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8F52" w14:textId="54ACF3B2" w:rsidR="007B6D0F" w:rsidRPr="00865DD2" w:rsidRDefault="003B73A4" w:rsidP="003B73A4">
      <w:pPr>
        <w:spacing w:after="0"/>
        <w:rPr>
          <w:rFonts w:cstheme="minorHAnsi"/>
          <w:b/>
          <w:sz w:val="32"/>
          <w:szCs w:val="32"/>
        </w:rPr>
      </w:pPr>
      <w:bookmarkStart w:id="0" w:name="_Hlk146625197"/>
      <w:bookmarkEnd w:id="0"/>
      <w:r w:rsidRPr="000A4B1C">
        <w:rPr>
          <w:rFonts w:cstheme="minorHAnsi"/>
          <w:noProof/>
          <w:color w:val="BB0000"/>
        </w:rPr>
        <w:drawing>
          <wp:inline distT="0" distB="0" distL="0" distR="0" wp14:anchorId="29369CF7" wp14:editId="2F308BAB">
            <wp:extent cx="1649340" cy="331200"/>
            <wp:effectExtent l="0" t="0" r="0" b="0"/>
            <wp:docPr id="2" name="Picture 2" title="Logo of School of Health and Rehabilitation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391\AppData\Local\Microsoft\Windows\INetCache\Content.MSO\CEDF9935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12" cy="33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6E7" w:rsidRPr="000A4B1C">
        <w:rPr>
          <w:rFonts w:cstheme="minorHAnsi"/>
          <w:color w:val="BB0000"/>
        </w:rPr>
        <w:t xml:space="preserve">  </w:t>
      </w:r>
      <w:r w:rsidRPr="000A4B1C">
        <w:rPr>
          <w:rFonts w:cstheme="minorHAnsi"/>
          <w:color w:val="BB0000"/>
        </w:rPr>
        <w:tab/>
      </w:r>
      <w:r w:rsidRPr="000A4B1C">
        <w:rPr>
          <w:rFonts w:cstheme="minorHAnsi"/>
          <w:color w:val="BB0000"/>
        </w:rPr>
        <w:tab/>
      </w:r>
      <w:r w:rsidRPr="000A4B1C">
        <w:rPr>
          <w:rFonts w:cstheme="minorHAnsi"/>
          <w:color w:val="BB0000"/>
        </w:rPr>
        <w:tab/>
      </w:r>
      <w:r w:rsidRPr="000A4B1C">
        <w:rPr>
          <w:rFonts w:cstheme="minorHAnsi"/>
          <w:color w:val="BB0000"/>
        </w:rPr>
        <w:tab/>
      </w:r>
    </w:p>
    <w:p w14:paraId="457C494E" w14:textId="1A2FAC68" w:rsidR="007B6D0F" w:rsidRPr="000A4B1C" w:rsidRDefault="007B6D0F" w:rsidP="003B73A4">
      <w:pPr>
        <w:spacing w:after="0" w:line="240" w:lineRule="auto"/>
        <w:ind w:left="6480"/>
        <w:jc w:val="center"/>
        <w:rPr>
          <w:rFonts w:cstheme="minorHAnsi"/>
          <w:b/>
        </w:rPr>
      </w:pPr>
      <w:r w:rsidRPr="000A4B1C">
        <w:rPr>
          <w:rFonts w:cstheme="minorHAnsi"/>
        </w:rPr>
        <w:t xml:space="preserve">        </w:t>
      </w:r>
      <w:r w:rsidR="00A5705D" w:rsidRPr="000A4B1C">
        <w:rPr>
          <w:rFonts w:cstheme="minorHAnsi"/>
        </w:rPr>
        <w:t xml:space="preserve">  </w:t>
      </w:r>
    </w:p>
    <w:p w14:paraId="2FB57449" w14:textId="77777777" w:rsidR="003B73A4" w:rsidRPr="000A4B1C" w:rsidRDefault="003B73A4" w:rsidP="003B73A4">
      <w:pPr>
        <w:spacing w:after="0" w:line="240" w:lineRule="auto"/>
        <w:ind w:left="6480"/>
        <w:jc w:val="center"/>
        <w:rPr>
          <w:rFonts w:cstheme="minorHAnsi"/>
          <w:b/>
        </w:rPr>
      </w:pPr>
    </w:p>
    <w:p w14:paraId="7CC68EB0" w14:textId="0A0DD573" w:rsidR="008D2E45" w:rsidRDefault="007B6D0F" w:rsidP="000E2E0E">
      <w:pPr>
        <w:pStyle w:val="Heading2"/>
        <w:jc w:val="center"/>
        <w:rPr>
          <w:rFonts w:asciiTheme="minorHAnsi" w:hAnsiTheme="minorHAnsi" w:cstheme="minorHAnsi"/>
        </w:rPr>
      </w:pPr>
      <w:r w:rsidRPr="000A4B1C">
        <w:rPr>
          <w:rFonts w:asciiTheme="minorHAnsi" w:hAnsiTheme="minorHAnsi" w:cstheme="minorHAnsi"/>
        </w:rPr>
        <w:t xml:space="preserve">Accountable Mentorship Agreement </w:t>
      </w:r>
    </w:p>
    <w:p w14:paraId="4C151A7D" w14:textId="4FC251D3" w:rsidR="007B6D0F" w:rsidRPr="000A4B1C" w:rsidRDefault="000847A6" w:rsidP="000E2E0E">
      <w:pPr>
        <w:pStyle w:val="Heading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 of Science (</w:t>
      </w:r>
      <w:r w:rsidR="00252AA7" w:rsidRPr="000A4B1C">
        <w:rPr>
          <w:rFonts w:asciiTheme="minorHAnsi" w:hAnsiTheme="minorHAnsi" w:cstheme="minorHAnsi"/>
        </w:rPr>
        <w:t>MS</w:t>
      </w:r>
      <w:r>
        <w:rPr>
          <w:rFonts w:asciiTheme="minorHAnsi" w:hAnsiTheme="minorHAnsi" w:cstheme="minorHAnsi"/>
        </w:rPr>
        <w:t>)</w:t>
      </w:r>
      <w:r w:rsidR="007B6D0F" w:rsidRPr="000A4B1C">
        <w:rPr>
          <w:rFonts w:asciiTheme="minorHAnsi" w:hAnsiTheme="minorHAnsi" w:cstheme="minorHAnsi"/>
        </w:rPr>
        <w:t xml:space="preserve"> </w:t>
      </w:r>
      <w:r w:rsidR="008D2E45">
        <w:rPr>
          <w:rFonts w:asciiTheme="minorHAnsi" w:hAnsiTheme="minorHAnsi" w:cstheme="minorHAnsi"/>
        </w:rPr>
        <w:t>Program</w:t>
      </w:r>
    </w:p>
    <w:p w14:paraId="60A60F7D" w14:textId="77777777" w:rsidR="007B6D0F" w:rsidRPr="000A4B1C" w:rsidRDefault="007B6D0F" w:rsidP="007B6D0F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565E8" w:rsidRPr="00865DD2" w14:paraId="3978FF98" w14:textId="77777777" w:rsidTr="007565E8">
        <w:trPr>
          <w:tblHeader/>
        </w:trPr>
        <w:tc>
          <w:tcPr>
            <w:tcW w:w="2065" w:type="dxa"/>
          </w:tcPr>
          <w:p w14:paraId="01D7F9BD" w14:textId="230E9008" w:rsidR="007565E8" w:rsidRPr="000A4B1C" w:rsidRDefault="007565E8" w:rsidP="007B6D0F">
            <w:pPr>
              <w:spacing w:line="480" w:lineRule="auto"/>
              <w:rPr>
                <w:rFonts w:cstheme="minorHAnsi"/>
              </w:rPr>
            </w:pPr>
            <w:r w:rsidRPr="000A4B1C">
              <w:rPr>
                <w:rFonts w:cstheme="minorHAnsi"/>
              </w:rPr>
              <w:t>Student’s name</w:t>
            </w:r>
          </w:p>
        </w:tc>
        <w:tc>
          <w:tcPr>
            <w:tcW w:w="7285" w:type="dxa"/>
          </w:tcPr>
          <w:p w14:paraId="5594687A" w14:textId="77777777" w:rsidR="007565E8" w:rsidRPr="000A4B1C" w:rsidRDefault="007565E8" w:rsidP="007B6D0F">
            <w:pPr>
              <w:spacing w:line="480" w:lineRule="auto"/>
              <w:rPr>
                <w:rFonts w:cstheme="minorHAnsi"/>
              </w:rPr>
            </w:pPr>
          </w:p>
        </w:tc>
      </w:tr>
      <w:tr w:rsidR="007565E8" w:rsidRPr="00865DD2" w14:paraId="45F76CFA" w14:textId="77777777" w:rsidTr="007565E8">
        <w:trPr>
          <w:tblHeader/>
        </w:trPr>
        <w:tc>
          <w:tcPr>
            <w:tcW w:w="2065" w:type="dxa"/>
          </w:tcPr>
          <w:p w14:paraId="71F22A94" w14:textId="40094305" w:rsidR="007565E8" w:rsidRPr="000A4B1C" w:rsidRDefault="007565E8" w:rsidP="007B6D0F">
            <w:pPr>
              <w:spacing w:line="480" w:lineRule="auto"/>
              <w:rPr>
                <w:rFonts w:cstheme="minorHAnsi"/>
              </w:rPr>
            </w:pPr>
            <w:r w:rsidRPr="000A4B1C">
              <w:rPr>
                <w:rFonts w:cstheme="minorHAnsi"/>
              </w:rPr>
              <w:t>Advisor’s name</w:t>
            </w:r>
          </w:p>
        </w:tc>
        <w:tc>
          <w:tcPr>
            <w:tcW w:w="7285" w:type="dxa"/>
          </w:tcPr>
          <w:p w14:paraId="72587117" w14:textId="77777777" w:rsidR="007565E8" w:rsidRPr="000A4B1C" w:rsidRDefault="007565E8" w:rsidP="007B6D0F">
            <w:pPr>
              <w:spacing w:line="480" w:lineRule="auto"/>
              <w:rPr>
                <w:rFonts w:cstheme="minorHAnsi"/>
              </w:rPr>
            </w:pPr>
          </w:p>
        </w:tc>
      </w:tr>
    </w:tbl>
    <w:p w14:paraId="057A8D51" w14:textId="77777777" w:rsidR="003E3E02" w:rsidRPr="000A4B1C" w:rsidRDefault="003E3E02" w:rsidP="007B5BC7">
      <w:pPr>
        <w:pStyle w:val="Heading3"/>
        <w:rPr>
          <w:rFonts w:asciiTheme="minorHAnsi" w:hAnsiTheme="minorHAnsi" w:cstheme="minorHAnsi"/>
        </w:rPr>
      </w:pPr>
    </w:p>
    <w:p w14:paraId="539FD627" w14:textId="6432A1EA" w:rsidR="007B6D0F" w:rsidRPr="000A4B1C" w:rsidRDefault="007B6D0F" w:rsidP="007B5BC7">
      <w:pPr>
        <w:pStyle w:val="Heading3"/>
        <w:rPr>
          <w:rFonts w:asciiTheme="minorHAnsi" w:hAnsiTheme="minorHAnsi" w:cstheme="minorHAnsi"/>
        </w:rPr>
      </w:pPr>
      <w:r w:rsidRPr="000A4B1C">
        <w:rPr>
          <w:rFonts w:asciiTheme="minorHAnsi" w:hAnsiTheme="minorHAnsi" w:cstheme="minorHAnsi"/>
        </w:rPr>
        <w:t>HRS Commitment</w:t>
      </w:r>
    </w:p>
    <w:p w14:paraId="5FD7292F" w14:textId="676D3469" w:rsidR="00CC6908" w:rsidRPr="000E2E0E" w:rsidRDefault="001B2913" w:rsidP="000E2E0E">
      <w:pPr>
        <w:pStyle w:val="NormalWeb"/>
        <w:rPr>
          <w:rFonts w:cstheme="minorHAnsi"/>
        </w:rPr>
      </w:pPr>
      <w:r w:rsidRPr="000E2E0E">
        <w:rPr>
          <w:rFonts w:asciiTheme="minorHAnsi" w:hAnsiTheme="minorHAnsi" w:cstheme="minorHAnsi"/>
          <w:sz w:val="22"/>
          <w:szCs w:val="22"/>
        </w:rPr>
        <w:t>The advising partnership</w:t>
      </w:r>
      <w:r>
        <w:rPr>
          <w:rFonts w:asciiTheme="minorHAnsi" w:hAnsiTheme="minorHAnsi" w:cstheme="minorHAnsi"/>
          <w:sz w:val="22"/>
          <w:szCs w:val="22"/>
        </w:rPr>
        <w:t xml:space="preserve"> in the MS program</w:t>
      </w:r>
      <w:r w:rsidRPr="000E2E0E">
        <w:rPr>
          <w:rFonts w:asciiTheme="minorHAnsi" w:hAnsiTheme="minorHAnsi" w:cstheme="minorHAnsi"/>
          <w:sz w:val="22"/>
          <w:szCs w:val="22"/>
        </w:rPr>
        <w:t xml:space="preserve"> is designed to provide students with opportunities for</w:t>
      </w:r>
      <w:r w:rsidR="00C80299">
        <w:rPr>
          <w:rFonts w:asciiTheme="minorHAnsi" w:hAnsiTheme="minorHAnsi" w:cstheme="minorHAnsi"/>
          <w:sz w:val="22"/>
          <w:szCs w:val="22"/>
        </w:rPr>
        <w:t xml:space="preserve"> consistent</w:t>
      </w:r>
      <w:r w:rsidRPr="000E2E0E">
        <w:rPr>
          <w:rFonts w:asciiTheme="minorHAnsi" w:hAnsiTheme="minorHAnsi" w:cstheme="minorHAnsi"/>
          <w:sz w:val="22"/>
          <w:szCs w:val="22"/>
        </w:rPr>
        <w:t xml:space="preserve"> consultation with </w:t>
      </w:r>
      <w:r w:rsidR="000C34DE">
        <w:rPr>
          <w:rFonts w:asciiTheme="minorHAnsi" w:hAnsiTheme="minorHAnsi" w:cstheme="minorHAnsi"/>
          <w:sz w:val="22"/>
          <w:szCs w:val="22"/>
        </w:rPr>
        <w:t>their</w:t>
      </w:r>
      <w:r w:rsidRPr="000E2E0E">
        <w:rPr>
          <w:rFonts w:asciiTheme="minorHAnsi" w:hAnsiTheme="minorHAnsi" w:cstheme="minorHAnsi"/>
          <w:sz w:val="22"/>
          <w:szCs w:val="22"/>
        </w:rPr>
        <w:t xml:space="preserve"> </w:t>
      </w:r>
      <w:r w:rsidR="00D92CA9">
        <w:rPr>
          <w:rFonts w:asciiTheme="minorHAnsi" w:hAnsiTheme="minorHAnsi" w:cstheme="minorHAnsi"/>
          <w:sz w:val="22"/>
          <w:szCs w:val="22"/>
        </w:rPr>
        <w:t>faculty advisor</w:t>
      </w:r>
      <w:r w:rsidR="00485F83">
        <w:rPr>
          <w:rFonts w:asciiTheme="minorHAnsi" w:hAnsiTheme="minorHAnsi" w:cstheme="minorHAnsi"/>
          <w:sz w:val="22"/>
          <w:szCs w:val="22"/>
        </w:rPr>
        <w:t>,</w:t>
      </w:r>
      <w:r w:rsidRPr="000E2E0E">
        <w:rPr>
          <w:rFonts w:asciiTheme="minorHAnsi" w:hAnsiTheme="minorHAnsi" w:cstheme="minorHAnsi"/>
          <w:sz w:val="22"/>
          <w:szCs w:val="22"/>
        </w:rPr>
        <w:t xml:space="preserve"> who </w:t>
      </w:r>
      <w:r w:rsidR="00383D51">
        <w:rPr>
          <w:rFonts w:asciiTheme="minorHAnsi" w:hAnsiTheme="minorHAnsi" w:cstheme="minorHAnsi"/>
          <w:sz w:val="22"/>
          <w:szCs w:val="22"/>
        </w:rPr>
        <w:t xml:space="preserve">can provide academic and career </w:t>
      </w:r>
      <w:r w:rsidR="0093640F">
        <w:rPr>
          <w:rFonts w:asciiTheme="minorHAnsi" w:hAnsiTheme="minorHAnsi" w:cstheme="minorHAnsi"/>
          <w:sz w:val="22"/>
          <w:szCs w:val="22"/>
        </w:rPr>
        <w:t>mentorship</w:t>
      </w:r>
      <w:r w:rsidR="00383D51">
        <w:rPr>
          <w:rFonts w:asciiTheme="minorHAnsi" w:hAnsiTheme="minorHAnsi" w:cstheme="minorHAnsi"/>
          <w:sz w:val="22"/>
          <w:szCs w:val="22"/>
        </w:rPr>
        <w:t xml:space="preserve"> as well as assist the student with </w:t>
      </w:r>
      <w:r w:rsidR="00E62782">
        <w:rPr>
          <w:rFonts w:asciiTheme="minorHAnsi" w:hAnsiTheme="minorHAnsi" w:cstheme="minorHAnsi"/>
          <w:sz w:val="22"/>
          <w:szCs w:val="22"/>
        </w:rPr>
        <w:t xml:space="preserve">establishing a viable and appropriate </w:t>
      </w:r>
      <w:r w:rsidR="00383D51">
        <w:rPr>
          <w:rFonts w:asciiTheme="minorHAnsi" w:hAnsiTheme="minorHAnsi" w:cstheme="minorHAnsi"/>
          <w:sz w:val="22"/>
          <w:szCs w:val="22"/>
        </w:rPr>
        <w:t xml:space="preserve">thesis or non-thesis </w:t>
      </w:r>
      <w:r w:rsidR="00E62782">
        <w:rPr>
          <w:rFonts w:asciiTheme="minorHAnsi" w:hAnsiTheme="minorHAnsi" w:cstheme="minorHAnsi"/>
          <w:sz w:val="22"/>
          <w:szCs w:val="22"/>
        </w:rPr>
        <w:t>committee</w:t>
      </w:r>
      <w:r w:rsidRPr="000E2E0E">
        <w:rPr>
          <w:rFonts w:asciiTheme="minorHAnsi" w:hAnsiTheme="minorHAnsi" w:cstheme="minorHAnsi"/>
          <w:sz w:val="22"/>
          <w:szCs w:val="22"/>
        </w:rPr>
        <w:t xml:space="preserve">. </w:t>
      </w:r>
      <w:r w:rsidR="00E62782">
        <w:rPr>
          <w:rFonts w:asciiTheme="minorHAnsi" w:hAnsiTheme="minorHAnsi" w:cstheme="minorHAnsi"/>
          <w:sz w:val="22"/>
          <w:szCs w:val="22"/>
        </w:rPr>
        <w:t>Faculty a</w:t>
      </w:r>
      <w:r w:rsidRPr="000E2E0E">
        <w:rPr>
          <w:rFonts w:asciiTheme="minorHAnsi" w:hAnsiTheme="minorHAnsi" w:cstheme="minorHAnsi"/>
          <w:sz w:val="22"/>
          <w:szCs w:val="22"/>
        </w:rPr>
        <w:t>dvisors have expert knowledge of</w:t>
      </w:r>
      <w:r w:rsidR="001E6868">
        <w:rPr>
          <w:rFonts w:asciiTheme="minorHAnsi" w:hAnsiTheme="minorHAnsi" w:cstheme="minorHAnsi"/>
          <w:sz w:val="22"/>
          <w:szCs w:val="22"/>
        </w:rPr>
        <w:t xml:space="preserve"> </w:t>
      </w:r>
      <w:r w:rsidR="00383D51">
        <w:rPr>
          <w:rFonts w:asciiTheme="minorHAnsi" w:hAnsiTheme="minorHAnsi" w:cstheme="minorHAnsi"/>
          <w:sz w:val="22"/>
          <w:szCs w:val="22"/>
        </w:rPr>
        <w:t>a student’s</w:t>
      </w:r>
      <w:r w:rsidR="001E6868">
        <w:rPr>
          <w:rFonts w:asciiTheme="minorHAnsi" w:hAnsiTheme="minorHAnsi" w:cstheme="minorHAnsi"/>
          <w:sz w:val="22"/>
          <w:szCs w:val="22"/>
        </w:rPr>
        <w:t xml:space="preserve"> research and advanced practice interests</w:t>
      </w:r>
      <w:r w:rsidRPr="000E2E0E">
        <w:rPr>
          <w:rFonts w:asciiTheme="minorHAnsi" w:hAnsiTheme="minorHAnsi" w:cstheme="minorHAnsi"/>
          <w:sz w:val="22"/>
          <w:szCs w:val="22"/>
        </w:rPr>
        <w:t xml:space="preserve">. Students, however, are the ones who control their academic and career </w:t>
      </w:r>
      <w:r w:rsidR="00485F83">
        <w:rPr>
          <w:rFonts w:asciiTheme="minorHAnsi" w:hAnsiTheme="minorHAnsi" w:cstheme="minorHAnsi"/>
          <w:sz w:val="22"/>
          <w:szCs w:val="22"/>
        </w:rPr>
        <w:t>paths</w:t>
      </w:r>
      <w:r w:rsidRPr="000E2E0E">
        <w:rPr>
          <w:rFonts w:asciiTheme="minorHAnsi" w:hAnsiTheme="minorHAnsi" w:cstheme="minorHAnsi"/>
          <w:sz w:val="22"/>
          <w:szCs w:val="22"/>
        </w:rPr>
        <w:t>.</w:t>
      </w:r>
      <w:r w:rsidR="008D2E45">
        <w:rPr>
          <w:rFonts w:asciiTheme="minorHAnsi" w:hAnsiTheme="minorHAnsi" w:cstheme="minorHAnsi"/>
          <w:sz w:val="22"/>
          <w:szCs w:val="22"/>
        </w:rPr>
        <w:t xml:space="preserve"> This agreement form </w:t>
      </w:r>
      <w:r w:rsidR="00F638E3">
        <w:rPr>
          <w:rFonts w:asciiTheme="minorHAnsi" w:hAnsiTheme="minorHAnsi" w:cstheme="minorHAnsi"/>
          <w:sz w:val="22"/>
          <w:szCs w:val="22"/>
        </w:rPr>
        <w:t xml:space="preserve">serves as a mutual understanding of the </w:t>
      </w:r>
      <w:r w:rsidR="008F392D">
        <w:rPr>
          <w:rFonts w:asciiTheme="minorHAnsi" w:hAnsiTheme="minorHAnsi" w:cstheme="minorHAnsi"/>
          <w:sz w:val="22"/>
          <w:szCs w:val="22"/>
        </w:rPr>
        <w:t>expectations</w:t>
      </w:r>
      <w:r w:rsidR="00F638E3">
        <w:rPr>
          <w:rFonts w:asciiTheme="minorHAnsi" w:hAnsiTheme="minorHAnsi" w:cstheme="minorHAnsi"/>
          <w:sz w:val="22"/>
          <w:szCs w:val="22"/>
        </w:rPr>
        <w:t xml:space="preserve"> of both students and the faculty advisor and </w:t>
      </w:r>
      <w:r w:rsidR="00326306">
        <w:rPr>
          <w:rFonts w:asciiTheme="minorHAnsi" w:hAnsiTheme="minorHAnsi" w:cstheme="minorHAnsi"/>
          <w:sz w:val="22"/>
          <w:szCs w:val="22"/>
        </w:rPr>
        <w:t xml:space="preserve">an </w:t>
      </w:r>
      <w:r w:rsidR="00485F83">
        <w:rPr>
          <w:rFonts w:asciiTheme="minorHAnsi" w:hAnsiTheme="minorHAnsi" w:cstheme="minorHAnsi"/>
          <w:sz w:val="22"/>
          <w:szCs w:val="22"/>
        </w:rPr>
        <w:t>acknowledgment</w:t>
      </w:r>
      <w:r w:rsidR="00F638E3">
        <w:rPr>
          <w:rFonts w:asciiTheme="minorHAnsi" w:hAnsiTheme="minorHAnsi" w:cstheme="minorHAnsi"/>
          <w:sz w:val="22"/>
          <w:szCs w:val="22"/>
        </w:rPr>
        <w:t xml:space="preserve"> of the </w:t>
      </w:r>
      <w:r w:rsidR="00071F66">
        <w:rPr>
          <w:rFonts w:asciiTheme="minorHAnsi" w:hAnsiTheme="minorHAnsi" w:cstheme="minorHAnsi"/>
          <w:sz w:val="22"/>
          <w:szCs w:val="22"/>
        </w:rPr>
        <w:t>importance of mentorship throughout the program.</w:t>
      </w:r>
    </w:p>
    <w:p w14:paraId="191F08FC" w14:textId="759428D2" w:rsidR="00CC6908" w:rsidRPr="000A4B1C" w:rsidRDefault="00CC6908" w:rsidP="007B6D0F">
      <w:pPr>
        <w:spacing w:after="0"/>
        <w:rPr>
          <w:rFonts w:eastAsia="Times New Roman" w:cstheme="minorHAnsi"/>
          <w:b/>
          <w:bCs/>
          <w:color w:val="000000" w:themeColor="text1"/>
        </w:rPr>
      </w:pPr>
      <w:r w:rsidRPr="000A4B1C">
        <w:rPr>
          <w:rFonts w:eastAsia="Times New Roman" w:cstheme="minorHAnsi"/>
          <w:b/>
          <w:bCs/>
          <w:color w:val="000000" w:themeColor="text1"/>
        </w:rPr>
        <w:t>If</w:t>
      </w:r>
      <w:r w:rsidR="0093640F">
        <w:rPr>
          <w:rFonts w:eastAsia="Times New Roman" w:cstheme="minorHAnsi"/>
          <w:b/>
          <w:bCs/>
          <w:color w:val="000000" w:themeColor="text1"/>
        </w:rPr>
        <w:t xml:space="preserve"> admitted</w:t>
      </w:r>
      <w:r w:rsidRPr="000A4B1C">
        <w:rPr>
          <w:rFonts w:eastAsia="Times New Roman" w:cstheme="minorHAnsi"/>
          <w:b/>
          <w:bCs/>
          <w:color w:val="000000" w:themeColor="text1"/>
        </w:rPr>
        <w:t xml:space="preserve"> into the HRS MS program</w:t>
      </w:r>
      <w:r w:rsidR="00326306">
        <w:rPr>
          <w:rFonts w:eastAsia="Times New Roman" w:cstheme="minorHAnsi"/>
          <w:b/>
          <w:bCs/>
          <w:color w:val="000000" w:themeColor="text1"/>
        </w:rPr>
        <w:t>,</w:t>
      </w:r>
      <w:r w:rsidR="000E2E0E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F2C68" w:rsidRPr="000A4B1C">
        <w:rPr>
          <w:rFonts w:eastAsia="Times New Roman" w:cstheme="minorHAnsi"/>
          <w:b/>
          <w:bCs/>
          <w:color w:val="000000" w:themeColor="text1"/>
        </w:rPr>
        <w:t xml:space="preserve">the student and </w:t>
      </w:r>
      <w:r w:rsidR="00BC2635">
        <w:rPr>
          <w:rFonts w:eastAsia="Times New Roman" w:cstheme="minorHAnsi"/>
          <w:b/>
          <w:bCs/>
          <w:color w:val="000000" w:themeColor="text1"/>
        </w:rPr>
        <w:t xml:space="preserve">faculty </w:t>
      </w:r>
      <w:r w:rsidR="00EF2C68" w:rsidRPr="000A4B1C">
        <w:rPr>
          <w:rFonts w:eastAsia="Times New Roman" w:cstheme="minorHAnsi"/>
          <w:b/>
          <w:bCs/>
          <w:color w:val="000000" w:themeColor="text1"/>
        </w:rPr>
        <w:t>advisor agree to the following terms:</w:t>
      </w:r>
    </w:p>
    <w:p w14:paraId="42886100" w14:textId="77777777" w:rsidR="00EF2C68" w:rsidRPr="000A4B1C" w:rsidRDefault="00EF2C68" w:rsidP="003E3E02">
      <w:pPr>
        <w:pStyle w:val="Heading3"/>
        <w:spacing w:before="0"/>
        <w:rPr>
          <w:rFonts w:asciiTheme="minorHAnsi" w:hAnsiTheme="minorHAnsi" w:cstheme="minorHAnsi"/>
        </w:rPr>
      </w:pPr>
    </w:p>
    <w:p w14:paraId="5BAFBB38" w14:textId="7C0E2F51" w:rsidR="007B6D0F" w:rsidRPr="000A4B1C" w:rsidRDefault="007B6D0F" w:rsidP="003E3E02">
      <w:pPr>
        <w:pStyle w:val="Heading3"/>
        <w:spacing w:before="0"/>
        <w:rPr>
          <w:rFonts w:asciiTheme="minorHAnsi" w:hAnsiTheme="minorHAnsi" w:cstheme="minorHAnsi"/>
          <w:sz w:val="18"/>
          <w:szCs w:val="18"/>
        </w:rPr>
      </w:pPr>
      <w:r w:rsidRPr="000A4B1C">
        <w:rPr>
          <w:rFonts w:asciiTheme="minorHAnsi" w:hAnsiTheme="minorHAnsi" w:cstheme="minorHAnsi"/>
        </w:rPr>
        <w:t>Commitments of Student</w:t>
      </w:r>
      <w:r w:rsidRPr="000A4B1C">
        <w:rPr>
          <w:rFonts w:asciiTheme="minorHAnsi" w:hAnsiTheme="minorHAnsi" w:cstheme="minorHAnsi"/>
          <w:sz w:val="18"/>
          <w:szCs w:val="18"/>
        </w:rPr>
        <w:tab/>
      </w:r>
    </w:p>
    <w:p w14:paraId="1F9FB560" w14:textId="586EEEAD" w:rsidR="00252AA7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 xml:space="preserve">I acknowledge that I have the primary responsibility for the successful completion of my degree. </w:t>
      </w:r>
      <w:r w:rsidRPr="00865DD2">
        <w:rPr>
          <w:rFonts w:cstheme="minorHAnsi"/>
        </w:rPr>
        <w:t xml:space="preserve">I will be committed to my graduate education and will demonstrate this </w:t>
      </w:r>
      <w:r w:rsidR="00865DD2">
        <w:rPr>
          <w:rFonts w:cstheme="minorHAnsi"/>
        </w:rPr>
        <w:t>through all</w:t>
      </w:r>
      <w:r w:rsidR="00865DD2" w:rsidRPr="00865DD2">
        <w:rPr>
          <w:rFonts w:cstheme="minorHAnsi"/>
        </w:rPr>
        <w:t xml:space="preserve"> </w:t>
      </w:r>
      <w:r w:rsidRPr="00865DD2">
        <w:rPr>
          <w:rFonts w:cstheme="minorHAnsi"/>
        </w:rPr>
        <w:t>my efforts</w:t>
      </w:r>
      <w:r w:rsidR="00252AA7" w:rsidRPr="00865DD2">
        <w:rPr>
          <w:rFonts w:cstheme="minorHAnsi"/>
        </w:rPr>
        <w:t>.</w:t>
      </w:r>
    </w:p>
    <w:p w14:paraId="5D39DA70" w14:textId="3989DD25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maintain a high level of professionalism, self-motivation, engagement, scientific curiosity, and ethical standards.</w:t>
      </w:r>
      <w:r w:rsidRPr="00865DD2">
        <w:rPr>
          <w:rFonts w:cstheme="minorHAnsi"/>
        </w:rPr>
        <w:t xml:space="preserve"> I will establish regular one-on-one meetings with my </w:t>
      </w:r>
      <w:r w:rsidR="00CB26C5">
        <w:rPr>
          <w:rFonts w:cstheme="minorHAnsi"/>
        </w:rPr>
        <w:t xml:space="preserve">faculty </w:t>
      </w:r>
      <w:r w:rsidRPr="00865DD2">
        <w:rPr>
          <w:rFonts w:cstheme="minorHAnsi"/>
        </w:rPr>
        <w:t xml:space="preserve">advisor and provide </w:t>
      </w:r>
      <w:r w:rsidR="00865DD2">
        <w:rPr>
          <w:rFonts w:cstheme="minorHAnsi"/>
        </w:rPr>
        <w:t>them</w:t>
      </w:r>
      <w:r w:rsidRPr="00865DD2">
        <w:rPr>
          <w:rFonts w:cstheme="minorHAnsi"/>
        </w:rPr>
        <w:t xml:space="preserve"> with updates on the progress of my </w:t>
      </w:r>
      <w:r w:rsidR="00865DD2">
        <w:rPr>
          <w:rFonts w:cstheme="minorHAnsi"/>
        </w:rPr>
        <w:t xml:space="preserve">coursework and </w:t>
      </w:r>
      <w:r w:rsidRPr="00865DD2">
        <w:rPr>
          <w:rFonts w:cstheme="minorHAnsi"/>
        </w:rPr>
        <w:t xml:space="preserve">research </w:t>
      </w:r>
      <w:r w:rsidR="00252AA7" w:rsidRPr="00865DD2">
        <w:rPr>
          <w:rFonts w:cstheme="minorHAnsi"/>
        </w:rPr>
        <w:t>or project</w:t>
      </w:r>
      <w:r w:rsidRPr="00865DD2">
        <w:rPr>
          <w:rFonts w:cstheme="minorHAnsi"/>
        </w:rPr>
        <w:t xml:space="preserve">. </w:t>
      </w:r>
    </w:p>
    <w:p w14:paraId="196032FB" w14:textId="4176FA73" w:rsidR="007B6D0F" w:rsidRPr="00865DD2" w:rsidRDefault="007B6D0F" w:rsidP="00F81BF1">
      <w:pPr>
        <w:spacing w:after="120"/>
        <w:rPr>
          <w:rFonts w:cstheme="minorHAnsi"/>
          <w:color w:val="000000" w:themeColor="text1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 xml:space="preserve">I will be knowledgeable of the policies and requirements of the </w:t>
      </w:r>
      <w:r w:rsidR="00CB26C5">
        <w:rPr>
          <w:rFonts w:cstheme="minorHAnsi"/>
          <w:b/>
          <w:i/>
        </w:rPr>
        <w:t>Ohio State</w:t>
      </w:r>
      <w:r w:rsidRPr="00865DD2">
        <w:rPr>
          <w:rFonts w:cstheme="minorHAnsi"/>
          <w:b/>
          <w:i/>
        </w:rPr>
        <w:t xml:space="preserve"> </w:t>
      </w:r>
      <w:r w:rsidR="003E3E02" w:rsidRPr="00865DD2">
        <w:rPr>
          <w:rFonts w:cstheme="minorHAnsi"/>
          <w:b/>
          <w:i/>
        </w:rPr>
        <w:t>G</w:t>
      </w:r>
      <w:r w:rsidRPr="00865DD2">
        <w:rPr>
          <w:rFonts w:cstheme="minorHAnsi"/>
          <w:b/>
          <w:i/>
        </w:rPr>
        <w:t xml:space="preserve">raduate </w:t>
      </w:r>
      <w:r w:rsidR="003E3E02" w:rsidRPr="00865DD2">
        <w:rPr>
          <w:rFonts w:cstheme="minorHAnsi"/>
          <w:b/>
          <w:i/>
        </w:rPr>
        <w:t>S</w:t>
      </w:r>
      <w:r w:rsidRPr="00865DD2">
        <w:rPr>
          <w:rFonts w:cstheme="minorHAnsi"/>
          <w:b/>
          <w:i/>
        </w:rPr>
        <w:t>chool and my graduate program and will commit to meeting these requirements.</w:t>
      </w:r>
      <w:r w:rsidRPr="00865DD2">
        <w:rPr>
          <w:rFonts w:cstheme="minorHAnsi"/>
        </w:rPr>
        <w:t xml:space="preserve"> </w:t>
      </w:r>
      <w:r w:rsidR="003E3E02" w:rsidRPr="00865DD2">
        <w:rPr>
          <w:rFonts w:cstheme="minorHAnsi"/>
        </w:rPr>
        <w:t xml:space="preserve">I </w:t>
      </w:r>
      <w:r w:rsidR="00784DFB" w:rsidRPr="00865DD2">
        <w:rPr>
          <w:rFonts w:cstheme="minorHAnsi"/>
        </w:rPr>
        <w:t xml:space="preserve">will become familiar with all relevant </w:t>
      </w:r>
      <w:r w:rsidR="005A684A" w:rsidRPr="00865DD2">
        <w:rPr>
          <w:rFonts w:cstheme="minorHAnsi"/>
        </w:rPr>
        <w:t xml:space="preserve">student </w:t>
      </w:r>
      <w:r w:rsidR="00784DFB" w:rsidRPr="00865DD2">
        <w:rPr>
          <w:rFonts w:cstheme="minorHAnsi"/>
        </w:rPr>
        <w:t>handbooks</w:t>
      </w:r>
      <w:r w:rsidR="005A684A" w:rsidRPr="00865DD2">
        <w:rPr>
          <w:rFonts w:cstheme="minorHAnsi"/>
        </w:rPr>
        <w:t>.</w:t>
      </w:r>
    </w:p>
    <w:p w14:paraId="1A907D0F" w14:textId="7D1C6B4A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 xml:space="preserve">I am responsible for understanding and remaining in compliance with all </w:t>
      </w:r>
      <w:r w:rsidR="00CB26C5">
        <w:rPr>
          <w:rFonts w:cstheme="minorHAnsi"/>
          <w:b/>
          <w:i/>
        </w:rPr>
        <w:t xml:space="preserve">Ohio State </w:t>
      </w:r>
      <w:r w:rsidRPr="00865DD2">
        <w:rPr>
          <w:rFonts w:cstheme="minorHAnsi"/>
          <w:b/>
          <w:i/>
        </w:rPr>
        <w:t xml:space="preserve">policies involving students. </w:t>
      </w:r>
      <w:r w:rsidRPr="00865DD2">
        <w:rPr>
          <w:rFonts w:cstheme="minorHAnsi"/>
        </w:rPr>
        <w:t xml:space="preserve">This will include but is not limited to </w:t>
      </w:r>
      <w:hyperlink r:id="rId13" w:history="1">
        <w:r w:rsidRPr="00865DD2">
          <w:rPr>
            <w:rStyle w:val="Hyperlink"/>
            <w:rFonts w:cstheme="minorHAnsi"/>
          </w:rPr>
          <w:t>policies on research data handling,</w:t>
        </w:r>
        <w:r w:rsidR="00D348D8">
          <w:rPr>
            <w:rStyle w:val="Hyperlink"/>
            <w:rFonts w:cstheme="minorHAnsi"/>
          </w:rPr>
          <w:t xml:space="preserve"> data</w:t>
        </w:r>
        <w:r w:rsidRPr="00865DD2">
          <w:rPr>
            <w:rStyle w:val="Hyperlink"/>
            <w:rFonts w:cstheme="minorHAnsi"/>
          </w:rPr>
          <w:t xml:space="preserve"> ownership and storage</w:t>
        </w:r>
      </w:hyperlink>
      <w:r w:rsidRPr="00865DD2">
        <w:rPr>
          <w:rFonts w:cstheme="minorHAnsi"/>
        </w:rPr>
        <w:t xml:space="preserve">, </w:t>
      </w:r>
      <w:hyperlink r:id="rId14" w:history="1">
        <w:r w:rsidR="00791988" w:rsidRPr="00865DD2">
          <w:rPr>
            <w:rStyle w:val="Hyperlink"/>
            <w:rFonts w:cstheme="minorHAnsi"/>
          </w:rPr>
          <w:t xml:space="preserve"> </w:t>
        </w:r>
        <w:r w:rsidRPr="00865DD2">
          <w:rPr>
            <w:rStyle w:val="Hyperlink"/>
            <w:rFonts w:cstheme="minorHAnsi"/>
          </w:rPr>
          <w:t>intellectual property</w:t>
        </w:r>
      </w:hyperlink>
      <w:r w:rsidRPr="00865DD2">
        <w:rPr>
          <w:rFonts w:cstheme="minorHAnsi"/>
        </w:rPr>
        <w:t xml:space="preserve">, </w:t>
      </w:r>
      <w:hyperlink r:id="rId15" w:history="1">
        <w:r w:rsidR="005F7BCC" w:rsidRPr="00865DD2">
          <w:rPr>
            <w:rStyle w:val="Hyperlink"/>
            <w:rFonts w:cstheme="minorHAnsi"/>
          </w:rPr>
          <w:t xml:space="preserve"> </w:t>
        </w:r>
        <w:r w:rsidR="00D348D8">
          <w:rPr>
            <w:rStyle w:val="Hyperlink"/>
            <w:rFonts w:cstheme="minorHAnsi"/>
          </w:rPr>
          <w:t>academic</w:t>
        </w:r>
        <w:r w:rsidR="00D348D8" w:rsidRPr="00865DD2">
          <w:rPr>
            <w:rStyle w:val="Hyperlink"/>
            <w:rFonts w:cstheme="minorHAnsi"/>
          </w:rPr>
          <w:t xml:space="preserve"> </w:t>
        </w:r>
        <w:r w:rsidRPr="00865DD2">
          <w:rPr>
            <w:rStyle w:val="Hyperlink"/>
            <w:rFonts w:cstheme="minorHAnsi"/>
          </w:rPr>
          <w:t>and research misconduct</w:t>
        </w:r>
      </w:hyperlink>
      <w:r w:rsidRPr="00865DD2">
        <w:rPr>
          <w:rFonts w:cstheme="minorHAnsi"/>
        </w:rPr>
        <w:t xml:space="preserve">, and </w:t>
      </w:r>
      <w:hyperlink r:id="rId16" w:history="1">
        <w:r w:rsidRPr="00865DD2">
          <w:rPr>
            <w:rStyle w:val="Hyperlink"/>
            <w:rFonts w:cstheme="minorHAnsi"/>
          </w:rPr>
          <w:t xml:space="preserve">Title IX </w:t>
        </w:r>
      </w:hyperlink>
      <w:r w:rsidRPr="00865DD2">
        <w:rPr>
          <w:rFonts w:cstheme="minorHAnsi"/>
        </w:rPr>
        <w:t xml:space="preserve">. </w:t>
      </w:r>
    </w:p>
    <w:p w14:paraId="651A01CE" w14:textId="62F29753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be mindful of deadlines involving my education and degree completion.</w:t>
      </w:r>
      <w:r w:rsidRPr="00865DD2">
        <w:rPr>
          <w:rFonts w:cstheme="minorHAnsi"/>
        </w:rPr>
        <w:t xml:space="preserve"> </w:t>
      </w:r>
      <w:r w:rsidR="00C15BC0" w:rsidRPr="00865DD2">
        <w:rPr>
          <w:rFonts w:cstheme="minorHAnsi"/>
        </w:rPr>
        <w:t xml:space="preserve">I will regularly check both the Graduate School’s </w:t>
      </w:r>
      <w:r w:rsidR="00893872" w:rsidRPr="00865DD2">
        <w:rPr>
          <w:rFonts w:cstheme="minorHAnsi"/>
        </w:rPr>
        <w:t xml:space="preserve">graduation calendar and the Registrar’s important dates and deadlines to ensure I am meeting all OSU requirements. Moreover, I will work with both my faculty advisor and </w:t>
      </w:r>
      <w:r w:rsidR="00D56C02" w:rsidRPr="00865DD2">
        <w:rPr>
          <w:rFonts w:cstheme="minorHAnsi"/>
        </w:rPr>
        <w:t>the HRS Graduate Program Office to discuss curriculum</w:t>
      </w:r>
      <w:r w:rsidR="00D348D8">
        <w:rPr>
          <w:rFonts w:cstheme="minorHAnsi"/>
        </w:rPr>
        <w:t xml:space="preserve"> planning to meet </w:t>
      </w:r>
      <w:r w:rsidR="00D56C02" w:rsidRPr="00865DD2">
        <w:rPr>
          <w:rFonts w:cstheme="minorHAnsi"/>
        </w:rPr>
        <w:t>credit hour requirements</w:t>
      </w:r>
      <w:r w:rsidR="00D348D8">
        <w:rPr>
          <w:rFonts w:cstheme="minorHAnsi"/>
        </w:rPr>
        <w:t xml:space="preserve"> and</w:t>
      </w:r>
      <w:r w:rsidR="000C35FE">
        <w:rPr>
          <w:rFonts w:cstheme="minorHAnsi"/>
        </w:rPr>
        <w:t xml:space="preserve"> </w:t>
      </w:r>
      <w:r w:rsidR="00D348D8">
        <w:rPr>
          <w:rFonts w:cstheme="minorHAnsi"/>
        </w:rPr>
        <w:t>additional</w:t>
      </w:r>
      <w:r w:rsidR="000C35FE">
        <w:rPr>
          <w:rFonts w:cstheme="minorHAnsi"/>
        </w:rPr>
        <w:t xml:space="preserve"> MS program and graduation requirements</w:t>
      </w:r>
      <w:r w:rsidR="00D56C02" w:rsidRPr="00865DD2">
        <w:rPr>
          <w:rFonts w:cstheme="minorHAnsi"/>
        </w:rPr>
        <w:t xml:space="preserve">. </w:t>
      </w:r>
    </w:p>
    <w:p w14:paraId="51FD69FB" w14:textId="77777777" w:rsidR="000E2E0E" w:rsidRPr="00981645" w:rsidRDefault="007B6D0F" w:rsidP="003E3E02">
      <w:pPr>
        <w:pStyle w:val="Heading3"/>
        <w:rPr>
          <w:rFonts w:cstheme="minorHAnsi"/>
          <w:sz w:val="22"/>
          <w:szCs w:val="22"/>
        </w:rPr>
      </w:pPr>
      <w:r w:rsidRPr="00981645">
        <w:rPr>
          <w:rFonts w:cstheme="minorHAnsi"/>
          <w:sz w:val="22"/>
          <w:szCs w:val="22"/>
        </w:rPr>
        <w:lastRenderedPageBreak/>
        <w:t xml:space="preserve">• </w:t>
      </w:r>
      <w:r w:rsidRPr="00981645">
        <w:rPr>
          <w:rFonts w:cstheme="minorHAnsi"/>
          <w:i/>
          <w:sz w:val="22"/>
          <w:szCs w:val="22"/>
        </w:rPr>
        <w:t xml:space="preserve">I acknowledge that it is primarily my responsibility to develop my career during and following the completion of my </w:t>
      </w:r>
      <w:r w:rsidR="00DB06DE" w:rsidRPr="00981645">
        <w:rPr>
          <w:rFonts w:cstheme="minorHAnsi"/>
          <w:i/>
          <w:sz w:val="22"/>
          <w:szCs w:val="22"/>
        </w:rPr>
        <w:t>master’s</w:t>
      </w:r>
      <w:r w:rsidRPr="00981645">
        <w:rPr>
          <w:rFonts w:cstheme="minorHAnsi"/>
          <w:i/>
          <w:sz w:val="22"/>
          <w:szCs w:val="22"/>
        </w:rPr>
        <w:t xml:space="preserve"> degree.</w:t>
      </w:r>
      <w:r w:rsidRPr="00981645">
        <w:rPr>
          <w:rFonts w:cstheme="minorHAnsi"/>
          <w:sz w:val="22"/>
          <w:szCs w:val="22"/>
        </w:rPr>
        <w:t xml:space="preserve"> I will seek guidance from my advisor, career counseling services, other mentors, and any other resources available for advice on career plans.</w:t>
      </w:r>
    </w:p>
    <w:p w14:paraId="4B4F3866" w14:textId="77777777" w:rsidR="000E2E0E" w:rsidRDefault="000E2E0E" w:rsidP="003E3E02">
      <w:pPr>
        <w:pStyle w:val="Heading3"/>
        <w:rPr>
          <w:rFonts w:cstheme="minorHAnsi"/>
        </w:rPr>
      </w:pPr>
    </w:p>
    <w:p w14:paraId="0CDD2802" w14:textId="01D7B534" w:rsidR="007B6D0F" w:rsidRPr="000A4B1C" w:rsidRDefault="007B6D0F" w:rsidP="003E3E02">
      <w:pPr>
        <w:pStyle w:val="Heading3"/>
        <w:rPr>
          <w:rFonts w:asciiTheme="minorHAnsi" w:hAnsiTheme="minorHAnsi" w:cstheme="minorHAnsi"/>
        </w:rPr>
      </w:pPr>
      <w:r w:rsidRPr="000A4B1C">
        <w:rPr>
          <w:rFonts w:asciiTheme="minorHAnsi" w:hAnsiTheme="minorHAnsi" w:cstheme="minorHAnsi"/>
        </w:rPr>
        <w:t xml:space="preserve">Commitments of Faculty </w:t>
      </w:r>
      <w:r w:rsidR="00041C9C">
        <w:rPr>
          <w:rFonts w:asciiTheme="minorHAnsi" w:hAnsiTheme="minorHAnsi" w:cstheme="minorHAnsi"/>
        </w:rPr>
        <w:t>Mentor</w:t>
      </w:r>
    </w:p>
    <w:p w14:paraId="18050185" w14:textId="332E2573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 xml:space="preserve">I will be committed to the research </w:t>
      </w:r>
      <w:r w:rsidR="00D721BA" w:rsidRPr="00865DD2">
        <w:rPr>
          <w:rFonts w:cstheme="minorHAnsi"/>
          <w:b/>
          <w:i/>
        </w:rPr>
        <w:t xml:space="preserve">or non-thesis </w:t>
      </w:r>
      <w:r w:rsidRPr="00865DD2">
        <w:rPr>
          <w:rFonts w:cstheme="minorHAnsi"/>
          <w:b/>
          <w:i/>
        </w:rPr>
        <w:t>project of the graduate student.</w:t>
      </w:r>
      <w:r w:rsidRPr="00865DD2">
        <w:rPr>
          <w:rFonts w:cstheme="minorHAnsi"/>
        </w:rPr>
        <w:t xml:space="preserve"> I will help to plan and direct the graduate student’s project, set reasonable and attainable goals, and establish a timeline for </w:t>
      </w:r>
      <w:r w:rsidR="00357A5A">
        <w:rPr>
          <w:rFonts w:cstheme="minorHAnsi"/>
        </w:rPr>
        <w:t xml:space="preserve">the </w:t>
      </w:r>
      <w:r w:rsidRPr="00865DD2">
        <w:rPr>
          <w:rFonts w:cstheme="minorHAnsi"/>
        </w:rPr>
        <w:t xml:space="preserve">completion of the project. </w:t>
      </w:r>
    </w:p>
    <w:p w14:paraId="118253B5" w14:textId="33A8604C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be cognizant of the degree completion timeline</w:t>
      </w:r>
      <w:r w:rsidRPr="00865DD2">
        <w:rPr>
          <w:rFonts w:cstheme="minorHAnsi"/>
        </w:rPr>
        <w:t xml:space="preserve">. I will </w:t>
      </w:r>
      <w:r w:rsidR="00D348D8">
        <w:rPr>
          <w:rFonts w:cstheme="minorHAnsi"/>
        </w:rPr>
        <w:t xml:space="preserve">be informed of </w:t>
      </w:r>
      <w:r w:rsidRPr="00865DD2">
        <w:rPr>
          <w:rFonts w:cstheme="minorHAnsi"/>
        </w:rPr>
        <w:t xml:space="preserve">the requirements and deadlines of the HRS </w:t>
      </w:r>
      <w:r w:rsidR="00D721BA" w:rsidRPr="00865DD2">
        <w:rPr>
          <w:rFonts w:cstheme="minorHAnsi"/>
        </w:rPr>
        <w:t>MS</w:t>
      </w:r>
      <w:r w:rsidRPr="00865DD2">
        <w:rPr>
          <w:rFonts w:cstheme="minorHAnsi"/>
        </w:rPr>
        <w:t xml:space="preserve"> program as well as those of the institution, including human resources guidelines</w:t>
      </w:r>
      <w:r w:rsidR="00D348D8">
        <w:rPr>
          <w:rFonts w:cstheme="minorHAnsi"/>
        </w:rPr>
        <w:t xml:space="preserve">, so that I can successfully </w:t>
      </w:r>
      <w:r w:rsidR="00D348D8" w:rsidRPr="00865DD2">
        <w:rPr>
          <w:rFonts w:cstheme="minorHAnsi"/>
        </w:rPr>
        <w:t>guide the graduate student</w:t>
      </w:r>
      <w:r w:rsidRPr="00865DD2">
        <w:rPr>
          <w:rFonts w:cstheme="minorHAnsi"/>
        </w:rPr>
        <w:t xml:space="preserve">. Within a reasonable timeframe, I will work with the student to ensure the coursework they are completing is sufficient and appropriate based on their individual </w:t>
      </w:r>
      <w:r w:rsidR="000C35FE">
        <w:rPr>
          <w:rFonts w:cstheme="minorHAnsi"/>
        </w:rPr>
        <w:t>career</w:t>
      </w:r>
      <w:r w:rsidRPr="00865DD2">
        <w:rPr>
          <w:rFonts w:cstheme="minorHAnsi"/>
        </w:rPr>
        <w:t xml:space="preserve"> goals. </w:t>
      </w:r>
      <w:r w:rsidRPr="000A4B1C">
        <w:rPr>
          <w:rFonts w:cstheme="minorHAnsi"/>
          <w:b/>
          <w:sz w:val="18"/>
          <w:szCs w:val="18"/>
        </w:rPr>
        <w:tab/>
      </w:r>
      <w:r w:rsidRPr="000A4B1C">
        <w:rPr>
          <w:rFonts w:cstheme="minorHAnsi"/>
          <w:b/>
          <w:sz w:val="18"/>
          <w:szCs w:val="18"/>
        </w:rPr>
        <w:tab/>
      </w:r>
    </w:p>
    <w:p w14:paraId="4FD1FA3B" w14:textId="4BF57FC6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remain aware of the student’s professional and academic development</w:t>
      </w:r>
      <w:r w:rsidRPr="00865DD2">
        <w:rPr>
          <w:rFonts w:cstheme="minorHAnsi"/>
        </w:rPr>
        <w:t xml:space="preserve">. I will be mindful of the student’s goals and not let a personal agenda interfere with the development of the student. I will check in regularly with the </w:t>
      </w:r>
      <w:proofErr w:type="gramStart"/>
      <w:r w:rsidRPr="00865DD2">
        <w:rPr>
          <w:rFonts w:cstheme="minorHAnsi"/>
        </w:rPr>
        <w:t>student</w:t>
      </w:r>
      <w:proofErr w:type="gramEnd"/>
      <w:r w:rsidRPr="00865DD2">
        <w:rPr>
          <w:rFonts w:cstheme="minorHAnsi"/>
        </w:rPr>
        <w:t xml:space="preserve"> about their academic progress and work proactively with them to correct and improve any behaviors or roadblocks preventing them from program completion. </w:t>
      </w:r>
    </w:p>
    <w:p w14:paraId="45797B1B" w14:textId="77777777" w:rsidR="007B6D0F" w:rsidRPr="00865DD2" w:rsidRDefault="007B6D0F" w:rsidP="00F81BF1">
      <w:pPr>
        <w:spacing w:after="120"/>
        <w:rPr>
          <w:rFonts w:cstheme="minorHAnsi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provide sound career advice.</w:t>
      </w:r>
      <w:r w:rsidRPr="00865DD2">
        <w:rPr>
          <w:rFonts w:cstheme="minorHAnsi"/>
        </w:rPr>
        <w:t xml:space="preserve"> I will advise the student on employment opportunities in both the academic and private sector. I will provide honest letters of recommendation for his/her next phase of professional development. I will also be accessible to give advice and feedback on career goals. </w:t>
      </w:r>
    </w:p>
    <w:p w14:paraId="60749432" w14:textId="77777777" w:rsidR="007B6D0F" w:rsidRPr="000A4B1C" w:rsidRDefault="007B6D0F" w:rsidP="00F81BF1">
      <w:pPr>
        <w:spacing w:after="120"/>
        <w:rPr>
          <w:rFonts w:cstheme="minorHAnsi"/>
          <w:b/>
          <w:sz w:val="18"/>
          <w:szCs w:val="18"/>
        </w:rPr>
      </w:pPr>
      <w:r w:rsidRPr="00865DD2">
        <w:rPr>
          <w:rFonts w:cstheme="minorHAnsi"/>
        </w:rPr>
        <w:t xml:space="preserve">• </w:t>
      </w:r>
      <w:r w:rsidRPr="00865DD2">
        <w:rPr>
          <w:rFonts w:cstheme="minorHAnsi"/>
          <w:b/>
          <w:i/>
        </w:rPr>
        <w:t>I will mentor with respect.</w:t>
      </w:r>
      <w:r w:rsidRPr="00865DD2">
        <w:rPr>
          <w:rFonts w:cstheme="minorHAnsi"/>
        </w:rPr>
        <w:t xml:space="preserve"> I will provide for every graduate student under my supervision an environment that is intellectually stimulating, emotionally supportive, safe, and free of harassment. I will foster the graduate student’s professional confidence and encourage critical thinking, skepticism, and creativity.</w:t>
      </w:r>
      <w:r w:rsidRPr="000A4B1C">
        <w:rPr>
          <w:rFonts w:cstheme="minorHAnsi"/>
          <w:b/>
          <w:sz w:val="18"/>
          <w:szCs w:val="18"/>
        </w:rPr>
        <w:tab/>
      </w:r>
    </w:p>
    <w:p w14:paraId="1CD3F28A" w14:textId="77777777" w:rsidR="00FF014E" w:rsidRPr="000A4B1C" w:rsidRDefault="00FF014E" w:rsidP="007B6D0F">
      <w:pPr>
        <w:spacing w:after="0"/>
        <w:rPr>
          <w:rFonts w:cstheme="minorHAnsi"/>
          <w:b/>
          <w:sz w:val="18"/>
          <w:szCs w:val="18"/>
        </w:rPr>
      </w:pPr>
    </w:p>
    <w:p w14:paraId="7694DCF6" w14:textId="77777777" w:rsidR="008E394B" w:rsidRPr="00865DD2" w:rsidRDefault="008E394B" w:rsidP="003B73A4">
      <w:pPr>
        <w:spacing w:after="0"/>
        <w:rPr>
          <w:rFonts w:cstheme="minorHAnsi"/>
        </w:rPr>
      </w:pPr>
    </w:p>
    <w:p w14:paraId="334F55DE" w14:textId="11FEC9EA" w:rsidR="007B6D0F" w:rsidRPr="00865DD2" w:rsidRDefault="007B6D0F" w:rsidP="003B73A4">
      <w:pPr>
        <w:spacing w:after="0"/>
        <w:rPr>
          <w:rFonts w:cstheme="minorHAnsi"/>
        </w:rPr>
      </w:pPr>
      <w:r w:rsidRPr="00865DD2">
        <w:rPr>
          <w:rFonts w:cstheme="minorHAnsi"/>
        </w:rPr>
        <w:t xml:space="preserve">Our signatures below indicate that we have read and discussed this </w:t>
      </w:r>
      <w:r w:rsidR="00A24F51" w:rsidRPr="00865DD2">
        <w:rPr>
          <w:rFonts w:cstheme="minorHAnsi"/>
        </w:rPr>
        <w:t>document and</w:t>
      </w:r>
      <w:r w:rsidRPr="00865DD2">
        <w:rPr>
          <w:rFonts w:cstheme="minorHAnsi"/>
        </w:rPr>
        <w:t xml:space="preserve"> agree to all statements contained within.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798"/>
        <w:gridCol w:w="3117"/>
      </w:tblGrid>
      <w:tr w:rsidR="007B5BC7" w:rsidRPr="00865DD2" w14:paraId="329A956E" w14:textId="77777777" w:rsidTr="007B5BC7">
        <w:trPr>
          <w:tblHeader/>
        </w:trPr>
        <w:tc>
          <w:tcPr>
            <w:tcW w:w="1435" w:type="dxa"/>
          </w:tcPr>
          <w:p w14:paraId="519BCBDE" w14:textId="77777777" w:rsidR="007B5BC7" w:rsidRPr="00865DD2" w:rsidRDefault="007B5BC7" w:rsidP="003B73A4">
            <w:pPr>
              <w:rPr>
                <w:rFonts w:cstheme="minorHAnsi"/>
              </w:rPr>
            </w:pPr>
          </w:p>
        </w:tc>
        <w:tc>
          <w:tcPr>
            <w:tcW w:w="4798" w:type="dxa"/>
          </w:tcPr>
          <w:p w14:paraId="60E8E56E" w14:textId="59AE2458" w:rsidR="007B5BC7" w:rsidRPr="00865DD2" w:rsidRDefault="007B5BC7" w:rsidP="003B73A4">
            <w:pPr>
              <w:rPr>
                <w:rFonts w:cstheme="minorHAnsi"/>
                <w:b/>
                <w:bCs/>
              </w:rPr>
            </w:pPr>
            <w:r w:rsidRPr="00865DD2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117" w:type="dxa"/>
          </w:tcPr>
          <w:p w14:paraId="61B6885F" w14:textId="1C327541" w:rsidR="007B5BC7" w:rsidRPr="00865DD2" w:rsidRDefault="007B5BC7" w:rsidP="003B73A4">
            <w:pPr>
              <w:rPr>
                <w:rFonts w:cstheme="minorHAnsi"/>
                <w:b/>
                <w:bCs/>
              </w:rPr>
            </w:pPr>
            <w:r w:rsidRPr="00865DD2">
              <w:rPr>
                <w:rFonts w:cstheme="minorHAnsi"/>
                <w:b/>
                <w:bCs/>
              </w:rPr>
              <w:t>Date</w:t>
            </w:r>
          </w:p>
        </w:tc>
      </w:tr>
      <w:tr w:rsidR="007B5BC7" w:rsidRPr="00865DD2" w14:paraId="7B11A9B1" w14:textId="77777777" w:rsidTr="007B5BC7">
        <w:trPr>
          <w:trHeight w:val="864"/>
        </w:trPr>
        <w:tc>
          <w:tcPr>
            <w:tcW w:w="1435" w:type="dxa"/>
          </w:tcPr>
          <w:p w14:paraId="6F636C88" w14:textId="5484793E" w:rsidR="007B5BC7" w:rsidRPr="00865DD2" w:rsidRDefault="007B5BC7" w:rsidP="007B6D0F">
            <w:pPr>
              <w:rPr>
                <w:rFonts w:cstheme="minorHAnsi"/>
              </w:rPr>
            </w:pPr>
            <w:r w:rsidRPr="00865DD2">
              <w:rPr>
                <w:rFonts w:cstheme="minorHAnsi"/>
              </w:rPr>
              <w:t>Advisor</w:t>
            </w:r>
          </w:p>
        </w:tc>
        <w:tc>
          <w:tcPr>
            <w:tcW w:w="4798" w:type="dxa"/>
          </w:tcPr>
          <w:p w14:paraId="544799DC" w14:textId="77777777" w:rsidR="007B5BC7" w:rsidRPr="00865DD2" w:rsidRDefault="007B5BC7" w:rsidP="007B6D0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59E681E2" w14:textId="77777777" w:rsidR="007B5BC7" w:rsidRPr="00865DD2" w:rsidRDefault="007B5BC7" w:rsidP="007B6D0F">
            <w:pPr>
              <w:rPr>
                <w:rFonts w:cstheme="minorHAnsi"/>
              </w:rPr>
            </w:pPr>
          </w:p>
        </w:tc>
      </w:tr>
      <w:tr w:rsidR="007B5BC7" w:rsidRPr="00865DD2" w14:paraId="758E316C" w14:textId="77777777" w:rsidTr="007B5BC7">
        <w:trPr>
          <w:trHeight w:val="864"/>
        </w:trPr>
        <w:tc>
          <w:tcPr>
            <w:tcW w:w="1435" w:type="dxa"/>
          </w:tcPr>
          <w:p w14:paraId="6FA7EF66" w14:textId="23A7ED8D" w:rsidR="007B5BC7" w:rsidRPr="00865DD2" w:rsidRDefault="007B5BC7" w:rsidP="007B6D0F">
            <w:pPr>
              <w:rPr>
                <w:rFonts w:cstheme="minorHAnsi"/>
              </w:rPr>
            </w:pPr>
            <w:r w:rsidRPr="00865DD2">
              <w:rPr>
                <w:rFonts w:cstheme="minorHAnsi"/>
              </w:rPr>
              <w:t>Student</w:t>
            </w:r>
          </w:p>
        </w:tc>
        <w:tc>
          <w:tcPr>
            <w:tcW w:w="4798" w:type="dxa"/>
          </w:tcPr>
          <w:p w14:paraId="1897FEE3" w14:textId="77777777" w:rsidR="007B5BC7" w:rsidRPr="00865DD2" w:rsidRDefault="007B5BC7" w:rsidP="007B6D0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A1A146C" w14:textId="77777777" w:rsidR="007B5BC7" w:rsidRPr="00865DD2" w:rsidRDefault="007B5BC7" w:rsidP="007B6D0F">
            <w:pPr>
              <w:rPr>
                <w:rFonts w:cstheme="minorHAnsi"/>
              </w:rPr>
            </w:pPr>
          </w:p>
        </w:tc>
      </w:tr>
    </w:tbl>
    <w:p w14:paraId="40AEF93F" w14:textId="4A22CBAD" w:rsidR="005208D0" w:rsidRPr="00865DD2" w:rsidRDefault="007B5BC7" w:rsidP="003B73A4">
      <w:pPr>
        <w:spacing w:after="0"/>
        <w:rPr>
          <w:rFonts w:cstheme="minorHAnsi"/>
          <w:sz w:val="24"/>
          <w:szCs w:val="24"/>
        </w:rPr>
      </w:pPr>
      <w:r w:rsidRPr="00865DD2">
        <w:rPr>
          <w:rFonts w:cstheme="minorHAnsi"/>
        </w:rPr>
        <w:t>Form t</w:t>
      </w:r>
      <w:r w:rsidR="007B6D0F" w:rsidRPr="00865DD2">
        <w:rPr>
          <w:rFonts w:cstheme="minorHAnsi"/>
        </w:rPr>
        <w:t xml:space="preserve">o be submitted to Graduate Program Office by faculty </w:t>
      </w:r>
      <w:r w:rsidR="00E51360">
        <w:rPr>
          <w:rFonts w:cstheme="minorHAnsi"/>
        </w:rPr>
        <w:t>mentor</w:t>
      </w:r>
      <w:r w:rsidR="00A24F51" w:rsidRPr="00865DD2">
        <w:rPr>
          <w:rFonts w:cstheme="minorHAnsi"/>
        </w:rPr>
        <w:t>.</w:t>
      </w:r>
    </w:p>
    <w:sectPr w:rsidR="005208D0" w:rsidRPr="00865DD2" w:rsidSect="008971C9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F533" w14:textId="77777777" w:rsidR="00513EE1" w:rsidRDefault="00513EE1" w:rsidP="003021C7">
      <w:pPr>
        <w:spacing w:after="0" w:line="240" w:lineRule="auto"/>
      </w:pPr>
      <w:r>
        <w:separator/>
      </w:r>
    </w:p>
  </w:endnote>
  <w:endnote w:type="continuationSeparator" w:id="0">
    <w:p w14:paraId="58FC332B" w14:textId="77777777" w:rsidR="00513EE1" w:rsidRDefault="00513EE1" w:rsidP="003021C7">
      <w:pPr>
        <w:spacing w:after="0" w:line="240" w:lineRule="auto"/>
      </w:pPr>
      <w:r>
        <w:continuationSeparator/>
      </w:r>
    </w:p>
  </w:endnote>
  <w:endnote w:type="continuationNotice" w:id="1">
    <w:p w14:paraId="6DD3692C" w14:textId="77777777" w:rsidR="00513EE1" w:rsidRDefault="00513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03AF" w14:textId="77777777" w:rsidR="000A4B4A" w:rsidRDefault="000A4B4A"/>
  <w:p w14:paraId="4B2D7644" w14:textId="77777777" w:rsidR="000A4B4A" w:rsidRDefault="000A4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EBE5" w14:textId="77777777" w:rsidR="00513EE1" w:rsidRDefault="00513EE1" w:rsidP="003021C7">
      <w:pPr>
        <w:spacing w:after="0" w:line="240" w:lineRule="auto"/>
      </w:pPr>
      <w:r>
        <w:separator/>
      </w:r>
    </w:p>
  </w:footnote>
  <w:footnote w:type="continuationSeparator" w:id="0">
    <w:p w14:paraId="37CC8A34" w14:textId="77777777" w:rsidR="00513EE1" w:rsidRDefault="00513EE1" w:rsidP="003021C7">
      <w:pPr>
        <w:spacing w:after="0" w:line="240" w:lineRule="auto"/>
      </w:pPr>
      <w:r>
        <w:continuationSeparator/>
      </w:r>
    </w:p>
  </w:footnote>
  <w:footnote w:type="continuationNotice" w:id="1">
    <w:p w14:paraId="46D18441" w14:textId="77777777" w:rsidR="00513EE1" w:rsidRDefault="00513E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98C"/>
    <w:multiLevelType w:val="hybridMultilevel"/>
    <w:tmpl w:val="8360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73A"/>
    <w:multiLevelType w:val="hybridMultilevel"/>
    <w:tmpl w:val="E562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5D04"/>
    <w:multiLevelType w:val="hybridMultilevel"/>
    <w:tmpl w:val="2E02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32D2"/>
    <w:multiLevelType w:val="hybridMultilevel"/>
    <w:tmpl w:val="A6A8F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91EB8"/>
    <w:multiLevelType w:val="hybridMultilevel"/>
    <w:tmpl w:val="13A4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F21B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3FC5"/>
    <w:multiLevelType w:val="hybridMultilevel"/>
    <w:tmpl w:val="79867A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4733D96"/>
    <w:multiLevelType w:val="hybridMultilevel"/>
    <w:tmpl w:val="E83E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0E2A"/>
    <w:multiLevelType w:val="hybridMultilevel"/>
    <w:tmpl w:val="40E8633E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198B2DCC"/>
    <w:multiLevelType w:val="hybridMultilevel"/>
    <w:tmpl w:val="2960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248F"/>
    <w:multiLevelType w:val="hybridMultilevel"/>
    <w:tmpl w:val="0052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276"/>
    <w:multiLevelType w:val="hybridMultilevel"/>
    <w:tmpl w:val="D2C45D3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8A20415"/>
    <w:multiLevelType w:val="hybridMultilevel"/>
    <w:tmpl w:val="51047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9EE"/>
    <w:multiLevelType w:val="hybridMultilevel"/>
    <w:tmpl w:val="53E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23363"/>
    <w:multiLevelType w:val="hybridMultilevel"/>
    <w:tmpl w:val="561A8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7743"/>
    <w:multiLevelType w:val="hybridMultilevel"/>
    <w:tmpl w:val="4DC6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71E"/>
    <w:multiLevelType w:val="hybridMultilevel"/>
    <w:tmpl w:val="2B54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E42"/>
    <w:multiLevelType w:val="hybridMultilevel"/>
    <w:tmpl w:val="71485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11B7C"/>
    <w:multiLevelType w:val="hybridMultilevel"/>
    <w:tmpl w:val="5836803A"/>
    <w:lvl w:ilvl="0" w:tplc="4CBC17A4">
      <w:numFmt w:val="bullet"/>
      <w:lvlText w:val="·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201080F"/>
    <w:multiLevelType w:val="hybridMultilevel"/>
    <w:tmpl w:val="E83E3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41CC"/>
    <w:multiLevelType w:val="hybridMultilevel"/>
    <w:tmpl w:val="F1D0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83DAE"/>
    <w:multiLevelType w:val="hybridMultilevel"/>
    <w:tmpl w:val="FABA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7837"/>
    <w:multiLevelType w:val="hybridMultilevel"/>
    <w:tmpl w:val="C9A0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71BD"/>
    <w:multiLevelType w:val="hybridMultilevel"/>
    <w:tmpl w:val="D66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E2CD4"/>
    <w:multiLevelType w:val="hybridMultilevel"/>
    <w:tmpl w:val="F0B4D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19B"/>
    <w:multiLevelType w:val="hybridMultilevel"/>
    <w:tmpl w:val="EDE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D4E98"/>
    <w:multiLevelType w:val="hybridMultilevel"/>
    <w:tmpl w:val="E008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42561"/>
    <w:multiLevelType w:val="hybridMultilevel"/>
    <w:tmpl w:val="4FF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C7AE1"/>
    <w:multiLevelType w:val="hybridMultilevel"/>
    <w:tmpl w:val="D7C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FCD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D2341"/>
    <w:multiLevelType w:val="hybridMultilevel"/>
    <w:tmpl w:val="5630DF0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145155393">
    <w:abstractNumId w:val="10"/>
  </w:num>
  <w:num w:numId="2" w16cid:durableId="1392340463">
    <w:abstractNumId w:val="28"/>
  </w:num>
  <w:num w:numId="3" w16cid:durableId="1480995897">
    <w:abstractNumId w:val="2"/>
  </w:num>
  <w:num w:numId="4" w16cid:durableId="2143769277">
    <w:abstractNumId w:val="5"/>
  </w:num>
  <w:num w:numId="5" w16cid:durableId="1234007039">
    <w:abstractNumId w:val="22"/>
  </w:num>
  <w:num w:numId="6" w16cid:durableId="1181161444">
    <w:abstractNumId w:val="19"/>
  </w:num>
  <w:num w:numId="7" w16cid:durableId="946304889">
    <w:abstractNumId w:val="17"/>
  </w:num>
  <w:num w:numId="8" w16cid:durableId="1967346838">
    <w:abstractNumId w:val="27"/>
  </w:num>
  <w:num w:numId="9" w16cid:durableId="10036101">
    <w:abstractNumId w:val="1"/>
  </w:num>
  <w:num w:numId="10" w16cid:durableId="407656779">
    <w:abstractNumId w:val="21"/>
  </w:num>
  <w:num w:numId="11" w16cid:durableId="1094398705">
    <w:abstractNumId w:val="25"/>
  </w:num>
  <w:num w:numId="12" w16cid:durableId="1703674700">
    <w:abstractNumId w:val="8"/>
  </w:num>
  <w:num w:numId="13" w16cid:durableId="1054238576">
    <w:abstractNumId w:val="9"/>
  </w:num>
  <w:num w:numId="14" w16cid:durableId="435096730">
    <w:abstractNumId w:val="0"/>
  </w:num>
  <w:num w:numId="15" w16cid:durableId="2071265335">
    <w:abstractNumId w:val="7"/>
  </w:num>
  <w:num w:numId="16" w16cid:durableId="66196965">
    <w:abstractNumId w:val="6"/>
  </w:num>
  <w:num w:numId="17" w16cid:durableId="653803028">
    <w:abstractNumId w:val="23"/>
  </w:num>
  <w:num w:numId="18" w16cid:durableId="1937399579">
    <w:abstractNumId w:val="16"/>
  </w:num>
  <w:num w:numId="19" w16cid:durableId="999233294">
    <w:abstractNumId w:val="11"/>
  </w:num>
  <w:num w:numId="20" w16cid:durableId="1243100371">
    <w:abstractNumId w:val="13"/>
  </w:num>
  <w:num w:numId="21" w16cid:durableId="1016539490">
    <w:abstractNumId w:val="4"/>
  </w:num>
  <w:num w:numId="22" w16cid:durableId="1771315015">
    <w:abstractNumId w:val="14"/>
  </w:num>
  <w:num w:numId="23" w16cid:durableId="1279491594">
    <w:abstractNumId w:val="26"/>
  </w:num>
  <w:num w:numId="24" w16cid:durableId="80956375">
    <w:abstractNumId w:val="24"/>
  </w:num>
  <w:num w:numId="25" w16cid:durableId="783890246">
    <w:abstractNumId w:val="12"/>
  </w:num>
  <w:num w:numId="26" w16cid:durableId="1040088478">
    <w:abstractNumId w:val="20"/>
  </w:num>
  <w:num w:numId="27" w16cid:durableId="2144151178">
    <w:abstractNumId w:val="15"/>
  </w:num>
  <w:num w:numId="28" w16cid:durableId="2040619618">
    <w:abstractNumId w:val="3"/>
  </w:num>
  <w:num w:numId="29" w16cid:durableId="1162744943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A3"/>
    <w:rsid w:val="00001592"/>
    <w:rsid w:val="00002238"/>
    <w:rsid w:val="000064E6"/>
    <w:rsid w:val="00007D54"/>
    <w:rsid w:val="00011B6F"/>
    <w:rsid w:val="0001214D"/>
    <w:rsid w:val="000144E3"/>
    <w:rsid w:val="00021B25"/>
    <w:rsid w:val="00021F60"/>
    <w:rsid w:val="00023802"/>
    <w:rsid w:val="00024EA8"/>
    <w:rsid w:val="00026895"/>
    <w:rsid w:val="00026DC9"/>
    <w:rsid w:val="00026FF3"/>
    <w:rsid w:val="0003097C"/>
    <w:rsid w:val="000313CA"/>
    <w:rsid w:val="000335B1"/>
    <w:rsid w:val="00040A22"/>
    <w:rsid w:val="00041C9C"/>
    <w:rsid w:val="00042176"/>
    <w:rsid w:val="00044BE6"/>
    <w:rsid w:val="000501B5"/>
    <w:rsid w:val="00054FF2"/>
    <w:rsid w:val="00055954"/>
    <w:rsid w:val="00055B66"/>
    <w:rsid w:val="00062A53"/>
    <w:rsid w:val="00062B30"/>
    <w:rsid w:val="00064372"/>
    <w:rsid w:val="00064AC8"/>
    <w:rsid w:val="00065C0F"/>
    <w:rsid w:val="00071EDA"/>
    <w:rsid w:val="00071F66"/>
    <w:rsid w:val="00074478"/>
    <w:rsid w:val="000764F9"/>
    <w:rsid w:val="00076536"/>
    <w:rsid w:val="000776F3"/>
    <w:rsid w:val="000816DC"/>
    <w:rsid w:val="000847A6"/>
    <w:rsid w:val="00084CA6"/>
    <w:rsid w:val="00085ECD"/>
    <w:rsid w:val="00091495"/>
    <w:rsid w:val="00095734"/>
    <w:rsid w:val="00097C0A"/>
    <w:rsid w:val="000A2038"/>
    <w:rsid w:val="000A4B1C"/>
    <w:rsid w:val="000A4B4A"/>
    <w:rsid w:val="000A7824"/>
    <w:rsid w:val="000A7E1A"/>
    <w:rsid w:val="000B0DD3"/>
    <w:rsid w:val="000B3CD2"/>
    <w:rsid w:val="000B5602"/>
    <w:rsid w:val="000B67B4"/>
    <w:rsid w:val="000C10BD"/>
    <w:rsid w:val="000C25A3"/>
    <w:rsid w:val="000C34C0"/>
    <w:rsid w:val="000C34DE"/>
    <w:rsid w:val="000C350B"/>
    <w:rsid w:val="000C35FE"/>
    <w:rsid w:val="000C3A18"/>
    <w:rsid w:val="000C5868"/>
    <w:rsid w:val="000C6E4E"/>
    <w:rsid w:val="000C7453"/>
    <w:rsid w:val="000C7B25"/>
    <w:rsid w:val="000D2B0D"/>
    <w:rsid w:val="000D2D37"/>
    <w:rsid w:val="000D60EE"/>
    <w:rsid w:val="000D740B"/>
    <w:rsid w:val="000D774D"/>
    <w:rsid w:val="000D7BC7"/>
    <w:rsid w:val="000E22A6"/>
    <w:rsid w:val="000E2E0E"/>
    <w:rsid w:val="000E3A87"/>
    <w:rsid w:val="000E67E5"/>
    <w:rsid w:val="000F0D8F"/>
    <w:rsid w:val="000F66B6"/>
    <w:rsid w:val="00100D5C"/>
    <w:rsid w:val="00101939"/>
    <w:rsid w:val="001053BB"/>
    <w:rsid w:val="00105AE3"/>
    <w:rsid w:val="0011095C"/>
    <w:rsid w:val="001139AC"/>
    <w:rsid w:val="0011746E"/>
    <w:rsid w:val="001216BE"/>
    <w:rsid w:val="00122427"/>
    <w:rsid w:val="001304D1"/>
    <w:rsid w:val="00132ABC"/>
    <w:rsid w:val="00132F98"/>
    <w:rsid w:val="00140AC7"/>
    <w:rsid w:val="00141839"/>
    <w:rsid w:val="00141A6A"/>
    <w:rsid w:val="001428F2"/>
    <w:rsid w:val="00142A90"/>
    <w:rsid w:val="0014483B"/>
    <w:rsid w:val="001465D8"/>
    <w:rsid w:val="00151C2C"/>
    <w:rsid w:val="00155DED"/>
    <w:rsid w:val="00156BD5"/>
    <w:rsid w:val="00161146"/>
    <w:rsid w:val="0016345C"/>
    <w:rsid w:val="001645C3"/>
    <w:rsid w:val="00166D4E"/>
    <w:rsid w:val="00176B3D"/>
    <w:rsid w:val="00183CF3"/>
    <w:rsid w:val="00187E83"/>
    <w:rsid w:val="00194CFA"/>
    <w:rsid w:val="001A0446"/>
    <w:rsid w:val="001A0D5D"/>
    <w:rsid w:val="001A33CD"/>
    <w:rsid w:val="001A5582"/>
    <w:rsid w:val="001B0F38"/>
    <w:rsid w:val="001B2913"/>
    <w:rsid w:val="001B427A"/>
    <w:rsid w:val="001C02AA"/>
    <w:rsid w:val="001C089D"/>
    <w:rsid w:val="001C2D62"/>
    <w:rsid w:val="001D05B6"/>
    <w:rsid w:val="001D26E7"/>
    <w:rsid w:val="001D509C"/>
    <w:rsid w:val="001E136E"/>
    <w:rsid w:val="001E30A2"/>
    <w:rsid w:val="001E63C1"/>
    <w:rsid w:val="001E6868"/>
    <w:rsid w:val="001F1C50"/>
    <w:rsid w:val="001F1FDD"/>
    <w:rsid w:val="001F6EEF"/>
    <w:rsid w:val="001F778B"/>
    <w:rsid w:val="00201276"/>
    <w:rsid w:val="0020219A"/>
    <w:rsid w:val="00205116"/>
    <w:rsid w:val="00207B19"/>
    <w:rsid w:val="00211F79"/>
    <w:rsid w:val="00212133"/>
    <w:rsid w:val="002141AD"/>
    <w:rsid w:val="00216056"/>
    <w:rsid w:val="002171C8"/>
    <w:rsid w:val="0022445A"/>
    <w:rsid w:val="0022772A"/>
    <w:rsid w:val="00230BF8"/>
    <w:rsid w:val="00230F56"/>
    <w:rsid w:val="00233BC4"/>
    <w:rsid w:val="0023435B"/>
    <w:rsid w:val="00235A04"/>
    <w:rsid w:val="00235BE0"/>
    <w:rsid w:val="00242033"/>
    <w:rsid w:val="002424F6"/>
    <w:rsid w:val="002445B3"/>
    <w:rsid w:val="002446B4"/>
    <w:rsid w:val="0024529E"/>
    <w:rsid w:val="00246798"/>
    <w:rsid w:val="002517BE"/>
    <w:rsid w:val="00252AA7"/>
    <w:rsid w:val="00252BA5"/>
    <w:rsid w:val="00253B4A"/>
    <w:rsid w:val="002564D8"/>
    <w:rsid w:val="00256E2D"/>
    <w:rsid w:val="00260EB6"/>
    <w:rsid w:val="00261300"/>
    <w:rsid w:val="00262100"/>
    <w:rsid w:val="002622D7"/>
    <w:rsid w:val="002629C3"/>
    <w:rsid w:val="002660E0"/>
    <w:rsid w:val="0027105A"/>
    <w:rsid w:val="0027127D"/>
    <w:rsid w:val="002763F8"/>
    <w:rsid w:val="00282A85"/>
    <w:rsid w:val="00283F79"/>
    <w:rsid w:val="00291386"/>
    <w:rsid w:val="00291891"/>
    <w:rsid w:val="002943B6"/>
    <w:rsid w:val="0029795F"/>
    <w:rsid w:val="002A0168"/>
    <w:rsid w:val="002A2898"/>
    <w:rsid w:val="002A29D5"/>
    <w:rsid w:val="002A3E8F"/>
    <w:rsid w:val="002A3FBC"/>
    <w:rsid w:val="002A56BF"/>
    <w:rsid w:val="002A6BCB"/>
    <w:rsid w:val="002A7010"/>
    <w:rsid w:val="002B46A2"/>
    <w:rsid w:val="002B4A3D"/>
    <w:rsid w:val="002B4D05"/>
    <w:rsid w:val="002B5FC5"/>
    <w:rsid w:val="002C5254"/>
    <w:rsid w:val="002D0113"/>
    <w:rsid w:val="002D085F"/>
    <w:rsid w:val="002D368C"/>
    <w:rsid w:val="002D6354"/>
    <w:rsid w:val="002E1A0F"/>
    <w:rsid w:val="002E1D58"/>
    <w:rsid w:val="002E1F54"/>
    <w:rsid w:val="002E4F99"/>
    <w:rsid w:val="002E65A6"/>
    <w:rsid w:val="002E6B68"/>
    <w:rsid w:val="002E6ECB"/>
    <w:rsid w:val="002F1EBC"/>
    <w:rsid w:val="002F2BE2"/>
    <w:rsid w:val="002F4F77"/>
    <w:rsid w:val="002F5D33"/>
    <w:rsid w:val="003021C7"/>
    <w:rsid w:val="00303005"/>
    <w:rsid w:val="00306E23"/>
    <w:rsid w:val="003129CD"/>
    <w:rsid w:val="0032061C"/>
    <w:rsid w:val="003240FE"/>
    <w:rsid w:val="00325349"/>
    <w:rsid w:val="00325D57"/>
    <w:rsid w:val="00326306"/>
    <w:rsid w:val="00330D37"/>
    <w:rsid w:val="00333476"/>
    <w:rsid w:val="00336A94"/>
    <w:rsid w:val="00340DB5"/>
    <w:rsid w:val="00346C2D"/>
    <w:rsid w:val="00347406"/>
    <w:rsid w:val="0035221F"/>
    <w:rsid w:val="00357A5A"/>
    <w:rsid w:val="0036685A"/>
    <w:rsid w:val="00367FF8"/>
    <w:rsid w:val="00370B9E"/>
    <w:rsid w:val="00371FCF"/>
    <w:rsid w:val="003735E1"/>
    <w:rsid w:val="00373DAC"/>
    <w:rsid w:val="00376264"/>
    <w:rsid w:val="00380C5B"/>
    <w:rsid w:val="00381DB8"/>
    <w:rsid w:val="00381FAB"/>
    <w:rsid w:val="0038315D"/>
    <w:rsid w:val="00383D51"/>
    <w:rsid w:val="00383D9F"/>
    <w:rsid w:val="00384692"/>
    <w:rsid w:val="00385C81"/>
    <w:rsid w:val="0038730E"/>
    <w:rsid w:val="0038733B"/>
    <w:rsid w:val="003902FB"/>
    <w:rsid w:val="00390F03"/>
    <w:rsid w:val="003913D1"/>
    <w:rsid w:val="00392341"/>
    <w:rsid w:val="0039255F"/>
    <w:rsid w:val="00396651"/>
    <w:rsid w:val="00397213"/>
    <w:rsid w:val="003974D2"/>
    <w:rsid w:val="003A208D"/>
    <w:rsid w:val="003A553A"/>
    <w:rsid w:val="003A5E8F"/>
    <w:rsid w:val="003A6763"/>
    <w:rsid w:val="003B1600"/>
    <w:rsid w:val="003B4E9D"/>
    <w:rsid w:val="003B73A4"/>
    <w:rsid w:val="003C369D"/>
    <w:rsid w:val="003C5019"/>
    <w:rsid w:val="003C5955"/>
    <w:rsid w:val="003C6F78"/>
    <w:rsid w:val="003D4B1F"/>
    <w:rsid w:val="003D5E62"/>
    <w:rsid w:val="003D6E56"/>
    <w:rsid w:val="003E0740"/>
    <w:rsid w:val="003E15FB"/>
    <w:rsid w:val="003E3E02"/>
    <w:rsid w:val="003E7266"/>
    <w:rsid w:val="003F2A9E"/>
    <w:rsid w:val="003F3C29"/>
    <w:rsid w:val="004010EF"/>
    <w:rsid w:val="00402540"/>
    <w:rsid w:val="00404530"/>
    <w:rsid w:val="0040577E"/>
    <w:rsid w:val="00406D7F"/>
    <w:rsid w:val="00407044"/>
    <w:rsid w:val="00411956"/>
    <w:rsid w:val="00411A6E"/>
    <w:rsid w:val="004120E5"/>
    <w:rsid w:val="00413C93"/>
    <w:rsid w:val="0043793F"/>
    <w:rsid w:val="00441026"/>
    <w:rsid w:val="00442022"/>
    <w:rsid w:val="0044376D"/>
    <w:rsid w:val="0044652E"/>
    <w:rsid w:val="00447AE3"/>
    <w:rsid w:val="00455F7D"/>
    <w:rsid w:val="00460EE8"/>
    <w:rsid w:val="00460F9E"/>
    <w:rsid w:val="004636D9"/>
    <w:rsid w:val="00463847"/>
    <w:rsid w:val="00464ABE"/>
    <w:rsid w:val="00471CE7"/>
    <w:rsid w:val="004857C9"/>
    <w:rsid w:val="00485F83"/>
    <w:rsid w:val="00485FCE"/>
    <w:rsid w:val="00496749"/>
    <w:rsid w:val="004A0997"/>
    <w:rsid w:val="004A1776"/>
    <w:rsid w:val="004A7006"/>
    <w:rsid w:val="004B0B64"/>
    <w:rsid w:val="004B28D0"/>
    <w:rsid w:val="004B2F02"/>
    <w:rsid w:val="004B4E82"/>
    <w:rsid w:val="004B69C0"/>
    <w:rsid w:val="004B768D"/>
    <w:rsid w:val="004C0177"/>
    <w:rsid w:val="004C0FBF"/>
    <w:rsid w:val="004C1F47"/>
    <w:rsid w:val="004D3DBE"/>
    <w:rsid w:val="004D71D1"/>
    <w:rsid w:val="004E1299"/>
    <w:rsid w:val="004E2186"/>
    <w:rsid w:val="004E26AD"/>
    <w:rsid w:val="004E345D"/>
    <w:rsid w:val="004E41C1"/>
    <w:rsid w:val="004F183B"/>
    <w:rsid w:val="004F1A2A"/>
    <w:rsid w:val="004F557D"/>
    <w:rsid w:val="00501B11"/>
    <w:rsid w:val="005025C6"/>
    <w:rsid w:val="005041BF"/>
    <w:rsid w:val="00504B7E"/>
    <w:rsid w:val="00507F1B"/>
    <w:rsid w:val="00510F57"/>
    <w:rsid w:val="00513788"/>
    <w:rsid w:val="00513EE1"/>
    <w:rsid w:val="005208D0"/>
    <w:rsid w:val="00521553"/>
    <w:rsid w:val="005225BC"/>
    <w:rsid w:val="005228A6"/>
    <w:rsid w:val="005311DC"/>
    <w:rsid w:val="00531745"/>
    <w:rsid w:val="00531CD5"/>
    <w:rsid w:val="00532304"/>
    <w:rsid w:val="005328EC"/>
    <w:rsid w:val="00533254"/>
    <w:rsid w:val="00534EF4"/>
    <w:rsid w:val="0054232E"/>
    <w:rsid w:val="00542AFA"/>
    <w:rsid w:val="005464A9"/>
    <w:rsid w:val="00547AF7"/>
    <w:rsid w:val="00551D10"/>
    <w:rsid w:val="0055208E"/>
    <w:rsid w:val="005523FF"/>
    <w:rsid w:val="005619D9"/>
    <w:rsid w:val="00565C02"/>
    <w:rsid w:val="0057032F"/>
    <w:rsid w:val="00573E1B"/>
    <w:rsid w:val="005748E4"/>
    <w:rsid w:val="0057786D"/>
    <w:rsid w:val="00577D21"/>
    <w:rsid w:val="0058631D"/>
    <w:rsid w:val="005914BD"/>
    <w:rsid w:val="00592503"/>
    <w:rsid w:val="00593A70"/>
    <w:rsid w:val="00596B6B"/>
    <w:rsid w:val="005A0066"/>
    <w:rsid w:val="005A25AE"/>
    <w:rsid w:val="005A684A"/>
    <w:rsid w:val="005B08F6"/>
    <w:rsid w:val="005B217B"/>
    <w:rsid w:val="005B4229"/>
    <w:rsid w:val="005B5190"/>
    <w:rsid w:val="005B67E1"/>
    <w:rsid w:val="005C048E"/>
    <w:rsid w:val="005C0F6D"/>
    <w:rsid w:val="005C2D0B"/>
    <w:rsid w:val="005C5F0A"/>
    <w:rsid w:val="005C7038"/>
    <w:rsid w:val="005D09FF"/>
    <w:rsid w:val="005D1072"/>
    <w:rsid w:val="005D16C8"/>
    <w:rsid w:val="005D2682"/>
    <w:rsid w:val="005D290A"/>
    <w:rsid w:val="005D2ED6"/>
    <w:rsid w:val="005D542A"/>
    <w:rsid w:val="005D688B"/>
    <w:rsid w:val="005D7679"/>
    <w:rsid w:val="005E27A0"/>
    <w:rsid w:val="005E5D83"/>
    <w:rsid w:val="005F14F7"/>
    <w:rsid w:val="005F60F5"/>
    <w:rsid w:val="005F7BCC"/>
    <w:rsid w:val="0060066E"/>
    <w:rsid w:val="006008F7"/>
    <w:rsid w:val="00603237"/>
    <w:rsid w:val="006059C0"/>
    <w:rsid w:val="006067D0"/>
    <w:rsid w:val="00607C9C"/>
    <w:rsid w:val="00610DE7"/>
    <w:rsid w:val="00611EFE"/>
    <w:rsid w:val="00612B1C"/>
    <w:rsid w:val="0061514A"/>
    <w:rsid w:val="006158C6"/>
    <w:rsid w:val="00615FF6"/>
    <w:rsid w:val="00630697"/>
    <w:rsid w:val="0063107E"/>
    <w:rsid w:val="00631C14"/>
    <w:rsid w:val="006321E3"/>
    <w:rsid w:val="006379EA"/>
    <w:rsid w:val="00637DC7"/>
    <w:rsid w:val="0064060E"/>
    <w:rsid w:val="00641A4A"/>
    <w:rsid w:val="00641AFB"/>
    <w:rsid w:val="006426B7"/>
    <w:rsid w:val="00642ED5"/>
    <w:rsid w:val="00645640"/>
    <w:rsid w:val="00646CDA"/>
    <w:rsid w:val="00651F39"/>
    <w:rsid w:val="006520E3"/>
    <w:rsid w:val="006534E8"/>
    <w:rsid w:val="00653843"/>
    <w:rsid w:val="00653A20"/>
    <w:rsid w:val="006542E4"/>
    <w:rsid w:val="00657F7F"/>
    <w:rsid w:val="00660404"/>
    <w:rsid w:val="0066576C"/>
    <w:rsid w:val="00674134"/>
    <w:rsid w:val="006776B5"/>
    <w:rsid w:val="00681986"/>
    <w:rsid w:val="00683ED0"/>
    <w:rsid w:val="00691C54"/>
    <w:rsid w:val="00692657"/>
    <w:rsid w:val="00695969"/>
    <w:rsid w:val="006A07FF"/>
    <w:rsid w:val="006A0D7D"/>
    <w:rsid w:val="006A4E9B"/>
    <w:rsid w:val="006A52B2"/>
    <w:rsid w:val="006B13EB"/>
    <w:rsid w:val="006B2F0A"/>
    <w:rsid w:val="006B36AA"/>
    <w:rsid w:val="006B53E6"/>
    <w:rsid w:val="006B6259"/>
    <w:rsid w:val="006B72EB"/>
    <w:rsid w:val="006B7400"/>
    <w:rsid w:val="006C1D18"/>
    <w:rsid w:val="006C5DEB"/>
    <w:rsid w:val="006C71FE"/>
    <w:rsid w:val="006D15E1"/>
    <w:rsid w:val="006D1704"/>
    <w:rsid w:val="006D469A"/>
    <w:rsid w:val="006D60A8"/>
    <w:rsid w:val="006D751C"/>
    <w:rsid w:val="006E2984"/>
    <w:rsid w:val="006E4A43"/>
    <w:rsid w:val="006E4B25"/>
    <w:rsid w:val="006E5D27"/>
    <w:rsid w:val="006F1171"/>
    <w:rsid w:val="006F1CE3"/>
    <w:rsid w:val="006F5E20"/>
    <w:rsid w:val="006F6F08"/>
    <w:rsid w:val="00701D26"/>
    <w:rsid w:val="00702593"/>
    <w:rsid w:val="0070330B"/>
    <w:rsid w:val="00704B4F"/>
    <w:rsid w:val="007051AB"/>
    <w:rsid w:val="0070664F"/>
    <w:rsid w:val="0071032D"/>
    <w:rsid w:val="00712DF3"/>
    <w:rsid w:val="00713C06"/>
    <w:rsid w:val="00714AFF"/>
    <w:rsid w:val="0072229A"/>
    <w:rsid w:val="00731C26"/>
    <w:rsid w:val="00731D4B"/>
    <w:rsid w:val="00735B22"/>
    <w:rsid w:val="00737398"/>
    <w:rsid w:val="00737BE9"/>
    <w:rsid w:val="00740369"/>
    <w:rsid w:val="00743875"/>
    <w:rsid w:val="007469A6"/>
    <w:rsid w:val="00752783"/>
    <w:rsid w:val="007565E8"/>
    <w:rsid w:val="00756F1A"/>
    <w:rsid w:val="007639B6"/>
    <w:rsid w:val="00764069"/>
    <w:rsid w:val="007643BA"/>
    <w:rsid w:val="00771E78"/>
    <w:rsid w:val="00774C77"/>
    <w:rsid w:val="00774CFF"/>
    <w:rsid w:val="00783F77"/>
    <w:rsid w:val="00784DFB"/>
    <w:rsid w:val="007853E0"/>
    <w:rsid w:val="00786F71"/>
    <w:rsid w:val="00791988"/>
    <w:rsid w:val="0079259A"/>
    <w:rsid w:val="007926CC"/>
    <w:rsid w:val="00792F72"/>
    <w:rsid w:val="007958AA"/>
    <w:rsid w:val="007A06B7"/>
    <w:rsid w:val="007A1F5D"/>
    <w:rsid w:val="007A3257"/>
    <w:rsid w:val="007A56EC"/>
    <w:rsid w:val="007A5779"/>
    <w:rsid w:val="007A79CE"/>
    <w:rsid w:val="007B09B5"/>
    <w:rsid w:val="007B52A9"/>
    <w:rsid w:val="007B5BC7"/>
    <w:rsid w:val="007B5D42"/>
    <w:rsid w:val="007B6D0F"/>
    <w:rsid w:val="007C7846"/>
    <w:rsid w:val="007C7DFF"/>
    <w:rsid w:val="007C7F14"/>
    <w:rsid w:val="007D1474"/>
    <w:rsid w:val="007D3DCB"/>
    <w:rsid w:val="007D3EC4"/>
    <w:rsid w:val="007D42A3"/>
    <w:rsid w:val="007D5204"/>
    <w:rsid w:val="007D7D93"/>
    <w:rsid w:val="007E7FC7"/>
    <w:rsid w:val="007F032D"/>
    <w:rsid w:val="007F1936"/>
    <w:rsid w:val="007F280D"/>
    <w:rsid w:val="007F454F"/>
    <w:rsid w:val="007F5F9D"/>
    <w:rsid w:val="007F6FE1"/>
    <w:rsid w:val="007F7694"/>
    <w:rsid w:val="00800067"/>
    <w:rsid w:val="00802BDE"/>
    <w:rsid w:val="00803320"/>
    <w:rsid w:val="00803B69"/>
    <w:rsid w:val="0080504C"/>
    <w:rsid w:val="00807BEC"/>
    <w:rsid w:val="00811AB1"/>
    <w:rsid w:val="0081447C"/>
    <w:rsid w:val="008164B5"/>
    <w:rsid w:val="00820094"/>
    <w:rsid w:val="008200C5"/>
    <w:rsid w:val="00821578"/>
    <w:rsid w:val="00821BAD"/>
    <w:rsid w:val="00821D53"/>
    <w:rsid w:val="008230CE"/>
    <w:rsid w:val="00824B92"/>
    <w:rsid w:val="0082766D"/>
    <w:rsid w:val="0083036B"/>
    <w:rsid w:val="00830E59"/>
    <w:rsid w:val="008361A5"/>
    <w:rsid w:val="008363D1"/>
    <w:rsid w:val="00840D16"/>
    <w:rsid w:val="008419B5"/>
    <w:rsid w:val="008440A1"/>
    <w:rsid w:val="00844AEE"/>
    <w:rsid w:val="00845580"/>
    <w:rsid w:val="00854DEF"/>
    <w:rsid w:val="0086144D"/>
    <w:rsid w:val="008617FE"/>
    <w:rsid w:val="00861CBE"/>
    <w:rsid w:val="00862005"/>
    <w:rsid w:val="00862D45"/>
    <w:rsid w:val="008636C3"/>
    <w:rsid w:val="00864146"/>
    <w:rsid w:val="0086433E"/>
    <w:rsid w:val="00865DD2"/>
    <w:rsid w:val="00871EA9"/>
    <w:rsid w:val="008727C1"/>
    <w:rsid w:val="008751F4"/>
    <w:rsid w:val="00875803"/>
    <w:rsid w:val="00876BED"/>
    <w:rsid w:val="00877670"/>
    <w:rsid w:val="00877B26"/>
    <w:rsid w:val="00880174"/>
    <w:rsid w:val="00882410"/>
    <w:rsid w:val="00882853"/>
    <w:rsid w:val="008831BA"/>
    <w:rsid w:val="00884A9B"/>
    <w:rsid w:val="00886AB5"/>
    <w:rsid w:val="00886DEC"/>
    <w:rsid w:val="008910D6"/>
    <w:rsid w:val="008920B8"/>
    <w:rsid w:val="00893872"/>
    <w:rsid w:val="00894521"/>
    <w:rsid w:val="008971C9"/>
    <w:rsid w:val="00897A9C"/>
    <w:rsid w:val="008A0912"/>
    <w:rsid w:val="008A1DDB"/>
    <w:rsid w:val="008A35C8"/>
    <w:rsid w:val="008B4FE2"/>
    <w:rsid w:val="008B509F"/>
    <w:rsid w:val="008B5FEE"/>
    <w:rsid w:val="008C0E65"/>
    <w:rsid w:val="008C1D6D"/>
    <w:rsid w:val="008C2C68"/>
    <w:rsid w:val="008C4C8F"/>
    <w:rsid w:val="008C524D"/>
    <w:rsid w:val="008D13A3"/>
    <w:rsid w:val="008D2E45"/>
    <w:rsid w:val="008D588F"/>
    <w:rsid w:val="008D5D23"/>
    <w:rsid w:val="008D61E9"/>
    <w:rsid w:val="008D7905"/>
    <w:rsid w:val="008E03C5"/>
    <w:rsid w:val="008E20A0"/>
    <w:rsid w:val="008E2656"/>
    <w:rsid w:val="008E344F"/>
    <w:rsid w:val="008E394B"/>
    <w:rsid w:val="008E3C2F"/>
    <w:rsid w:val="008E5C4E"/>
    <w:rsid w:val="008E5C5D"/>
    <w:rsid w:val="008F0004"/>
    <w:rsid w:val="008F07A4"/>
    <w:rsid w:val="008F3209"/>
    <w:rsid w:val="008F392D"/>
    <w:rsid w:val="008F6618"/>
    <w:rsid w:val="008F6A55"/>
    <w:rsid w:val="008F6BD6"/>
    <w:rsid w:val="008F7C5A"/>
    <w:rsid w:val="0090308C"/>
    <w:rsid w:val="009053F4"/>
    <w:rsid w:val="009054E4"/>
    <w:rsid w:val="009062DE"/>
    <w:rsid w:val="009115E1"/>
    <w:rsid w:val="00913A83"/>
    <w:rsid w:val="009154FF"/>
    <w:rsid w:val="00921CEE"/>
    <w:rsid w:val="00923B38"/>
    <w:rsid w:val="00933DD5"/>
    <w:rsid w:val="00934C06"/>
    <w:rsid w:val="009363A9"/>
    <w:rsid w:val="0093640F"/>
    <w:rsid w:val="00937787"/>
    <w:rsid w:val="00937A9A"/>
    <w:rsid w:val="00944DC2"/>
    <w:rsid w:val="00946618"/>
    <w:rsid w:val="00946891"/>
    <w:rsid w:val="0094786F"/>
    <w:rsid w:val="009504B5"/>
    <w:rsid w:val="0095193F"/>
    <w:rsid w:val="0095238E"/>
    <w:rsid w:val="00956020"/>
    <w:rsid w:val="00956846"/>
    <w:rsid w:val="00960999"/>
    <w:rsid w:val="00964A53"/>
    <w:rsid w:val="009667BB"/>
    <w:rsid w:val="00966C24"/>
    <w:rsid w:val="00980837"/>
    <w:rsid w:val="00980BF1"/>
    <w:rsid w:val="00981645"/>
    <w:rsid w:val="00987D17"/>
    <w:rsid w:val="00987FDE"/>
    <w:rsid w:val="00990C0F"/>
    <w:rsid w:val="00992086"/>
    <w:rsid w:val="0099244A"/>
    <w:rsid w:val="0099413C"/>
    <w:rsid w:val="0099429F"/>
    <w:rsid w:val="00997422"/>
    <w:rsid w:val="00997785"/>
    <w:rsid w:val="009A0088"/>
    <w:rsid w:val="009A1308"/>
    <w:rsid w:val="009A5CC8"/>
    <w:rsid w:val="009A6A1D"/>
    <w:rsid w:val="009B22CF"/>
    <w:rsid w:val="009B5039"/>
    <w:rsid w:val="009B5A64"/>
    <w:rsid w:val="009B6AB6"/>
    <w:rsid w:val="009B7F67"/>
    <w:rsid w:val="009C1F5F"/>
    <w:rsid w:val="009C20A6"/>
    <w:rsid w:val="009C7EDF"/>
    <w:rsid w:val="009D156D"/>
    <w:rsid w:val="009D3CC9"/>
    <w:rsid w:val="009D3F66"/>
    <w:rsid w:val="009D456D"/>
    <w:rsid w:val="009E0980"/>
    <w:rsid w:val="009E1AB4"/>
    <w:rsid w:val="009E64F6"/>
    <w:rsid w:val="009E6DE1"/>
    <w:rsid w:val="009E7815"/>
    <w:rsid w:val="009F31DB"/>
    <w:rsid w:val="009F3827"/>
    <w:rsid w:val="009F3A07"/>
    <w:rsid w:val="009F712B"/>
    <w:rsid w:val="00A014EF"/>
    <w:rsid w:val="00A02E75"/>
    <w:rsid w:val="00A0354D"/>
    <w:rsid w:val="00A05F38"/>
    <w:rsid w:val="00A07116"/>
    <w:rsid w:val="00A13CC5"/>
    <w:rsid w:val="00A14E32"/>
    <w:rsid w:val="00A21A98"/>
    <w:rsid w:val="00A22C3F"/>
    <w:rsid w:val="00A2418E"/>
    <w:rsid w:val="00A24577"/>
    <w:rsid w:val="00A24F51"/>
    <w:rsid w:val="00A25FEC"/>
    <w:rsid w:val="00A26087"/>
    <w:rsid w:val="00A31DBB"/>
    <w:rsid w:val="00A3536A"/>
    <w:rsid w:val="00A36C70"/>
    <w:rsid w:val="00A36F2A"/>
    <w:rsid w:val="00A4056C"/>
    <w:rsid w:val="00A40E6C"/>
    <w:rsid w:val="00A4242A"/>
    <w:rsid w:val="00A47E3A"/>
    <w:rsid w:val="00A507C7"/>
    <w:rsid w:val="00A513D2"/>
    <w:rsid w:val="00A524F4"/>
    <w:rsid w:val="00A567B4"/>
    <w:rsid w:val="00A5705D"/>
    <w:rsid w:val="00A60938"/>
    <w:rsid w:val="00A612E1"/>
    <w:rsid w:val="00A61818"/>
    <w:rsid w:val="00A62B75"/>
    <w:rsid w:val="00A67A3A"/>
    <w:rsid w:val="00A73DA6"/>
    <w:rsid w:val="00A80B77"/>
    <w:rsid w:val="00A8324C"/>
    <w:rsid w:val="00A85953"/>
    <w:rsid w:val="00A864F2"/>
    <w:rsid w:val="00A87803"/>
    <w:rsid w:val="00A913B2"/>
    <w:rsid w:val="00A926B5"/>
    <w:rsid w:val="00A92B9D"/>
    <w:rsid w:val="00A93053"/>
    <w:rsid w:val="00A94F05"/>
    <w:rsid w:val="00A95A16"/>
    <w:rsid w:val="00A95AA4"/>
    <w:rsid w:val="00AA3B30"/>
    <w:rsid w:val="00AA7B54"/>
    <w:rsid w:val="00AB1CE8"/>
    <w:rsid w:val="00AB4B5C"/>
    <w:rsid w:val="00AB4D1C"/>
    <w:rsid w:val="00AB58B9"/>
    <w:rsid w:val="00AC154C"/>
    <w:rsid w:val="00AD11C5"/>
    <w:rsid w:val="00AD2F40"/>
    <w:rsid w:val="00AD2F56"/>
    <w:rsid w:val="00AD5344"/>
    <w:rsid w:val="00AD73F2"/>
    <w:rsid w:val="00AE02AB"/>
    <w:rsid w:val="00AE3761"/>
    <w:rsid w:val="00AE3D53"/>
    <w:rsid w:val="00AE568B"/>
    <w:rsid w:val="00AE6452"/>
    <w:rsid w:val="00AE6EC5"/>
    <w:rsid w:val="00AF04B0"/>
    <w:rsid w:val="00AF0E21"/>
    <w:rsid w:val="00AF1524"/>
    <w:rsid w:val="00AF4444"/>
    <w:rsid w:val="00AF5379"/>
    <w:rsid w:val="00B00428"/>
    <w:rsid w:val="00B027DC"/>
    <w:rsid w:val="00B06A17"/>
    <w:rsid w:val="00B0766D"/>
    <w:rsid w:val="00B077CC"/>
    <w:rsid w:val="00B137E5"/>
    <w:rsid w:val="00B14682"/>
    <w:rsid w:val="00B14E2A"/>
    <w:rsid w:val="00B20206"/>
    <w:rsid w:val="00B202E3"/>
    <w:rsid w:val="00B228CE"/>
    <w:rsid w:val="00B22C61"/>
    <w:rsid w:val="00B25143"/>
    <w:rsid w:val="00B2612B"/>
    <w:rsid w:val="00B2666A"/>
    <w:rsid w:val="00B30169"/>
    <w:rsid w:val="00B34001"/>
    <w:rsid w:val="00B40133"/>
    <w:rsid w:val="00B41DEA"/>
    <w:rsid w:val="00B431BD"/>
    <w:rsid w:val="00B462E1"/>
    <w:rsid w:val="00B467DF"/>
    <w:rsid w:val="00B511ED"/>
    <w:rsid w:val="00B53B53"/>
    <w:rsid w:val="00B543D3"/>
    <w:rsid w:val="00B55F96"/>
    <w:rsid w:val="00B55FB3"/>
    <w:rsid w:val="00B60F8E"/>
    <w:rsid w:val="00B63D21"/>
    <w:rsid w:val="00B64CED"/>
    <w:rsid w:val="00B65126"/>
    <w:rsid w:val="00B673D0"/>
    <w:rsid w:val="00B7144E"/>
    <w:rsid w:val="00B71E55"/>
    <w:rsid w:val="00B72603"/>
    <w:rsid w:val="00B736A5"/>
    <w:rsid w:val="00B75424"/>
    <w:rsid w:val="00B7628D"/>
    <w:rsid w:val="00B7638C"/>
    <w:rsid w:val="00B8252A"/>
    <w:rsid w:val="00B8394F"/>
    <w:rsid w:val="00B8404E"/>
    <w:rsid w:val="00B85FD3"/>
    <w:rsid w:val="00B870F1"/>
    <w:rsid w:val="00B87B67"/>
    <w:rsid w:val="00B909FB"/>
    <w:rsid w:val="00B93AA4"/>
    <w:rsid w:val="00B96868"/>
    <w:rsid w:val="00B97B30"/>
    <w:rsid w:val="00BA2B73"/>
    <w:rsid w:val="00BA439D"/>
    <w:rsid w:val="00BA5011"/>
    <w:rsid w:val="00BA508A"/>
    <w:rsid w:val="00BA566E"/>
    <w:rsid w:val="00BA5E9F"/>
    <w:rsid w:val="00BB043A"/>
    <w:rsid w:val="00BB0D5B"/>
    <w:rsid w:val="00BB109E"/>
    <w:rsid w:val="00BB32CC"/>
    <w:rsid w:val="00BB5019"/>
    <w:rsid w:val="00BB576F"/>
    <w:rsid w:val="00BB63E9"/>
    <w:rsid w:val="00BC119B"/>
    <w:rsid w:val="00BC1CCF"/>
    <w:rsid w:val="00BC1D6D"/>
    <w:rsid w:val="00BC2635"/>
    <w:rsid w:val="00BC2CCF"/>
    <w:rsid w:val="00BC4542"/>
    <w:rsid w:val="00BC48A4"/>
    <w:rsid w:val="00BC5F9D"/>
    <w:rsid w:val="00BC6111"/>
    <w:rsid w:val="00BC7F4D"/>
    <w:rsid w:val="00BD6D27"/>
    <w:rsid w:val="00BF078C"/>
    <w:rsid w:val="00BF1974"/>
    <w:rsid w:val="00BF2FF7"/>
    <w:rsid w:val="00BF40F5"/>
    <w:rsid w:val="00C03DD1"/>
    <w:rsid w:val="00C07051"/>
    <w:rsid w:val="00C10687"/>
    <w:rsid w:val="00C15822"/>
    <w:rsid w:val="00C15BC0"/>
    <w:rsid w:val="00C17E7E"/>
    <w:rsid w:val="00C23BA4"/>
    <w:rsid w:val="00C2455E"/>
    <w:rsid w:val="00C25AAC"/>
    <w:rsid w:val="00C303B5"/>
    <w:rsid w:val="00C3132F"/>
    <w:rsid w:val="00C31D1D"/>
    <w:rsid w:val="00C3369F"/>
    <w:rsid w:val="00C37BC4"/>
    <w:rsid w:val="00C400F5"/>
    <w:rsid w:val="00C40A3C"/>
    <w:rsid w:val="00C42F49"/>
    <w:rsid w:val="00C42FC8"/>
    <w:rsid w:val="00C43D0E"/>
    <w:rsid w:val="00C459A4"/>
    <w:rsid w:val="00C4660B"/>
    <w:rsid w:val="00C50F96"/>
    <w:rsid w:val="00C53E38"/>
    <w:rsid w:val="00C55CF6"/>
    <w:rsid w:val="00C610C9"/>
    <w:rsid w:val="00C7084E"/>
    <w:rsid w:val="00C73312"/>
    <w:rsid w:val="00C7384F"/>
    <w:rsid w:val="00C746E9"/>
    <w:rsid w:val="00C75584"/>
    <w:rsid w:val="00C7651D"/>
    <w:rsid w:val="00C80114"/>
    <w:rsid w:val="00C80299"/>
    <w:rsid w:val="00C816A7"/>
    <w:rsid w:val="00C81B5C"/>
    <w:rsid w:val="00C8224A"/>
    <w:rsid w:val="00C83104"/>
    <w:rsid w:val="00C83492"/>
    <w:rsid w:val="00C93584"/>
    <w:rsid w:val="00CA3849"/>
    <w:rsid w:val="00CA427B"/>
    <w:rsid w:val="00CB046C"/>
    <w:rsid w:val="00CB0641"/>
    <w:rsid w:val="00CB26C5"/>
    <w:rsid w:val="00CC0B1E"/>
    <w:rsid w:val="00CC1484"/>
    <w:rsid w:val="00CC1F1F"/>
    <w:rsid w:val="00CC2493"/>
    <w:rsid w:val="00CC53BB"/>
    <w:rsid w:val="00CC6908"/>
    <w:rsid w:val="00CC7719"/>
    <w:rsid w:val="00CC7CCA"/>
    <w:rsid w:val="00CD08CD"/>
    <w:rsid w:val="00CD140C"/>
    <w:rsid w:val="00CD5FC0"/>
    <w:rsid w:val="00CE0955"/>
    <w:rsid w:val="00CE1031"/>
    <w:rsid w:val="00CE1CB7"/>
    <w:rsid w:val="00CE3030"/>
    <w:rsid w:val="00CE342B"/>
    <w:rsid w:val="00CE3C9C"/>
    <w:rsid w:val="00CE41F4"/>
    <w:rsid w:val="00CE5BE6"/>
    <w:rsid w:val="00CE60E7"/>
    <w:rsid w:val="00CE6664"/>
    <w:rsid w:val="00CF0260"/>
    <w:rsid w:val="00CF08E5"/>
    <w:rsid w:val="00CF20FD"/>
    <w:rsid w:val="00CF2945"/>
    <w:rsid w:val="00CF42FD"/>
    <w:rsid w:val="00CF486A"/>
    <w:rsid w:val="00CF4998"/>
    <w:rsid w:val="00CF684B"/>
    <w:rsid w:val="00D04B1B"/>
    <w:rsid w:val="00D0785B"/>
    <w:rsid w:val="00D1114B"/>
    <w:rsid w:val="00D167F9"/>
    <w:rsid w:val="00D21340"/>
    <w:rsid w:val="00D21FCE"/>
    <w:rsid w:val="00D2211E"/>
    <w:rsid w:val="00D2468B"/>
    <w:rsid w:val="00D26805"/>
    <w:rsid w:val="00D26E1D"/>
    <w:rsid w:val="00D27C66"/>
    <w:rsid w:val="00D328E1"/>
    <w:rsid w:val="00D348D8"/>
    <w:rsid w:val="00D349BA"/>
    <w:rsid w:val="00D36B89"/>
    <w:rsid w:val="00D37512"/>
    <w:rsid w:val="00D404FC"/>
    <w:rsid w:val="00D40EF5"/>
    <w:rsid w:val="00D42DDE"/>
    <w:rsid w:val="00D46DA1"/>
    <w:rsid w:val="00D47B46"/>
    <w:rsid w:val="00D52289"/>
    <w:rsid w:val="00D560F0"/>
    <w:rsid w:val="00D565A4"/>
    <w:rsid w:val="00D56C02"/>
    <w:rsid w:val="00D5712E"/>
    <w:rsid w:val="00D57416"/>
    <w:rsid w:val="00D57C77"/>
    <w:rsid w:val="00D60F43"/>
    <w:rsid w:val="00D62105"/>
    <w:rsid w:val="00D65FBA"/>
    <w:rsid w:val="00D67420"/>
    <w:rsid w:val="00D67B56"/>
    <w:rsid w:val="00D70E83"/>
    <w:rsid w:val="00D72189"/>
    <w:rsid w:val="00D721BA"/>
    <w:rsid w:val="00D72913"/>
    <w:rsid w:val="00D74D66"/>
    <w:rsid w:val="00D76767"/>
    <w:rsid w:val="00D77B6A"/>
    <w:rsid w:val="00D80B3A"/>
    <w:rsid w:val="00D81A27"/>
    <w:rsid w:val="00D831FC"/>
    <w:rsid w:val="00D86809"/>
    <w:rsid w:val="00D912BE"/>
    <w:rsid w:val="00D92CA9"/>
    <w:rsid w:val="00D95183"/>
    <w:rsid w:val="00DA0948"/>
    <w:rsid w:val="00DA177D"/>
    <w:rsid w:val="00DA5A68"/>
    <w:rsid w:val="00DA5DBD"/>
    <w:rsid w:val="00DB06DE"/>
    <w:rsid w:val="00DB22DF"/>
    <w:rsid w:val="00DC1017"/>
    <w:rsid w:val="00DC243B"/>
    <w:rsid w:val="00DC2E13"/>
    <w:rsid w:val="00DC45EB"/>
    <w:rsid w:val="00DC4B32"/>
    <w:rsid w:val="00DC56D5"/>
    <w:rsid w:val="00DC5C5E"/>
    <w:rsid w:val="00DC5DB1"/>
    <w:rsid w:val="00DC6F4A"/>
    <w:rsid w:val="00DD3322"/>
    <w:rsid w:val="00DD7D52"/>
    <w:rsid w:val="00DE0E9A"/>
    <w:rsid w:val="00DE3EE8"/>
    <w:rsid w:val="00DE7159"/>
    <w:rsid w:val="00DE74FE"/>
    <w:rsid w:val="00DF2BF7"/>
    <w:rsid w:val="00DF2D9E"/>
    <w:rsid w:val="00DF39E7"/>
    <w:rsid w:val="00DF57F0"/>
    <w:rsid w:val="00E01FB2"/>
    <w:rsid w:val="00E0358C"/>
    <w:rsid w:val="00E11117"/>
    <w:rsid w:val="00E11353"/>
    <w:rsid w:val="00E12EEC"/>
    <w:rsid w:val="00E143F8"/>
    <w:rsid w:val="00E1530F"/>
    <w:rsid w:val="00E20060"/>
    <w:rsid w:val="00E23F5F"/>
    <w:rsid w:val="00E3026A"/>
    <w:rsid w:val="00E309FA"/>
    <w:rsid w:val="00E33A5A"/>
    <w:rsid w:val="00E37C33"/>
    <w:rsid w:val="00E421AF"/>
    <w:rsid w:val="00E46914"/>
    <w:rsid w:val="00E51360"/>
    <w:rsid w:val="00E52E28"/>
    <w:rsid w:val="00E54D39"/>
    <w:rsid w:val="00E5733D"/>
    <w:rsid w:val="00E62782"/>
    <w:rsid w:val="00E62BE8"/>
    <w:rsid w:val="00E62C38"/>
    <w:rsid w:val="00E634F1"/>
    <w:rsid w:val="00E64303"/>
    <w:rsid w:val="00E66A02"/>
    <w:rsid w:val="00E73812"/>
    <w:rsid w:val="00E74899"/>
    <w:rsid w:val="00E77CBD"/>
    <w:rsid w:val="00E81485"/>
    <w:rsid w:val="00E82724"/>
    <w:rsid w:val="00E82C4F"/>
    <w:rsid w:val="00E83587"/>
    <w:rsid w:val="00E8794E"/>
    <w:rsid w:val="00E934E4"/>
    <w:rsid w:val="00E95A25"/>
    <w:rsid w:val="00E96874"/>
    <w:rsid w:val="00E97608"/>
    <w:rsid w:val="00E97952"/>
    <w:rsid w:val="00E97E98"/>
    <w:rsid w:val="00EA0D18"/>
    <w:rsid w:val="00EA50FA"/>
    <w:rsid w:val="00EA5269"/>
    <w:rsid w:val="00EA5745"/>
    <w:rsid w:val="00EB05A8"/>
    <w:rsid w:val="00EB234B"/>
    <w:rsid w:val="00EB5657"/>
    <w:rsid w:val="00EB600F"/>
    <w:rsid w:val="00EC09C9"/>
    <w:rsid w:val="00EC09FC"/>
    <w:rsid w:val="00EC293E"/>
    <w:rsid w:val="00EC402D"/>
    <w:rsid w:val="00EC5C8E"/>
    <w:rsid w:val="00EC6C89"/>
    <w:rsid w:val="00ED27F6"/>
    <w:rsid w:val="00ED3176"/>
    <w:rsid w:val="00ED3DF6"/>
    <w:rsid w:val="00ED576F"/>
    <w:rsid w:val="00EE0447"/>
    <w:rsid w:val="00EE1F13"/>
    <w:rsid w:val="00EE2C53"/>
    <w:rsid w:val="00EE46D1"/>
    <w:rsid w:val="00EE602F"/>
    <w:rsid w:val="00EE6CFF"/>
    <w:rsid w:val="00EE7E02"/>
    <w:rsid w:val="00EF07DC"/>
    <w:rsid w:val="00EF0C21"/>
    <w:rsid w:val="00EF2C68"/>
    <w:rsid w:val="00EF38DA"/>
    <w:rsid w:val="00EF61EA"/>
    <w:rsid w:val="00EF72CF"/>
    <w:rsid w:val="00EF7A27"/>
    <w:rsid w:val="00F01B1A"/>
    <w:rsid w:val="00F01DE4"/>
    <w:rsid w:val="00F0225E"/>
    <w:rsid w:val="00F04E67"/>
    <w:rsid w:val="00F057BD"/>
    <w:rsid w:val="00F07CDA"/>
    <w:rsid w:val="00F1451C"/>
    <w:rsid w:val="00F1470E"/>
    <w:rsid w:val="00F1541B"/>
    <w:rsid w:val="00F16850"/>
    <w:rsid w:val="00F21374"/>
    <w:rsid w:val="00F2614D"/>
    <w:rsid w:val="00F26666"/>
    <w:rsid w:val="00F333FE"/>
    <w:rsid w:val="00F33B06"/>
    <w:rsid w:val="00F33B2D"/>
    <w:rsid w:val="00F4187A"/>
    <w:rsid w:val="00F4216B"/>
    <w:rsid w:val="00F422B7"/>
    <w:rsid w:val="00F42347"/>
    <w:rsid w:val="00F43035"/>
    <w:rsid w:val="00F44008"/>
    <w:rsid w:val="00F443FB"/>
    <w:rsid w:val="00F4685C"/>
    <w:rsid w:val="00F47BFC"/>
    <w:rsid w:val="00F53E8E"/>
    <w:rsid w:val="00F5536E"/>
    <w:rsid w:val="00F56BB0"/>
    <w:rsid w:val="00F57B44"/>
    <w:rsid w:val="00F638E3"/>
    <w:rsid w:val="00F7317F"/>
    <w:rsid w:val="00F73724"/>
    <w:rsid w:val="00F74B44"/>
    <w:rsid w:val="00F75120"/>
    <w:rsid w:val="00F75C33"/>
    <w:rsid w:val="00F767E0"/>
    <w:rsid w:val="00F81BF1"/>
    <w:rsid w:val="00F81EFA"/>
    <w:rsid w:val="00F82319"/>
    <w:rsid w:val="00F82E11"/>
    <w:rsid w:val="00F83F0B"/>
    <w:rsid w:val="00F84C9C"/>
    <w:rsid w:val="00F84F68"/>
    <w:rsid w:val="00F855F9"/>
    <w:rsid w:val="00F91132"/>
    <w:rsid w:val="00F93650"/>
    <w:rsid w:val="00F9605B"/>
    <w:rsid w:val="00F966ED"/>
    <w:rsid w:val="00F970C1"/>
    <w:rsid w:val="00F971F1"/>
    <w:rsid w:val="00FA73E7"/>
    <w:rsid w:val="00FA7682"/>
    <w:rsid w:val="00FB36F0"/>
    <w:rsid w:val="00FB43E9"/>
    <w:rsid w:val="00FB4DCB"/>
    <w:rsid w:val="00FB62F0"/>
    <w:rsid w:val="00FB63B0"/>
    <w:rsid w:val="00FC011A"/>
    <w:rsid w:val="00FC1DEC"/>
    <w:rsid w:val="00FC2E37"/>
    <w:rsid w:val="00FD781C"/>
    <w:rsid w:val="00FE0E1F"/>
    <w:rsid w:val="00FE3A55"/>
    <w:rsid w:val="00FE7F80"/>
    <w:rsid w:val="00FF014E"/>
    <w:rsid w:val="00FF08E3"/>
    <w:rsid w:val="00FF1C1D"/>
    <w:rsid w:val="00FF6378"/>
    <w:rsid w:val="00FF7CB4"/>
    <w:rsid w:val="02D1F815"/>
    <w:rsid w:val="05BF51DB"/>
    <w:rsid w:val="065A151C"/>
    <w:rsid w:val="081B4A12"/>
    <w:rsid w:val="0B45EB42"/>
    <w:rsid w:val="0C93DDE5"/>
    <w:rsid w:val="0DFDAE54"/>
    <w:rsid w:val="124B1DA9"/>
    <w:rsid w:val="1423AA37"/>
    <w:rsid w:val="14D3A52B"/>
    <w:rsid w:val="161472AE"/>
    <w:rsid w:val="179DE741"/>
    <w:rsid w:val="1970CEAB"/>
    <w:rsid w:val="2087A7B7"/>
    <w:rsid w:val="23D6F49B"/>
    <w:rsid w:val="258E6FBA"/>
    <w:rsid w:val="28FC044D"/>
    <w:rsid w:val="29207B10"/>
    <w:rsid w:val="2C164ECD"/>
    <w:rsid w:val="2E791C8F"/>
    <w:rsid w:val="31071632"/>
    <w:rsid w:val="3C592ADF"/>
    <w:rsid w:val="3EFB2B52"/>
    <w:rsid w:val="3F669E13"/>
    <w:rsid w:val="3F6DD8E2"/>
    <w:rsid w:val="4063BA85"/>
    <w:rsid w:val="40752C8E"/>
    <w:rsid w:val="44740FB6"/>
    <w:rsid w:val="454E278B"/>
    <w:rsid w:val="4631A681"/>
    <w:rsid w:val="473F6535"/>
    <w:rsid w:val="4877F049"/>
    <w:rsid w:val="49A92416"/>
    <w:rsid w:val="49C91D69"/>
    <w:rsid w:val="49FFCAB8"/>
    <w:rsid w:val="4A0C0DB0"/>
    <w:rsid w:val="4A958B29"/>
    <w:rsid w:val="4E05021F"/>
    <w:rsid w:val="4E9A7D21"/>
    <w:rsid w:val="51ADC771"/>
    <w:rsid w:val="52232EFD"/>
    <w:rsid w:val="5617031D"/>
    <w:rsid w:val="5786C675"/>
    <w:rsid w:val="5A20F7C7"/>
    <w:rsid w:val="5A474A6B"/>
    <w:rsid w:val="5FF36556"/>
    <w:rsid w:val="61F58B0D"/>
    <w:rsid w:val="63AEB1B0"/>
    <w:rsid w:val="65BEA191"/>
    <w:rsid w:val="66BC8669"/>
    <w:rsid w:val="6DCFD240"/>
    <w:rsid w:val="6E2AE738"/>
    <w:rsid w:val="793D39E0"/>
    <w:rsid w:val="79F0BF29"/>
    <w:rsid w:val="7EC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03C75"/>
  <w15:docId w15:val="{E52B0DE5-AEA4-495E-BF46-19FE4DD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8E"/>
  </w:style>
  <w:style w:type="paragraph" w:styleId="Heading1">
    <w:name w:val="heading 1"/>
    <w:basedOn w:val="Normal"/>
    <w:next w:val="Normal"/>
    <w:link w:val="Heading1Char"/>
    <w:uiPriority w:val="1"/>
    <w:qFormat/>
    <w:rsid w:val="006E5D27"/>
    <w:pPr>
      <w:keepNext/>
      <w:keepLines/>
      <w:pBdr>
        <w:top w:val="single" w:sz="4" w:space="1" w:color="BA0C2F"/>
        <w:left w:val="single" w:sz="4" w:space="4" w:color="BA0C2F"/>
        <w:bottom w:val="single" w:sz="4" w:space="1" w:color="BA0C2F"/>
        <w:right w:val="single" w:sz="4" w:space="4" w:color="BA0C2F"/>
      </w:pBdr>
      <w:shd w:val="clear" w:color="auto" w:fill="BA0C2F"/>
      <w:spacing w:before="48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6E7"/>
    <w:pPr>
      <w:spacing w:after="0"/>
      <w:outlineLvl w:val="1"/>
    </w:pPr>
    <w:rPr>
      <w:rFonts w:ascii="Calibri" w:hAnsi="Calibri" w:cs="Calibri"/>
      <w:b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2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F38"/>
    <w:pPr>
      <w:ind w:left="720"/>
      <w:contextualSpacing/>
    </w:pPr>
  </w:style>
  <w:style w:type="paragraph" w:styleId="NoSpacing">
    <w:name w:val="No Spacing"/>
    <w:uiPriority w:val="1"/>
    <w:qFormat/>
    <w:rsid w:val="008F0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E5D27"/>
    <w:rPr>
      <w:rFonts w:eastAsiaTheme="majorEastAsia" w:cstheme="minorHAnsi"/>
      <w:b/>
      <w:bCs/>
      <w:color w:val="FFFFFF" w:themeColor="background1"/>
      <w:sz w:val="32"/>
      <w:szCs w:val="32"/>
      <w:shd w:val="clear" w:color="auto" w:fill="BA0C2F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D26E7"/>
    <w:rPr>
      <w:rFonts w:ascii="Calibri" w:hAnsi="Calibri" w:cs="Calibri"/>
      <w:b/>
      <w:color w:val="000000" w:themeColor="text1"/>
      <w:sz w:val="28"/>
      <w:szCs w:val="24"/>
    </w:rPr>
  </w:style>
  <w:style w:type="character" w:styleId="Strong">
    <w:name w:val="Strong"/>
    <w:qFormat/>
    <w:rsid w:val="008F6A55"/>
    <w:rPr>
      <w:b/>
      <w:bCs/>
    </w:rPr>
  </w:style>
  <w:style w:type="table" w:styleId="TableGrid">
    <w:name w:val="Table Grid"/>
    <w:basedOn w:val="TableNormal"/>
    <w:uiPriority w:val="59"/>
    <w:rsid w:val="008361A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C7"/>
  </w:style>
  <w:style w:type="paragraph" w:styleId="Footer">
    <w:name w:val="footer"/>
    <w:basedOn w:val="Normal"/>
    <w:link w:val="FooterChar"/>
    <w:uiPriority w:val="99"/>
    <w:unhideWhenUsed/>
    <w:rsid w:val="0030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C7"/>
  </w:style>
  <w:style w:type="character" w:styleId="CommentReference">
    <w:name w:val="annotation reference"/>
    <w:basedOn w:val="DefaultParagraphFont"/>
    <w:uiPriority w:val="99"/>
    <w:semiHidden/>
    <w:unhideWhenUsed/>
    <w:rsid w:val="00803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B69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B69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03B69"/>
    <w:pPr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3B69"/>
    <w:pPr>
      <w:spacing w:after="0" w:line="240" w:lineRule="auto"/>
      <w:ind w:left="216" w:firstLine="234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FC8"/>
    <w:pPr>
      <w:spacing w:after="0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85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85B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22C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1340"/>
    <w:pPr>
      <w:widowControl w:val="0"/>
      <w:spacing w:after="0" w:line="240" w:lineRule="auto"/>
      <w:ind w:left="300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21340"/>
    <w:rPr>
      <w:rFonts w:ascii="Calibri" w:eastAsia="Calibri" w:hAnsi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21340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FA73E7"/>
    <w:pPr>
      <w:spacing w:after="0" w:line="240" w:lineRule="auto"/>
    </w:pPr>
  </w:style>
  <w:style w:type="table" w:customStyle="1" w:styleId="TableGrid0">
    <w:name w:val="TableGrid"/>
    <w:rsid w:val="00DA5D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D4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67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73724"/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3369F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EC09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BF078C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F078C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F078C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F078C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F078C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F078C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unhideWhenUsed/>
    <w:rsid w:val="00BF07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42DD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orc.osu.edu/files/ResearchDataPolicy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osu.edu/assets/docs/policy_pdfs/SexualMisconduct_FINAL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orc.osu.edu/files/Misconduct_Policy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eo.osu.edu/sites/default/files/pdfs/IP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HRS PhD Handbook (8/2021)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FBCA6FA539489FF0CBA4F219BBF4" ma:contentTypeVersion="4" ma:contentTypeDescription="Create a new document." ma:contentTypeScope="" ma:versionID="460355093cab409be28729a2dfe98ed9">
  <xsd:schema xmlns:xsd="http://www.w3.org/2001/XMLSchema" xmlns:xs="http://www.w3.org/2001/XMLSchema" xmlns:p="http://schemas.microsoft.com/office/2006/metadata/properties" xmlns:ns2="764a99a4-706a-4919-b15e-fcc1d9f3e14e" targetNamespace="http://schemas.microsoft.com/office/2006/metadata/properties" ma:root="true" ma:fieldsID="493fe1fbbfe3df33ce58384ac6c84e1d" ns2:_="">
    <xsd:import namespace="764a99a4-706a-4919-b15e-fcc1d9f3e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99a4-706a-4919-b15e-fcc1d9f3e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D4D954-4F6F-403D-AC41-517AE1E59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15D78-938E-471D-A56B-33B5463F7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E37A1-3559-4CE7-854C-D52B7F00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a99a4-706a-4919-b15e-fcc1d9f3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EDBF3D-E127-4CA9-8900-8E6FAFB3B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4898</CharactersWithSpaces>
  <SharedDoc>false</SharedDoc>
  <HLinks>
    <vt:vector size="714" baseType="variant">
      <vt:variant>
        <vt:i4>3014740</vt:i4>
      </vt:variant>
      <vt:variant>
        <vt:i4>642</vt:i4>
      </vt:variant>
      <vt:variant>
        <vt:i4>0</vt:i4>
      </vt:variant>
      <vt:variant>
        <vt:i4>5</vt:i4>
      </vt:variant>
      <vt:variant>
        <vt:lpwstr>mailto:ashley.mccabe@osumc.edu</vt:lpwstr>
      </vt:variant>
      <vt:variant>
        <vt:lpwstr/>
      </vt:variant>
      <vt:variant>
        <vt:i4>6553700</vt:i4>
      </vt:variant>
      <vt:variant>
        <vt:i4>639</vt:i4>
      </vt:variant>
      <vt:variant>
        <vt:i4>0</vt:i4>
      </vt:variant>
      <vt:variant>
        <vt:i4>5</vt:i4>
      </vt:variant>
      <vt:variant>
        <vt:lpwstr>https://policies.osu.edu/assets/docs/policy_pdfs/SexualMisconduct_FINAL.pdf</vt:lpwstr>
      </vt:variant>
      <vt:variant>
        <vt:lpwstr/>
      </vt:variant>
      <vt:variant>
        <vt:i4>1310768</vt:i4>
      </vt:variant>
      <vt:variant>
        <vt:i4>636</vt:i4>
      </vt:variant>
      <vt:variant>
        <vt:i4>0</vt:i4>
      </vt:variant>
      <vt:variant>
        <vt:i4>5</vt:i4>
      </vt:variant>
      <vt:variant>
        <vt:lpwstr>http://orc.osu.edu/files/Misconduct_Policy.pdf</vt:lpwstr>
      </vt:variant>
      <vt:variant>
        <vt:lpwstr/>
      </vt:variant>
      <vt:variant>
        <vt:i4>3211316</vt:i4>
      </vt:variant>
      <vt:variant>
        <vt:i4>633</vt:i4>
      </vt:variant>
      <vt:variant>
        <vt:i4>0</vt:i4>
      </vt:variant>
      <vt:variant>
        <vt:i4>5</vt:i4>
      </vt:variant>
      <vt:variant>
        <vt:lpwstr>https://ceo.osu.edu/sites/default/files/pdfs/IP-Policy.pdf</vt:lpwstr>
      </vt:variant>
      <vt:variant>
        <vt:lpwstr/>
      </vt:variant>
      <vt:variant>
        <vt:i4>7471221</vt:i4>
      </vt:variant>
      <vt:variant>
        <vt:i4>630</vt:i4>
      </vt:variant>
      <vt:variant>
        <vt:i4>0</vt:i4>
      </vt:variant>
      <vt:variant>
        <vt:i4>5</vt:i4>
      </vt:variant>
      <vt:variant>
        <vt:lpwstr>http://orc.osu.edu/files/ResearchDataPolicy.pdf</vt:lpwstr>
      </vt:variant>
      <vt:variant>
        <vt:lpwstr/>
      </vt:variant>
      <vt:variant>
        <vt:i4>2555952</vt:i4>
      </vt:variant>
      <vt:variant>
        <vt:i4>627</vt:i4>
      </vt:variant>
      <vt:variant>
        <vt:i4>0</vt:i4>
      </vt:variant>
      <vt:variant>
        <vt:i4>5</vt:i4>
      </vt:variant>
      <vt:variant>
        <vt:lpwstr>http://www.gradsch.ohio-state.edu/Depo/PDF/GA2.pdf</vt:lpwstr>
      </vt:variant>
      <vt:variant>
        <vt:lpwstr/>
      </vt:variant>
      <vt:variant>
        <vt:i4>6094940</vt:i4>
      </vt:variant>
      <vt:variant>
        <vt:i4>624</vt:i4>
      </vt:variant>
      <vt:variant>
        <vt:i4>0</vt:i4>
      </vt:variant>
      <vt:variant>
        <vt:i4>5</vt:i4>
      </vt:variant>
      <vt:variant>
        <vt:lpwstr>https://gradsch.osu.edu/handbook</vt:lpwstr>
      </vt:variant>
      <vt:variant>
        <vt:lpwstr/>
      </vt:variant>
      <vt:variant>
        <vt:i4>7012411</vt:i4>
      </vt:variant>
      <vt:variant>
        <vt:i4>621</vt:i4>
      </vt:variant>
      <vt:variant>
        <vt:i4>0</vt:i4>
      </vt:variant>
      <vt:variant>
        <vt:i4>5</vt:i4>
      </vt:variant>
      <vt:variant>
        <vt:lpwstr>https://studentconduct.osu.edu/documents/codestudentconduct-effective-august-1-2019.pdf</vt:lpwstr>
      </vt:variant>
      <vt:variant>
        <vt:lpwstr/>
      </vt:variant>
      <vt:variant>
        <vt:i4>5963840</vt:i4>
      </vt:variant>
      <vt:variant>
        <vt:i4>618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615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5963840</vt:i4>
      </vt:variant>
      <vt:variant>
        <vt:i4>612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851972</vt:i4>
      </vt:variant>
      <vt:variant>
        <vt:i4>609</vt:i4>
      </vt:variant>
      <vt:variant>
        <vt:i4>0</vt:i4>
      </vt:variant>
      <vt:variant>
        <vt:i4>5</vt:i4>
      </vt:variant>
      <vt:variant>
        <vt:lpwstr>https://gradsch.osu.edu/pursuing-your-degree/graduate-fellows/presidential-fellowship</vt:lpwstr>
      </vt:variant>
      <vt:variant>
        <vt:lpwstr/>
      </vt:variant>
      <vt:variant>
        <vt:i4>5963840</vt:i4>
      </vt:variant>
      <vt:variant>
        <vt:i4>606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5963840</vt:i4>
      </vt:variant>
      <vt:variant>
        <vt:i4>603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600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5963840</vt:i4>
      </vt:variant>
      <vt:variant>
        <vt:i4>597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5963840</vt:i4>
      </vt:variant>
      <vt:variant>
        <vt:i4>594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591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4784214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_Appendix_I</vt:lpwstr>
      </vt:variant>
      <vt:variant>
        <vt:i4>4784214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_Appendix_H</vt:lpwstr>
      </vt:variant>
      <vt:variant>
        <vt:i4>2424938</vt:i4>
      </vt:variant>
      <vt:variant>
        <vt:i4>582</vt:i4>
      </vt:variant>
      <vt:variant>
        <vt:i4>0</vt:i4>
      </vt:variant>
      <vt:variant>
        <vt:i4>5</vt:i4>
      </vt:variant>
      <vt:variant>
        <vt:lpwstr>http://www.gradsch.ohio-state.edu/Depo/PDF/Handbook.pdf</vt:lpwstr>
      </vt:variant>
      <vt:variant>
        <vt:lpwstr/>
      </vt:variant>
      <vt:variant>
        <vt:i4>5701725</vt:i4>
      </vt:variant>
      <vt:variant>
        <vt:i4>579</vt:i4>
      </vt:variant>
      <vt:variant>
        <vt:i4>0</vt:i4>
      </vt:variant>
      <vt:variant>
        <vt:i4>5</vt:i4>
      </vt:variant>
      <vt:variant>
        <vt:lpwstr>http://gpadmissions.osu.edu/programs/program.aspx?prog=0114</vt:lpwstr>
      </vt:variant>
      <vt:variant>
        <vt:lpwstr>&amp;&amp;tab=apply</vt:lpwstr>
      </vt:variant>
      <vt:variant>
        <vt:i4>2228225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_Toc1414900386</vt:lpwstr>
      </vt:variant>
      <vt:variant>
        <vt:i4>1507381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_Toc645721429</vt:lpwstr>
      </vt:variant>
      <vt:variant>
        <vt:i4>1441853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_Toc356607859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_Toc111248949</vt:lpwstr>
      </vt:variant>
      <vt:variant>
        <vt:i4>2097165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_Toc1674218115</vt:lpwstr>
      </vt:variant>
      <vt:variant>
        <vt:i4>2752513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_Toc1854589198</vt:lpwstr>
      </vt:variant>
      <vt:variant>
        <vt:i4>2686985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_Toc1522201099</vt:lpwstr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_Toc182534101</vt:lpwstr>
      </vt:variant>
      <vt:variant>
        <vt:i4>2555917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_Toc1462048527</vt:lpwstr>
      </vt:variant>
      <vt:variant>
        <vt:i4>2555908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_Toc1336065536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_Toc259699525</vt:lpwstr>
      </vt:variant>
      <vt:variant>
        <vt:i4>2031675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_Toc48861365</vt:lpwstr>
      </vt:variant>
      <vt:variant>
        <vt:i4>2228237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_Toc1143861213</vt:lpwstr>
      </vt:variant>
      <vt:variant>
        <vt:i4>1507377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_Toc33248483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_Toc980832144</vt:lpwstr>
      </vt:variant>
      <vt:variant>
        <vt:i4>2949129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_Toc1408539144</vt:lpwstr>
      </vt:variant>
      <vt:variant>
        <vt:i4>2949125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_Toc1362326871</vt:lpwstr>
      </vt:variant>
      <vt:variant>
        <vt:i4>1507387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_Toc156482432</vt:lpwstr>
      </vt:variant>
      <vt:variant>
        <vt:i4>2686991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_Toc1139165797</vt:lpwstr>
      </vt:variant>
      <vt:variant>
        <vt:i4>1441855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_Toc864250657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_Toc996952072</vt:lpwstr>
      </vt:variant>
      <vt:variant>
        <vt:i4>2490381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_Toc1073351493</vt:lpwstr>
      </vt:variant>
      <vt:variant>
        <vt:i4>1835064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_Toc896400665</vt:lpwstr>
      </vt:variant>
      <vt:variant>
        <vt:i4>3014666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_Toc1508557293</vt:lpwstr>
      </vt:variant>
      <vt:variant>
        <vt:i4>2949125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_Toc1169684903</vt:lpwstr>
      </vt:variant>
      <vt:variant>
        <vt:i4>1245242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_Toc869394253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_Toc599142401</vt:lpwstr>
      </vt:variant>
      <vt:variant>
        <vt:i4>1245242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_Toc958727913</vt:lpwstr>
      </vt:variant>
      <vt:variant>
        <vt:i4>1376307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_Toc24310027</vt:lpwstr>
      </vt:variant>
      <vt:variant>
        <vt:i4>2818055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_Toc1359352625</vt:lpwstr>
      </vt:variant>
      <vt:variant>
        <vt:i4>2031677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_Toc359800750</vt:lpwstr>
      </vt:variant>
      <vt:variant>
        <vt:i4>3014660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_Toc1277204448</vt:lpwstr>
      </vt:variant>
      <vt:variant>
        <vt:i4>2424838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_Toc1031848740</vt:lpwstr>
      </vt:variant>
      <vt:variant>
        <vt:i4>1638455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_Toc539228978</vt:lpwstr>
      </vt:variant>
      <vt:variant>
        <vt:i4>2424832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_Toc1190273692</vt:lpwstr>
      </vt:variant>
      <vt:variant>
        <vt:i4>2752515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_Toc1000869833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_Toc820410184</vt:lpwstr>
      </vt:variant>
      <vt:variant>
        <vt:i4>1638457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_Toc685134935</vt:lpwstr>
      </vt:variant>
      <vt:variant>
        <vt:i4>2883590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_Toc1215996194</vt:lpwstr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_Toc95941349</vt:lpwstr>
      </vt:variant>
      <vt:variant>
        <vt:i4>2097157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_Toc1738163759</vt:lpwstr>
      </vt:variant>
      <vt:variant>
        <vt:i4>2883585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_Toc1743301966</vt:lpwstr>
      </vt:variant>
      <vt:variant>
        <vt:i4>1114167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_Toc251476316</vt:lpwstr>
      </vt:variant>
      <vt:variant>
        <vt:i4>1179702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_Toc477767323</vt:lpwstr>
      </vt:variant>
      <vt:variant>
        <vt:i4>1114162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_Toc551303633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_Toc821559254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_Toc714156739</vt:lpwstr>
      </vt:variant>
      <vt:variant>
        <vt:i4>2621446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_Toc1254797222</vt:lpwstr>
      </vt:variant>
      <vt:variant>
        <vt:i4>2293772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_Toc1455178012</vt:lpwstr>
      </vt:variant>
      <vt:variant>
        <vt:i4>2293770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_Toc1690843395</vt:lpwstr>
      </vt:variant>
      <vt:variant>
        <vt:i4>2752514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_Toc1910623670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_Toc12356051</vt:lpwstr>
      </vt:variant>
      <vt:variant>
        <vt:i4>2359299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_Toc1580132297</vt:lpwstr>
      </vt:variant>
      <vt:variant>
        <vt:i4>2359302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_Toc1555443552</vt:lpwstr>
      </vt:variant>
      <vt:variant>
        <vt:i4>2228234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_Toc1442932343</vt:lpwstr>
      </vt:variant>
      <vt:variant>
        <vt:i4>2555918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_Toc2098586767</vt:lpwstr>
      </vt:variant>
      <vt:variant>
        <vt:i4>2228226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_Toc1402358583</vt:lpwstr>
      </vt:variant>
      <vt:variant>
        <vt:i4>3014669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_Toc1104837837</vt:lpwstr>
      </vt:variant>
      <vt:variant>
        <vt:i4>2818048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_Toc1256183565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_Toc392538069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_Toc202946200</vt:lpwstr>
      </vt:variant>
      <vt:variant>
        <vt:i4>2162703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_Toc1960169108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_Toc962078316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_Toc727695538</vt:lpwstr>
      </vt:variant>
      <vt:variant>
        <vt:i4>2490381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_Toc2147118721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_Toc865840553</vt:lpwstr>
      </vt:variant>
      <vt:variant>
        <vt:i4>2293763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_Toc1260195708</vt:lpwstr>
      </vt:variant>
      <vt:variant>
        <vt:i4>2162688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_Toc1904531159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_Toc776197202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_Toc512242788</vt:lpwstr>
      </vt:variant>
      <vt:variant>
        <vt:i4>2097158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_Toc1977323308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_Toc555018732</vt:lpwstr>
      </vt:variant>
      <vt:variant>
        <vt:i4>2228236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_Toc2106304391</vt:lpwstr>
      </vt:variant>
      <vt:variant>
        <vt:i4>2818059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_Toc1084486505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_Toc10682469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_Toc796698765</vt:lpwstr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_Toc1378011392</vt:lpwstr>
      </vt:variant>
      <vt:variant>
        <vt:i4>2097162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_Toc1017586991</vt:lpwstr>
      </vt:variant>
      <vt:variant>
        <vt:i4>2490375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_Toc1751015761</vt:lpwstr>
      </vt:variant>
      <vt:variant>
        <vt:i4>2359296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_Toc2064664263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_Toc318730938</vt:lpwstr>
      </vt:variant>
      <vt:variant>
        <vt:i4>2228236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_Toc1123721491</vt:lpwstr>
      </vt:variant>
      <vt:variant>
        <vt:i4>2228233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_Toc1188445810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_Toc862374005</vt:lpwstr>
      </vt:variant>
      <vt:variant>
        <vt:i4>2752526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_Toc1033987422</vt:lpwstr>
      </vt:variant>
      <vt:variant>
        <vt:i4>2293768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_Toc1961265882</vt:lpwstr>
      </vt:variant>
      <vt:variant>
        <vt:i4>2359297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_Toc1681865654</vt:lpwstr>
      </vt:variant>
      <vt:variant>
        <vt:i4>2228224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_Toc2091922701</vt:lpwstr>
      </vt:variant>
      <vt:variant>
        <vt:i4>2424841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_Toc1130977652</vt:lpwstr>
      </vt:variant>
      <vt:variant>
        <vt:i4>2883587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_Toc1967411216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_Toc167162108</vt:lpwstr>
      </vt:variant>
      <vt:variant>
        <vt:i4>3014658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_Toc2060817890</vt:lpwstr>
      </vt:variant>
      <vt:variant>
        <vt:i4>2293765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_Toc1199386682</vt:lpwstr>
      </vt:variant>
      <vt:variant>
        <vt:i4>2555905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_Toc1289938098</vt:lpwstr>
      </vt:variant>
      <vt:variant>
        <vt:i4>2883587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_Toc2035899136</vt:lpwstr>
      </vt:variant>
      <vt:variant>
        <vt:i4>2686988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_Toc1240855841</vt:lpwstr>
      </vt:variant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mailto:Mallory.Rusnak@osumc.edu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Basso</dc:creator>
  <cp:lastModifiedBy>McCabe, Ashley</cp:lastModifiedBy>
  <cp:revision>8</cp:revision>
  <cp:lastPrinted>2021-08-19T19:48:00Z</cp:lastPrinted>
  <dcterms:created xsi:type="dcterms:W3CDTF">2023-11-29T21:50:00Z</dcterms:created>
  <dcterms:modified xsi:type="dcterms:W3CDTF">2023-12-04T15:32:00Z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0x01010020E4FBCA6FA539489FF0CBA4F219BBF4</vt:lpwstr>
  </property>
  <property fmtid="{D5CDD505-2E9C-101B-9397-08002B2CF9AE}" pid="3" name="GrammarlyDocumentId">
    <vt:lpwstr>48e084a3857329c519d2d87d808d93e098e28ad06bf47697fccc387d422a3ce4</vt:lpwstr>
  </property>
</Properties>
</file>