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4.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052025" w14:textId="2CDC8782" w:rsidR="0033357A" w:rsidRDefault="0033357A" w:rsidP="00C40DD3">
      <w:pPr>
        <w:autoSpaceDE w:val="0"/>
        <w:autoSpaceDN w:val="0"/>
        <w:adjustRightInd w:val="0"/>
        <w:jc w:val="center"/>
        <w:rPr>
          <w:rFonts w:ascii="TimesNewRoman,Bold" w:hAnsi="TimesNewRoman,Bold" w:cs="TimesNewRoman,Bold"/>
          <w:b/>
          <w:bCs/>
          <w:sz w:val="40"/>
          <w:szCs w:val="40"/>
        </w:rPr>
      </w:pPr>
    </w:p>
    <w:p w14:paraId="03AF11DF" w14:textId="77777777" w:rsidR="0033357A" w:rsidRDefault="0033357A" w:rsidP="00C40DD3">
      <w:pPr>
        <w:autoSpaceDE w:val="0"/>
        <w:autoSpaceDN w:val="0"/>
        <w:adjustRightInd w:val="0"/>
        <w:jc w:val="center"/>
        <w:rPr>
          <w:rFonts w:ascii="TimesNewRoman,Bold" w:hAnsi="TimesNewRoman,Bold" w:cs="TimesNewRoman,Bold"/>
          <w:b/>
          <w:bCs/>
          <w:sz w:val="40"/>
          <w:szCs w:val="40"/>
        </w:rPr>
      </w:pPr>
    </w:p>
    <w:p w14:paraId="6E4D572C" w14:textId="2002CCFE" w:rsidR="0033357A" w:rsidRDefault="00C94184" w:rsidP="00C40DD3">
      <w:pPr>
        <w:autoSpaceDE w:val="0"/>
        <w:autoSpaceDN w:val="0"/>
        <w:adjustRightInd w:val="0"/>
        <w:jc w:val="center"/>
        <w:rPr>
          <w:rFonts w:ascii="TimesNewRoman,Bold" w:hAnsi="TimesNewRoman,Bold" w:cs="TimesNewRoman,Bold"/>
          <w:b/>
          <w:bCs/>
          <w:sz w:val="40"/>
          <w:szCs w:val="40"/>
        </w:rPr>
      </w:pPr>
      <w:r w:rsidRPr="00261F1D">
        <w:rPr>
          <w:rFonts w:ascii="TimesNewRoman,Bold" w:hAnsi="TimesNewRoman,Bold" w:cs="TimesNewRoman,Bold"/>
          <w:b/>
          <w:noProof/>
          <w:sz w:val="56"/>
          <w:szCs w:val="56"/>
        </w:rPr>
        <w:drawing>
          <wp:inline distT="0" distB="0" distL="0" distR="0" wp14:anchorId="5A29F3DB" wp14:editId="7C3F150E">
            <wp:extent cx="3289300" cy="2679700"/>
            <wp:effectExtent l="0" t="0" r="6350" b="6350"/>
            <wp:docPr id="18" name="Picture 18" descr="Logo for the School of Health and Rehabilitation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descr="Logo for the School of Health and Rehabilitation Scienc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9300" cy="2679700"/>
                    </a:xfrm>
                    <a:prstGeom prst="rect">
                      <a:avLst/>
                    </a:prstGeom>
                    <a:noFill/>
                    <a:ln>
                      <a:noFill/>
                    </a:ln>
                  </pic:spPr>
                </pic:pic>
              </a:graphicData>
            </a:graphic>
          </wp:inline>
        </w:drawing>
      </w:r>
    </w:p>
    <w:p w14:paraId="281637E9" w14:textId="49ACEF8D" w:rsidR="00972A4C" w:rsidRDefault="00972A4C" w:rsidP="00C40DD3">
      <w:pPr>
        <w:autoSpaceDE w:val="0"/>
        <w:autoSpaceDN w:val="0"/>
        <w:adjustRightInd w:val="0"/>
        <w:jc w:val="center"/>
        <w:rPr>
          <w:rFonts w:ascii="TimesNewRoman,Bold" w:hAnsi="TimesNewRoman,Bold" w:cs="TimesNewRoman,Bold"/>
          <w:b/>
          <w:bCs/>
          <w:sz w:val="40"/>
          <w:szCs w:val="40"/>
        </w:rPr>
      </w:pPr>
    </w:p>
    <w:p w14:paraId="776BA21C" w14:textId="34B5080E" w:rsidR="00972A4C" w:rsidRDefault="00972A4C" w:rsidP="00C40DD3">
      <w:pPr>
        <w:autoSpaceDE w:val="0"/>
        <w:autoSpaceDN w:val="0"/>
        <w:adjustRightInd w:val="0"/>
        <w:jc w:val="center"/>
        <w:rPr>
          <w:rFonts w:ascii="TimesNewRoman,Bold" w:hAnsi="TimesNewRoman,Bold" w:cs="TimesNewRoman,Bold"/>
          <w:b/>
          <w:bCs/>
          <w:sz w:val="40"/>
          <w:szCs w:val="40"/>
        </w:rPr>
      </w:pPr>
    </w:p>
    <w:p w14:paraId="474BE1EC" w14:textId="6B39DA91" w:rsidR="00DB3DEC" w:rsidRDefault="00DB3DEC" w:rsidP="00C40DD3">
      <w:pPr>
        <w:autoSpaceDE w:val="0"/>
        <w:autoSpaceDN w:val="0"/>
        <w:adjustRightInd w:val="0"/>
        <w:jc w:val="center"/>
        <w:rPr>
          <w:rFonts w:ascii="TimesNewRoman,Bold" w:hAnsi="TimesNewRoman,Bold" w:cs="TimesNewRoman,Bold"/>
          <w:b/>
          <w:bCs/>
          <w:sz w:val="56"/>
          <w:szCs w:val="56"/>
        </w:rPr>
      </w:pPr>
      <w:bookmarkStart w:id="0" w:name="_Hlk105142877"/>
    </w:p>
    <w:p w14:paraId="4526FD91" w14:textId="77777777" w:rsidR="00DB3DEC" w:rsidRDefault="00DB3DEC" w:rsidP="00C40DD3">
      <w:pPr>
        <w:autoSpaceDE w:val="0"/>
        <w:autoSpaceDN w:val="0"/>
        <w:adjustRightInd w:val="0"/>
        <w:jc w:val="center"/>
        <w:rPr>
          <w:rFonts w:ascii="TimesNewRoman,Bold" w:hAnsi="TimesNewRoman,Bold" w:cs="TimesNewRoman,Bold"/>
          <w:b/>
          <w:bCs/>
          <w:sz w:val="56"/>
          <w:szCs w:val="56"/>
        </w:rPr>
      </w:pPr>
    </w:p>
    <w:p w14:paraId="03DA6D8F" w14:textId="77777777" w:rsidR="00DB3DEC" w:rsidRPr="00B05798" w:rsidRDefault="00DB3DEC" w:rsidP="00C40DD3">
      <w:pPr>
        <w:autoSpaceDE w:val="0"/>
        <w:autoSpaceDN w:val="0"/>
        <w:adjustRightInd w:val="0"/>
        <w:jc w:val="center"/>
        <w:rPr>
          <w:rFonts w:ascii="TimesNewRoman,Bold" w:hAnsi="TimesNewRoman,Bold" w:cs="TimesNewRoman,Bold"/>
          <w:b/>
          <w:bCs/>
          <w:sz w:val="72"/>
          <w:szCs w:val="72"/>
        </w:rPr>
      </w:pPr>
      <w:r w:rsidRPr="00B05798">
        <w:rPr>
          <w:rFonts w:ascii="TimesNewRoman,Bold" w:hAnsi="TimesNewRoman,Bold" w:cs="TimesNewRoman,Bold"/>
          <w:b/>
          <w:bCs/>
          <w:sz w:val="72"/>
          <w:szCs w:val="72"/>
        </w:rPr>
        <w:t>Radiologic Sciences and Therapy</w:t>
      </w:r>
    </w:p>
    <w:bookmarkEnd w:id="0"/>
    <w:p w14:paraId="23F172CE" w14:textId="77777777" w:rsidR="004F0BDC" w:rsidRDefault="004F0BDC" w:rsidP="00C40DD3">
      <w:pPr>
        <w:autoSpaceDE w:val="0"/>
        <w:autoSpaceDN w:val="0"/>
        <w:adjustRightInd w:val="0"/>
        <w:jc w:val="center"/>
        <w:rPr>
          <w:rFonts w:ascii="TimesNewRoman" w:hAnsi="TimesNewRoman" w:cs="TimesNewRoman"/>
          <w:sz w:val="36"/>
          <w:szCs w:val="36"/>
        </w:rPr>
      </w:pPr>
    </w:p>
    <w:p w14:paraId="00CE13FE" w14:textId="77777777" w:rsidR="004F0BDC" w:rsidRDefault="004F0BDC" w:rsidP="00C40DD3">
      <w:pPr>
        <w:autoSpaceDE w:val="0"/>
        <w:autoSpaceDN w:val="0"/>
        <w:adjustRightInd w:val="0"/>
        <w:jc w:val="center"/>
        <w:rPr>
          <w:rFonts w:ascii="TimesNewRoman" w:hAnsi="TimesNewRoman" w:cs="TimesNewRoman"/>
          <w:b/>
          <w:sz w:val="48"/>
          <w:szCs w:val="48"/>
        </w:rPr>
      </w:pPr>
    </w:p>
    <w:p w14:paraId="7CE1B1DD" w14:textId="5762E0F2" w:rsidR="00DB3DEC" w:rsidRPr="00B05798" w:rsidRDefault="00E75DB4" w:rsidP="00C40DD3">
      <w:pPr>
        <w:autoSpaceDE w:val="0"/>
        <w:autoSpaceDN w:val="0"/>
        <w:adjustRightInd w:val="0"/>
        <w:jc w:val="center"/>
        <w:rPr>
          <w:rFonts w:ascii="TimesNewRoman" w:hAnsi="TimesNewRoman" w:cs="TimesNewRoman"/>
          <w:b/>
          <w:sz w:val="48"/>
          <w:szCs w:val="48"/>
        </w:rPr>
      </w:pPr>
      <w:r>
        <w:rPr>
          <w:rFonts w:ascii="TimesNewRoman" w:hAnsi="TimesNewRoman" w:cs="TimesNewRoman"/>
          <w:b/>
          <w:sz w:val="48"/>
          <w:szCs w:val="48"/>
        </w:rPr>
        <w:t>Policy</w:t>
      </w:r>
      <w:r w:rsidR="00DB3DEC" w:rsidRPr="00B05798">
        <w:rPr>
          <w:rFonts w:ascii="TimesNewRoman" w:hAnsi="TimesNewRoman" w:cs="TimesNewRoman"/>
          <w:b/>
          <w:sz w:val="48"/>
          <w:szCs w:val="48"/>
        </w:rPr>
        <w:t xml:space="preserve"> Manual and Student Handbook</w:t>
      </w:r>
    </w:p>
    <w:p w14:paraId="0F74B4DB" w14:textId="3A845EBB" w:rsidR="004F0BDC" w:rsidRDefault="004F0BDC" w:rsidP="00C40DD3">
      <w:pPr>
        <w:autoSpaceDE w:val="0"/>
        <w:autoSpaceDN w:val="0"/>
        <w:adjustRightInd w:val="0"/>
        <w:jc w:val="center"/>
        <w:rPr>
          <w:rFonts w:ascii="TimesNewRoman" w:hAnsi="TimesNewRoman" w:cs="TimesNewRoman"/>
          <w:b/>
          <w:sz w:val="48"/>
          <w:szCs w:val="48"/>
        </w:rPr>
      </w:pPr>
    </w:p>
    <w:p w14:paraId="0B4AE0A5" w14:textId="77777777" w:rsidR="004F0BDC" w:rsidRDefault="004F0BDC" w:rsidP="00C40DD3">
      <w:pPr>
        <w:autoSpaceDE w:val="0"/>
        <w:autoSpaceDN w:val="0"/>
        <w:adjustRightInd w:val="0"/>
        <w:jc w:val="center"/>
        <w:rPr>
          <w:rFonts w:ascii="TimesNewRoman" w:hAnsi="TimesNewRoman" w:cs="TimesNewRoman"/>
          <w:b/>
          <w:sz w:val="48"/>
          <w:szCs w:val="48"/>
        </w:rPr>
      </w:pPr>
    </w:p>
    <w:p w14:paraId="5298DE6D" w14:textId="0908D76E" w:rsidR="0033357A" w:rsidRPr="00B05798" w:rsidRDefault="00DA633A" w:rsidP="00C40DD3">
      <w:pPr>
        <w:autoSpaceDE w:val="0"/>
        <w:autoSpaceDN w:val="0"/>
        <w:adjustRightInd w:val="0"/>
        <w:jc w:val="center"/>
        <w:rPr>
          <w:rFonts w:ascii="TimesNewRoman" w:hAnsi="TimesNewRoman" w:cs="TimesNewRoman"/>
          <w:b/>
          <w:sz w:val="48"/>
          <w:szCs w:val="48"/>
        </w:rPr>
      </w:pPr>
      <w:r w:rsidRPr="00B05798">
        <w:rPr>
          <w:rFonts w:ascii="TimesNewRoman" w:hAnsi="TimesNewRoman" w:cs="TimesNewRoman"/>
          <w:b/>
          <w:sz w:val="48"/>
          <w:szCs w:val="48"/>
        </w:rPr>
        <w:t>20</w:t>
      </w:r>
      <w:r w:rsidR="00CB051A" w:rsidRPr="00B05798">
        <w:rPr>
          <w:rFonts w:ascii="TimesNewRoman" w:hAnsi="TimesNewRoman" w:cs="TimesNewRoman"/>
          <w:b/>
          <w:sz w:val="48"/>
          <w:szCs w:val="48"/>
        </w:rPr>
        <w:t>2</w:t>
      </w:r>
      <w:r w:rsidR="00346BA0">
        <w:rPr>
          <w:rFonts w:ascii="TimesNewRoman" w:hAnsi="TimesNewRoman" w:cs="TimesNewRoman"/>
          <w:b/>
          <w:sz w:val="48"/>
          <w:szCs w:val="48"/>
        </w:rPr>
        <w:t>4</w:t>
      </w:r>
      <w:r w:rsidR="0009663B" w:rsidRPr="00B05798">
        <w:rPr>
          <w:rFonts w:ascii="TimesNewRoman" w:hAnsi="TimesNewRoman" w:cs="TimesNewRoman"/>
          <w:b/>
          <w:sz w:val="48"/>
          <w:szCs w:val="48"/>
        </w:rPr>
        <w:t xml:space="preserve"> – 202</w:t>
      </w:r>
      <w:r w:rsidR="00346BA0">
        <w:rPr>
          <w:rFonts w:ascii="TimesNewRoman" w:hAnsi="TimesNewRoman" w:cs="TimesNewRoman"/>
          <w:b/>
          <w:sz w:val="48"/>
          <w:szCs w:val="48"/>
        </w:rPr>
        <w:t>5</w:t>
      </w:r>
    </w:p>
    <w:p w14:paraId="4D99D62F" w14:textId="77777777" w:rsidR="001F5519" w:rsidRDefault="001F5519" w:rsidP="00C40DD3">
      <w:pPr>
        <w:autoSpaceDE w:val="0"/>
        <w:autoSpaceDN w:val="0"/>
        <w:adjustRightInd w:val="0"/>
        <w:jc w:val="center"/>
        <w:rPr>
          <w:rFonts w:ascii="TimesNewRoman" w:hAnsi="TimesNewRoman" w:cs="TimesNewRoman"/>
          <w:b/>
          <w:sz w:val="40"/>
          <w:szCs w:val="40"/>
        </w:rPr>
      </w:pPr>
    </w:p>
    <w:p w14:paraId="21BABA11" w14:textId="77777777" w:rsidR="001F5519" w:rsidRDefault="001F5519" w:rsidP="00C40DD3">
      <w:pPr>
        <w:autoSpaceDE w:val="0"/>
        <w:autoSpaceDN w:val="0"/>
        <w:adjustRightInd w:val="0"/>
        <w:jc w:val="center"/>
        <w:rPr>
          <w:rFonts w:ascii="TimesNewRoman" w:hAnsi="TimesNewRoman" w:cs="TimesNewRoman"/>
          <w:b/>
          <w:sz w:val="40"/>
          <w:szCs w:val="40"/>
        </w:rPr>
      </w:pPr>
    </w:p>
    <w:p w14:paraId="1380F4B9" w14:textId="77777777" w:rsidR="001F5519" w:rsidRDefault="001F5519" w:rsidP="00C40DD3">
      <w:pPr>
        <w:autoSpaceDE w:val="0"/>
        <w:autoSpaceDN w:val="0"/>
        <w:adjustRightInd w:val="0"/>
        <w:jc w:val="center"/>
        <w:rPr>
          <w:rFonts w:ascii="TimesNewRoman" w:hAnsi="TimesNewRoman" w:cs="TimesNewRoman"/>
          <w:b/>
          <w:sz w:val="40"/>
          <w:szCs w:val="40"/>
        </w:rPr>
      </w:pPr>
    </w:p>
    <w:p w14:paraId="2F4361BB" w14:textId="358D64CB" w:rsidR="001F5519" w:rsidRPr="004F0BDC" w:rsidRDefault="004F0BDC" w:rsidP="00C94184">
      <w:pPr>
        <w:autoSpaceDE w:val="0"/>
        <w:autoSpaceDN w:val="0"/>
        <w:adjustRightInd w:val="0"/>
        <w:jc w:val="center"/>
        <w:rPr>
          <w:rFonts w:ascii="TimesNewRoman" w:hAnsi="TimesNewRoman" w:cs="TimesNewRoman"/>
          <w:b/>
        </w:rPr>
      </w:pPr>
      <w:r w:rsidRPr="004F0BDC">
        <w:rPr>
          <w:rFonts w:ascii="TimesNewRoman" w:hAnsi="TimesNewRoman" w:cs="TimesNewRoman"/>
          <w:b/>
        </w:rPr>
        <w:t>Prepared by the Radiologic Sciences and Therapy Faculty</w:t>
      </w:r>
      <w:r>
        <w:rPr>
          <w:rFonts w:ascii="TimesNewRoman" w:hAnsi="TimesNewRoman" w:cs="TimesNewRoman"/>
          <w:b/>
        </w:rPr>
        <w:t xml:space="preserve">, </w:t>
      </w:r>
      <w:r w:rsidR="009B4CF6">
        <w:rPr>
          <w:rFonts w:ascii="TimesNewRoman" w:hAnsi="TimesNewRoman" w:cs="TimesNewRoman"/>
          <w:b/>
        </w:rPr>
        <w:t xml:space="preserve">July </w:t>
      </w:r>
      <w:r>
        <w:rPr>
          <w:rFonts w:ascii="TimesNewRoman" w:hAnsi="TimesNewRoman" w:cs="TimesNewRoman"/>
          <w:b/>
        </w:rPr>
        <w:t>202</w:t>
      </w:r>
      <w:r w:rsidR="00346BA0">
        <w:rPr>
          <w:rFonts w:ascii="TimesNewRoman" w:hAnsi="TimesNewRoman" w:cs="TimesNewRoman"/>
          <w:b/>
        </w:rPr>
        <w:t>4</w:t>
      </w:r>
    </w:p>
    <w:p w14:paraId="3F7179D7" w14:textId="77777777" w:rsidR="001F5519" w:rsidRDefault="001F5519" w:rsidP="00C40DD3">
      <w:pPr>
        <w:autoSpaceDE w:val="0"/>
        <w:autoSpaceDN w:val="0"/>
        <w:adjustRightInd w:val="0"/>
        <w:rPr>
          <w:rFonts w:ascii="TimesNewRoman" w:hAnsi="TimesNewRoman" w:cs="TimesNewRoman"/>
          <w:b/>
          <w:sz w:val="40"/>
          <w:szCs w:val="40"/>
        </w:rPr>
        <w:sectPr w:rsidR="001F5519" w:rsidSect="00A04B1D">
          <w:footerReference w:type="even" r:id="rId9"/>
          <w:footerReference w:type="default" r:id="rId10"/>
          <w:pgSz w:w="12240" w:h="15840" w:code="1"/>
          <w:pgMar w:top="576" w:right="576" w:bottom="288" w:left="576" w:header="288" w:footer="288" w:gutter="0"/>
          <w:cols w:space="720"/>
          <w:docGrid w:linePitch="326"/>
        </w:sectPr>
      </w:pPr>
    </w:p>
    <w:p w14:paraId="644E3761" w14:textId="45398987" w:rsidR="00FA7DFD" w:rsidRDefault="00FA7DFD">
      <w:pPr>
        <w:rPr>
          <w:rFonts w:ascii="TimesNewRoman" w:hAnsi="TimesNewRoman" w:cs="TimesNewRoman"/>
          <w:b/>
          <w:sz w:val="34"/>
          <w:szCs w:val="36"/>
        </w:rPr>
      </w:pPr>
    </w:p>
    <w:sdt>
      <w:sdtPr>
        <w:rPr>
          <w:rFonts w:ascii="Times New Roman" w:eastAsia="Times New Roman" w:hAnsi="Times New Roman" w:cs="Times New Roman"/>
          <w:color w:val="auto"/>
          <w:sz w:val="24"/>
          <w:szCs w:val="24"/>
        </w:rPr>
        <w:id w:val="-1458628543"/>
        <w:docPartObj>
          <w:docPartGallery w:val="Table of Contents"/>
          <w:docPartUnique/>
        </w:docPartObj>
      </w:sdtPr>
      <w:sdtEndPr>
        <w:rPr>
          <w:b/>
          <w:bCs/>
          <w:noProof/>
        </w:rPr>
      </w:sdtEndPr>
      <w:sdtContent>
        <w:p w14:paraId="7CAF8A75" w14:textId="1F8F0B86" w:rsidR="003174C2" w:rsidRPr="00C653D4" w:rsidRDefault="00FA7DFD" w:rsidP="00C653D4">
          <w:pPr>
            <w:pStyle w:val="TOCHeading"/>
          </w:pPr>
          <w:r>
            <w:t>Contents</w:t>
          </w:r>
          <w:r>
            <w:fldChar w:fldCharType="begin"/>
          </w:r>
          <w:r>
            <w:instrText xml:space="preserve"> TOC \o "1-3" \h \z \u </w:instrText>
          </w:r>
          <w:r>
            <w:fldChar w:fldCharType="separate"/>
          </w:r>
        </w:p>
        <w:p w14:paraId="755FA682" w14:textId="5D898036" w:rsidR="003174C2" w:rsidRDefault="00000000" w:rsidP="003174C2">
          <w:pPr>
            <w:pStyle w:val="TOC1"/>
            <w:rPr>
              <w:rFonts w:asciiTheme="minorHAnsi" w:eastAsiaTheme="minorEastAsia" w:hAnsiTheme="minorHAnsi" w:cstheme="minorBidi"/>
              <w:noProof/>
              <w:kern w:val="2"/>
              <w:sz w:val="22"/>
              <w:szCs w:val="22"/>
              <w14:ligatures w14:val="standardContextual"/>
            </w:rPr>
          </w:pPr>
          <w:hyperlink w:anchor="_Toc171340423" w:history="1">
            <w:r w:rsidR="003174C2" w:rsidRPr="00F83151">
              <w:rPr>
                <w:rStyle w:val="Hyperlink"/>
                <w:noProof/>
              </w:rPr>
              <w:t>Section 1 – General Program Policies</w:t>
            </w:r>
            <w:r w:rsidR="003174C2">
              <w:rPr>
                <w:noProof/>
                <w:webHidden/>
              </w:rPr>
              <w:tab/>
            </w:r>
            <w:r w:rsidR="003174C2">
              <w:rPr>
                <w:noProof/>
                <w:webHidden/>
              </w:rPr>
              <w:fldChar w:fldCharType="begin"/>
            </w:r>
            <w:r w:rsidR="003174C2">
              <w:rPr>
                <w:noProof/>
                <w:webHidden/>
              </w:rPr>
              <w:instrText xml:space="preserve"> PAGEREF _Toc171340423 \h </w:instrText>
            </w:r>
            <w:r w:rsidR="003174C2">
              <w:rPr>
                <w:noProof/>
                <w:webHidden/>
              </w:rPr>
            </w:r>
            <w:r w:rsidR="003174C2">
              <w:rPr>
                <w:noProof/>
                <w:webHidden/>
              </w:rPr>
              <w:fldChar w:fldCharType="separate"/>
            </w:r>
            <w:r w:rsidR="003174C2">
              <w:rPr>
                <w:noProof/>
                <w:webHidden/>
              </w:rPr>
              <w:t>4</w:t>
            </w:r>
            <w:r w:rsidR="003174C2">
              <w:rPr>
                <w:noProof/>
                <w:webHidden/>
              </w:rPr>
              <w:fldChar w:fldCharType="end"/>
            </w:r>
          </w:hyperlink>
        </w:p>
        <w:p w14:paraId="7183BABD" w14:textId="538EEC9F"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24" w:history="1">
            <w:r w:rsidR="003174C2" w:rsidRPr="00F83151">
              <w:rPr>
                <w:rStyle w:val="Hyperlink"/>
                <w:noProof/>
              </w:rPr>
              <w:t>Division Overview/Mission/Goals</w:t>
            </w:r>
            <w:r w:rsidR="003174C2">
              <w:rPr>
                <w:noProof/>
                <w:webHidden/>
              </w:rPr>
              <w:tab/>
            </w:r>
            <w:r w:rsidR="003174C2">
              <w:rPr>
                <w:noProof/>
                <w:webHidden/>
              </w:rPr>
              <w:fldChar w:fldCharType="begin"/>
            </w:r>
            <w:r w:rsidR="003174C2">
              <w:rPr>
                <w:noProof/>
                <w:webHidden/>
              </w:rPr>
              <w:instrText xml:space="preserve"> PAGEREF _Toc171340424 \h </w:instrText>
            </w:r>
            <w:r w:rsidR="003174C2">
              <w:rPr>
                <w:noProof/>
                <w:webHidden/>
              </w:rPr>
            </w:r>
            <w:r w:rsidR="003174C2">
              <w:rPr>
                <w:noProof/>
                <w:webHidden/>
              </w:rPr>
              <w:fldChar w:fldCharType="separate"/>
            </w:r>
            <w:r w:rsidR="003174C2">
              <w:rPr>
                <w:noProof/>
                <w:webHidden/>
              </w:rPr>
              <w:t>5</w:t>
            </w:r>
            <w:r w:rsidR="003174C2">
              <w:rPr>
                <w:noProof/>
                <w:webHidden/>
              </w:rPr>
              <w:fldChar w:fldCharType="end"/>
            </w:r>
          </w:hyperlink>
        </w:p>
        <w:p w14:paraId="659FEC0E" w14:textId="1D89BC8F"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25" w:history="1">
            <w:r w:rsidR="003174C2" w:rsidRPr="00F83151">
              <w:rPr>
                <w:rStyle w:val="Hyperlink"/>
                <w:noProof/>
              </w:rPr>
              <w:t>Traditional Program – Radiography</w:t>
            </w:r>
            <w:r w:rsidR="003174C2">
              <w:rPr>
                <w:noProof/>
                <w:webHidden/>
              </w:rPr>
              <w:tab/>
            </w:r>
            <w:r w:rsidR="003174C2">
              <w:rPr>
                <w:noProof/>
                <w:webHidden/>
              </w:rPr>
              <w:fldChar w:fldCharType="begin"/>
            </w:r>
            <w:r w:rsidR="003174C2">
              <w:rPr>
                <w:noProof/>
                <w:webHidden/>
              </w:rPr>
              <w:instrText xml:space="preserve"> PAGEREF _Toc171340425 \h </w:instrText>
            </w:r>
            <w:r w:rsidR="003174C2">
              <w:rPr>
                <w:noProof/>
                <w:webHidden/>
              </w:rPr>
            </w:r>
            <w:r w:rsidR="003174C2">
              <w:rPr>
                <w:noProof/>
                <w:webHidden/>
              </w:rPr>
              <w:fldChar w:fldCharType="separate"/>
            </w:r>
            <w:r w:rsidR="003174C2">
              <w:rPr>
                <w:noProof/>
                <w:webHidden/>
              </w:rPr>
              <w:t>7</w:t>
            </w:r>
            <w:r w:rsidR="003174C2">
              <w:rPr>
                <w:noProof/>
                <w:webHidden/>
              </w:rPr>
              <w:fldChar w:fldCharType="end"/>
            </w:r>
          </w:hyperlink>
        </w:p>
        <w:p w14:paraId="432FB79E" w14:textId="09F3B63F"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26" w:history="1">
            <w:r w:rsidR="003174C2" w:rsidRPr="00F83151">
              <w:rPr>
                <w:rStyle w:val="Hyperlink"/>
                <w:noProof/>
              </w:rPr>
              <w:t>Scheduling Plan – Radiography Professional Program</w:t>
            </w:r>
            <w:r w:rsidR="003174C2">
              <w:rPr>
                <w:noProof/>
                <w:webHidden/>
              </w:rPr>
              <w:tab/>
            </w:r>
            <w:r w:rsidR="003174C2">
              <w:rPr>
                <w:noProof/>
                <w:webHidden/>
              </w:rPr>
              <w:fldChar w:fldCharType="begin"/>
            </w:r>
            <w:r w:rsidR="003174C2">
              <w:rPr>
                <w:noProof/>
                <w:webHidden/>
              </w:rPr>
              <w:instrText xml:space="preserve"> PAGEREF _Toc171340426 \h </w:instrText>
            </w:r>
            <w:r w:rsidR="003174C2">
              <w:rPr>
                <w:noProof/>
                <w:webHidden/>
              </w:rPr>
            </w:r>
            <w:r w:rsidR="003174C2">
              <w:rPr>
                <w:noProof/>
                <w:webHidden/>
              </w:rPr>
              <w:fldChar w:fldCharType="separate"/>
            </w:r>
            <w:r w:rsidR="003174C2">
              <w:rPr>
                <w:noProof/>
                <w:webHidden/>
              </w:rPr>
              <w:t>8</w:t>
            </w:r>
            <w:r w:rsidR="003174C2">
              <w:rPr>
                <w:noProof/>
                <w:webHidden/>
              </w:rPr>
              <w:fldChar w:fldCharType="end"/>
            </w:r>
          </w:hyperlink>
        </w:p>
        <w:p w14:paraId="18A3FCC5" w14:textId="2CB848C1"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27" w:history="1">
            <w:r w:rsidR="003174C2" w:rsidRPr="00F83151">
              <w:rPr>
                <w:rStyle w:val="Hyperlink"/>
                <w:noProof/>
              </w:rPr>
              <w:t>Traditional Program – Radiation Therapy</w:t>
            </w:r>
            <w:r w:rsidR="003174C2">
              <w:rPr>
                <w:noProof/>
                <w:webHidden/>
              </w:rPr>
              <w:tab/>
            </w:r>
            <w:r w:rsidR="003174C2">
              <w:rPr>
                <w:noProof/>
                <w:webHidden/>
              </w:rPr>
              <w:fldChar w:fldCharType="begin"/>
            </w:r>
            <w:r w:rsidR="003174C2">
              <w:rPr>
                <w:noProof/>
                <w:webHidden/>
              </w:rPr>
              <w:instrText xml:space="preserve"> PAGEREF _Toc171340427 \h </w:instrText>
            </w:r>
            <w:r w:rsidR="003174C2">
              <w:rPr>
                <w:noProof/>
                <w:webHidden/>
              </w:rPr>
            </w:r>
            <w:r w:rsidR="003174C2">
              <w:rPr>
                <w:noProof/>
                <w:webHidden/>
              </w:rPr>
              <w:fldChar w:fldCharType="separate"/>
            </w:r>
            <w:r w:rsidR="003174C2">
              <w:rPr>
                <w:noProof/>
                <w:webHidden/>
              </w:rPr>
              <w:t>9</w:t>
            </w:r>
            <w:r w:rsidR="003174C2">
              <w:rPr>
                <w:noProof/>
                <w:webHidden/>
              </w:rPr>
              <w:fldChar w:fldCharType="end"/>
            </w:r>
          </w:hyperlink>
        </w:p>
        <w:p w14:paraId="6624D945" w14:textId="43A83FB1"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28" w:history="1">
            <w:r w:rsidR="003174C2" w:rsidRPr="00F83151">
              <w:rPr>
                <w:rStyle w:val="Hyperlink"/>
                <w:noProof/>
              </w:rPr>
              <w:t>Scheduling Plan – Radiation Therapy Professional Program</w:t>
            </w:r>
            <w:r w:rsidR="003174C2">
              <w:rPr>
                <w:noProof/>
                <w:webHidden/>
              </w:rPr>
              <w:tab/>
            </w:r>
            <w:r w:rsidR="003174C2">
              <w:rPr>
                <w:noProof/>
                <w:webHidden/>
              </w:rPr>
              <w:fldChar w:fldCharType="begin"/>
            </w:r>
            <w:r w:rsidR="003174C2">
              <w:rPr>
                <w:noProof/>
                <w:webHidden/>
              </w:rPr>
              <w:instrText xml:space="preserve"> PAGEREF _Toc171340428 \h </w:instrText>
            </w:r>
            <w:r w:rsidR="003174C2">
              <w:rPr>
                <w:noProof/>
                <w:webHidden/>
              </w:rPr>
            </w:r>
            <w:r w:rsidR="003174C2">
              <w:rPr>
                <w:noProof/>
                <w:webHidden/>
              </w:rPr>
              <w:fldChar w:fldCharType="separate"/>
            </w:r>
            <w:r w:rsidR="003174C2">
              <w:rPr>
                <w:noProof/>
                <w:webHidden/>
              </w:rPr>
              <w:t>10</w:t>
            </w:r>
            <w:r w:rsidR="003174C2">
              <w:rPr>
                <w:noProof/>
                <w:webHidden/>
              </w:rPr>
              <w:fldChar w:fldCharType="end"/>
            </w:r>
          </w:hyperlink>
        </w:p>
        <w:p w14:paraId="2EB025C0" w14:textId="50DFB659"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29" w:history="1">
            <w:r w:rsidR="003174C2" w:rsidRPr="00F83151">
              <w:rPr>
                <w:rStyle w:val="Hyperlink"/>
                <w:noProof/>
              </w:rPr>
              <w:t>Traditional Program –Sonography</w:t>
            </w:r>
            <w:r w:rsidR="003174C2">
              <w:rPr>
                <w:noProof/>
                <w:webHidden/>
              </w:rPr>
              <w:tab/>
            </w:r>
            <w:r w:rsidR="003174C2">
              <w:rPr>
                <w:noProof/>
                <w:webHidden/>
              </w:rPr>
              <w:fldChar w:fldCharType="begin"/>
            </w:r>
            <w:r w:rsidR="003174C2">
              <w:rPr>
                <w:noProof/>
                <w:webHidden/>
              </w:rPr>
              <w:instrText xml:space="preserve"> PAGEREF _Toc171340429 \h </w:instrText>
            </w:r>
            <w:r w:rsidR="003174C2">
              <w:rPr>
                <w:noProof/>
                <w:webHidden/>
              </w:rPr>
            </w:r>
            <w:r w:rsidR="003174C2">
              <w:rPr>
                <w:noProof/>
                <w:webHidden/>
              </w:rPr>
              <w:fldChar w:fldCharType="separate"/>
            </w:r>
            <w:r w:rsidR="003174C2">
              <w:rPr>
                <w:noProof/>
                <w:webHidden/>
              </w:rPr>
              <w:t>11</w:t>
            </w:r>
            <w:r w:rsidR="003174C2">
              <w:rPr>
                <w:noProof/>
                <w:webHidden/>
              </w:rPr>
              <w:fldChar w:fldCharType="end"/>
            </w:r>
          </w:hyperlink>
        </w:p>
        <w:p w14:paraId="36A50FFE" w14:textId="21CDDB67"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30" w:history="1">
            <w:r w:rsidR="003174C2" w:rsidRPr="00F83151">
              <w:rPr>
                <w:rStyle w:val="Hyperlink"/>
                <w:noProof/>
              </w:rPr>
              <w:t>Scheduling Plan – Sonography Professional Program</w:t>
            </w:r>
            <w:r w:rsidR="003174C2">
              <w:rPr>
                <w:noProof/>
                <w:webHidden/>
              </w:rPr>
              <w:tab/>
            </w:r>
            <w:r w:rsidR="003174C2">
              <w:rPr>
                <w:noProof/>
                <w:webHidden/>
              </w:rPr>
              <w:fldChar w:fldCharType="begin"/>
            </w:r>
            <w:r w:rsidR="003174C2">
              <w:rPr>
                <w:noProof/>
                <w:webHidden/>
              </w:rPr>
              <w:instrText xml:space="preserve"> PAGEREF _Toc171340430 \h </w:instrText>
            </w:r>
            <w:r w:rsidR="003174C2">
              <w:rPr>
                <w:noProof/>
                <w:webHidden/>
              </w:rPr>
            </w:r>
            <w:r w:rsidR="003174C2">
              <w:rPr>
                <w:noProof/>
                <w:webHidden/>
              </w:rPr>
              <w:fldChar w:fldCharType="separate"/>
            </w:r>
            <w:r w:rsidR="003174C2">
              <w:rPr>
                <w:noProof/>
                <w:webHidden/>
              </w:rPr>
              <w:t>12</w:t>
            </w:r>
            <w:r w:rsidR="003174C2">
              <w:rPr>
                <w:noProof/>
                <w:webHidden/>
              </w:rPr>
              <w:fldChar w:fldCharType="end"/>
            </w:r>
          </w:hyperlink>
        </w:p>
        <w:p w14:paraId="7563438F" w14:textId="20ADD78D"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31" w:history="1">
            <w:r w:rsidR="003174C2" w:rsidRPr="00F83151">
              <w:rPr>
                <w:rStyle w:val="Hyperlink"/>
                <w:noProof/>
              </w:rPr>
              <w:t>Baccalaureate Degree Completion Program</w:t>
            </w:r>
            <w:r w:rsidR="003174C2">
              <w:rPr>
                <w:noProof/>
                <w:webHidden/>
              </w:rPr>
              <w:tab/>
            </w:r>
            <w:r w:rsidR="003174C2">
              <w:rPr>
                <w:noProof/>
                <w:webHidden/>
              </w:rPr>
              <w:fldChar w:fldCharType="begin"/>
            </w:r>
            <w:r w:rsidR="003174C2">
              <w:rPr>
                <w:noProof/>
                <w:webHidden/>
              </w:rPr>
              <w:instrText xml:space="preserve"> PAGEREF _Toc171340431 \h </w:instrText>
            </w:r>
            <w:r w:rsidR="003174C2">
              <w:rPr>
                <w:noProof/>
                <w:webHidden/>
              </w:rPr>
            </w:r>
            <w:r w:rsidR="003174C2">
              <w:rPr>
                <w:noProof/>
                <w:webHidden/>
              </w:rPr>
              <w:fldChar w:fldCharType="separate"/>
            </w:r>
            <w:r w:rsidR="003174C2">
              <w:rPr>
                <w:noProof/>
                <w:webHidden/>
              </w:rPr>
              <w:t>13</w:t>
            </w:r>
            <w:r w:rsidR="003174C2">
              <w:rPr>
                <w:noProof/>
                <w:webHidden/>
              </w:rPr>
              <w:fldChar w:fldCharType="end"/>
            </w:r>
          </w:hyperlink>
        </w:p>
        <w:p w14:paraId="7C23BF4E" w14:textId="726A022E"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32" w:history="1">
            <w:r w:rsidR="003174C2" w:rsidRPr="00F83151">
              <w:rPr>
                <w:rStyle w:val="Hyperlink"/>
                <w:noProof/>
              </w:rPr>
              <w:t>Honors Program</w:t>
            </w:r>
            <w:r w:rsidR="003174C2">
              <w:rPr>
                <w:noProof/>
                <w:webHidden/>
              </w:rPr>
              <w:tab/>
            </w:r>
            <w:r w:rsidR="003174C2">
              <w:rPr>
                <w:noProof/>
                <w:webHidden/>
              </w:rPr>
              <w:fldChar w:fldCharType="begin"/>
            </w:r>
            <w:r w:rsidR="003174C2">
              <w:rPr>
                <w:noProof/>
                <w:webHidden/>
              </w:rPr>
              <w:instrText xml:space="preserve"> PAGEREF _Toc171340432 \h </w:instrText>
            </w:r>
            <w:r w:rsidR="003174C2">
              <w:rPr>
                <w:noProof/>
                <w:webHidden/>
              </w:rPr>
            </w:r>
            <w:r w:rsidR="003174C2">
              <w:rPr>
                <w:noProof/>
                <w:webHidden/>
              </w:rPr>
              <w:fldChar w:fldCharType="separate"/>
            </w:r>
            <w:r w:rsidR="003174C2">
              <w:rPr>
                <w:noProof/>
                <w:webHidden/>
              </w:rPr>
              <w:t>14</w:t>
            </w:r>
            <w:r w:rsidR="003174C2">
              <w:rPr>
                <w:noProof/>
                <w:webHidden/>
              </w:rPr>
              <w:fldChar w:fldCharType="end"/>
            </w:r>
          </w:hyperlink>
        </w:p>
        <w:p w14:paraId="026F0502" w14:textId="006C5D40"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33" w:history="1">
            <w:r w:rsidR="003174C2" w:rsidRPr="00F83151">
              <w:rPr>
                <w:rStyle w:val="Hyperlink"/>
                <w:noProof/>
              </w:rPr>
              <w:t>Code of Ethics</w:t>
            </w:r>
            <w:r w:rsidR="003174C2">
              <w:rPr>
                <w:noProof/>
                <w:webHidden/>
              </w:rPr>
              <w:tab/>
            </w:r>
            <w:r w:rsidR="003174C2">
              <w:rPr>
                <w:noProof/>
                <w:webHidden/>
              </w:rPr>
              <w:fldChar w:fldCharType="begin"/>
            </w:r>
            <w:r w:rsidR="003174C2">
              <w:rPr>
                <w:noProof/>
                <w:webHidden/>
              </w:rPr>
              <w:instrText xml:space="preserve"> PAGEREF _Toc171340433 \h </w:instrText>
            </w:r>
            <w:r w:rsidR="003174C2">
              <w:rPr>
                <w:noProof/>
                <w:webHidden/>
              </w:rPr>
            </w:r>
            <w:r w:rsidR="003174C2">
              <w:rPr>
                <w:noProof/>
                <w:webHidden/>
              </w:rPr>
              <w:fldChar w:fldCharType="separate"/>
            </w:r>
            <w:r w:rsidR="003174C2">
              <w:rPr>
                <w:noProof/>
                <w:webHidden/>
              </w:rPr>
              <w:t>16</w:t>
            </w:r>
            <w:r w:rsidR="003174C2">
              <w:rPr>
                <w:noProof/>
                <w:webHidden/>
              </w:rPr>
              <w:fldChar w:fldCharType="end"/>
            </w:r>
          </w:hyperlink>
        </w:p>
        <w:p w14:paraId="781FBFF7" w14:textId="2EA42640"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34" w:history="1">
            <w:r w:rsidR="003174C2" w:rsidRPr="00F83151">
              <w:rPr>
                <w:rStyle w:val="Hyperlink"/>
                <w:noProof/>
              </w:rPr>
              <w:t>Academic Standing and Adequate Academic Progress</w:t>
            </w:r>
            <w:r w:rsidR="003174C2">
              <w:rPr>
                <w:noProof/>
                <w:webHidden/>
              </w:rPr>
              <w:tab/>
            </w:r>
            <w:r w:rsidR="003174C2">
              <w:rPr>
                <w:noProof/>
                <w:webHidden/>
              </w:rPr>
              <w:fldChar w:fldCharType="begin"/>
            </w:r>
            <w:r w:rsidR="003174C2">
              <w:rPr>
                <w:noProof/>
                <w:webHidden/>
              </w:rPr>
              <w:instrText xml:space="preserve"> PAGEREF _Toc171340434 \h </w:instrText>
            </w:r>
            <w:r w:rsidR="003174C2">
              <w:rPr>
                <w:noProof/>
                <w:webHidden/>
              </w:rPr>
            </w:r>
            <w:r w:rsidR="003174C2">
              <w:rPr>
                <w:noProof/>
                <w:webHidden/>
              </w:rPr>
              <w:fldChar w:fldCharType="separate"/>
            </w:r>
            <w:r w:rsidR="003174C2">
              <w:rPr>
                <w:noProof/>
                <w:webHidden/>
              </w:rPr>
              <w:t>19</w:t>
            </w:r>
            <w:r w:rsidR="003174C2">
              <w:rPr>
                <w:noProof/>
                <w:webHidden/>
              </w:rPr>
              <w:fldChar w:fldCharType="end"/>
            </w:r>
          </w:hyperlink>
        </w:p>
        <w:p w14:paraId="7514674F" w14:textId="1A4607BB"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35" w:history="1">
            <w:r w:rsidR="003174C2" w:rsidRPr="00F83151">
              <w:rPr>
                <w:rStyle w:val="Hyperlink"/>
                <w:noProof/>
              </w:rPr>
              <w:t>Academic Warning, Probation, Disenrollment, Re-Enrollment, and Dismissal</w:t>
            </w:r>
            <w:r w:rsidR="003174C2">
              <w:rPr>
                <w:noProof/>
                <w:webHidden/>
              </w:rPr>
              <w:tab/>
            </w:r>
            <w:r w:rsidR="003174C2">
              <w:rPr>
                <w:noProof/>
                <w:webHidden/>
              </w:rPr>
              <w:fldChar w:fldCharType="begin"/>
            </w:r>
            <w:r w:rsidR="003174C2">
              <w:rPr>
                <w:noProof/>
                <w:webHidden/>
              </w:rPr>
              <w:instrText xml:space="preserve"> PAGEREF _Toc171340435 \h </w:instrText>
            </w:r>
            <w:r w:rsidR="003174C2">
              <w:rPr>
                <w:noProof/>
                <w:webHidden/>
              </w:rPr>
            </w:r>
            <w:r w:rsidR="003174C2">
              <w:rPr>
                <w:noProof/>
                <w:webHidden/>
              </w:rPr>
              <w:fldChar w:fldCharType="separate"/>
            </w:r>
            <w:r w:rsidR="003174C2">
              <w:rPr>
                <w:noProof/>
                <w:webHidden/>
              </w:rPr>
              <w:t>21</w:t>
            </w:r>
            <w:r w:rsidR="003174C2">
              <w:rPr>
                <w:noProof/>
                <w:webHidden/>
              </w:rPr>
              <w:fldChar w:fldCharType="end"/>
            </w:r>
          </w:hyperlink>
        </w:p>
        <w:p w14:paraId="2ACC26EE" w14:textId="2F07CF3C"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36" w:history="1">
            <w:r w:rsidR="003174C2" w:rsidRPr="00F83151">
              <w:rPr>
                <w:rStyle w:val="Hyperlink"/>
                <w:noProof/>
              </w:rPr>
              <w:t>Technical Standards Requirements for Division of Radiologic Sciences and Therapy</w:t>
            </w:r>
            <w:r w:rsidR="003174C2">
              <w:rPr>
                <w:noProof/>
                <w:webHidden/>
              </w:rPr>
              <w:tab/>
            </w:r>
            <w:r w:rsidR="003174C2">
              <w:rPr>
                <w:noProof/>
                <w:webHidden/>
              </w:rPr>
              <w:fldChar w:fldCharType="begin"/>
            </w:r>
            <w:r w:rsidR="003174C2">
              <w:rPr>
                <w:noProof/>
                <w:webHidden/>
              </w:rPr>
              <w:instrText xml:space="preserve"> PAGEREF _Toc171340436 \h </w:instrText>
            </w:r>
            <w:r w:rsidR="003174C2">
              <w:rPr>
                <w:noProof/>
                <w:webHidden/>
              </w:rPr>
            </w:r>
            <w:r w:rsidR="003174C2">
              <w:rPr>
                <w:noProof/>
                <w:webHidden/>
              </w:rPr>
              <w:fldChar w:fldCharType="separate"/>
            </w:r>
            <w:r w:rsidR="003174C2">
              <w:rPr>
                <w:noProof/>
                <w:webHidden/>
              </w:rPr>
              <w:t>23</w:t>
            </w:r>
            <w:r w:rsidR="003174C2">
              <w:rPr>
                <w:noProof/>
                <w:webHidden/>
              </w:rPr>
              <w:fldChar w:fldCharType="end"/>
            </w:r>
          </w:hyperlink>
        </w:p>
        <w:p w14:paraId="74FE3B38" w14:textId="6C5EEB53"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37" w:history="1">
            <w:r w:rsidR="003174C2" w:rsidRPr="00F83151">
              <w:rPr>
                <w:rStyle w:val="Hyperlink"/>
                <w:noProof/>
              </w:rPr>
              <w:t>Student Accessibility</w:t>
            </w:r>
            <w:r w:rsidR="003174C2">
              <w:rPr>
                <w:noProof/>
                <w:webHidden/>
              </w:rPr>
              <w:tab/>
            </w:r>
            <w:r w:rsidR="003174C2">
              <w:rPr>
                <w:noProof/>
                <w:webHidden/>
              </w:rPr>
              <w:fldChar w:fldCharType="begin"/>
            </w:r>
            <w:r w:rsidR="003174C2">
              <w:rPr>
                <w:noProof/>
                <w:webHidden/>
              </w:rPr>
              <w:instrText xml:space="preserve"> PAGEREF _Toc171340437 \h </w:instrText>
            </w:r>
            <w:r w:rsidR="003174C2">
              <w:rPr>
                <w:noProof/>
                <w:webHidden/>
              </w:rPr>
            </w:r>
            <w:r w:rsidR="003174C2">
              <w:rPr>
                <w:noProof/>
                <w:webHidden/>
              </w:rPr>
              <w:fldChar w:fldCharType="separate"/>
            </w:r>
            <w:r w:rsidR="003174C2">
              <w:rPr>
                <w:noProof/>
                <w:webHidden/>
              </w:rPr>
              <w:t>25</w:t>
            </w:r>
            <w:r w:rsidR="003174C2">
              <w:rPr>
                <w:noProof/>
                <w:webHidden/>
              </w:rPr>
              <w:fldChar w:fldCharType="end"/>
            </w:r>
          </w:hyperlink>
        </w:p>
        <w:p w14:paraId="5832CD7A" w14:textId="517C088D"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38" w:history="1">
            <w:r w:rsidR="003174C2" w:rsidRPr="00F83151">
              <w:rPr>
                <w:rStyle w:val="Hyperlink"/>
                <w:noProof/>
              </w:rPr>
              <w:t>Attendance</w:t>
            </w:r>
            <w:r w:rsidR="003174C2">
              <w:rPr>
                <w:noProof/>
                <w:webHidden/>
              </w:rPr>
              <w:tab/>
            </w:r>
            <w:r w:rsidR="003174C2">
              <w:rPr>
                <w:noProof/>
                <w:webHidden/>
              </w:rPr>
              <w:fldChar w:fldCharType="begin"/>
            </w:r>
            <w:r w:rsidR="003174C2">
              <w:rPr>
                <w:noProof/>
                <w:webHidden/>
              </w:rPr>
              <w:instrText xml:space="preserve"> PAGEREF _Toc171340438 \h </w:instrText>
            </w:r>
            <w:r w:rsidR="003174C2">
              <w:rPr>
                <w:noProof/>
                <w:webHidden/>
              </w:rPr>
            </w:r>
            <w:r w:rsidR="003174C2">
              <w:rPr>
                <w:noProof/>
                <w:webHidden/>
              </w:rPr>
              <w:fldChar w:fldCharType="separate"/>
            </w:r>
            <w:r w:rsidR="003174C2">
              <w:rPr>
                <w:noProof/>
                <w:webHidden/>
              </w:rPr>
              <w:t>26</w:t>
            </w:r>
            <w:r w:rsidR="003174C2">
              <w:rPr>
                <w:noProof/>
                <w:webHidden/>
              </w:rPr>
              <w:fldChar w:fldCharType="end"/>
            </w:r>
          </w:hyperlink>
        </w:p>
        <w:p w14:paraId="30019E28" w14:textId="03BCC74B"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39" w:history="1">
            <w:r w:rsidR="003174C2" w:rsidRPr="00F83151">
              <w:rPr>
                <w:rStyle w:val="Hyperlink"/>
                <w:noProof/>
              </w:rPr>
              <w:t>Military Duty</w:t>
            </w:r>
            <w:r w:rsidR="003174C2">
              <w:rPr>
                <w:noProof/>
                <w:webHidden/>
              </w:rPr>
              <w:tab/>
            </w:r>
            <w:r w:rsidR="003174C2">
              <w:rPr>
                <w:noProof/>
                <w:webHidden/>
              </w:rPr>
              <w:fldChar w:fldCharType="begin"/>
            </w:r>
            <w:r w:rsidR="003174C2">
              <w:rPr>
                <w:noProof/>
                <w:webHidden/>
              </w:rPr>
              <w:instrText xml:space="preserve"> PAGEREF _Toc171340439 \h </w:instrText>
            </w:r>
            <w:r w:rsidR="003174C2">
              <w:rPr>
                <w:noProof/>
                <w:webHidden/>
              </w:rPr>
            </w:r>
            <w:r w:rsidR="003174C2">
              <w:rPr>
                <w:noProof/>
                <w:webHidden/>
              </w:rPr>
              <w:fldChar w:fldCharType="separate"/>
            </w:r>
            <w:r w:rsidR="003174C2">
              <w:rPr>
                <w:noProof/>
                <w:webHidden/>
              </w:rPr>
              <w:t>28</w:t>
            </w:r>
            <w:r w:rsidR="003174C2">
              <w:rPr>
                <w:noProof/>
                <w:webHidden/>
              </w:rPr>
              <w:fldChar w:fldCharType="end"/>
            </w:r>
          </w:hyperlink>
        </w:p>
        <w:p w14:paraId="491D4065" w14:textId="148E0760"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40" w:history="1">
            <w:r w:rsidR="003174C2" w:rsidRPr="00F83151">
              <w:rPr>
                <w:rStyle w:val="Hyperlink"/>
                <w:noProof/>
              </w:rPr>
              <w:t>Information Technology System Security</w:t>
            </w:r>
            <w:r w:rsidR="003174C2">
              <w:rPr>
                <w:noProof/>
                <w:webHidden/>
              </w:rPr>
              <w:tab/>
            </w:r>
            <w:r w:rsidR="003174C2">
              <w:rPr>
                <w:noProof/>
                <w:webHidden/>
              </w:rPr>
              <w:fldChar w:fldCharType="begin"/>
            </w:r>
            <w:r w:rsidR="003174C2">
              <w:rPr>
                <w:noProof/>
                <w:webHidden/>
              </w:rPr>
              <w:instrText xml:space="preserve"> PAGEREF _Toc171340440 \h </w:instrText>
            </w:r>
            <w:r w:rsidR="003174C2">
              <w:rPr>
                <w:noProof/>
                <w:webHidden/>
              </w:rPr>
            </w:r>
            <w:r w:rsidR="003174C2">
              <w:rPr>
                <w:noProof/>
                <w:webHidden/>
              </w:rPr>
              <w:fldChar w:fldCharType="separate"/>
            </w:r>
            <w:r w:rsidR="003174C2">
              <w:rPr>
                <w:noProof/>
                <w:webHidden/>
              </w:rPr>
              <w:t>29</w:t>
            </w:r>
            <w:r w:rsidR="003174C2">
              <w:rPr>
                <w:noProof/>
                <w:webHidden/>
              </w:rPr>
              <w:fldChar w:fldCharType="end"/>
            </w:r>
          </w:hyperlink>
        </w:p>
        <w:p w14:paraId="023C30B2" w14:textId="0FE1D732"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41" w:history="1">
            <w:r w:rsidR="003174C2" w:rsidRPr="00F83151">
              <w:rPr>
                <w:rStyle w:val="Hyperlink"/>
                <w:noProof/>
              </w:rPr>
              <w:t>School of Health and Rehabilitation Sciences Student Computers and Internet Service</w:t>
            </w:r>
            <w:r w:rsidR="003174C2">
              <w:rPr>
                <w:noProof/>
                <w:webHidden/>
              </w:rPr>
              <w:tab/>
            </w:r>
            <w:r w:rsidR="003174C2">
              <w:rPr>
                <w:noProof/>
                <w:webHidden/>
              </w:rPr>
              <w:fldChar w:fldCharType="begin"/>
            </w:r>
            <w:r w:rsidR="003174C2">
              <w:rPr>
                <w:noProof/>
                <w:webHidden/>
              </w:rPr>
              <w:instrText xml:space="preserve"> PAGEREF _Toc171340441 \h </w:instrText>
            </w:r>
            <w:r w:rsidR="003174C2">
              <w:rPr>
                <w:noProof/>
                <w:webHidden/>
              </w:rPr>
            </w:r>
            <w:r w:rsidR="003174C2">
              <w:rPr>
                <w:noProof/>
                <w:webHidden/>
              </w:rPr>
              <w:fldChar w:fldCharType="separate"/>
            </w:r>
            <w:r w:rsidR="003174C2">
              <w:rPr>
                <w:noProof/>
                <w:webHidden/>
              </w:rPr>
              <w:t>30</w:t>
            </w:r>
            <w:r w:rsidR="003174C2">
              <w:rPr>
                <w:noProof/>
                <w:webHidden/>
              </w:rPr>
              <w:fldChar w:fldCharType="end"/>
            </w:r>
          </w:hyperlink>
        </w:p>
        <w:p w14:paraId="5A24D383" w14:textId="316A23CA"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42" w:history="1">
            <w:r w:rsidR="003174C2" w:rsidRPr="00F83151">
              <w:rPr>
                <w:rStyle w:val="Hyperlink"/>
                <w:noProof/>
              </w:rPr>
              <w:t>Release of Student Information</w:t>
            </w:r>
            <w:r w:rsidR="003174C2">
              <w:rPr>
                <w:noProof/>
                <w:webHidden/>
              </w:rPr>
              <w:tab/>
            </w:r>
            <w:r w:rsidR="003174C2">
              <w:rPr>
                <w:noProof/>
                <w:webHidden/>
              </w:rPr>
              <w:fldChar w:fldCharType="begin"/>
            </w:r>
            <w:r w:rsidR="003174C2">
              <w:rPr>
                <w:noProof/>
                <w:webHidden/>
              </w:rPr>
              <w:instrText xml:space="preserve"> PAGEREF _Toc171340442 \h </w:instrText>
            </w:r>
            <w:r w:rsidR="003174C2">
              <w:rPr>
                <w:noProof/>
                <w:webHidden/>
              </w:rPr>
            </w:r>
            <w:r w:rsidR="003174C2">
              <w:rPr>
                <w:noProof/>
                <w:webHidden/>
              </w:rPr>
              <w:fldChar w:fldCharType="separate"/>
            </w:r>
            <w:r w:rsidR="003174C2">
              <w:rPr>
                <w:noProof/>
                <w:webHidden/>
              </w:rPr>
              <w:t>31</w:t>
            </w:r>
            <w:r w:rsidR="003174C2">
              <w:rPr>
                <w:noProof/>
                <w:webHidden/>
              </w:rPr>
              <w:fldChar w:fldCharType="end"/>
            </w:r>
          </w:hyperlink>
        </w:p>
        <w:p w14:paraId="51D320EF" w14:textId="7168F65C"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43" w:history="1">
            <w:r w:rsidR="003174C2" w:rsidRPr="00F83151">
              <w:rPr>
                <w:rStyle w:val="Hyperlink"/>
                <w:noProof/>
              </w:rPr>
              <w:t>Radiation Safety</w:t>
            </w:r>
            <w:r w:rsidR="003174C2">
              <w:rPr>
                <w:noProof/>
                <w:webHidden/>
              </w:rPr>
              <w:tab/>
            </w:r>
            <w:r w:rsidR="003174C2">
              <w:rPr>
                <w:noProof/>
                <w:webHidden/>
              </w:rPr>
              <w:fldChar w:fldCharType="begin"/>
            </w:r>
            <w:r w:rsidR="003174C2">
              <w:rPr>
                <w:noProof/>
                <w:webHidden/>
              </w:rPr>
              <w:instrText xml:space="preserve"> PAGEREF _Toc171340443 \h </w:instrText>
            </w:r>
            <w:r w:rsidR="003174C2">
              <w:rPr>
                <w:noProof/>
                <w:webHidden/>
              </w:rPr>
            </w:r>
            <w:r w:rsidR="003174C2">
              <w:rPr>
                <w:noProof/>
                <w:webHidden/>
              </w:rPr>
              <w:fldChar w:fldCharType="separate"/>
            </w:r>
            <w:r w:rsidR="003174C2">
              <w:rPr>
                <w:noProof/>
                <w:webHidden/>
              </w:rPr>
              <w:t>32</w:t>
            </w:r>
            <w:r w:rsidR="003174C2">
              <w:rPr>
                <w:noProof/>
                <w:webHidden/>
              </w:rPr>
              <w:fldChar w:fldCharType="end"/>
            </w:r>
          </w:hyperlink>
        </w:p>
        <w:p w14:paraId="2BA34139" w14:textId="275834FF"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44" w:history="1">
            <w:r w:rsidR="003174C2" w:rsidRPr="00F83151">
              <w:rPr>
                <w:rStyle w:val="Hyperlink"/>
                <w:noProof/>
              </w:rPr>
              <w:t>Student Pregnancy</w:t>
            </w:r>
            <w:r w:rsidR="003174C2">
              <w:rPr>
                <w:noProof/>
                <w:webHidden/>
              </w:rPr>
              <w:tab/>
            </w:r>
            <w:r w:rsidR="003174C2">
              <w:rPr>
                <w:noProof/>
                <w:webHidden/>
              </w:rPr>
              <w:fldChar w:fldCharType="begin"/>
            </w:r>
            <w:r w:rsidR="003174C2">
              <w:rPr>
                <w:noProof/>
                <w:webHidden/>
              </w:rPr>
              <w:instrText xml:space="preserve"> PAGEREF _Toc171340444 \h </w:instrText>
            </w:r>
            <w:r w:rsidR="003174C2">
              <w:rPr>
                <w:noProof/>
                <w:webHidden/>
              </w:rPr>
            </w:r>
            <w:r w:rsidR="003174C2">
              <w:rPr>
                <w:noProof/>
                <w:webHidden/>
              </w:rPr>
              <w:fldChar w:fldCharType="separate"/>
            </w:r>
            <w:r w:rsidR="003174C2">
              <w:rPr>
                <w:noProof/>
                <w:webHidden/>
              </w:rPr>
              <w:t>35</w:t>
            </w:r>
            <w:r w:rsidR="003174C2">
              <w:rPr>
                <w:noProof/>
                <w:webHidden/>
              </w:rPr>
              <w:fldChar w:fldCharType="end"/>
            </w:r>
          </w:hyperlink>
        </w:p>
        <w:p w14:paraId="3109FDBA" w14:textId="4D6EABF1"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45" w:history="1">
            <w:r w:rsidR="003174C2" w:rsidRPr="00F83151">
              <w:rPr>
                <w:rStyle w:val="Hyperlink"/>
                <w:noProof/>
              </w:rPr>
              <w:t>Safe Operating Procedures</w:t>
            </w:r>
            <w:r w:rsidR="003174C2">
              <w:rPr>
                <w:noProof/>
                <w:webHidden/>
              </w:rPr>
              <w:tab/>
            </w:r>
            <w:r w:rsidR="003174C2">
              <w:rPr>
                <w:noProof/>
                <w:webHidden/>
              </w:rPr>
              <w:fldChar w:fldCharType="begin"/>
            </w:r>
            <w:r w:rsidR="003174C2">
              <w:rPr>
                <w:noProof/>
                <w:webHidden/>
              </w:rPr>
              <w:instrText xml:space="preserve"> PAGEREF _Toc171340445 \h </w:instrText>
            </w:r>
            <w:r w:rsidR="003174C2">
              <w:rPr>
                <w:noProof/>
                <w:webHidden/>
              </w:rPr>
            </w:r>
            <w:r w:rsidR="003174C2">
              <w:rPr>
                <w:noProof/>
                <w:webHidden/>
              </w:rPr>
              <w:fldChar w:fldCharType="separate"/>
            </w:r>
            <w:r w:rsidR="003174C2">
              <w:rPr>
                <w:noProof/>
                <w:webHidden/>
              </w:rPr>
              <w:t>37</w:t>
            </w:r>
            <w:r w:rsidR="003174C2">
              <w:rPr>
                <w:noProof/>
                <w:webHidden/>
              </w:rPr>
              <w:fldChar w:fldCharType="end"/>
            </w:r>
          </w:hyperlink>
        </w:p>
        <w:p w14:paraId="67579020" w14:textId="259D9021"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46" w:history="1">
            <w:r w:rsidR="003174C2" w:rsidRPr="00F83151">
              <w:rPr>
                <w:rStyle w:val="Hyperlink"/>
                <w:noProof/>
              </w:rPr>
              <w:t>Magnetic Resonance Imaging (MRI) Policy</w:t>
            </w:r>
            <w:r w:rsidR="003174C2">
              <w:rPr>
                <w:noProof/>
                <w:webHidden/>
              </w:rPr>
              <w:tab/>
            </w:r>
            <w:r w:rsidR="003174C2">
              <w:rPr>
                <w:noProof/>
                <w:webHidden/>
              </w:rPr>
              <w:fldChar w:fldCharType="begin"/>
            </w:r>
            <w:r w:rsidR="003174C2">
              <w:rPr>
                <w:noProof/>
                <w:webHidden/>
              </w:rPr>
              <w:instrText xml:space="preserve"> PAGEREF _Toc171340446 \h </w:instrText>
            </w:r>
            <w:r w:rsidR="003174C2">
              <w:rPr>
                <w:noProof/>
                <w:webHidden/>
              </w:rPr>
            </w:r>
            <w:r w:rsidR="003174C2">
              <w:rPr>
                <w:noProof/>
                <w:webHidden/>
              </w:rPr>
              <w:fldChar w:fldCharType="separate"/>
            </w:r>
            <w:r w:rsidR="003174C2">
              <w:rPr>
                <w:noProof/>
                <w:webHidden/>
              </w:rPr>
              <w:t>40</w:t>
            </w:r>
            <w:r w:rsidR="003174C2">
              <w:rPr>
                <w:noProof/>
                <w:webHidden/>
              </w:rPr>
              <w:fldChar w:fldCharType="end"/>
            </w:r>
          </w:hyperlink>
        </w:p>
        <w:p w14:paraId="25410760" w14:textId="7C3A0AF1"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47" w:history="1">
            <w:r w:rsidR="003174C2" w:rsidRPr="00F83151">
              <w:rPr>
                <w:rStyle w:val="Hyperlink"/>
                <w:noProof/>
              </w:rPr>
              <w:t>Guidelines for Appropriate Use of Social Networking Websites</w:t>
            </w:r>
            <w:r w:rsidR="003174C2">
              <w:rPr>
                <w:noProof/>
                <w:webHidden/>
              </w:rPr>
              <w:tab/>
            </w:r>
            <w:r w:rsidR="003174C2">
              <w:rPr>
                <w:noProof/>
                <w:webHidden/>
              </w:rPr>
              <w:fldChar w:fldCharType="begin"/>
            </w:r>
            <w:r w:rsidR="003174C2">
              <w:rPr>
                <w:noProof/>
                <w:webHidden/>
              </w:rPr>
              <w:instrText xml:space="preserve"> PAGEREF _Toc171340447 \h </w:instrText>
            </w:r>
            <w:r w:rsidR="003174C2">
              <w:rPr>
                <w:noProof/>
                <w:webHidden/>
              </w:rPr>
            </w:r>
            <w:r w:rsidR="003174C2">
              <w:rPr>
                <w:noProof/>
                <w:webHidden/>
              </w:rPr>
              <w:fldChar w:fldCharType="separate"/>
            </w:r>
            <w:r w:rsidR="003174C2">
              <w:rPr>
                <w:noProof/>
                <w:webHidden/>
              </w:rPr>
              <w:t>41</w:t>
            </w:r>
            <w:r w:rsidR="003174C2">
              <w:rPr>
                <w:noProof/>
                <w:webHidden/>
              </w:rPr>
              <w:fldChar w:fldCharType="end"/>
            </w:r>
          </w:hyperlink>
        </w:p>
        <w:p w14:paraId="4AC4A8FE" w14:textId="6148AE7D"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48" w:history="1">
            <w:r w:rsidR="003174C2" w:rsidRPr="00F83151">
              <w:rPr>
                <w:rStyle w:val="Hyperlink"/>
                <w:noProof/>
              </w:rPr>
              <w:t>Distance Learning Fee</w:t>
            </w:r>
            <w:r w:rsidR="003174C2">
              <w:rPr>
                <w:noProof/>
                <w:webHidden/>
              </w:rPr>
              <w:tab/>
            </w:r>
            <w:r w:rsidR="003174C2">
              <w:rPr>
                <w:noProof/>
                <w:webHidden/>
              </w:rPr>
              <w:fldChar w:fldCharType="begin"/>
            </w:r>
            <w:r w:rsidR="003174C2">
              <w:rPr>
                <w:noProof/>
                <w:webHidden/>
              </w:rPr>
              <w:instrText xml:space="preserve"> PAGEREF _Toc171340448 \h </w:instrText>
            </w:r>
            <w:r w:rsidR="003174C2">
              <w:rPr>
                <w:noProof/>
                <w:webHidden/>
              </w:rPr>
            </w:r>
            <w:r w:rsidR="003174C2">
              <w:rPr>
                <w:noProof/>
                <w:webHidden/>
              </w:rPr>
              <w:fldChar w:fldCharType="separate"/>
            </w:r>
            <w:r w:rsidR="003174C2">
              <w:rPr>
                <w:noProof/>
                <w:webHidden/>
              </w:rPr>
              <w:t>43</w:t>
            </w:r>
            <w:r w:rsidR="003174C2">
              <w:rPr>
                <w:noProof/>
                <w:webHidden/>
              </w:rPr>
              <w:fldChar w:fldCharType="end"/>
            </w:r>
          </w:hyperlink>
        </w:p>
        <w:p w14:paraId="7593FE2C" w14:textId="2531B37C"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49" w:history="1">
            <w:r w:rsidR="003174C2" w:rsidRPr="00F83151">
              <w:rPr>
                <w:rStyle w:val="Hyperlink"/>
                <w:noProof/>
              </w:rPr>
              <w:t>Inclement Weather</w:t>
            </w:r>
            <w:r w:rsidR="003174C2">
              <w:rPr>
                <w:noProof/>
                <w:webHidden/>
              </w:rPr>
              <w:tab/>
            </w:r>
            <w:r w:rsidR="003174C2">
              <w:rPr>
                <w:noProof/>
                <w:webHidden/>
              </w:rPr>
              <w:fldChar w:fldCharType="begin"/>
            </w:r>
            <w:r w:rsidR="003174C2">
              <w:rPr>
                <w:noProof/>
                <w:webHidden/>
              </w:rPr>
              <w:instrText xml:space="preserve"> PAGEREF _Toc171340449 \h </w:instrText>
            </w:r>
            <w:r w:rsidR="003174C2">
              <w:rPr>
                <w:noProof/>
                <w:webHidden/>
              </w:rPr>
            </w:r>
            <w:r w:rsidR="003174C2">
              <w:rPr>
                <w:noProof/>
                <w:webHidden/>
              </w:rPr>
              <w:fldChar w:fldCharType="separate"/>
            </w:r>
            <w:r w:rsidR="003174C2">
              <w:rPr>
                <w:noProof/>
                <w:webHidden/>
              </w:rPr>
              <w:t>44</w:t>
            </w:r>
            <w:r w:rsidR="003174C2">
              <w:rPr>
                <w:noProof/>
                <w:webHidden/>
              </w:rPr>
              <w:fldChar w:fldCharType="end"/>
            </w:r>
          </w:hyperlink>
        </w:p>
        <w:p w14:paraId="6FA8A71D" w14:textId="08B4FD1C" w:rsidR="003174C2" w:rsidRDefault="00000000" w:rsidP="003174C2">
          <w:pPr>
            <w:pStyle w:val="TOC1"/>
            <w:rPr>
              <w:rFonts w:asciiTheme="minorHAnsi" w:eastAsiaTheme="minorEastAsia" w:hAnsiTheme="minorHAnsi" w:cstheme="minorBidi"/>
              <w:noProof/>
              <w:kern w:val="2"/>
              <w:sz w:val="22"/>
              <w:szCs w:val="22"/>
              <w14:ligatures w14:val="standardContextual"/>
            </w:rPr>
          </w:pPr>
          <w:hyperlink w:anchor="_Toc171340451" w:history="1">
            <w:r w:rsidR="003174C2" w:rsidRPr="00F83151">
              <w:rPr>
                <w:rStyle w:val="Hyperlink"/>
                <w:noProof/>
              </w:rPr>
              <w:t>Section 2 – Admission Policies</w:t>
            </w:r>
            <w:r w:rsidR="003174C2">
              <w:rPr>
                <w:noProof/>
                <w:webHidden/>
              </w:rPr>
              <w:tab/>
            </w:r>
            <w:r w:rsidR="003174C2">
              <w:rPr>
                <w:noProof/>
                <w:webHidden/>
              </w:rPr>
              <w:fldChar w:fldCharType="begin"/>
            </w:r>
            <w:r w:rsidR="003174C2">
              <w:rPr>
                <w:noProof/>
                <w:webHidden/>
              </w:rPr>
              <w:instrText xml:space="preserve"> PAGEREF _Toc171340451 \h </w:instrText>
            </w:r>
            <w:r w:rsidR="003174C2">
              <w:rPr>
                <w:noProof/>
                <w:webHidden/>
              </w:rPr>
            </w:r>
            <w:r w:rsidR="003174C2">
              <w:rPr>
                <w:noProof/>
                <w:webHidden/>
              </w:rPr>
              <w:fldChar w:fldCharType="separate"/>
            </w:r>
            <w:r w:rsidR="003174C2">
              <w:rPr>
                <w:noProof/>
                <w:webHidden/>
              </w:rPr>
              <w:t>45</w:t>
            </w:r>
            <w:r w:rsidR="003174C2">
              <w:rPr>
                <w:noProof/>
                <w:webHidden/>
              </w:rPr>
              <w:fldChar w:fldCharType="end"/>
            </w:r>
          </w:hyperlink>
        </w:p>
        <w:p w14:paraId="341FEEAF" w14:textId="01AECF96"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52" w:history="1">
            <w:r w:rsidR="003174C2" w:rsidRPr="00F83151">
              <w:rPr>
                <w:rStyle w:val="Hyperlink"/>
                <w:noProof/>
              </w:rPr>
              <w:t>Admissions Process – Traditional Students</w:t>
            </w:r>
            <w:r w:rsidR="003174C2">
              <w:rPr>
                <w:noProof/>
                <w:webHidden/>
              </w:rPr>
              <w:tab/>
            </w:r>
            <w:r w:rsidR="003174C2">
              <w:rPr>
                <w:noProof/>
                <w:webHidden/>
              </w:rPr>
              <w:fldChar w:fldCharType="begin"/>
            </w:r>
            <w:r w:rsidR="003174C2">
              <w:rPr>
                <w:noProof/>
                <w:webHidden/>
              </w:rPr>
              <w:instrText xml:space="preserve"> PAGEREF _Toc171340452 \h </w:instrText>
            </w:r>
            <w:r w:rsidR="003174C2">
              <w:rPr>
                <w:noProof/>
                <w:webHidden/>
              </w:rPr>
            </w:r>
            <w:r w:rsidR="003174C2">
              <w:rPr>
                <w:noProof/>
                <w:webHidden/>
              </w:rPr>
              <w:fldChar w:fldCharType="separate"/>
            </w:r>
            <w:r w:rsidR="003174C2">
              <w:rPr>
                <w:noProof/>
                <w:webHidden/>
              </w:rPr>
              <w:t>46</w:t>
            </w:r>
            <w:r w:rsidR="003174C2">
              <w:rPr>
                <w:noProof/>
                <w:webHidden/>
              </w:rPr>
              <w:fldChar w:fldCharType="end"/>
            </w:r>
          </w:hyperlink>
        </w:p>
        <w:p w14:paraId="48147FD2" w14:textId="19BCCF6F"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53" w:history="1">
            <w:r w:rsidR="003174C2" w:rsidRPr="00F83151">
              <w:rPr>
                <w:rStyle w:val="Hyperlink"/>
                <w:noProof/>
              </w:rPr>
              <w:t>Admissions Process – Degree Completion Students</w:t>
            </w:r>
            <w:r w:rsidR="003174C2">
              <w:rPr>
                <w:noProof/>
                <w:webHidden/>
              </w:rPr>
              <w:tab/>
            </w:r>
            <w:r w:rsidR="003174C2">
              <w:rPr>
                <w:noProof/>
                <w:webHidden/>
              </w:rPr>
              <w:fldChar w:fldCharType="begin"/>
            </w:r>
            <w:r w:rsidR="003174C2">
              <w:rPr>
                <w:noProof/>
                <w:webHidden/>
              </w:rPr>
              <w:instrText xml:space="preserve"> PAGEREF _Toc171340453 \h </w:instrText>
            </w:r>
            <w:r w:rsidR="003174C2">
              <w:rPr>
                <w:noProof/>
                <w:webHidden/>
              </w:rPr>
            </w:r>
            <w:r w:rsidR="003174C2">
              <w:rPr>
                <w:noProof/>
                <w:webHidden/>
              </w:rPr>
              <w:fldChar w:fldCharType="separate"/>
            </w:r>
            <w:r w:rsidR="003174C2">
              <w:rPr>
                <w:noProof/>
                <w:webHidden/>
              </w:rPr>
              <w:t>48</w:t>
            </w:r>
            <w:r w:rsidR="003174C2">
              <w:rPr>
                <w:noProof/>
                <w:webHidden/>
              </w:rPr>
              <w:fldChar w:fldCharType="end"/>
            </w:r>
          </w:hyperlink>
        </w:p>
        <w:p w14:paraId="557889BB" w14:textId="21BD113C"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54" w:history="1">
            <w:r w:rsidR="003174C2" w:rsidRPr="00F83151">
              <w:rPr>
                <w:rStyle w:val="Hyperlink"/>
                <w:noProof/>
              </w:rPr>
              <w:t>Admissions Process - Transfer Students</w:t>
            </w:r>
            <w:r w:rsidR="003174C2">
              <w:rPr>
                <w:noProof/>
                <w:webHidden/>
              </w:rPr>
              <w:tab/>
            </w:r>
            <w:r w:rsidR="003174C2">
              <w:rPr>
                <w:noProof/>
                <w:webHidden/>
              </w:rPr>
              <w:fldChar w:fldCharType="begin"/>
            </w:r>
            <w:r w:rsidR="003174C2">
              <w:rPr>
                <w:noProof/>
                <w:webHidden/>
              </w:rPr>
              <w:instrText xml:space="preserve"> PAGEREF _Toc171340454 \h </w:instrText>
            </w:r>
            <w:r w:rsidR="003174C2">
              <w:rPr>
                <w:noProof/>
                <w:webHidden/>
              </w:rPr>
            </w:r>
            <w:r w:rsidR="003174C2">
              <w:rPr>
                <w:noProof/>
                <w:webHidden/>
              </w:rPr>
              <w:fldChar w:fldCharType="separate"/>
            </w:r>
            <w:r w:rsidR="003174C2">
              <w:rPr>
                <w:noProof/>
                <w:webHidden/>
              </w:rPr>
              <w:t>49</w:t>
            </w:r>
            <w:r w:rsidR="003174C2">
              <w:rPr>
                <w:noProof/>
                <w:webHidden/>
              </w:rPr>
              <w:fldChar w:fldCharType="end"/>
            </w:r>
          </w:hyperlink>
        </w:p>
        <w:p w14:paraId="0C48C119" w14:textId="0196AE5A"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55" w:history="1">
            <w:r w:rsidR="003174C2" w:rsidRPr="00F83151">
              <w:rPr>
                <w:rStyle w:val="Hyperlink"/>
                <w:noProof/>
              </w:rPr>
              <w:t>Liability Insurance</w:t>
            </w:r>
            <w:r w:rsidR="003174C2">
              <w:rPr>
                <w:noProof/>
                <w:webHidden/>
              </w:rPr>
              <w:tab/>
            </w:r>
            <w:r w:rsidR="003174C2">
              <w:rPr>
                <w:noProof/>
                <w:webHidden/>
              </w:rPr>
              <w:fldChar w:fldCharType="begin"/>
            </w:r>
            <w:r w:rsidR="003174C2">
              <w:rPr>
                <w:noProof/>
                <w:webHidden/>
              </w:rPr>
              <w:instrText xml:space="preserve"> PAGEREF _Toc171340455 \h </w:instrText>
            </w:r>
            <w:r w:rsidR="003174C2">
              <w:rPr>
                <w:noProof/>
                <w:webHidden/>
              </w:rPr>
            </w:r>
            <w:r w:rsidR="003174C2">
              <w:rPr>
                <w:noProof/>
                <w:webHidden/>
              </w:rPr>
              <w:fldChar w:fldCharType="separate"/>
            </w:r>
            <w:r w:rsidR="003174C2">
              <w:rPr>
                <w:noProof/>
                <w:webHidden/>
              </w:rPr>
              <w:t>50</w:t>
            </w:r>
            <w:r w:rsidR="003174C2">
              <w:rPr>
                <w:noProof/>
                <w:webHidden/>
              </w:rPr>
              <w:fldChar w:fldCharType="end"/>
            </w:r>
          </w:hyperlink>
        </w:p>
        <w:p w14:paraId="5E24A0B7" w14:textId="57D199B4"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56" w:history="1">
            <w:r w:rsidR="003174C2" w:rsidRPr="00F83151">
              <w:rPr>
                <w:rStyle w:val="Hyperlink"/>
                <w:noProof/>
              </w:rPr>
              <w:t>Student Orientation</w:t>
            </w:r>
            <w:r w:rsidR="003174C2">
              <w:rPr>
                <w:noProof/>
                <w:webHidden/>
              </w:rPr>
              <w:tab/>
            </w:r>
            <w:r w:rsidR="003174C2">
              <w:rPr>
                <w:noProof/>
                <w:webHidden/>
              </w:rPr>
              <w:fldChar w:fldCharType="begin"/>
            </w:r>
            <w:r w:rsidR="003174C2">
              <w:rPr>
                <w:noProof/>
                <w:webHidden/>
              </w:rPr>
              <w:instrText xml:space="preserve"> PAGEREF _Toc171340456 \h </w:instrText>
            </w:r>
            <w:r w:rsidR="003174C2">
              <w:rPr>
                <w:noProof/>
                <w:webHidden/>
              </w:rPr>
            </w:r>
            <w:r w:rsidR="003174C2">
              <w:rPr>
                <w:noProof/>
                <w:webHidden/>
              </w:rPr>
              <w:fldChar w:fldCharType="separate"/>
            </w:r>
            <w:r w:rsidR="003174C2">
              <w:rPr>
                <w:noProof/>
                <w:webHidden/>
              </w:rPr>
              <w:t>51</w:t>
            </w:r>
            <w:r w:rsidR="003174C2">
              <w:rPr>
                <w:noProof/>
                <w:webHidden/>
              </w:rPr>
              <w:fldChar w:fldCharType="end"/>
            </w:r>
          </w:hyperlink>
        </w:p>
        <w:p w14:paraId="4A33901D" w14:textId="6EEB30C6" w:rsidR="003174C2" w:rsidRDefault="00000000" w:rsidP="003174C2">
          <w:pPr>
            <w:pStyle w:val="TOC1"/>
            <w:rPr>
              <w:rFonts w:asciiTheme="minorHAnsi" w:eastAsiaTheme="minorEastAsia" w:hAnsiTheme="minorHAnsi" w:cstheme="minorBidi"/>
              <w:noProof/>
              <w:kern w:val="2"/>
              <w:sz w:val="22"/>
              <w:szCs w:val="22"/>
              <w14:ligatures w14:val="standardContextual"/>
            </w:rPr>
          </w:pPr>
          <w:hyperlink w:anchor="_Toc171340458" w:history="1">
            <w:r w:rsidR="003174C2" w:rsidRPr="00F83151">
              <w:rPr>
                <w:rStyle w:val="Hyperlink"/>
                <w:rFonts w:ascii="TimesNewRoman,Bold" w:hAnsi="TimesNewRoman,Bold" w:cs="TimesNewRoman,Bold"/>
                <w:noProof/>
              </w:rPr>
              <w:t>Section 3 – Clinical Education Policies</w:t>
            </w:r>
            <w:r w:rsidR="003174C2">
              <w:rPr>
                <w:noProof/>
                <w:webHidden/>
              </w:rPr>
              <w:tab/>
            </w:r>
            <w:r w:rsidR="003174C2">
              <w:rPr>
                <w:noProof/>
                <w:webHidden/>
              </w:rPr>
              <w:fldChar w:fldCharType="begin"/>
            </w:r>
            <w:r w:rsidR="003174C2">
              <w:rPr>
                <w:noProof/>
                <w:webHidden/>
              </w:rPr>
              <w:instrText xml:space="preserve"> PAGEREF _Toc171340458 \h </w:instrText>
            </w:r>
            <w:r w:rsidR="003174C2">
              <w:rPr>
                <w:noProof/>
                <w:webHidden/>
              </w:rPr>
            </w:r>
            <w:r w:rsidR="003174C2">
              <w:rPr>
                <w:noProof/>
                <w:webHidden/>
              </w:rPr>
              <w:fldChar w:fldCharType="separate"/>
            </w:r>
            <w:r w:rsidR="003174C2">
              <w:rPr>
                <w:noProof/>
                <w:webHidden/>
              </w:rPr>
              <w:t>53</w:t>
            </w:r>
            <w:r w:rsidR="003174C2">
              <w:rPr>
                <w:noProof/>
                <w:webHidden/>
              </w:rPr>
              <w:fldChar w:fldCharType="end"/>
            </w:r>
          </w:hyperlink>
        </w:p>
        <w:p w14:paraId="372C7FD4" w14:textId="117D8AD2"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59" w:history="1">
            <w:r w:rsidR="003174C2" w:rsidRPr="00F83151">
              <w:rPr>
                <w:rStyle w:val="Hyperlink"/>
                <w:noProof/>
              </w:rPr>
              <w:t>Access to Medical Records/Confidentiality</w:t>
            </w:r>
            <w:r w:rsidR="003174C2">
              <w:rPr>
                <w:noProof/>
                <w:webHidden/>
              </w:rPr>
              <w:tab/>
            </w:r>
            <w:r w:rsidR="003174C2">
              <w:rPr>
                <w:noProof/>
                <w:webHidden/>
              </w:rPr>
              <w:fldChar w:fldCharType="begin"/>
            </w:r>
            <w:r w:rsidR="003174C2">
              <w:rPr>
                <w:noProof/>
                <w:webHidden/>
              </w:rPr>
              <w:instrText xml:space="preserve"> PAGEREF _Toc171340459 \h </w:instrText>
            </w:r>
            <w:r w:rsidR="003174C2">
              <w:rPr>
                <w:noProof/>
                <w:webHidden/>
              </w:rPr>
            </w:r>
            <w:r w:rsidR="003174C2">
              <w:rPr>
                <w:noProof/>
                <w:webHidden/>
              </w:rPr>
              <w:fldChar w:fldCharType="separate"/>
            </w:r>
            <w:r w:rsidR="003174C2">
              <w:rPr>
                <w:noProof/>
                <w:webHidden/>
              </w:rPr>
              <w:t>54</w:t>
            </w:r>
            <w:r w:rsidR="003174C2">
              <w:rPr>
                <w:noProof/>
                <w:webHidden/>
              </w:rPr>
              <w:fldChar w:fldCharType="end"/>
            </w:r>
          </w:hyperlink>
        </w:p>
        <w:p w14:paraId="4130B2F2" w14:textId="2791159B"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60" w:history="1">
            <w:r w:rsidR="003174C2" w:rsidRPr="00F83151">
              <w:rPr>
                <w:rStyle w:val="Hyperlink"/>
                <w:noProof/>
              </w:rPr>
              <w:t>Healthcare and Immunization Requirements</w:t>
            </w:r>
            <w:r w:rsidR="003174C2">
              <w:rPr>
                <w:noProof/>
                <w:webHidden/>
              </w:rPr>
              <w:tab/>
            </w:r>
            <w:r w:rsidR="003174C2">
              <w:rPr>
                <w:noProof/>
                <w:webHidden/>
              </w:rPr>
              <w:fldChar w:fldCharType="begin"/>
            </w:r>
            <w:r w:rsidR="003174C2">
              <w:rPr>
                <w:noProof/>
                <w:webHidden/>
              </w:rPr>
              <w:instrText xml:space="preserve"> PAGEREF _Toc171340460 \h </w:instrText>
            </w:r>
            <w:r w:rsidR="003174C2">
              <w:rPr>
                <w:noProof/>
                <w:webHidden/>
              </w:rPr>
            </w:r>
            <w:r w:rsidR="003174C2">
              <w:rPr>
                <w:noProof/>
                <w:webHidden/>
              </w:rPr>
              <w:fldChar w:fldCharType="separate"/>
            </w:r>
            <w:r w:rsidR="003174C2">
              <w:rPr>
                <w:noProof/>
                <w:webHidden/>
              </w:rPr>
              <w:t>55</w:t>
            </w:r>
            <w:r w:rsidR="003174C2">
              <w:rPr>
                <w:noProof/>
                <w:webHidden/>
              </w:rPr>
              <w:fldChar w:fldCharType="end"/>
            </w:r>
          </w:hyperlink>
        </w:p>
        <w:p w14:paraId="044DB9F8" w14:textId="6C0B5DE0"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61" w:history="1">
            <w:r w:rsidR="003174C2" w:rsidRPr="00F83151">
              <w:rPr>
                <w:rStyle w:val="Hyperlink"/>
                <w:noProof/>
              </w:rPr>
              <w:t>Background Check and Drug Screening Requirements</w:t>
            </w:r>
            <w:r w:rsidR="003174C2">
              <w:rPr>
                <w:noProof/>
                <w:webHidden/>
              </w:rPr>
              <w:tab/>
            </w:r>
            <w:r w:rsidR="003174C2">
              <w:rPr>
                <w:noProof/>
                <w:webHidden/>
              </w:rPr>
              <w:fldChar w:fldCharType="begin"/>
            </w:r>
            <w:r w:rsidR="003174C2">
              <w:rPr>
                <w:noProof/>
                <w:webHidden/>
              </w:rPr>
              <w:instrText xml:space="preserve"> PAGEREF _Toc171340461 \h </w:instrText>
            </w:r>
            <w:r w:rsidR="003174C2">
              <w:rPr>
                <w:noProof/>
                <w:webHidden/>
              </w:rPr>
            </w:r>
            <w:r w:rsidR="003174C2">
              <w:rPr>
                <w:noProof/>
                <w:webHidden/>
              </w:rPr>
              <w:fldChar w:fldCharType="separate"/>
            </w:r>
            <w:r w:rsidR="003174C2">
              <w:rPr>
                <w:noProof/>
                <w:webHidden/>
              </w:rPr>
              <w:t>57</w:t>
            </w:r>
            <w:r w:rsidR="003174C2">
              <w:rPr>
                <w:noProof/>
                <w:webHidden/>
              </w:rPr>
              <w:fldChar w:fldCharType="end"/>
            </w:r>
          </w:hyperlink>
        </w:p>
        <w:p w14:paraId="34E42095" w14:textId="2E7A22C2"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62" w:history="1">
            <w:r w:rsidR="003174C2" w:rsidRPr="00F83151">
              <w:rPr>
                <w:rStyle w:val="Hyperlink"/>
                <w:noProof/>
              </w:rPr>
              <w:t>Professional Appearance</w:t>
            </w:r>
            <w:r w:rsidR="003174C2">
              <w:rPr>
                <w:noProof/>
                <w:webHidden/>
              </w:rPr>
              <w:tab/>
            </w:r>
            <w:r w:rsidR="003174C2">
              <w:rPr>
                <w:noProof/>
                <w:webHidden/>
              </w:rPr>
              <w:fldChar w:fldCharType="begin"/>
            </w:r>
            <w:r w:rsidR="003174C2">
              <w:rPr>
                <w:noProof/>
                <w:webHidden/>
              </w:rPr>
              <w:instrText xml:space="preserve"> PAGEREF _Toc171340462 \h </w:instrText>
            </w:r>
            <w:r w:rsidR="003174C2">
              <w:rPr>
                <w:noProof/>
                <w:webHidden/>
              </w:rPr>
            </w:r>
            <w:r w:rsidR="003174C2">
              <w:rPr>
                <w:noProof/>
                <w:webHidden/>
              </w:rPr>
              <w:fldChar w:fldCharType="separate"/>
            </w:r>
            <w:r w:rsidR="003174C2">
              <w:rPr>
                <w:noProof/>
                <w:webHidden/>
              </w:rPr>
              <w:t>58</w:t>
            </w:r>
            <w:r w:rsidR="003174C2">
              <w:rPr>
                <w:noProof/>
                <w:webHidden/>
              </w:rPr>
              <w:fldChar w:fldCharType="end"/>
            </w:r>
          </w:hyperlink>
        </w:p>
        <w:p w14:paraId="2EC2C487" w14:textId="32AEF147"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63" w:history="1">
            <w:r w:rsidR="003174C2" w:rsidRPr="00F83151">
              <w:rPr>
                <w:rStyle w:val="Hyperlink"/>
                <w:noProof/>
              </w:rPr>
              <w:t>Clinical Competence and Professional Conduct</w:t>
            </w:r>
            <w:r w:rsidR="003174C2">
              <w:rPr>
                <w:noProof/>
                <w:webHidden/>
              </w:rPr>
              <w:tab/>
            </w:r>
            <w:r w:rsidR="003174C2">
              <w:rPr>
                <w:noProof/>
                <w:webHidden/>
              </w:rPr>
              <w:fldChar w:fldCharType="begin"/>
            </w:r>
            <w:r w:rsidR="003174C2">
              <w:rPr>
                <w:noProof/>
                <w:webHidden/>
              </w:rPr>
              <w:instrText xml:space="preserve"> PAGEREF _Toc171340463 \h </w:instrText>
            </w:r>
            <w:r w:rsidR="003174C2">
              <w:rPr>
                <w:noProof/>
                <w:webHidden/>
              </w:rPr>
            </w:r>
            <w:r w:rsidR="003174C2">
              <w:rPr>
                <w:noProof/>
                <w:webHidden/>
              </w:rPr>
              <w:fldChar w:fldCharType="separate"/>
            </w:r>
            <w:r w:rsidR="003174C2">
              <w:rPr>
                <w:noProof/>
                <w:webHidden/>
              </w:rPr>
              <w:t>60</w:t>
            </w:r>
            <w:r w:rsidR="003174C2">
              <w:rPr>
                <w:noProof/>
                <w:webHidden/>
              </w:rPr>
              <w:fldChar w:fldCharType="end"/>
            </w:r>
          </w:hyperlink>
        </w:p>
        <w:p w14:paraId="00FA4511" w14:textId="2E0CDC26"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64" w:history="1">
            <w:r w:rsidR="003174C2" w:rsidRPr="00F83151">
              <w:rPr>
                <w:rStyle w:val="Hyperlink"/>
                <w:noProof/>
              </w:rPr>
              <w:t>Clinical Supervision</w:t>
            </w:r>
            <w:r w:rsidR="003174C2">
              <w:rPr>
                <w:noProof/>
                <w:webHidden/>
              </w:rPr>
              <w:tab/>
            </w:r>
            <w:r w:rsidR="003174C2">
              <w:rPr>
                <w:noProof/>
                <w:webHidden/>
              </w:rPr>
              <w:fldChar w:fldCharType="begin"/>
            </w:r>
            <w:r w:rsidR="003174C2">
              <w:rPr>
                <w:noProof/>
                <w:webHidden/>
              </w:rPr>
              <w:instrText xml:space="preserve"> PAGEREF _Toc171340464 \h </w:instrText>
            </w:r>
            <w:r w:rsidR="003174C2">
              <w:rPr>
                <w:noProof/>
                <w:webHidden/>
              </w:rPr>
            </w:r>
            <w:r w:rsidR="003174C2">
              <w:rPr>
                <w:noProof/>
                <w:webHidden/>
              </w:rPr>
              <w:fldChar w:fldCharType="separate"/>
            </w:r>
            <w:r w:rsidR="003174C2">
              <w:rPr>
                <w:noProof/>
                <w:webHidden/>
              </w:rPr>
              <w:t>63</w:t>
            </w:r>
            <w:r w:rsidR="003174C2">
              <w:rPr>
                <w:noProof/>
                <w:webHidden/>
              </w:rPr>
              <w:fldChar w:fldCharType="end"/>
            </w:r>
          </w:hyperlink>
        </w:p>
        <w:p w14:paraId="1C383E5F" w14:textId="1370CD49"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65" w:history="1">
            <w:r w:rsidR="003174C2" w:rsidRPr="00F83151">
              <w:rPr>
                <w:rStyle w:val="Hyperlink"/>
                <w:noProof/>
              </w:rPr>
              <w:t>Repeat Policy</w:t>
            </w:r>
            <w:r w:rsidR="003174C2">
              <w:rPr>
                <w:noProof/>
                <w:webHidden/>
              </w:rPr>
              <w:tab/>
            </w:r>
            <w:r w:rsidR="003174C2">
              <w:rPr>
                <w:noProof/>
                <w:webHidden/>
              </w:rPr>
              <w:fldChar w:fldCharType="begin"/>
            </w:r>
            <w:r w:rsidR="003174C2">
              <w:rPr>
                <w:noProof/>
                <w:webHidden/>
              </w:rPr>
              <w:instrText xml:space="preserve"> PAGEREF _Toc171340465 \h </w:instrText>
            </w:r>
            <w:r w:rsidR="003174C2">
              <w:rPr>
                <w:noProof/>
                <w:webHidden/>
              </w:rPr>
            </w:r>
            <w:r w:rsidR="003174C2">
              <w:rPr>
                <w:noProof/>
                <w:webHidden/>
              </w:rPr>
              <w:fldChar w:fldCharType="separate"/>
            </w:r>
            <w:r w:rsidR="003174C2">
              <w:rPr>
                <w:noProof/>
                <w:webHidden/>
              </w:rPr>
              <w:t>64</w:t>
            </w:r>
            <w:r w:rsidR="003174C2">
              <w:rPr>
                <w:noProof/>
                <w:webHidden/>
              </w:rPr>
              <w:fldChar w:fldCharType="end"/>
            </w:r>
          </w:hyperlink>
        </w:p>
        <w:p w14:paraId="34BD87E6" w14:textId="30E0B957"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66" w:history="1">
            <w:r w:rsidR="003174C2" w:rsidRPr="00F83151">
              <w:rPr>
                <w:rStyle w:val="Hyperlink"/>
                <w:noProof/>
              </w:rPr>
              <w:t>Holding Patients for Examinations</w:t>
            </w:r>
            <w:r w:rsidR="003174C2">
              <w:rPr>
                <w:noProof/>
                <w:webHidden/>
              </w:rPr>
              <w:tab/>
            </w:r>
            <w:r w:rsidR="003174C2">
              <w:rPr>
                <w:noProof/>
                <w:webHidden/>
              </w:rPr>
              <w:fldChar w:fldCharType="begin"/>
            </w:r>
            <w:r w:rsidR="003174C2">
              <w:rPr>
                <w:noProof/>
                <w:webHidden/>
              </w:rPr>
              <w:instrText xml:space="preserve"> PAGEREF _Toc171340466 \h </w:instrText>
            </w:r>
            <w:r w:rsidR="003174C2">
              <w:rPr>
                <w:noProof/>
                <w:webHidden/>
              </w:rPr>
            </w:r>
            <w:r w:rsidR="003174C2">
              <w:rPr>
                <w:noProof/>
                <w:webHidden/>
              </w:rPr>
              <w:fldChar w:fldCharType="separate"/>
            </w:r>
            <w:r w:rsidR="003174C2">
              <w:rPr>
                <w:noProof/>
                <w:webHidden/>
              </w:rPr>
              <w:t>65</w:t>
            </w:r>
            <w:r w:rsidR="003174C2">
              <w:rPr>
                <w:noProof/>
                <w:webHidden/>
              </w:rPr>
              <w:fldChar w:fldCharType="end"/>
            </w:r>
          </w:hyperlink>
        </w:p>
        <w:p w14:paraId="6613492C" w14:textId="6DADEF75"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67" w:history="1">
            <w:r w:rsidR="003174C2" w:rsidRPr="00F83151">
              <w:rPr>
                <w:rStyle w:val="Hyperlink"/>
                <w:noProof/>
              </w:rPr>
              <w:t>Equitable Learning Opportunities for All Students</w:t>
            </w:r>
            <w:r w:rsidR="003174C2">
              <w:rPr>
                <w:noProof/>
                <w:webHidden/>
              </w:rPr>
              <w:tab/>
            </w:r>
            <w:r w:rsidR="003174C2">
              <w:rPr>
                <w:noProof/>
                <w:webHidden/>
              </w:rPr>
              <w:fldChar w:fldCharType="begin"/>
            </w:r>
            <w:r w:rsidR="003174C2">
              <w:rPr>
                <w:noProof/>
                <w:webHidden/>
              </w:rPr>
              <w:instrText xml:space="preserve"> PAGEREF _Toc171340467 \h </w:instrText>
            </w:r>
            <w:r w:rsidR="003174C2">
              <w:rPr>
                <w:noProof/>
                <w:webHidden/>
              </w:rPr>
            </w:r>
            <w:r w:rsidR="003174C2">
              <w:rPr>
                <w:noProof/>
                <w:webHidden/>
              </w:rPr>
              <w:fldChar w:fldCharType="separate"/>
            </w:r>
            <w:r w:rsidR="003174C2">
              <w:rPr>
                <w:noProof/>
                <w:webHidden/>
              </w:rPr>
              <w:t>66</w:t>
            </w:r>
            <w:r w:rsidR="003174C2">
              <w:rPr>
                <w:noProof/>
                <w:webHidden/>
              </w:rPr>
              <w:fldChar w:fldCharType="end"/>
            </w:r>
          </w:hyperlink>
        </w:p>
        <w:p w14:paraId="0CEB118A" w14:textId="0CBC1527"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68" w:history="1">
            <w:r w:rsidR="003174C2" w:rsidRPr="00F83151">
              <w:rPr>
                <w:rStyle w:val="Hyperlink"/>
                <w:noProof/>
              </w:rPr>
              <w:t>Infection Control</w:t>
            </w:r>
            <w:r w:rsidR="003174C2">
              <w:rPr>
                <w:noProof/>
                <w:webHidden/>
              </w:rPr>
              <w:tab/>
            </w:r>
            <w:r w:rsidR="003174C2">
              <w:rPr>
                <w:noProof/>
                <w:webHidden/>
              </w:rPr>
              <w:fldChar w:fldCharType="begin"/>
            </w:r>
            <w:r w:rsidR="003174C2">
              <w:rPr>
                <w:noProof/>
                <w:webHidden/>
              </w:rPr>
              <w:instrText xml:space="preserve"> PAGEREF _Toc171340468 \h </w:instrText>
            </w:r>
            <w:r w:rsidR="003174C2">
              <w:rPr>
                <w:noProof/>
                <w:webHidden/>
              </w:rPr>
            </w:r>
            <w:r w:rsidR="003174C2">
              <w:rPr>
                <w:noProof/>
                <w:webHidden/>
              </w:rPr>
              <w:fldChar w:fldCharType="separate"/>
            </w:r>
            <w:r w:rsidR="003174C2">
              <w:rPr>
                <w:noProof/>
                <w:webHidden/>
              </w:rPr>
              <w:t>68</w:t>
            </w:r>
            <w:r w:rsidR="003174C2">
              <w:rPr>
                <w:noProof/>
                <w:webHidden/>
              </w:rPr>
              <w:fldChar w:fldCharType="end"/>
            </w:r>
          </w:hyperlink>
        </w:p>
        <w:p w14:paraId="310C902F" w14:textId="3EB75683"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69" w:history="1">
            <w:r w:rsidR="003174C2" w:rsidRPr="00F83151">
              <w:rPr>
                <w:rStyle w:val="Hyperlink"/>
                <w:noProof/>
              </w:rPr>
              <w:t>Cardiopulmonary Resuscitation (CPR) Requirements</w:t>
            </w:r>
            <w:r w:rsidR="003174C2">
              <w:rPr>
                <w:noProof/>
                <w:webHidden/>
              </w:rPr>
              <w:tab/>
            </w:r>
            <w:r w:rsidR="003174C2">
              <w:rPr>
                <w:noProof/>
                <w:webHidden/>
              </w:rPr>
              <w:fldChar w:fldCharType="begin"/>
            </w:r>
            <w:r w:rsidR="003174C2">
              <w:rPr>
                <w:noProof/>
                <w:webHidden/>
              </w:rPr>
              <w:instrText xml:space="preserve"> PAGEREF _Toc171340469 \h </w:instrText>
            </w:r>
            <w:r w:rsidR="003174C2">
              <w:rPr>
                <w:noProof/>
                <w:webHidden/>
              </w:rPr>
            </w:r>
            <w:r w:rsidR="003174C2">
              <w:rPr>
                <w:noProof/>
                <w:webHidden/>
              </w:rPr>
              <w:fldChar w:fldCharType="separate"/>
            </w:r>
            <w:r w:rsidR="003174C2">
              <w:rPr>
                <w:noProof/>
                <w:webHidden/>
              </w:rPr>
              <w:t>73</w:t>
            </w:r>
            <w:r w:rsidR="003174C2">
              <w:rPr>
                <w:noProof/>
                <w:webHidden/>
              </w:rPr>
              <w:fldChar w:fldCharType="end"/>
            </w:r>
          </w:hyperlink>
        </w:p>
        <w:p w14:paraId="4A0425A1" w14:textId="4C8864AB"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70" w:history="1">
            <w:r w:rsidR="003174C2" w:rsidRPr="00F83151">
              <w:rPr>
                <w:rStyle w:val="Hyperlink"/>
                <w:noProof/>
              </w:rPr>
              <w:t>Venipuncture and Contrast Media Administration</w:t>
            </w:r>
            <w:r w:rsidR="003174C2">
              <w:rPr>
                <w:noProof/>
                <w:webHidden/>
              </w:rPr>
              <w:tab/>
            </w:r>
            <w:r w:rsidR="003174C2">
              <w:rPr>
                <w:noProof/>
                <w:webHidden/>
              </w:rPr>
              <w:fldChar w:fldCharType="begin"/>
            </w:r>
            <w:r w:rsidR="003174C2">
              <w:rPr>
                <w:noProof/>
                <w:webHidden/>
              </w:rPr>
              <w:instrText xml:space="preserve"> PAGEREF _Toc171340470 \h </w:instrText>
            </w:r>
            <w:r w:rsidR="003174C2">
              <w:rPr>
                <w:noProof/>
                <w:webHidden/>
              </w:rPr>
            </w:r>
            <w:r w:rsidR="003174C2">
              <w:rPr>
                <w:noProof/>
                <w:webHidden/>
              </w:rPr>
              <w:fldChar w:fldCharType="separate"/>
            </w:r>
            <w:r w:rsidR="003174C2">
              <w:rPr>
                <w:noProof/>
                <w:webHidden/>
              </w:rPr>
              <w:t>74</w:t>
            </w:r>
            <w:r w:rsidR="003174C2">
              <w:rPr>
                <w:noProof/>
                <w:webHidden/>
              </w:rPr>
              <w:fldChar w:fldCharType="end"/>
            </w:r>
          </w:hyperlink>
        </w:p>
        <w:p w14:paraId="1C246111" w14:textId="0B1F3019"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71" w:history="1">
            <w:r w:rsidR="003174C2" w:rsidRPr="00F83151">
              <w:rPr>
                <w:rStyle w:val="Hyperlink"/>
                <w:noProof/>
              </w:rPr>
              <w:t>Documentation of Identifying Information on Images</w:t>
            </w:r>
            <w:r w:rsidR="003174C2">
              <w:rPr>
                <w:noProof/>
                <w:webHidden/>
              </w:rPr>
              <w:tab/>
            </w:r>
            <w:r w:rsidR="003174C2">
              <w:rPr>
                <w:noProof/>
                <w:webHidden/>
              </w:rPr>
              <w:fldChar w:fldCharType="begin"/>
            </w:r>
            <w:r w:rsidR="003174C2">
              <w:rPr>
                <w:noProof/>
                <w:webHidden/>
              </w:rPr>
              <w:instrText xml:space="preserve"> PAGEREF _Toc171340471 \h </w:instrText>
            </w:r>
            <w:r w:rsidR="003174C2">
              <w:rPr>
                <w:noProof/>
                <w:webHidden/>
              </w:rPr>
            </w:r>
            <w:r w:rsidR="003174C2">
              <w:rPr>
                <w:noProof/>
                <w:webHidden/>
              </w:rPr>
              <w:fldChar w:fldCharType="separate"/>
            </w:r>
            <w:r w:rsidR="003174C2">
              <w:rPr>
                <w:noProof/>
                <w:webHidden/>
              </w:rPr>
              <w:t>75</w:t>
            </w:r>
            <w:r w:rsidR="003174C2">
              <w:rPr>
                <w:noProof/>
                <w:webHidden/>
              </w:rPr>
              <w:fldChar w:fldCharType="end"/>
            </w:r>
          </w:hyperlink>
        </w:p>
        <w:p w14:paraId="05A72ACF" w14:textId="05530799" w:rsidR="003174C2" w:rsidRDefault="00000000" w:rsidP="00C653D4">
          <w:pPr>
            <w:pStyle w:val="TOC1"/>
            <w:jc w:val="left"/>
            <w:rPr>
              <w:rFonts w:asciiTheme="minorHAnsi" w:eastAsiaTheme="minorEastAsia" w:hAnsiTheme="minorHAnsi" w:cstheme="minorBidi"/>
              <w:noProof/>
              <w:kern w:val="2"/>
              <w:sz w:val="22"/>
              <w:szCs w:val="22"/>
              <w14:ligatures w14:val="standardContextual"/>
            </w:rPr>
          </w:pPr>
          <w:hyperlink w:anchor="_Toc171340473" w:history="1">
            <w:r w:rsidR="003174C2" w:rsidRPr="00F83151">
              <w:rPr>
                <w:rStyle w:val="Hyperlink"/>
                <w:rFonts w:ascii="TimesNewRoman,Bold" w:hAnsi="TimesNewRoman,Bold" w:cs="TimesNewRoman,Bold"/>
                <w:noProof/>
              </w:rPr>
              <w:t>List of Appendices</w:t>
            </w:r>
          </w:hyperlink>
        </w:p>
        <w:p w14:paraId="79220875" w14:textId="4AEE8B42"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74" w:history="1">
            <w:r w:rsidR="003174C2" w:rsidRPr="00F83151">
              <w:rPr>
                <w:rStyle w:val="Hyperlink"/>
                <w:noProof/>
              </w:rPr>
              <w:t>APPENDIX A: Immunization Standards</w:t>
            </w:r>
          </w:hyperlink>
        </w:p>
        <w:p w14:paraId="29AB78BA" w14:textId="268B4036"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75" w:history="1">
            <w:r w:rsidR="003174C2" w:rsidRPr="00F83151">
              <w:rPr>
                <w:rStyle w:val="Hyperlink"/>
                <w:noProof/>
              </w:rPr>
              <w:t>APPENDIX B: 12 Panel Drug Screen</w:t>
            </w:r>
          </w:hyperlink>
        </w:p>
        <w:p w14:paraId="324333BD" w14:textId="063B1E60"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76" w:history="1">
            <w:r w:rsidR="003174C2" w:rsidRPr="00F83151">
              <w:rPr>
                <w:rStyle w:val="Hyperlink"/>
                <w:noProof/>
              </w:rPr>
              <w:t>APPENDIX C: Acceptable</w:t>
            </w:r>
            <w:r w:rsidR="003174C2" w:rsidRPr="00F83151">
              <w:rPr>
                <w:rStyle w:val="Hyperlink"/>
                <w:noProof/>
                <w:spacing w:val="-8"/>
              </w:rPr>
              <w:t xml:space="preserve"> </w:t>
            </w:r>
            <w:r w:rsidR="003174C2" w:rsidRPr="00F83151">
              <w:rPr>
                <w:rStyle w:val="Hyperlink"/>
                <w:noProof/>
              </w:rPr>
              <w:t>Documentation</w:t>
            </w:r>
            <w:r w:rsidR="003174C2" w:rsidRPr="00F83151">
              <w:rPr>
                <w:rStyle w:val="Hyperlink"/>
                <w:noProof/>
                <w:spacing w:val="-6"/>
              </w:rPr>
              <w:t xml:space="preserve"> </w:t>
            </w:r>
            <w:r w:rsidR="003174C2" w:rsidRPr="00F83151">
              <w:rPr>
                <w:rStyle w:val="Hyperlink"/>
                <w:noProof/>
              </w:rPr>
              <w:t>for</w:t>
            </w:r>
            <w:r w:rsidR="003174C2" w:rsidRPr="00F83151">
              <w:rPr>
                <w:rStyle w:val="Hyperlink"/>
                <w:noProof/>
                <w:spacing w:val="-8"/>
              </w:rPr>
              <w:t xml:space="preserve"> </w:t>
            </w:r>
            <w:r w:rsidR="003174C2" w:rsidRPr="00F83151">
              <w:rPr>
                <w:rStyle w:val="Hyperlink"/>
                <w:noProof/>
              </w:rPr>
              <w:t>Health</w:t>
            </w:r>
            <w:r w:rsidR="003174C2" w:rsidRPr="00F83151">
              <w:rPr>
                <w:rStyle w:val="Hyperlink"/>
                <w:noProof/>
                <w:spacing w:val="-9"/>
              </w:rPr>
              <w:t xml:space="preserve"> </w:t>
            </w:r>
            <w:r w:rsidR="003174C2" w:rsidRPr="00F83151">
              <w:rPr>
                <w:rStyle w:val="Hyperlink"/>
                <w:noProof/>
              </w:rPr>
              <w:t>Professional</w:t>
            </w:r>
            <w:r w:rsidR="003174C2" w:rsidRPr="00F83151">
              <w:rPr>
                <w:rStyle w:val="Hyperlink"/>
                <w:noProof/>
                <w:spacing w:val="-7"/>
              </w:rPr>
              <w:t xml:space="preserve"> </w:t>
            </w:r>
            <w:r w:rsidR="003174C2" w:rsidRPr="00F83151">
              <w:rPr>
                <w:rStyle w:val="Hyperlink"/>
                <w:noProof/>
              </w:rPr>
              <w:t>Program</w:t>
            </w:r>
          </w:hyperlink>
        </w:p>
        <w:p w14:paraId="5724AE07" w14:textId="0CC31A9A" w:rsidR="003174C2" w:rsidRDefault="00000000">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71340477" w:history="1">
            <w:r w:rsidR="003174C2" w:rsidRPr="00F83151">
              <w:rPr>
                <w:rStyle w:val="Hyperlink"/>
                <w:noProof/>
              </w:rPr>
              <w:t>APPENDIX D: MR Screening Form</w:t>
            </w:r>
          </w:hyperlink>
        </w:p>
        <w:p w14:paraId="110BD0A9" w14:textId="37DDDE4D" w:rsidR="00FA7DFD" w:rsidRDefault="00FA7DFD">
          <w:r>
            <w:rPr>
              <w:b/>
              <w:bCs/>
              <w:noProof/>
            </w:rPr>
            <w:fldChar w:fldCharType="end"/>
          </w:r>
        </w:p>
      </w:sdtContent>
    </w:sdt>
    <w:p w14:paraId="1F89A931" w14:textId="1EF2D125" w:rsidR="00FA7DFD" w:rsidRDefault="00FA7DFD">
      <w:pPr>
        <w:rPr>
          <w:rFonts w:ascii="TimesNewRoman" w:hAnsi="TimesNewRoman" w:cs="TimesNewRoman"/>
          <w:b/>
          <w:sz w:val="34"/>
          <w:szCs w:val="36"/>
        </w:rPr>
      </w:pPr>
    </w:p>
    <w:p w14:paraId="6BFDB371" w14:textId="77777777" w:rsidR="001A1EF2" w:rsidRDefault="001A1EF2" w:rsidP="00C40DD3">
      <w:pPr>
        <w:autoSpaceDE w:val="0"/>
        <w:autoSpaceDN w:val="0"/>
        <w:adjustRightInd w:val="0"/>
        <w:jc w:val="center"/>
        <w:rPr>
          <w:rFonts w:ascii="TimesNewRoman" w:hAnsi="TimesNewRoman" w:cs="TimesNewRoman"/>
          <w:b/>
          <w:sz w:val="34"/>
          <w:szCs w:val="36"/>
        </w:rPr>
      </w:pPr>
    </w:p>
    <w:p w14:paraId="0A5643A7" w14:textId="77777777" w:rsidR="00C91CD4" w:rsidRPr="00AF425A" w:rsidRDefault="00C91CD4" w:rsidP="00D36259">
      <w:pPr>
        <w:pStyle w:val="BodyText"/>
        <w:spacing w:line="242" w:lineRule="auto"/>
        <w:ind w:right="651"/>
        <w:rPr>
          <w:b/>
          <w:bCs/>
        </w:rPr>
      </w:pPr>
    </w:p>
    <w:p w14:paraId="2F66A7F7" w14:textId="77777777" w:rsidR="00D36259" w:rsidRDefault="00D36259" w:rsidP="00CF1E98">
      <w:pPr>
        <w:rPr>
          <w:rFonts w:ascii="TimesNewRoman" w:hAnsi="TimesNewRoman" w:cs="TimesNewRoman"/>
          <w:sz w:val="28"/>
          <w:szCs w:val="28"/>
        </w:rPr>
      </w:pPr>
    </w:p>
    <w:p w14:paraId="104672C5" w14:textId="77777777" w:rsidR="00D36259" w:rsidRDefault="00D36259" w:rsidP="00CF1E98">
      <w:pPr>
        <w:rPr>
          <w:rFonts w:ascii="TimesNewRoman" w:hAnsi="TimesNewRoman" w:cs="TimesNewRoman"/>
          <w:sz w:val="28"/>
          <w:szCs w:val="28"/>
        </w:rPr>
      </w:pPr>
    </w:p>
    <w:p w14:paraId="79ADA057" w14:textId="77777777" w:rsidR="00CF1E98" w:rsidRDefault="00CF1E98" w:rsidP="00C40DD3">
      <w:pPr>
        <w:rPr>
          <w:sz w:val="28"/>
          <w:szCs w:val="28"/>
        </w:rPr>
      </w:pPr>
    </w:p>
    <w:p w14:paraId="14ED3354" w14:textId="77777777" w:rsidR="00CF1E98" w:rsidRDefault="00CF1E98" w:rsidP="00C40DD3">
      <w:pPr>
        <w:rPr>
          <w:sz w:val="28"/>
          <w:szCs w:val="28"/>
        </w:rPr>
      </w:pPr>
    </w:p>
    <w:p w14:paraId="6AD6CB98" w14:textId="77777777" w:rsidR="00227312" w:rsidRDefault="00227312" w:rsidP="00C40DD3">
      <w:pPr>
        <w:rPr>
          <w:sz w:val="28"/>
          <w:szCs w:val="28"/>
        </w:rPr>
      </w:pPr>
      <w:r>
        <w:rPr>
          <w:sz w:val="28"/>
          <w:szCs w:val="28"/>
        </w:rPr>
        <w:tab/>
      </w:r>
      <w:r>
        <w:rPr>
          <w:sz w:val="28"/>
          <w:szCs w:val="28"/>
        </w:rPr>
        <w:tab/>
      </w:r>
      <w:r>
        <w:rPr>
          <w:sz w:val="28"/>
          <w:szCs w:val="28"/>
        </w:rPr>
        <w:tab/>
      </w:r>
    </w:p>
    <w:p w14:paraId="4D4D7B42" w14:textId="77777777" w:rsidR="00227312" w:rsidRDefault="00227312" w:rsidP="00C40DD3"/>
    <w:p w14:paraId="307E6254" w14:textId="77777777" w:rsidR="00DB3DEC" w:rsidRDefault="00DB3DEC" w:rsidP="00C40DD3">
      <w:pPr>
        <w:jc w:val="center"/>
        <w:rPr>
          <w:rFonts w:ascii="TimesNewRoman" w:hAnsi="TimesNewRoman" w:cs="TimesNewRoman"/>
          <w:sz w:val="28"/>
          <w:szCs w:val="28"/>
        </w:rPr>
      </w:pPr>
    </w:p>
    <w:p w14:paraId="7B8EF1B3" w14:textId="77777777" w:rsidR="00DB3DEC" w:rsidRDefault="00DB3DEC" w:rsidP="00C40DD3">
      <w:pPr>
        <w:jc w:val="center"/>
        <w:rPr>
          <w:rFonts w:ascii="TimesNewRoman" w:hAnsi="TimesNewRoman" w:cs="TimesNewRoman"/>
          <w:sz w:val="28"/>
          <w:szCs w:val="28"/>
        </w:rPr>
      </w:pPr>
    </w:p>
    <w:p w14:paraId="35DB6148" w14:textId="77777777" w:rsidR="00501529" w:rsidRDefault="00501529" w:rsidP="00C40DD3">
      <w:pPr>
        <w:jc w:val="center"/>
        <w:rPr>
          <w:rFonts w:ascii="TimesNewRoman" w:hAnsi="TimesNewRoman" w:cs="TimesNewRoman"/>
          <w:sz w:val="36"/>
          <w:szCs w:val="36"/>
        </w:rPr>
      </w:pPr>
    </w:p>
    <w:p w14:paraId="3C2FC75F" w14:textId="77777777" w:rsidR="00501529" w:rsidRDefault="00501529" w:rsidP="00C40DD3">
      <w:pPr>
        <w:jc w:val="center"/>
        <w:rPr>
          <w:rFonts w:ascii="TimesNewRoman" w:hAnsi="TimesNewRoman" w:cs="TimesNewRoman"/>
          <w:sz w:val="36"/>
          <w:szCs w:val="36"/>
        </w:rPr>
      </w:pPr>
    </w:p>
    <w:p w14:paraId="1000548B" w14:textId="77777777" w:rsidR="00501529" w:rsidRDefault="00501529" w:rsidP="00C40DD3">
      <w:pPr>
        <w:jc w:val="center"/>
        <w:rPr>
          <w:rFonts w:ascii="TimesNewRoman" w:hAnsi="TimesNewRoman" w:cs="TimesNewRoman"/>
          <w:sz w:val="36"/>
          <w:szCs w:val="36"/>
        </w:rPr>
      </w:pPr>
    </w:p>
    <w:p w14:paraId="77B8017B" w14:textId="77777777" w:rsidR="00501529" w:rsidRDefault="00501529" w:rsidP="00C40DD3">
      <w:pPr>
        <w:jc w:val="center"/>
        <w:rPr>
          <w:rFonts w:ascii="TimesNewRoman" w:hAnsi="TimesNewRoman" w:cs="TimesNewRoman"/>
          <w:sz w:val="36"/>
          <w:szCs w:val="36"/>
        </w:rPr>
      </w:pPr>
    </w:p>
    <w:p w14:paraId="691DB33B" w14:textId="77777777" w:rsidR="00501529" w:rsidRDefault="00501529" w:rsidP="00C40DD3">
      <w:pPr>
        <w:jc w:val="center"/>
        <w:rPr>
          <w:rFonts w:ascii="TimesNewRoman" w:hAnsi="TimesNewRoman" w:cs="TimesNewRoman"/>
          <w:sz w:val="36"/>
          <w:szCs w:val="36"/>
        </w:rPr>
      </w:pPr>
    </w:p>
    <w:p w14:paraId="3371DFD6" w14:textId="77777777" w:rsidR="00501529" w:rsidRDefault="00501529" w:rsidP="00C40DD3">
      <w:pPr>
        <w:jc w:val="center"/>
        <w:rPr>
          <w:rFonts w:ascii="TimesNewRoman" w:hAnsi="TimesNewRoman" w:cs="TimesNewRoman"/>
          <w:sz w:val="36"/>
          <w:szCs w:val="36"/>
        </w:rPr>
      </w:pPr>
    </w:p>
    <w:p w14:paraId="32A4E2D2" w14:textId="77777777" w:rsidR="00501529" w:rsidRDefault="00501529" w:rsidP="00C40DD3">
      <w:pPr>
        <w:jc w:val="center"/>
        <w:rPr>
          <w:rFonts w:ascii="TimesNewRoman" w:hAnsi="TimesNewRoman" w:cs="TimesNewRoman"/>
          <w:sz w:val="36"/>
          <w:szCs w:val="36"/>
        </w:rPr>
      </w:pPr>
    </w:p>
    <w:p w14:paraId="7A9E501A" w14:textId="77777777" w:rsidR="00501529" w:rsidRDefault="00501529" w:rsidP="00C40DD3">
      <w:pPr>
        <w:jc w:val="center"/>
        <w:rPr>
          <w:rFonts w:ascii="TimesNewRoman" w:hAnsi="TimesNewRoman" w:cs="TimesNewRoman"/>
          <w:sz w:val="36"/>
          <w:szCs w:val="36"/>
        </w:rPr>
      </w:pPr>
    </w:p>
    <w:p w14:paraId="2673F008" w14:textId="77777777" w:rsidR="00501529" w:rsidRDefault="00501529" w:rsidP="00C40DD3">
      <w:pPr>
        <w:jc w:val="center"/>
        <w:rPr>
          <w:rFonts w:ascii="TimesNewRoman" w:hAnsi="TimesNewRoman" w:cs="TimesNewRoman"/>
          <w:sz w:val="36"/>
          <w:szCs w:val="36"/>
        </w:rPr>
      </w:pPr>
    </w:p>
    <w:p w14:paraId="48CC1CAD" w14:textId="77777777" w:rsidR="00501529" w:rsidRDefault="00501529" w:rsidP="00C40DD3">
      <w:pPr>
        <w:jc w:val="center"/>
        <w:rPr>
          <w:rFonts w:ascii="TimesNewRoman" w:hAnsi="TimesNewRoman" w:cs="TimesNewRoman"/>
          <w:sz w:val="36"/>
          <w:szCs w:val="36"/>
        </w:rPr>
      </w:pPr>
    </w:p>
    <w:p w14:paraId="5974F469" w14:textId="77777777" w:rsidR="00501529" w:rsidRDefault="00501529" w:rsidP="00C40DD3">
      <w:pPr>
        <w:jc w:val="center"/>
        <w:rPr>
          <w:rFonts w:ascii="TimesNewRoman" w:hAnsi="TimesNewRoman" w:cs="TimesNewRoman"/>
          <w:sz w:val="36"/>
          <w:szCs w:val="36"/>
        </w:rPr>
      </w:pPr>
    </w:p>
    <w:p w14:paraId="76D138A2" w14:textId="77777777" w:rsidR="00501529" w:rsidRDefault="00501529" w:rsidP="00C40DD3">
      <w:pPr>
        <w:jc w:val="center"/>
        <w:rPr>
          <w:rFonts w:ascii="TimesNewRoman" w:hAnsi="TimesNewRoman" w:cs="TimesNewRoman"/>
          <w:sz w:val="36"/>
          <w:szCs w:val="36"/>
        </w:rPr>
      </w:pPr>
    </w:p>
    <w:p w14:paraId="53768C8C" w14:textId="77777777" w:rsidR="00501529" w:rsidRDefault="00501529" w:rsidP="00C40DD3">
      <w:pPr>
        <w:jc w:val="center"/>
        <w:rPr>
          <w:rFonts w:ascii="TimesNewRoman" w:hAnsi="TimesNewRoman" w:cs="TimesNewRoman"/>
          <w:sz w:val="36"/>
          <w:szCs w:val="36"/>
        </w:rPr>
      </w:pPr>
    </w:p>
    <w:p w14:paraId="05FAADB5" w14:textId="77777777" w:rsidR="00501529" w:rsidRDefault="00501529" w:rsidP="00C40DD3">
      <w:pPr>
        <w:jc w:val="center"/>
        <w:rPr>
          <w:rFonts w:ascii="TimesNewRoman" w:hAnsi="TimesNewRoman" w:cs="TimesNewRoman"/>
          <w:sz w:val="36"/>
          <w:szCs w:val="36"/>
        </w:rPr>
      </w:pPr>
    </w:p>
    <w:p w14:paraId="7CE699DE" w14:textId="77777777" w:rsidR="00501529" w:rsidRDefault="00501529" w:rsidP="00C40DD3">
      <w:pPr>
        <w:jc w:val="center"/>
        <w:rPr>
          <w:rFonts w:ascii="TimesNewRoman" w:hAnsi="TimesNewRoman" w:cs="TimesNewRoman"/>
          <w:sz w:val="36"/>
          <w:szCs w:val="36"/>
        </w:rPr>
      </w:pPr>
    </w:p>
    <w:p w14:paraId="35A9E4CB" w14:textId="77777777" w:rsidR="00501529" w:rsidRDefault="00501529" w:rsidP="00C40DD3">
      <w:pPr>
        <w:jc w:val="center"/>
        <w:rPr>
          <w:rFonts w:ascii="TimesNewRoman" w:hAnsi="TimesNewRoman" w:cs="TimesNewRoman"/>
          <w:sz w:val="36"/>
          <w:szCs w:val="36"/>
        </w:rPr>
      </w:pPr>
    </w:p>
    <w:p w14:paraId="51BAFF0F" w14:textId="77777777" w:rsidR="00501529" w:rsidRDefault="00501529" w:rsidP="00C40DD3">
      <w:pPr>
        <w:jc w:val="center"/>
        <w:rPr>
          <w:rFonts w:ascii="TimesNewRoman" w:hAnsi="TimesNewRoman" w:cs="TimesNewRoman"/>
          <w:sz w:val="36"/>
          <w:szCs w:val="36"/>
        </w:rPr>
      </w:pPr>
    </w:p>
    <w:p w14:paraId="0DD7CEF3" w14:textId="77777777" w:rsidR="00501529" w:rsidRDefault="00501529" w:rsidP="00C40DD3">
      <w:pPr>
        <w:jc w:val="center"/>
        <w:rPr>
          <w:rFonts w:ascii="TimesNewRoman" w:hAnsi="TimesNewRoman" w:cs="TimesNewRoman"/>
          <w:sz w:val="36"/>
          <w:szCs w:val="36"/>
        </w:rPr>
      </w:pPr>
    </w:p>
    <w:p w14:paraId="2B2AF45B" w14:textId="77777777" w:rsidR="00501529" w:rsidRDefault="00501529" w:rsidP="00C40DD3">
      <w:pPr>
        <w:jc w:val="center"/>
        <w:rPr>
          <w:rFonts w:ascii="TimesNewRoman" w:hAnsi="TimesNewRoman" w:cs="TimesNewRoman"/>
          <w:sz w:val="36"/>
          <w:szCs w:val="36"/>
        </w:rPr>
      </w:pPr>
    </w:p>
    <w:p w14:paraId="5EFF731D" w14:textId="77777777" w:rsidR="00972A4C" w:rsidRDefault="00972A4C" w:rsidP="00C40DD3">
      <w:pPr>
        <w:jc w:val="center"/>
        <w:rPr>
          <w:rFonts w:ascii="TimesNewRoman" w:hAnsi="TimesNewRoman" w:cs="TimesNewRoman"/>
          <w:sz w:val="36"/>
          <w:szCs w:val="36"/>
        </w:rPr>
      </w:pPr>
    </w:p>
    <w:p w14:paraId="45AE9DD5" w14:textId="2A036CB6" w:rsidR="00DB3DEC" w:rsidRDefault="00DB3DEC" w:rsidP="00F37FE7">
      <w:pPr>
        <w:pStyle w:val="Heading1"/>
        <w:rPr>
          <w:rFonts w:ascii="TimesNewRoman,Bold" w:hAnsi="TimesNewRoman,Bold" w:cs="TimesNewRoman,Bold"/>
          <w:sz w:val="28"/>
          <w:szCs w:val="28"/>
        </w:rPr>
      </w:pPr>
      <w:bookmarkStart w:id="1" w:name="_Toc171340422"/>
      <w:r w:rsidRPr="00DB3DEC">
        <w:t>Radiologic Sciences and Therapy</w:t>
      </w:r>
      <w:bookmarkEnd w:id="1"/>
      <w:r w:rsidRPr="00DB3DEC">
        <w:t xml:space="preserve"> </w:t>
      </w:r>
    </w:p>
    <w:p w14:paraId="56E9C826" w14:textId="331BA8AC" w:rsidR="00DB3DEC" w:rsidRPr="00FA7DFD" w:rsidRDefault="00DB3DEC" w:rsidP="00F37FE7">
      <w:pPr>
        <w:pStyle w:val="Heading1"/>
      </w:pPr>
      <w:bookmarkStart w:id="2" w:name="_Toc171340423"/>
      <w:r w:rsidRPr="00FA7DFD">
        <w:t>Section 1 – General Program Policies</w:t>
      </w:r>
      <w:bookmarkEnd w:id="2"/>
    </w:p>
    <w:p w14:paraId="21280BA3" w14:textId="77777777" w:rsidR="009D01CA" w:rsidRDefault="009D01CA" w:rsidP="001703FE">
      <w:pPr>
        <w:rPr>
          <w:rFonts w:ascii="TimesNewRoman" w:hAnsi="TimesNewRoman" w:cs="TimesNewRoman"/>
          <w:sz w:val="28"/>
          <w:szCs w:val="28"/>
        </w:rPr>
      </w:pPr>
    </w:p>
    <w:p w14:paraId="18531F8B" w14:textId="77777777" w:rsidR="009D01CA" w:rsidRDefault="009D01CA" w:rsidP="00C40DD3">
      <w:pPr>
        <w:jc w:val="center"/>
        <w:rPr>
          <w:rFonts w:ascii="TimesNewRoman" w:hAnsi="TimesNewRoman" w:cs="TimesNewRoman"/>
          <w:sz w:val="28"/>
          <w:szCs w:val="28"/>
        </w:rPr>
      </w:pPr>
    </w:p>
    <w:p w14:paraId="47EDDB3B" w14:textId="77777777" w:rsidR="009D01CA" w:rsidRDefault="009D01CA" w:rsidP="00C40DD3">
      <w:pPr>
        <w:jc w:val="center"/>
        <w:rPr>
          <w:rFonts w:ascii="TimesNewRoman" w:hAnsi="TimesNewRoman" w:cs="TimesNewRoman"/>
          <w:sz w:val="28"/>
          <w:szCs w:val="28"/>
        </w:rPr>
      </w:pPr>
    </w:p>
    <w:p w14:paraId="0B004812" w14:textId="77777777" w:rsidR="0033357A" w:rsidRDefault="0033357A" w:rsidP="00C40DD3">
      <w:pPr>
        <w:jc w:val="center"/>
      </w:pPr>
    </w:p>
    <w:p w14:paraId="5234584C" w14:textId="77777777" w:rsidR="0033357A" w:rsidRDefault="0033357A" w:rsidP="00D36259">
      <w:pPr>
        <w:sectPr w:rsidR="0033357A" w:rsidSect="00A04B1D">
          <w:headerReference w:type="default" r:id="rId11"/>
          <w:pgSz w:w="12240" w:h="15840" w:code="1"/>
          <w:pgMar w:top="576" w:right="576" w:bottom="288" w:left="576" w:header="288" w:footer="288" w:gutter="0"/>
          <w:cols w:space="720"/>
          <w:docGrid w:linePitch="326"/>
        </w:sectPr>
      </w:pPr>
    </w:p>
    <w:p w14:paraId="3D2C4230" w14:textId="77777777" w:rsidR="00DB3DEC" w:rsidRPr="009C0D28" w:rsidRDefault="00BF6DD9" w:rsidP="009C0D28">
      <w:pPr>
        <w:pStyle w:val="Heading2"/>
      </w:pPr>
      <w:bookmarkStart w:id="3" w:name="_Toc171340424"/>
      <w:bookmarkStart w:id="4" w:name="DivisionOverview1"/>
      <w:r w:rsidRPr="009C0D28">
        <w:lastRenderedPageBreak/>
        <w:t>Division Overview/Mission/Goals</w:t>
      </w:r>
      <w:bookmarkEnd w:id="3"/>
    </w:p>
    <w:bookmarkEnd w:id="4"/>
    <w:p w14:paraId="65F3F876" w14:textId="77777777" w:rsidR="00DB3DEC" w:rsidRPr="00FA7DFD" w:rsidRDefault="00DB3DEC" w:rsidP="001E6209">
      <w:pPr>
        <w:spacing w:after="120"/>
        <w:rPr>
          <w:b/>
          <w:bCs/>
        </w:rPr>
      </w:pPr>
      <w:r w:rsidRPr="00FA7DFD">
        <w:rPr>
          <w:b/>
          <w:bCs/>
        </w:rPr>
        <w:t>Division Overview</w:t>
      </w:r>
    </w:p>
    <w:p w14:paraId="5B8FBC94" w14:textId="7E5ABE1C" w:rsidR="00DB3DEC" w:rsidRPr="0029198F" w:rsidRDefault="00DB3DEC" w:rsidP="00FA7DFD">
      <w:pPr>
        <w:spacing w:after="120"/>
      </w:pPr>
      <w:r w:rsidRPr="0029198F">
        <w:t>The Ohio State University's Division of Radiologic Sciences and Therapy, which has been in existence since 1971, offers a tr</w:t>
      </w:r>
      <w:r w:rsidR="0085508E" w:rsidRPr="0029198F">
        <w:t>aditional undergraduate program</w:t>
      </w:r>
      <w:r w:rsidR="00C363B7" w:rsidRPr="0029198F">
        <w:t xml:space="preserve"> </w:t>
      </w:r>
      <w:r w:rsidRPr="0029198F">
        <w:t xml:space="preserve">in the </w:t>
      </w:r>
      <w:r w:rsidR="00C363B7" w:rsidRPr="0029198F">
        <w:t>radiologic</w:t>
      </w:r>
      <w:r w:rsidRPr="0029198F">
        <w:t xml:space="preserve"> sciences that is </w:t>
      </w:r>
      <w:r w:rsidR="00C363B7" w:rsidRPr="0029198F">
        <w:t xml:space="preserve">institutionally </w:t>
      </w:r>
      <w:r w:rsidRPr="0029198F">
        <w:t>accredited by the North Central Asso</w:t>
      </w:r>
      <w:r w:rsidR="00C363B7" w:rsidRPr="0029198F">
        <w:t>ciation of Colleges and Schools</w:t>
      </w:r>
      <w:r w:rsidR="003046E0" w:rsidRPr="0029198F">
        <w:t xml:space="preserve">.  </w:t>
      </w:r>
      <w:r w:rsidRPr="0029198F">
        <w:t xml:space="preserve">The Division offers three primary areas of specialization: Radiography, Radiation Therapy, and Diagnostic Medical Sonography.  </w:t>
      </w:r>
      <w:r w:rsidR="00C363B7" w:rsidRPr="0029198F">
        <w:t>The</w:t>
      </w:r>
      <w:r w:rsidR="00CE1475" w:rsidRPr="0029198F">
        <w:t xml:space="preserve"> </w:t>
      </w:r>
      <w:r w:rsidR="004304C4" w:rsidRPr="0029198F">
        <w:t>Radiography</w:t>
      </w:r>
      <w:r w:rsidR="00CE1475" w:rsidRPr="0029198F">
        <w:t xml:space="preserve"> Program and the Radiation Therapy program are</w:t>
      </w:r>
      <w:r w:rsidR="00C363B7" w:rsidRPr="0029198F">
        <w:t xml:space="preserve"> programmatically accredited by the Joint Review Committee on Education in Radiologic Technology</w:t>
      </w:r>
      <w:r w:rsidR="00E91A4D">
        <w:t xml:space="preserve"> (JRCERT)</w:t>
      </w:r>
      <w:r w:rsidR="00FC0BCC" w:rsidRPr="0029198F">
        <w:t>,</w:t>
      </w:r>
      <w:r w:rsidR="00C363B7" w:rsidRPr="0029198F">
        <w:t xml:space="preserve"> </w:t>
      </w:r>
      <w:r w:rsidR="00693D92" w:rsidRPr="0029198F">
        <w:rPr>
          <w:spacing w:val="-1"/>
        </w:rPr>
        <w:t>and</w:t>
      </w:r>
      <w:r w:rsidR="00693D92" w:rsidRPr="0029198F">
        <w:t xml:space="preserve"> the </w:t>
      </w:r>
      <w:r w:rsidR="00CE1475" w:rsidRPr="0029198F">
        <w:t>Sono</w:t>
      </w:r>
      <w:r w:rsidR="00693D92" w:rsidRPr="0029198F">
        <w:t>graphy program</w:t>
      </w:r>
      <w:r w:rsidR="00693D92" w:rsidRPr="0029198F">
        <w:rPr>
          <w:spacing w:val="-2"/>
        </w:rPr>
        <w:t xml:space="preserve"> </w:t>
      </w:r>
      <w:r w:rsidR="00693D92" w:rsidRPr="0029198F">
        <w:t xml:space="preserve">is </w:t>
      </w:r>
      <w:r w:rsidR="00693D92" w:rsidRPr="0029198F">
        <w:rPr>
          <w:spacing w:val="-1"/>
        </w:rPr>
        <w:t>programmatically</w:t>
      </w:r>
      <w:r w:rsidR="00693D92" w:rsidRPr="0029198F">
        <w:t xml:space="preserve"> </w:t>
      </w:r>
      <w:r w:rsidR="00693D92" w:rsidRPr="0029198F">
        <w:rPr>
          <w:spacing w:val="-1"/>
        </w:rPr>
        <w:t xml:space="preserve">accredited </w:t>
      </w:r>
      <w:r w:rsidR="00693D92" w:rsidRPr="0029198F">
        <w:t>by</w:t>
      </w:r>
      <w:r w:rsidR="00693D92" w:rsidRPr="0029198F">
        <w:rPr>
          <w:spacing w:val="-1"/>
        </w:rPr>
        <w:t xml:space="preserve"> </w:t>
      </w:r>
      <w:r w:rsidR="00693D92" w:rsidRPr="0029198F">
        <w:t>the Commission on Accreditation of Allied Health Education Programs</w:t>
      </w:r>
      <w:r w:rsidR="006F1FB2" w:rsidRPr="0029198F">
        <w:t xml:space="preserve"> </w:t>
      </w:r>
      <w:r w:rsidR="006F1FB2" w:rsidRPr="0029198F">
        <w:rPr>
          <w:color w:val="000000"/>
          <w:shd w:val="clear" w:color="auto" w:fill="FFFFFF"/>
        </w:rPr>
        <w:t> (CAAHEP), upon the recommendation of the Joint Review Committee on Education in Diagnostic Medical Sonography</w:t>
      </w:r>
      <w:r w:rsidR="00720390" w:rsidRPr="0029198F">
        <w:t xml:space="preserve"> </w:t>
      </w:r>
      <w:r w:rsidR="006F1FB2" w:rsidRPr="0029198F">
        <w:t>(</w:t>
      </w:r>
      <w:r w:rsidR="00720390" w:rsidRPr="0029198F">
        <w:t>JRC-DMS</w:t>
      </w:r>
      <w:r w:rsidR="006F1FB2" w:rsidRPr="0029198F">
        <w:t>)</w:t>
      </w:r>
      <w:r w:rsidR="00693D92" w:rsidRPr="0029198F">
        <w:t xml:space="preserve">. </w:t>
      </w:r>
      <w:r w:rsidR="00C363B7" w:rsidRPr="0029198F">
        <w:t xml:space="preserve"> </w:t>
      </w:r>
      <w:r w:rsidRPr="0029198F">
        <w:t xml:space="preserve">Graduates of the program are eligible to apply to sit for the national </w:t>
      </w:r>
      <w:r w:rsidR="001700D7" w:rsidRPr="0029198F">
        <w:t>certification</w:t>
      </w:r>
      <w:r w:rsidRPr="0029198F">
        <w:t xml:space="preserve"> examination through the American Registry of Radiologic Technologists or the American Registry of Diagnostic Medical Sonography and may be licensed to practice in </w:t>
      </w:r>
      <w:r w:rsidR="00495CE9" w:rsidRPr="0029198F">
        <w:t>the state in which they seek employment</w:t>
      </w:r>
      <w:r w:rsidRPr="0029198F">
        <w:t xml:space="preserve">.  </w:t>
      </w:r>
    </w:p>
    <w:p w14:paraId="34426151" w14:textId="3F5261E3" w:rsidR="00495CE9" w:rsidRPr="00495CE9" w:rsidRDefault="00495CE9" w:rsidP="00FA7DFD">
      <w:pPr>
        <w:spacing w:after="120"/>
      </w:pPr>
      <w:r w:rsidRPr="00495CE9">
        <w:rPr>
          <w:iCs/>
          <w:color w:val="000000"/>
        </w:rPr>
        <w:t>Ohio State</w:t>
      </w:r>
      <w:r w:rsidR="009B4CF6">
        <w:rPr>
          <w:iCs/>
          <w:color w:val="000000"/>
        </w:rPr>
        <w:t xml:space="preserve"> </w:t>
      </w:r>
      <w:r w:rsidR="00B2272C">
        <w:rPr>
          <w:iCs/>
          <w:color w:val="000000"/>
        </w:rPr>
        <w:t>R</w:t>
      </w:r>
      <w:r w:rsidR="009B4CF6">
        <w:rPr>
          <w:iCs/>
          <w:color w:val="000000"/>
        </w:rPr>
        <w:t xml:space="preserve">adiologic </w:t>
      </w:r>
      <w:r w:rsidR="00B2272C">
        <w:rPr>
          <w:iCs/>
          <w:color w:val="000000"/>
        </w:rPr>
        <w:t>S</w:t>
      </w:r>
      <w:r w:rsidR="009B4CF6">
        <w:rPr>
          <w:iCs/>
          <w:color w:val="000000"/>
        </w:rPr>
        <w:t xml:space="preserve">ciences and </w:t>
      </w:r>
      <w:r w:rsidR="00B2272C">
        <w:rPr>
          <w:iCs/>
          <w:color w:val="000000"/>
        </w:rPr>
        <w:t>T</w:t>
      </w:r>
      <w:r w:rsidR="009B4CF6">
        <w:rPr>
          <w:iCs/>
          <w:color w:val="000000"/>
        </w:rPr>
        <w:t>herapy</w:t>
      </w:r>
      <w:r w:rsidRPr="00495CE9">
        <w:rPr>
          <w:iCs/>
          <w:color w:val="000000"/>
        </w:rPr>
        <w:t xml:space="preserve"> academic programs are designed to prepare students to sit for applicable licensure or certification in Ohio. If you plan to pursue licensure or certification in a state other than Ohio, please review state educational requirements for licensure and</w:t>
      </w:r>
      <w:r w:rsidR="009D39CD">
        <w:rPr>
          <w:iCs/>
          <w:color w:val="000000"/>
        </w:rPr>
        <w:t xml:space="preserve"> </w:t>
      </w:r>
      <w:r w:rsidRPr="00495CE9">
        <w:rPr>
          <w:iCs/>
          <w:color w:val="000000"/>
        </w:rPr>
        <w:t xml:space="preserve">certification and state licensing board contact information </w:t>
      </w:r>
      <w:hyperlink r:id="rId12" w:history="1">
        <w:r w:rsidR="00EC64CF" w:rsidRPr="00EC64CF">
          <w:rPr>
            <w:rStyle w:val="Hyperlink"/>
            <w:iCs/>
          </w:rPr>
          <w:t>here</w:t>
        </w:r>
      </w:hyperlink>
      <w:r w:rsidR="00EC64CF">
        <w:rPr>
          <w:iCs/>
          <w:color w:val="000000"/>
        </w:rPr>
        <w:t xml:space="preserve"> </w:t>
      </w:r>
      <w:r w:rsidRPr="00495CE9">
        <w:rPr>
          <w:iCs/>
          <w:color w:val="000000"/>
        </w:rPr>
        <w:t>for online programs and</w:t>
      </w:r>
      <w:r w:rsidR="009D39CD">
        <w:rPr>
          <w:iCs/>
          <w:color w:val="000000"/>
        </w:rPr>
        <w:t xml:space="preserve"> </w:t>
      </w:r>
      <w:hyperlink r:id="rId13" w:history="1">
        <w:r w:rsidR="00EC64CF" w:rsidRPr="00EC64CF">
          <w:rPr>
            <w:rStyle w:val="Hyperlink"/>
          </w:rPr>
          <w:t>here</w:t>
        </w:r>
      </w:hyperlink>
      <w:r w:rsidR="00EC64CF">
        <w:t xml:space="preserve"> </w:t>
      </w:r>
      <w:r w:rsidRPr="00495CE9">
        <w:rPr>
          <w:iCs/>
          <w:color w:val="000000"/>
        </w:rPr>
        <w:t>for on-campus programs.</w:t>
      </w:r>
      <w:r w:rsidR="009D39CD">
        <w:rPr>
          <w:iCs/>
          <w:color w:val="183D5C"/>
        </w:rPr>
        <w:t xml:space="preserve"> </w:t>
      </w:r>
      <w:r w:rsidRPr="00495CE9">
        <w:rPr>
          <w:iCs/>
          <w:color w:val="183D5C"/>
        </w:rPr>
        <w:t xml:space="preserve"> </w:t>
      </w:r>
      <w:r w:rsidRPr="00495CE9">
        <w:rPr>
          <w:iCs/>
          <w:color w:val="000000"/>
        </w:rPr>
        <w:t>Ohio State makes every effort to ensure state licensure and certification information is current; however, state requirements may change. Please contact the applicable licensing board(s) in the state where you may want to pursue licensure or certification before beginning an academic program to verify whether a program meets educational requirements for licensure or certification</w:t>
      </w:r>
      <w:r w:rsidR="009B4CF6">
        <w:rPr>
          <w:iCs/>
          <w:color w:val="000000"/>
        </w:rPr>
        <w:t>.</w:t>
      </w:r>
    </w:p>
    <w:p w14:paraId="719C3B50" w14:textId="77C260B9" w:rsidR="00B004B2" w:rsidRPr="00D12604" w:rsidRDefault="00AE315F" w:rsidP="00FA7DFD">
      <w:pPr>
        <w:spacing w:after="120"/>
      </w:pPr>
      <w:r w:rsidRPr="00D12604">
        <w:t>The D</w:t>
      </w:r>
      <w:r w:rsidR="00DB3DEC" w:rsidRPr="00D12604">
        <w:t xml:space="preserve">ivision has an </w:t>
      </w:r>
      <w:r w:rsidR="0009663B" w:rsidRPr="00D12604">
        <w:t>excellent nat</w:t>
      </w:r>
      <w:r w:rsidR="003046E0">
        <w:t xml:space="preserve">ional reputation. </w:t>
      </w:r>
      <w:r w:rsidR="0009663B" w:rsidRPr="00D12604">
        <w:t xml:space="preserve"> </w:t>
      </w:r>
      <w:r w:rsidR="00FC0BCC" w:rsidRPr="00D12604">
        <w:t xml:space="preserve">Many </w:t>
      </w:r>
      <w:r w:rsidR="00DB3DEC" w:rsidRPr="00D12604">
        <w:t>graduates</w:t>
      </w:r>
      <w:r w:rsidR="00FC0BCC" w:rsidRPr="00D12604">
        <w:t xml:space="preserve"> remain</w:t>
      </w:r>
      <w:r w:rsidR="00DB3DEC" w:rsidRPr="00D12604">
        <w:t xml:space="preserve"> in clinical practice and</w:t>
      </w:r>
      <w:r w:rsidR="00FC0BCC" w:rsidRPr="00D12604">
        <w:t>/or continue t</w:t>
      </w:r>
      <w:r w:rsidR="00CE669E" w:rsidRPr="00D12604">
        <w:t>o areas including but not limit</w:t>
      </w:r>
      <w:r w:rsidR="00FC0BCC" w:rsidRPr="00D12604">
        <w:t xml:space="preserve">ed </w:t>
      </w:r>
      <w:r w:rsidR="004304C4" w:rsidRPr="00D12604">
        <w:t>to</w:t>
      </w:r>
      <w:r w:rsidR="00DB3DEC" w:rsidRPr="00D12604">
        <w:t xml:space="preserve"> post-primary imaging areas; </w:t>
      </w:r>
      <w:r w:rsidR="00FC0BCC" w:rsidRPr="00D12604">
        <w:t xml:space="preserve">graduate education; administration; education; research. </w:t>
      </w:r>
      <w:r w:rsidR="00DB3DEC" w:rsidRPr="00D12604">
        <w:t xml:space="preserve"> Gradu</w:t>
      </w:r>
      <w:r w:rsidR="00CE1475" w:rsidRPr="00D12604">
        <w:t xml:space="preserve">ates have assumed positions as </w:t>
      </w:r>
      <w:r w:rsidR="00FC0BCC" w:rsidRPr="00D12604">
        <w:t xml:space="preserve">physicians, </w:t>
      </w:r>
      <w:r w:rsidR="005432FF" w:rsidRPr="00D12604">
        <w:t>physician assistant</w:t>
      </w:r>
      <w:r w:rsidR="00A466C1" w:rsidRPr="00D12604">
        <w:t>s</w:t>
      </w:r>
      <w:r w:rsidR="005432FF" w:rsidRPr="00D12604">
        <w:t>, nurse practi</w:t>
      </w:r>
      <w:r w:rsidR="004A4983" w:rsidRPr="00D12604">
        <w:t>ti</w:t>
      </w:r>
      <w:r w:rsidR="005432FF" w:rsidRPr="00D12604">
        <w:t>oner</w:t>
      </w:r>
      <w:r w:rsidR="00A466C1" w:rsidRPr="00D12604">
        <w:t>s</w:t>
      </w:r>
      <w:r w:rsidR="005432FF" w:rsidRPr="00D12604">
        <w:t xml:space="preserve">, physical therapists, </w:t>
      </w:r>
      <w:r w:rsidR="00CE1475" w:rsidRPr="00D12604">
        <w:t xml:space="preserve">chiropractors, </w:t>
      </w:r>
      <w:r w:rsidR="00DB3DEC" w:rsidRPr="00D12604">
        <w:t>department directors and managers, health physicists, radiologic science educational program directors and faculty, clinical researchers, dosimetrists, and clinicians in radiography, radiation oncology</w:t>
      </w:r>
      <w:r w:rsidR="001F25EE" w:rsidRPr="00D12604">
        <w:t>,</w:t>
      </w:r>
      <w:r w:rsidR="00DB3DEC" w:rsidRPr="00D12604">
        <w:t xml:space="preserve"> and </w:t>
      </w:r>
      <w:r w:rsidR="00DB3DEC" w:rsidRPr="004E58B6">
        <w:t>sonography</w:t>
      </w:r>
      <w:r w:rsidR="00DB3DEC" w:rsidRPr="00D12604">
        <w:t>.</w:t>
      </w:r>
      <w:r w:rsidR="009B1FC0" w:rsidRPr="00D12604">
        <w:t xml:space="preserve"> </w:t>
      </w:r>
    </w:p>
    <w:p w14:paraId="2604C135" w14:textId="0CE0336A" w:rsidR="00DB3DEC" w:rsidRDefault="00DB3DEC" w:rsidP="00C40DD3">
      <w:pPr>
        <w:rPr>
          <w:b/>
        </w:rPr>
      </w:pPr>
      <w:r w:rsidRPr="00E47932">
        <w:rPr>
          <w:b/>
        </w:rPr>
        <w:t>Mission Statement</w:t>
      </w:r>
      <w:r w:rsidR="003046E0">
        <w:rPr>
          <w:b/>
        </w:rPr>
        <w:t xml:space="preserve">     </w:t>
      </w:r>
    </w:p>
    <w:p w14:paraId="10212F32" w14:textId="77777777" w:rsidR="0014203D" w:rsidRPr="00E47932" w:rsidRDefault="0014203D" w:rsidP="00C40DD3">
      <w:pPr>
        <w:rPr>
          <w:b/>
        </w:rPr>
      </w:pPr>
    </w:p>
    <w:p w14:paraId="1F74DBBB" w14:textId="77777777" w:rsidR="00DB3DEC" w:rsidRPr="00E47932" w:rsidRDefault="00745D6E" w:rsidP="00C40DD3">
      <w:r>
        <w:t>P</w:t>
      </w:r>
      <w:r w:rsidR="00E47932" w:rsidRPr="00E47932">
        <w:t>repare graduates for professional level careers in the radiologic sciences, in advanced clinical practice, in research</w:t>
      </w:r>
      <w:r w:rsidR="00322415">
        <w:t>,</w:t>
      </w:r>
      <w:r w:rsidR="00E47932" w:rsidRPr="00E47932">
        <w:t xml:space="preserve"> and in life-long scholarly activity.</w:t>
      </w:r>
    </w:p>
    <w:p w14:paraId="611E67BA" w14:textId="77777777" w:rsidR="00DB3DEC" w:rsidRDefault="00DB3DEC" w:rsidP="00C40DD3">
      <w:pPr>
        <w:autoSpaceDE w:val="0"/>
        <w:autoSpaceDN w:val="0"/>
        <w:adjustRightInd w:val="0"/>
        <w:rPr>
          <w:rFonts w:cs="TTE1B44378t00"/>
        </w:rPr>
      </w:pPr>
    </w:p>
    <w:p w14:paraId="667E3FC2" w14:textId="77777777" w:rsidR="00951F9D" w:rsidRDefault="00113E25" w:rsidP="00C40DD3">
      <w:pPr>
        <w:autoSpaceDE w:val="0"/>
        <w:autoSpaceDN w:val="0"/>
        <w:adjustRightInd w:val="0"/>
        <w:rPr>
          <w:rFonts w:cs="TTE1B44378t00"/>
        </w:rPr>
      </w:pPr>
      <w:r w:rsidRPr="00062931">
        <w:rPr>
          <w:rFonts w:cs="TTE1B44378t00"/>
        </w:rPr>
        <w:t xml:space="preserve">The mission of the </w:t>
      </w:r>
      <w:r w:rsidR="0023420E">
        <w:rPr>
          <w:rFonts w:cs="TTE1B44378t00"/>
        </w:rPr>
        <w:t xml:space="preserve">Divison of </w:t>
      </w:r>
      <w:r>
        <w:rPr>
          <w:rFonts w:cs="TTE1B44378t00"/>
        </w:rPr>
        <w:t xml:space="preserve">Radiologic Sciences and Therapy </w:t>
      </w:r>
      <w:r w:rsidRPr="00062931">
        <w:rPr>
          <w:rFonts w:cs="TTE1B44378t00"/>
        </w:rPr>
        <w:t>is</w:t>
      </w:r>
      <w:r w:rsidR="000803CA">
        <w:rPr>
          <w:rFonts w:cs="TTE1B44378t00"/>
        </w:rPr>
        <w:t xml:space="preserve"> aligned with the School of Health and Rehabilitation Sciences and The Ohio State University’s mission and is </w:t>
      </w:r>
      <w:r w:rsidRPr="00062931">
        <w:rPr>
          <w:rFonts w:cs="TTE1B44378t00"/>
        </w:rPr>
        <w:t>realized by</w:t>
      </w:r>
      <w:r w:rsidR="00A94F31">
        <w:rPr>
          <w:rFonts w:cs="TTE1B44378t00"/>
        </w:rPr>
        <w:t xml:space="preserve"> students and graduates striving to reach and even exceed</w:t>
      </w:r>
      <w:r>
        <w:rPr>
          <w:rFonts w:cs="TTE1B44378t00"/>
        </w:rPr>
        <w:t xml:space="preserve"> the following </w:t>
      </w:r>
      <w:r w:rsidR="00BC27E5">
        <w:rPr>
          <w:rFonts w:cs="TTE1B44378t00"/>
        </w:rPr>
        <w:t>program goals</w:t>
      </w:r>
      <w:r w:rsidR="00951F9D">
        <w:rPr>
          <w:rFonts w:cs="TTE1B44378t00"/>
        </w:rPr>
        <w:t>.</w:t>
      </w:r>
    </w:p>
    <w:p w14:paraId="6839471B" w14:textId="77777777" w:rsidR="0029198F" w:rsidRDefault="0029198F">
      <w:pPr>
        <w:rPr>
          <w:rFonts w:cs="TTE1B44378t00"/>
        </w:rPr>
      </w:pPr>
      <w:r>
        <w:rPr>
          <w:rFonts w:cs="TTE1B44378t00"/>
        </w:rPr>
        <w:br w:type="page"/>
      </w:r>
    </w:p>
    <w:p w14:paraId="617CA268" w14:textId="382B17B5" w:rsidR="00CC405B" w:rsidRDefault="00322415" w:rsidP="001E6209">
      <w:pPr>
        <w:autoSpaceDE w:val="0"/>
        <w:autoSpaceDN w:val="0"/>
        <w:adjustRightInd w:val="0"/>
        <w:spacing w:after="120"/>
        <w:rPr>
          <w:rFonts w:cs="TTE1B44580t00"/>
        </w:rPr>
      </w:pPr>
      <w:r>
        <w:rPr>
          <w:rFonts w:cs="TTE1B44378t00"/>
          <w:b/>
        </w:rPr>
        <w:lastRenderedPageBreak/>
        <w:t xml:space="preserve">Individual </w:t>
      </w:r>
      <w:r w:rsidR="00745D6E" w:rsidRPr="00745D6E">
        <w:rPr>
          <w:rFonts w:cs="TTE1B44378t00"/>
          <w:b/>
        </w:rPr>
        <w:t xml:space="preserve">Program </w:t>
      </w:r>
      <w:r w:rsidR="00BC27E5" w:rsidRPr="00745D6E">
        <w:rPr>
          <w:rFonts w:cs="TTE1B44378t00"/>
          <w:b/>
        </w:rPr>
        <w:t>Goals</w:t>
      </w:r>
      <w:r w:rsidR="00BC27E5">
        <w:rPr>
          <w:rFonts w:cs="TTE1B44580t00"/>
        </w:rPr>
        <w:t xml:space="preserve"> </w:t>
      </w:r>
    </w:p>
    <w:p w14:paraId="756AD41A" w14:textId="55C70D9C" w:rsidR="00E91A4D" w:rsidRPr="00E91A4D" w:rsidRDefault="00E91A4D" w:rsidP="00D85926">
      <w:pPr>
        <w:autoSpaceDE w:val="0"/>
        <w:autoSpaceDN w:val="0"/>
        <w:adjustRightInd w:val="0"/>
        <w:spacing w:after="120"/>
        <w:rPr>
          <w:rFonts w:cs="TTE1B44580t00"/>
          <w:u w:val="single"/>
        </w:rPr>
      </w:pPr>
      <w:r w:rsidRPr="00E91A4D">
        <w:rPr>
          <w:rFonts w:cs="TTE1B44580t00"/>
          <w:u w:val="single"/>
        </w:rPr>
        <w:t>Radiography and Radiation Therapy:</w:t>
      </w:r>
    </w:p>
    <w:p w14:paraId="1AE9591B" w14:textId="7A3C4688" w:rsidR="00BB77F7" w:rsidRDefault="00BC27E5" w:rsidP="00D85926">
      <w:pPr>
        <w:autoSpaceDE w:val="0"/>
        <w:autoSpaceDN w:val="0"/>
        <w:adjustRightInd w:val="0"/>
        <w:spacing w:after="120"/>
        <w:rPr>
          <w:rFonts w:cs="TTE1B44580t00"/>
        </w:rPr>
      </w:pPr>
      <w:r>
        <w:rPr>
          <w:rFonts w:cs="TTE1B44580t00"/>
        </w:rPr>
        <w:t>Students</w:t>
      </w:r>
      <w:r w:rsidR="00BB77F7">
        <w:rPr>
          <w:rFonts w:cs="TTE1B44580t00"/>
        </w:rPr>
        <w:t xml:space="preserve"> will be able to:</w:t>
      </w:r>
    </w:p>
    <w:p w14:paraId="3EDCDEE0" w14:textId="2BA18812" w:rsidR="00DB3DEC" w:rsidRPr="00D85926" w:rsidRDefault="00745D6E">
      <w:pPr>
        <w:numPr>
          <w:ilvl w:val="0"/>
          <w:numId w:val="1"/>
        </w:numPr>
        <w:spacing w:after="120"/>
      </w:pPr>
      <w:r>
        <w:t>Demonstrate critical thinking through evidence-based practice and professional decision making in the care of patients.</w:t>
      </w:r>
    </w:p>
    <w:p w14:paraId="6E0CE6AA" w14:textId="12BF0859" w:rsidR="00130EA4" w:rsidRDefault="00034B27">
      <w:pPr>
        <w:numPr>
          <w:ilvl w:val="0"/>
          <w:numId w:val="1"/>
        </w:numPr>
        <w:autoSpaceDE w:val="0"/>
        <w:autoSpaceDN w:val="0"/>
        <w:adjustRightInd w:val="0"/>
        <w:spacing w:after="120"/>
      </w:pPr>
      <w:r>
        <w:rPr>
          <w:rFonts w:cs="TTE1B44580t00"/>
        </w:rPr>
        <w:t>Demonstrate clinical competency through mastery of knowledge, psychomotor skills</w:t>
      </w:r>
      <w:r w:rsidR="00322415">
        <w:rPr>
          <w:rFonts w:cs="TTE1B44580t00"/>
        </w:rPr>
        <w:t>,</w:t>
      </w:r>
      <w:r>
        <w:rPr>
          <w:rFonts w:cs="TTE1B44580t00"/>
        </w:rPr>
        <w:t xml:space="preserve"> and clinical reasoning while providing high quality patient care.</w:t>
      </w:r>
    </w:p>
    <w:p w14:paraId="347DCC38" w14:textId="1FE6C4B1" w:rsidR="00130EA4" w:rsidRPr="00D85926" w:rsidRDefault="00745D6E">
      <w:pPr>
        <w:numPr>
          <w:ilvl w:val="0"/>
          <w:numId w:val="1"/>
        </w:numPr>
        <w:autoSpaceDE w:val="0"/>
        <w:autoSpaceDN w:val="0"/>
        <w:adjustRightInd w:val="0"/>
        <w:spacing w:after="120"/>
        <w:rPr>
          <w:rFonts w:cs="TTE1B44580t00"/>
        </w:rPr>
      </w:pPr>
      <w:r>
        <w:t>Communicate in a clear and effective manner, both verbally and in writing</w:t>
      </w:r>
      <w:r w:rsidR="00322415">
        <w:t>,</w:t>
      </w:r>
      <w:r>
        <w:t xml:space="preserve"> with people of diverse backgrounds.</w:t>
      </w:r>
    </w:p>
    <w:p w14:paraId="59106246" w14:textId="77059BE1" w:rsidR="00130EA4" w:rsidRDefault="00745D6E">
      <w:pPr>
        <w:numPr>
          <w:ilvl w:val="0"/>
          <w:numId w:val="1"/>
        </w:numPr>
        <w:spacing w:after="120"/>
      </w:pPr>
      <w:r>
        <w:t>Cultivate a professional work ethic</w:t>
      </w:r>
      <w:r w:rsidR="001C72DC">
        <w:t xml:space="preserve"> and interprofessional collaboration</w:t>
      </w:r>
      <w:r>
        <w:t xml:space="preserve"> demonstrating a positive attitude and leadership skills.</w:t>
      </w:r>
      <w:r w:rsidR="00130EA4">
        <w:t xml:space="preserve"> </w:t>
      </w:r>
    </w:p>
    <w:p w14:paraId="649700C7" w14:textId="77777777" w:rsidR="00DB3DEC" w:rsidRDefault="00DB3DEC" w:rsidP="00C40DD3">
      <w:pPr>
        <w:autoSpaceDE w:val="0"/>
        <w:autoSpaceDN w:val="0"/>
        <w:adjustRightInd w:val="0"/>
        <w:rPr>
          <w:rFonts w:cs="TTE1B44580t00"/>
        </w:rPr>
      </w:pPr>
    </w:p>
    <w:p w14:paraId="1005BAF9" w14:textId="77777777" w:rsidR="00E64F10" w:rsidRDefault="00E64F10" w:rsidP="00C40DD3">
      <w:pPr>
        <w:autoSpaceDE w:val="0"/>
        <w:autoSpaceDN w:val="0"/>
        <w:adjustRightInd w:val="0"/>
        <w:rPr>
          <w:rFonts w:cs="TTE1B44580t00"/>
        </w:rPr>
      </w:pPr>
    </w:p>
    <w:p w14:paraId="46E28C6B" w14:textId="77777777" w:rsidR="00E64F10" w:rsidRDefault="00E64F10" w:rsidP="00C40DD3">
      <w:pPr>
        <w:autoSpaceDE w:val="0"/>
        <w:autoSpaceDN w:val="0"/>
        <w:adjustRightInd w:val="0"/>
        <w:rPr>
          <w:rFonts w:cs="TTE1B44580t00"/>
        </w:rPr>
      </w:pPr>
    </w:p>
    <w:p w14:paraId="1CC941C8" w14:textId="77777777" w:rsidR="00921677" w:rsidRPr="0011063F" w:rsidRDefault="00E91A4D" w:rsidP="0011063F">
      <w:pPr>
        <w:autoSpaceDE w:val="0"/>
        <w:autoSpaceDN w:val="0"/>
        <w:adjustRightInd w:val="0"/>
        <w:spacing w:after="120"/>
        <w:rPr>
          <w:rFonts w:cs="TTE1B44580t00"/>
          <w:u w:val="single"/>
        </w:rPr>
      </w:pPr>
      <w:r w:rsidRPr="0096161F">
        <w:rPr>
          <w:rFonts w:cs="TTE1B44580t00"/>
          <w:u w:val="single"/>
        </w:rPr>
        <w:t>Sonography:</w:t>
      </w:r>
    </w:p>
    <w:p w14:paraId="0106A1E5" w14:textId="77777777" w:rsidR="0011063F" w:rsidRDefault="0011063F" w:rsidP="0011063F">
      <w:pPr>
        <w:autoSpaceDE w:val="0"/>
        <w:autoSpaceDN w:val="0"/>
        <w:adjustRightInd w:val="0"/>
        <w:spacing w:after="120"/>
        <w:rPr>
          <w:rFonts w:cs="TTE1B44580t00"/>
        </w:rPr>
      </w:pPr>
      <w:r w:rsidRPr="0011063F">
        <w:rPr>
          <w:rFonts w:cs="TTE1B44580t00"/>
        </w:rPr>
        <w:t xml:space="preserve">Students </w:t>
      </w:r>
      <w:r>
        <w:rPr>
          <w:rFonts w:cs="TTE1B44580t00"/>
        </w:rPr>
        <w:t>will be able to:</w:t>
      </w:r>
    </w:p>
    <w:p w14:paraId="3D926640" w14:textId="2D99D646" w:rsidR="0011063F" w:rsidRDefault="0011063F" w:rsidP="0011063F">
      <w:pPr>
        <w:numPr>
          <w:ilvl w:val="0"/>
          <w:numId w:val="170"/>
        </w:numPr>
        <w:spacing w:after="120"/>
      </w:pPr>
      <w:r>
        <w:t>To prepare competent entry-level sonographers in the cognitive (knowledge), psychomotor (skills), and affective (behavior) learning domains for the following concentration(s) it offers: Abdominal Sonography- Extended Adult, Obstetrics and Gynecology Sonography, Vascular Sonography</w:t>
      </w:r>
    </w:p>
    <w:p w14:paraId="767D6E7C" w14:textId="7DFF133F" w:rsidR="0011063F" w:rsidRPr="00D85926" w:rsidRDefault="0011063F" w:rsidP="0011063F">
      <w:pPr>
        <w:numPr>
          <w:ilvl w:val="0"/>
          <w:numId w:val="170"/>
        </w:numPr>
        <w:spacing w:after="120"/>
      </w:pPr>
      <w:r>
        <w:t>Demonstrate critical thinking through evidence-based practice and professional decision making in the care of patients.</w:t>
      </w:r>
    </w:p>
    <w:p w14:paraId="5645C2AA" w14:textId="77777777" w:rsidR="0011063F" w:rsidRPr="00D85926" w:rsidRDefault="0011063F" w:rsidP="0011063F">
      <w:pPr>
        <w:numPr>
          <w:ilvl w:val="0"/>
          <w:numId w:val="170"/>
        </w:numPr>
        <w:autoSpaceDE w:val="0"/>
        <w:autoSpaceDN w:val="0"/>
        <w:adjustRightInd w:val="0"/>
        <w:spacing w:after="120"/>
        <w:rPr>
          <w:rFonts w:cs="TTE1B44580t00"/>
        </w:rPr>
      </w:pPr>
      <w:r>
        <w:t>Communicate in a clear and effective manner, both verbally and in writing, with people of diverse backgrounds.</w:t>
      </w:r>
    </w:p>
    <w:p w14:paraId="4D49D41D" w14:textId="77777777" w:rsidR="0011063F" w:rsidRDefault="0011063F" w:rsidP="0011063F">
      <w:pPr>
        <w:numPr>
          <w:ilvl w:val="0"/>
          <w:numId w:val="170"/>
        </w:numPr>
        <w:spacing w:after="120"/>
      </w:pPr>
      <w:r>
        <w:t xml:space="preserve">Cultivate a professional work ethic and interprofessional collaboration demonstrating a positive attitude and leadership skills. </w:t>
      </w:r>
    </w:p>
    <w:p w14:paraId="7C31B3EB" w14:textId="4D4B4B2F" w:rsidR="0011063F" w:rsidRPr="00E91A4D" w:rsidRDefault="0011063F" w:rsidP="00C40DD3">
      <w:pPr>
        <w:pStyle w:val="NormalWeb"/>
        <w:suppressAutoHyphens/>
        <w:spacing w:before="0" w:beforeAutospacing="0" w:after="0" w:afterAutospacing="0"/>
        <w:rPr>
          <w:u w:val="single"/>
        </w:rPr>
        <w:sectPr w:rsidR="0011063F" w:rsidRPr="00E91A4D" w:rsidSect="00A04B1D">
          <w:headerReference w:type="default" r:id="rId14"/>
          <w:pgSz w:w="12240" w:h="15840" w:code="1"/>
          <w:pgMar w:top="576" w:right="576" w:bottom="288" w:left="576" w:header="288" w:footer="288" w:gutter="0"/>
          <w:cols w:space="720"/>
          <w:docGrid w:linePitch="326"/>
        </w:sectPr>
      </w:pPr>
    </w:p>
    <w:p w14:paraId="19D0306A" w14:textId="77777777" w:rsidR="00E64F10" w:rsidRPr="0029198F" w:rsidRDefault="00BF6DD9" w:rsidP="009C0D28">
      <w:pPr>
        <w:pStyle w:val="Heading2"/>
      </w:pPr>
      <w:bookmarkStart w:id="5" w:name="_Toc171340425"/>
      <w:bookmarkStart w:id="6" w:name="Radiography"/>
      <w:r w:rsidRPr="0029198F">
        <w:lastRenderedPageBreak/>
        <w:t>Traditional Program – Radiography</w:t>
      </w:r>
      <w:bookmarkEnd w:id="5"/>
    </w:p>
    <w:p w14:paraId="62DE17AA" w14:textId="641C41CA" w:rsidR="00735C0A" w:rsidRDefault="00735C0A" w:rsidP="0029198F">
      <w:pPr>
        <w:rPr>
          <w:b/>
          <w:bCs/>
        </w:rPr>
      </w:pPr>
      <w:bookmarkStart w:id="7" w:name="_Hlk144803978"/>
      <w:bookmarkEnd w:id="6"/>
      <w:r w:rsidRPr="0029198F">
        <w:rPr>
          <w:b/>
          <w:bCs/>
        </w:rPr>
        <w:t>Program Prerequisites</w:t>
      </w:r>
    </w:p>
    <w:p w14:paraId="2B14DE2A" w14:textId="77777777" w:rsidR="0014203D" w:rsidRPr="0029198F" w:rsidRDefault="0014203D" w:rsidP="0029198F">
      <w:pPr>
        <w:rPr>
          <w:b/>
          <w:bCs/>
        </w:rPr>
      </w:pPr>
    </w:p>
    <w:p w14:paraId="7D3EC7B2" w14:textId="54E1024B" w:rsidR="00C40DD3" w:rsidRPr="0029198F" w:rsidRDefault="00735C0A" w:rsidP="00F27710">
      <w:pPr>
        <w:pStyle w:val="ListParagraph"/>
        <w:numPr>
          <w:ilvl w:val="0"/>
          <w:numId w:val="60"/>
        </w:numPr>
        <w:rPr>
          <w:spacing w:val="-3"/>
        </w:rPr>
      </w:pPr>
      <w:r w:rsidRPr="0029198F">
        <w:rPr>
          <w:spacing w:val="-3"/>
        </w:rPr>
        <w:t xml:space="preserve">Students applying for </w:t>
      </w:r>
      <w:r w:rsidR="006F072A">
        <w:rPr>
          <w:spacing w:val="-3"/>
        </w:rPr>
        <w:t xml:space="preserve">program admission </w:t>
      </w:r>
      <w:r w:rsidRPr="0029198F">
        <w:rPr>
          <w:spacing w:val="-3"/>
        </w:rPr>
        <w:t>should have completed approximately 30 credit hours</w:t>
      </w:r>
      <w:r w:rsidR="009B4CF6" w:rsidRPr="0029198F">
        <w:rPr>
          <w:spacing w:val="-3"/>
        </w:rPr>
        <w:t>,</w:t>
      </w:r>
      <w:r w:rsidRPr="0029198F">
        <w:rPr>
          <w:spacing w:val="-3"/>
        </w:rPr>
        <w:t xml:space="preserve"> and a plan for completing </w:t>
      </w:r>
      <w:r w:rsidR="004304C4" w:rsidRPr="0029198F">
        <w:rPr>
          <w:spacing w:val="-3"/>
        </w:rPr>
        <w:t>all</w:t>
      </w:r>
      <w:r w:rsidRPr="0029198F">
        <w:rPr>
          <w:spacing w:val="-3"/>
        </w:rPr>
        <w:t xml:space="preserve"> the prerequisite courses or their equivalent prior to enrollment in the professional program must be included with the application.  All program prerequisite courses must be completed with a grade of C- or better by the end of spring semester prior to enrollment in the professional program courses.  </w:t>
      </w:r>
    </w:p>
    <w:p w14:paraId="6C7FE9ED" w14:textId="77777777" w:rsidR="0026130F" w:rsidRDefault="0026130F" w:rsidP="0029198F">
      <w:pPr>
        <w:rPr>
          <w:spacing w:val="-3"/>
        </w:rPr>
      </w:pPr>
    </w:p>
    <w:p w14:paraId="074D0369" w14:textId="1132FD3B" w:rsidR="0014203D" w:rsidRPr="0014203D" w:rsidRDefault="00735C0A" w:rsidP="00F27710">
      <w:pPr>
        <w:pStyle w:val="ListParagraph"/>
        <w:numPr>
          <w:ilvl w:val="0"/>
          <w:numId w:val="60"/>
        </w:numPr>
        <w:spacing w:after="120"/>
        <w:rPr>
          <w:spacing w:val="-3"/>
        </w:rPr>
      </w:pPr>
      <w:r w:rsidRPr="0029198F">
        <w:rPr>
          <w:spacing w:val="-3"/>
        </w:rPr>
        <w:t>Prerequisite courses include:</w:t>
      </w:r>
    </w:p>
    <w:p w14:paraId="25C90076" w14:textId="0F1F4E80" w:rsidR="00735C0A" w:rsidRPr="0029198F" w:rsidRDefault="00735C0A" w:rsidP="00F27710">
      <w:pPr>
        <w:pStyle w:val="ListParagraph"/>
        <w:numPr>
          <w:ilvl w:val="0"/>
          <w:numId w:val="61"/>
        </w:numPr>
        <w:rPr>
          <w:spacing w:val="-3"/>
        </w:rPr>
      </w:pPr>
      <w:r w:rsidRPr="0029198F">
        <w:rPr>
          <w:spacing w:val="-3"/>
        </w:rPr>
        <w:t>Anatomy 2300.04 or 3300</w:t>
      </w:r>
      <w:r w:rsidR="009B4CF6" w:rsidRPr="0029198F">
        <w:rPr>
          <w:spacing w:val="-3"/>
        </w:rPr>
        <w:t xml:space="preserve"> or EEOB 2510</w:t>
      </w:r>
    </w:p>
    <w:p w14:paraId="2B2386FD" w14:textId="2D39FE8D" w:rsidR="00735C0A" w:rsidRPr="0029198F" w:rsidRDefault="00735C0A" w:rsidP="00F27710">
      <w:pPr>
        <w:pStyle w:val="ListParagraph"/>
        <w:numPr>
          <w:ilvl w:val="0"/>
          <w:numId w:val="61"/>
        </w:numPr>
        <w:rPr>
          <w:spacing w:val="-3"/>
        </w:rPr>
      </w:pPr>
      <w:r w:rsidRPr="0029198F">
        <w:rPr>
          <w:spacing w:val="-3"/>
        </w:rPr>
        <w:t>Biology  1113</w:t>
      </w:r>
    </w:p>
    <w:p w14:paraId="0CFE5368" w14:textId="7D03346E" w:rsidR="00735C0A" w:rsidRPr="0029198F" w:rsidRDefault="00735C0A" w:rsidP="00F27710">
      <w:pPr>
        <w:pStyle w:val="ListParagraph"/>
        <w:numPr>
          <w:ilvl w:val="0"/>
          <w:numId w:val="61"/>
        </w:numPr>
        <w:rPr>
          <w:spacing w:val="-3"/>
        </w:rPr>
      </w:pPr>
      <w:r w:rsidRPr="0029198F">
        <w:rPr>
          <w:spacing w:val="-3"/>
        </w:rPr>
        <w:t>EEOB 2520</w:t>
      </w:r>
      <w:r w:rsidR="009B4CF6" w:rsidRPr="0029198F">
        <w:rPr>
          <w:spacing w:val="-3"/>
        </w:rPr>
        <w:t xml:space="preserve"> or PHYSIO 3101 or 3200</w:t>
      </w:r>
    </w:p>
    <w:p w14:paraId="13D278CD" w14:textId="55D30FFA" w:rsidR="00735C0A" w:rsidRPr="0029198F" w:rsidRDefault="00735C0A" w:rsidP="00F27710">
      <w:pPr>
        <w:pStyle w:val="ListParagraph"/>
        <w:numPr>
          <w:ilvl w:val="0"/>
          <w:numId w:val="61"/>
        </w:numPr>
        <w:rPr>
          <w:spacing w:val="-3"/>
        </w:rPr>
      </w:pPr>
      <w:r w:rsidRPr="0029198F">
        <w:rPr>
          <w:spacing w:val="-3"/>
        </w:rPr>
        <w:t>English 1110 and a 2</w:t>
      </w:r>
      <w:r w:rsidRPr="0029198F">
        <w:rPr>
          <w:spacing w:val="-3"/>
          <w:vertAlign w:val="superscript"/>
        </w:rPr>
        <w:t>nd</w:t>
      </w:r>
      <w:r w:rsidRPr="0029198F">
        <w:rPr>
          <w:spacing w:val="-3"/>
        </w:rPr>
        <w:t xml:space="preserve"> writing course</w:t>
      </w:r>
      <w:r w:rsidR="00572C9A" w:rsidRPr="0029198F">
        <w:rPr>
          <w:spacing w:val="-3"/>
        </w:rPr>
        <w:t xml:space="preserve"> (GEL only)</w:t>
      </w:r>
    </w:p>
    <w:p w14:paraId="0C7116E9" w14:textId="24E72BC9" w:rsidR="00735C0A" w:rsidRPr="0029198F" w:rsidRDefault="00735C0A" w:rsidP="00F27710">
      <w:pPr>
        <w:pStyle w:val="ListParagraph"/>
        <w:numPr>
          <w:ilvl w:val="0"/>
          <w:numId w:val="61"/>
        </w:numPr>
        <w:rPr>
          <w:spacing w:val="-3"/>
        </w:rPr>
      </w:pPr>
      <w:r w:rsidRPr="0029198F">
        <w:rPr>
          <w:spacing w:val="-3"/>
        </w:rPr>
        <w:t xml:space="preserve">Health &amp; Rehabilitation </w:t>
      </w:r>
      <w:r w:rsidR="004304C4" w:rsidRPr="0029198F">
        <w:rPr>
          <w:spacing w:val="-3"/>
        </w:rPr>
        <w:t>Sciences 2500</w:t>
      </w:r>
      <w:r w:rsidRPr="0029198F">
        <w:rPr>
          <w:spacing w:val="-3"/>
        </w:rPr>
        <w:t xml:space="preserve">, 5370 (or </w:t>
      </w:r>
      <w:r w:rsidRPr="00075290">
        <w:t>PUBHHMP</w:t>
      </w:r>
      <w:r w:rsidR="000E3CEB">
        <w:t xml:space="preserve"> </w:t>
      </w:r>
      <w:r w:rsidR="00D45C20" w:rsidRPr="0029198F">
        <w:rPr>
          <w:spacing w:val="-3"/>
        </w:rPr>
        <w:t>3610</w:t>
      </w:r>
      <w:r w:rsidRPr="0029198F">
        <w:rPr>
          <w:spacing w:val="-3"/>
        </w:rPr>
        <w:t>), 5500</w:t>
      </w:r>
    </w:p>
    <w:p w14:paraId="6988923A" w14:textId="77777777" w:rsidR="00735C0A" w:rsidRPr="0029198F" w:rsidRDefault="00735C0A" w:rsidP="00F27710">
      <w:pPr>
        <w:pStyle w:val="ListParagraph"/>
        <w:numPr>
          <w:ilvl w:val="0"/>
          <w:numId w:val="61"/>
        </w:numPr>
        <w:rPr>
          <w:spacing w:val="-3"/>
        </w:rPr>
      </w:pPr>
      <w:r w:rsidRPr="0029198F">
        <w:rPr>
          <w:spacing w:val="-3"/>
        </w:rPr>
        <w:t>Math 1150 or 1148 &amp; 1149</w:t>
      </w:r>
    </w:p>
    <w:p w14:paraId="375EB401" w14:textId="77777777" w:rsidR="00735C0A" w:rsidRPr="0029198F" w:rsidRDefault="00735C0A" w:rsidP="00F27710">
      <w:pPr>
        <w:pStyle w:val="ListParagraph"/>
        <w:numPr>
          <w:ilvl w:val="0"/>
          <w:numId w:val="61"/>
        </w:numPr>
        <w:rPr>
          <w:spacing w:val="-3"/>
        </w:rPr>
      </w:pPr>
      <w:r w:rsidRPr="0029198F">
        <w:rPr>
          <w:spacing w:val="-3"/>
        </w:rPr>
        <w:t>Physics 1200 and 1201</w:t>
      </w:r>
    </w:p>
    <w:p w14:paraId="472C6AA5" w14:textId="77777777" w:rsidR="00735C0A" w:rsidRPr="0029198F" w:rsidRDefault="00735C0A" w:rsidP="00F27710">
      <w:pPr>
        <w:pStyle w:val="ListParagraph"/>
        <w:numPr>
          <w:ilvl w:val="0"/>
          <w:numId w:val="61"/>
        </w:numPr>
        <w:rPr>
          <w:spacing w:val="-3"/>
        </w:rPr>
      </w:pPr>
      <w:r w:rsidRPr="0029198F">
        <w:rPr>
          <w:spacing w:val="-3"/>
        </w:rPr>
        <w:t>Psychology 1100</w:t>
      </w:r>
    </w:p>
    <w:p w14:paraId="0AD2C20F" w14:textId="77777777" w:rsidR="00735C0A" w:rsidRDefault="00735C0A" w:rsidP="00F27710">
      <w:pPr>
        <w:pStyle w:val="ListParagraph"/>
        <w:numPr>
          <w:ilvl w:val="0"/>
          <w:numId w:val="61"/>
        </w:numPr>
      </w:pPr>
      <w:r w:rsidRPr="0029198F">
        <w:rPr>
          <w:spacing w:val="-3"/>
        </w:rPr>
        <w:t>Chemistry 1110 or 1210</w:t>
      </w:r>
    </w:p>
    <w:p w14:paraId="526B62E2" w14:textId="77777777" w:rsidR="00735C0A" w:rsidRDefault="00735C0A" w:rsidP="0029198F">
      <w:pPr>
        <w:rPr>
          <w:sz w:val="20"/>
          <w:szCs w:val="20"/>
        </w:rPr>
      </w:pPr>
    </w:p>
    <w:p w14:paraId="7CBD6319" w14:textId="179DA027" w:rsidR="00735C0A" w:rsidRDefault="00735C0A" w:rsidP="0029198F">
      <w:pPr>
        <w:rPr>
          <w:b/>
          <w:bCs/>
          <w:spacing w:val="-3"/>
        </w:rPr>
      </w:pPr>
      <w:r w:rsidRPr="0014203D">
        <w:rPr>
          <w:b/>
          <w:bCs/>
          <w:spacing w:val="-3"/>
        </w:rPr>
        <w:t>Professional Curriculum</w:t>
      </w:r>
    </w:p>
    <w:p w14:paraId="1515B89C" w14:textId="77777777" w:rsidR="0014203D" w:rsidRPr="0014203D" w:rsidRDefault="0014203D" w:rsidP="0029198F">
      <w:pPr>
        <w:rPr>
          <w:b/>
          <w:bCs/>
          <w:spacing w:val="-3"/>
        </w:rPr>
      </w:pPr>
    </w:p>
    <w:p w14:paraId="088F9E9C" w14:textId="5721DE7F" w:rsidR="00735C0A" w:rsidRPr="0014203D" w:rsidRDefault="00735C0A" w:rsidP="00F27710">
      <w:pPr>
        <w:pStyle w:val="ListParagraph"/>
        <w:numPr>
          <w:ilvl w:val="0"/>
          <w:numId w:val="62"/>
        </w:numPr>
        <w:rPr>
          <w:spacing w:val="-3"/>
        </w:rPr>
      </w:pPr>
      <w:r w:rsidRPr="0014203D">
        <w:rPr>
          <w:spacing w:val="-3"/>
        </w:rPr>
        <w:t>The professional program is twenty-one months in length, including the summer between the third and fourth year.  There is no provision for part-time or evening-only enrollment. During the final two years, students perform imaging procedures on patients during clinical education rotations.  As the program progresses, students work with more difficult cases and during the final year, students choose to specialize in a post-primary clinical or non-clinical practicum.</w:t>
      </w:r>
      <w:r w:rsidRPr="0014203D">
        <w:rPr>
          <w:spacing w:val="-2"/>
        </w:rPr>
        <w:t xml:space="preserve">  Students will enroll in the appropriate course specific to the area of specialization for 2 semesters during the senior year. Students must maintain a passing grade of C- or higher in RadSci 4189 and 4289 </w:t>
      </w:r>
      <w:r w:rsidR="004304C4" w:rsidRPr="0014203D">
        <w:rPr>
          <w:spacing w:val="-2"/>
        </w:rPr>
        <w:t>to</w:t>
      </w:r>
      <w:r w:rsidRPr="0014203D">
        <w:rPr>
          <w:spacing w:val="-2"/>
        </w:rPr>
        <w:t xml:space="preserve"> continue in the specialty practicum.</w:t>
      </w:r>
    </w:p>
    <w:p w14:paraId="08C48923" w14:textId="77777777" w:rsidR="00FC5146" w:rsidRDefault="00FC5146" w:rsidP="0029198F">
      <w:pPr>
        <w:rPr>
          <w:spacing w:val="-3"/>
        </w:rPr>
      </w:pPr>
    </w:p>
    <w:p w14:paraId="76CDBB9C" w14:textId="77777777" w:rsidR="00C40DD3" w:rsidRPr="00C40DD3" w:rsidRDefault="00735C0A" w:rsidP="00F27710">
      <w:pPr>
        <w:pStyle w:val="ListParagraph"/>
        <w:numPr>
          <w:ilvl w:val="0"/>
          <w:numId w:val="62"/>
        </w:numPr>
      </w:pPr>
      <w:r w:rsidRPr="0014203D">
        <w:rPr>
          <w:spacing w:val="-3"/>
        </w:rPr>
        <w:t xml:space="preserve">Following graduation, students are eligible to apply to sit for the national primary examination in Radiography from the American Registry of Radiologic Technologists and passing the primary examination will qualify the graduate to apply for an Ohio Radiographer License. </w:t>
      </w:r>
    </w:p>
    <w:p w14:paraId="4DA33CD8" w14:textId="77777777" w:rsidR="00C40DD3" w:rsidRDefault="00C40DD3" w:rsidP="0029198F">
      <w:pPr>
        <w:rPr>
          <w:spacing w:val="-3"/>
        </w:rPr>
      </w:pPr>
    </w:p>
    <w:p w14:paraId="0A61F6F9" w14:textId="5B9819B7" w:rsidR="00606CD8" w:rsidRDefault="00735C0A" w:rsidP="00F27710">
      <w:pPr>
        <w:pStyle w:val="ListParagraph"/>
        <w:numPr>
          <w:ilvl w:val="0"/>
          <w:numId w:val="62"/>
        </w:numPr>
      </w:pPr>
      <w:r w:rsidRPr="0014203D">
        <w:rPr>
          <w:spacing w:val="-3"/>
        </w:rPr>
        <w:t xml:space="preserve">The Ohio State University Radiologic Sciences and Therapy Division Radiography Program is accredited by the Joint Review Committee on Education in Radiologic Technology, </w:t>
      </w:r>
      <w:r w:rsidR="00254FC3" w:rsidRPr="0014203D">
        <w:rPr>
          <w:spacing w:val="-3"/>
        </w:rPr>
        <w:t>and the Higher Learning Commission (HLC)</w:t>
      </w:r>
      <w:r w:rsidRPr="0014203D">
        <w:rPr>
          <w:spacing w:val="-3"/>
        </w:rPr>
        <w:t xml:space="preserve">.  </w:t>
      </w:r>
      <w:r w:rsidRPr="00404A12">
        <w:t>The program follows the standards set forth by the JRCERT (20 North Wacker Dr. Suite 2850, Chicago, IL</w:t>
      </w:r>
      <w:r>
        <w:t xml:space="preserve">, 60606-3182; </w:t>
      </w:r>
      <w:r w:rsidR="00513320">
        <w:t xml:space="preserve">P: </w:t>
      </w:r>
      <w:r>
        <w:t>(312) 704-5300</w:t>
      </w:r>
      <w:r w:rsidRPr="00404A12">
        <w:t>)</w:t>
      </w:r>
      <w:r w:rsidR="00C75008">
        <w:t xml:space="preserve"> or </w:t>
      </w:r>
      <w:r w:rsidR="00513320">
        <w:t xml:space="preserve">E: </w:t>
      </w:r>
      <w:hyperlink r:id="rId15" w:history="1">
        <w:r w:rsidR="00513320" w:rsidRPr="003A44CD">
          <w:rPr>
            <w:rStyle w:val="Hyperlink"/>
          </w:rPr>
          <w:t>mail@jrcert.org</w:t>
        </w:r>
      </w:hyperlink>
      <w:r w:rsidR="00513320">
        <w:t xml:space="preserve"> </w:t>
      </w:r>
      <w:r w:rsidRPr="00404A12">
        <w:t xml:space="preserve">for accredited </w:t>
      </w:r>
      <w:r>
        <w:t>Radiography</w:t>
      </w:r>
      <w:r w:rsidRPr="00404A12">
        <w:t xml:space="preserve"> Programs.  The Standards may be found </w:t>
      </w:r>
      <w:hyperlink r:id="rId16" w:history="1">
        <w:r w:rsidR="00C75008" w:rsidRPr="00C75008">
          <w:rPr>
            <w:rStyle w:val="Hyperlink"/>
          </w:rPr>
          <w:t>here</w:t>
        </w:r>
      </w:hyperlink>
      <w:r>
        <w:t>.</w:t>
      </w:r>
      <w:r w:rsidRPr="00404A12">
        <w:t xml:space="preserve">  Students, </w:t>
      </w:r>
      <w:r w:rsidR="004304C4" w:rsidRPr="00404A12">
        <w:t>faculty,</w:t>
      </w:r>
      <w:r w:rsidRPr="00404A12">
        <w:t xml:space="preserve"> and staff have the right to contact the </w:t>
      </w:r>
      <w:r>
        <w:t>JRCERT</w:t>
      </w:r>
      <w:r w:rsidRPr="00404A12">
        <w:t xml:space="preserve"> to report any standard the program is not in compliance with</w:t>
      </w:r>
      <w:r>
        <w:t xml:space="preserve"> i</w:t>
      </w:r>
      <w:r w:rsidRPr="0063652B">
        <w:t>f the individual is unable to resolve the complaint with institution/program officials or believes that the concerns have not been properly addressed</w:t>
      </w:r>
      <w:r>
        <w:t>.</w:t>
      </w:r>
      <w:r w:rsidRPr="00404A12">
        <w:t xml:space="preserve"> The Radiologic Sciences and Therapy Division will then resolve the non</w:t>
      </w:r>
      <w:r w:rsidR="003E6BBB">
        <w:t>-</w:t>
      </w:r>
      <w:r w:rsidRPr="00404A12">
        <w:t xml:space="preserve">compliance issue with the </w:t>
      </w:r>
      <w:r>
        <w:t>accrediting body</w:t>
      </w:r>
      <w:r w:rsidRPr="00404A12">
        <w:t xml:space="preserve"> immediately upon notification.</w:t>
      </w:r>
    </w:p>
    <w:p w14:paraId="6B4C7364" w14:textId="77777777" w:rsidR="00735C0A" w:rsidRPr="0014203D" w:rsidRDefault="00735C0A" w:rsidP="009C0D28">
      <w:pPr>
        <w:pStyle w:val="Heading2"/>
      </w:pPr>
      <w:bookmarkStart w:id="8" w:name="_Toc171340426"/>
      <w:bookmarkEnd w:id="7"/>
      <w:r w:rsidRPr="0014203D">
        <w:lastRenderedPageBreak/>
        <w:t>Scheduling Plan – Radiography Professional Program</w:t>
      </w:r>
      <w:bookmarkEnd w:id="8"/>
    </w:p>
    <w:p w14:paraId="0FA4A5C4" w14:textId="77777777" w:rsidR="00735C0A" w:rsidRPr="001F5028" w:rsidRDefault="00735C0A" w:rsidP="00C40DD3">
      <w:pPr>
        <w:rPr>
          <w:b/>
          <w:bCs/>
          <w:sz w:val="20"/>
          <w:szCs w:val="20"/>
          <w:u w:val="single"/>
        </w:rPr>
      </w:pPr>
    </w:p>
    <w:p w14:paraId="160C6AC4" w14:textId="48073632" w:rsidR="001F5028" w:rsidRPr="001F5028" w:rsidRDefault="001F5028" w:rsidP="001F5028">
      <w:pPr>
        <w:jc w:val="center"/>
        <w:rPr>
          <w:b/>
          <w:bCs/>
          <w:sz w:val="20"/>
          <w:szCs w:val="20"/>
          <w:u w:val="single"/>
        </w:rPr>
      </w:pPr>
      <w:r w:rsidRPr="001F5028">
        <w:rPr>
          <w:b/>
          <w:bCs/>
          <w:sz w:val="20"/>
          <w:szCs w:val="20"/>
          <w:u w:val="single"/>
        </w:rPr>
        <w:t>THIRD YEAR</w:t>
      </w:r>
    </w:p>
    <w:tbl>
      <w:tblPr>
        <w:tblStyle w:val="TableGrid"/>
        <w:tblW w:w="0" w:type="auto"/>
        <w:tblLook w:val="04A0" w:firstRow="1" w:lastRow="0" w:firstColumn="1" w:lastColumn="0" w:noHBand="0" w:noVBand="1"/>
      </w:tblPr>
      <w:tblGrid>
        <w:gridCol w:w="2659"/>
        <w:gridCol w:w="1053"/>
        <w:gridCol w:w="2019"/>
        <w:gridCol w:w="1053"/>
        <w:gridCol w:w="2500"/>
        <w:gridCol w:w="1713"/>
      </w:tblGrid>
      <w:tr w:rsidR="004E58B6" w:rsidRPr="0012065C" w14:paraId="5107F77B" w14:textId="77777777" w:rsidTr="001F5028">
        <w:trPr>
          <w:trHeight w:val="469"/>
        </w:trPr>
        <w:tc>
          <w:tcPr>
            <w:tcW w:w="2659" w:type="dxa"/>
            <w:vAlign w:val="center"/>
          </w:tcPr>
          <w:p w14:paraId="71E07F94"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Autumn Semester</w:t>
            </w:r>
          </w:p>
        </w:tc>
        <w:tc>
          <w:tcPr>
            <w:tcW w:w="1053" w:type="dxa"/>
            <w:vAlign w:val="center"/>
          </w:tcPr>
          <w:p w14:paraId="4C8B3339"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Credits</w:t>
            </w:r>
          </w:p>
        </w:tc>
        <w:tc>
          <w:tcPr>
            <w:tcW w:w="2019" w:type="dxa"/>
            <w:vAlign w:val="center"/>
          </w:tcPr>
          <w:p w14:paraId="1338DF43"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Spring Semester</w:t>
            </w:r>
          </w:p>
        </w:tc>
        <w:tc>
          <w:tcPr>
            <w:tcW w:w="1053" w:type="dxa"/>
            <w:vAlign w:val="center"/>
          </w:tcPr>
          <w:p w14:paraId="07D9C0BF"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Credits</w:t>
            </w:r>
          </w:p>
        </w:tc>
        <w:tc>
          <w:tcPr>
            <w:tcW w:w="2500" w:type="dxa"/>
            <w:vAlign w:val="center"/>
          </w:tcPr>
          <w:p w14:paraId="47C403BA"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Summer Semester</w:t>
            </w:r>
          </w:p>
        </w:tc>
        <w:tc>
          <w:tcPr>
            <w:tcW w:w="1713" w:type="dxa"/>
            <w:vAlign w:val="center"/>
          </w:tcPr>
          <w:p w14:paraId="45CFD415"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Credits</w:t>
            </w:r>
          </w:p>
        </w:tc>
      </w:tr>
      <w:tr w:rsidR="004E58B6" w:rsidRPr="0012065C" w14:paraId="02DE6A8F" w14:textId="77777777" w:rsidTr="001F5028">
        <w:trPr>
          <w:trHeight w:val="227"/>
        </w:trPr>
        <w:tc>
          <w:tcPr>
            <w:tcW w:w="2659" w:type="dxa"/>
            <w:vAlign w:val="center"/>
          </w:tcPr>
          <w:p w14:paraId="39ADF8F5"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3411</w:t>
            </w:r>
          </w:p>
        </w:tc>
        <w:tc>
          <w:tcPr>
            <w:tcW w:w="1053" w:type="dxa"/>
            <w:vAlign w:val="center"/>
          </w:tcPr>
          <w:p w14:paraId="6234AF96"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3</w:t>
            </w:r>
          </w:p>
        </w:tc>
        <w:tc>
          <w:tcPr>
            <w:tcW w:w="2019" w:type="dxa"/>
            <w:vAlign w:val="center"/>
          </w:tcPr>
          <w:p w14:paraId="1A40EC81"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3471</w:t>
            </w:r>
          </w:p>
        </w:tc>
        <w:tc>
          <w:tcPr>
            <w:tcW w:w="1053" w:type="dxa"/>
            <w:vAlign w:val="center"/>
          </w:tcPr>
          <w:p w14:paraId="47BDD0A1"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3</w:t>
            </w:r>
          </w:p>
        </w:tc>
        <w:tc>
          <w:tcPr>
            <w:tcW w:w="2500" w:type="dxa"/>
            <w:vAlign w:val="center"/>
          </w:tcPr>
          <w:p w14:paraId="57F97A11"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4530</w:t>
            </w:r>
          </w:p>
        </w:tc>
        <w:tc>
          <w:tcPr>
            <w:tcW w:w="1713" w:type="dxa"/>
            <w:vAlign w:val="center"/>
          </w:tcPr>
          <w:p w14:paraId="18CCC641"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3</w:t>
            </w:r>
          </w:p>
        </w:tc>
      </w:tr>
      <w:tr w:rsidR="004E58B6" w:rsidRPr="0012065C" w14:paraId="3F46C072" w14:textId="77777777" w:rsidTr="001F5028">
        <w:trPr>
          <w:trHeight w:val="241"/>
        </w:trPr>
        <w:tc>
          <w:tcPr>
            <w:tcW w:w="2659" w:type="dxa"/>
            <w:vAlign w:val="center"/>
          </w:tcPr>
          <w:p w14:paraId="29AA933E"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3425</w:t>
            </w:r>
          </w:p>
        </w:tc>
        <w:tc>
          <w:tcPr>
            <w:tcW w:w="1053" w:type="dxa"/>
            <w:vAlign w:val="center"/>
          </w:tcPr>
          <w:p w14:paraId="0FDF7A36"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3</w:t>
            </w:r>
          </w:p>
        </w:tc>
        <w:tc>
          <w:tcPr>
            <w:tcW w:w="2019" w:type="dxa"/>
            <w:vAlign w:val="center"/>
          </w:tcPr>
          <w:p w14:paraId="0B601514"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3672</w:t>
            </w:r>
          </w:p>
        </w:tc>
        <w:tc>
          <w:tcPr>
            <w:tcW w:w="1053" w:type="dxa"/>
            <w:vAlign w:val="center"/>
          </w:tcPr>
          <w:p w14:paraId="0015613C"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3</w:t>
            </w:r>
          </w:p>
        </w:tc>
        <w:tc>
          <w:tcPr>
            <w:tcW w:w="2500" w:type="dxa"/>
            <w:tcBorders>
              <w:bottom w:val="single" w:sz="4" w:space="0" w:color="auto"/>
            </w:tcBorders>
            <w:vAlign w:val="center"/>
          </w:tcPr>
          <w:p w14:paraId="4F3FDA6B"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4089</w:t>
            </w:r>
          </w:p>
        </w:tc>
        <w:tc>
          <w:tcPr>
            <w:tcW w:w="1713" w:type="dxa"/>
            <w:tcBorders>
              <w:bottom w:val="single" w:sz="4" w:space="0" w:color="auto"/>
            </w:tcBorders>
            <w:vAlign w:val="center"/>
          </w:tcPr>
          <w:p w14:paraId="5FAB075F"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7</w:t>
            </w:r>
          </w:p>
        </w:tc>
      </w:tr>
      <w:tr w:rsidR="004E58B6" w:rsidRPr="0012065C" w14:paraId="1BEF82E1" w14:textId="77777777" w:rsidTr="001F5028">
        <w:trPr>
          <w:trHeight w:val="241"/>
        </w:trPr>
        <w:tc>
          <w:tcPr>
            <w:tcW w:w="2659" w:type="dxa"/>
            <w:vAlign w:val="center"/>
          </w:tcPr>
          <w:p w14:paraId="1851B5B3"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3310</w:t>
            </w:r>
          </w:p>
        </w:tc>
        <w:tc>
          <w:tcPr>
            <w:tcW w:w="1053" w:type="dxa"/>
            <w:vAlign w:val="center"/>
          </w:tcPr>
          <w:p w14:paraId="11B4572B" w14:textId="1305E7BA" w:rsidR="004E58B6" w:rsidRPr="0012065C" w:rsidRDefault="006F072A"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Pr>
                <w:rFonts w:ascii="Times New Roman" w:hAnsi="Times New Roman"/>
                <w:bCs/>
                <w:spacing w:val="-2"/>
              </w:rPr>
              <w:t>2</w:t>
            </w:r>
          </w:p>
        </w:tc>
        <w:tc>
          <w:tcPr>
            <w:tcW w:w="2019" w:type="dxa"/>
            <w:vAlign w:val="center"/>
          </w:tcPr>
          <w:p w14:paraId="4E80B681"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3189</w:t>
            </w:r>
          </w:p>
        </w:tc>
        <w:tc>
          <w:tcPr>
            <w:tcW w:w="1053" w:type="dxa"/>
            <w:tcBorders>
              <w:bottom w:val="single" w:sz="4" w:space="0" w:color="auto"/>
            </w:tcBorders>
            <w:vAlign w:val="center"/>
          </w:tcPr>
          <w:p w14:paraId="3AE6614F"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5</w:t>
            </w:r>
          </w:p>
        </w:tc>
        <w:tc>
          <w:tcPr>
            <w:tcW w:w="2500" w:type="dxa"/>
            <w:tcBorders>
              <w:bottom w:val="single" w:sz="4" w:space="0" w:color="auto"/>
            </w:tcBorders>
            <w:vAlign w:val="center"/>
          </w:tcPr>
          <w:p w14:paraId="332FE380"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Total</w:t>
            </w:r>
          </w:p>
        </w:tc>
        <w:tc>
          <w:tcPr>
            <w:tcW w:w="1713" w:type="dxa"/>
            <w:tcBorders>
              <w:bottom w:val="single" w:sz="4" w:space="0" w:color="auto"/>
            </w:tcBorders>
            <w:vAlign w:val="center"/>
          </w:tcPr>
          <w:p w14:paraId="4F376A22"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10</w:t>
            </w:r>
          </w:p>
        </w:tc>
      </w:tr>
      <w:tr w:rsidR="004E58B6" w:rsidRPr="0012065C" w14:paraId="72F0396D" w14:textId="77777777" w:rsidTr="001F5028">
        <w:trPr>
          <w:trHeight w:val="227"/>
        </w:trPr>
        <w:tc>
          <w:tcPr>
            <w:tcW w:w="2659" w:type="dxa"/>
            <w:vAlign w:val="center"/>
          </w:tcPr>
          <w:p w14:paraId="4E7CB420"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3089</w:t>
            </w:r>
          </w:p>
        </w:tc>
        <w:tc>
          <w:tcPr>
            <w:tcW w:w="1053" w:type="dxa"/>
            <w:vAlign w:val="center"/>
          </w:tcPr>
          <w:p w14:paraId="211706EB"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4</w:t>
            </w:r>
          </w:p>
        </w:tc>
        <w:tc>
          <w:tcPr>
            <w:tcW w:w="2019" w:type="dxa"/>
            <w:vAlign w:val="center"/>
          </w:tcPr>
          <w:p w14:paraId="0B71304E"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3412</w:t>
            </w:r>
          </w:p>
        </w:tc>
        <w:tc>
          <w:tcPr>
            <w:tcW w:w="1053" w:type="dxa"/>
            <w:tcBorders>
              <w:right w:val="single" w:sz="4" w:space="0" w:color="auto"/>
            </w:tcBorders>
            <w:vAlign w:val="center"/>
          </w:tcPr>
          <w:p w14:paraId="1056C607"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3</w:t>
            </w:r>
          </w:p>
        </w:tc>
        <w:tc>
          <w:tcPr>
            <w:tcW w:w="2500" w:type="dxa"/>
            <w:tcBorders>
              <w:top w:val="single" w:sz="4" w:space="0" w:color="auto"/>
              <w:left w:val="single" w:sz="4" w:space="0" w:color="auto"/>
              <w:bottom w:val="nil"/>
              <w:right w:val="nil"/>
            </w:tcBorders>
            <w:vAlign w:val="center"/>
          </w:tcPr>
          <w:p w14:paraId="6BF7BC07"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p>
        </w:tc>
        <w:tc>
          <w:tcPr>
            <w:tcW w:w="1713" w:type="dxa"/>
            <w:tcBorders>
              <w:top w:val="single" w:sz="4" w:space="0" w:color="auto"/>
              <w:left w:val="nil"/>
              <w:bottom w:val="nil"/>
              <w:right w:val="nil"/>
            </w:tcBorders>
            <w:vAlign w:val="center"/>
          </w:tcPr>
          <w:p w14:paraId="19F54F4F"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p>
        </w:tc>
      </w:tr>
      <w:tr w:rsidR="004E58B6" w:rsidRPr="0012065C" w14:paraId="138EEF5A" w14:textId="77777777" w:rsidTr="001F5028">
        <w:trPr>
          <w:trHeight w:val="241"/>
        </w:trPr>
        <w:tc>
          <w:tcPr>
            <w:tcW w:w="2659" w:type="dxa"/>
            <w:vAlign w:val="center"/>
          </w:tcPr>
          <w:p w14:paraId="04D7FF7D"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4200</w:t>
            </w:r>
          </w:p>
        </w:tc>
        <w:tc>
          <w:tcPr>
            <w:tcW w:w="1053" w:type="dxa"/>
            <w:vAlign w:val="center"/>
          </w:tcPr>
          <w:p w14:paraId="6D711FAC"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3</w:t>
            </w:r>
          </w:p>
        </w:tc>
        <w:tc>
          <w:tcPr>
            <w:tcW w:w="2019" w:type="dxa"/>
            <w:tcBorders>
              <w:bottom w:val="single" w:sz="4" w:space="0" w:color="auto"/>
            </w:tcBorders>
            <w:vAlign w:val="center"/>
          </w:tcPr>
          <w:p w14:paraId="27D8EB58"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Total</w:t>
            </w:r>
          </w:p>
        </w:tc>
        <w:tc>
          <w:tcPr>
            <w:tcW w:w="1053" w:type="dxa"/>
            <w:tcBorders>
              <w:bottom w:val="single" w:sz="4" w:space="0" w:color="auto"/>
              <w:right w:val="single" w:sz="4" w:space="0" w:color="auto"/>
            </w:tcBorders>
            <w:vAlign w:val="center"/>
          </w:tcPr>
          <w:p w14:paraId="47C94B23"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14</w:t>
            </w:r>
          </w:p>
        </w:tc>
        <w:tc>
          <w:tcPr>
            <w:tcW w:w="2500" w:type="dxa"/>
            <w:tcBorders>
              <w:top w:val="nil"/>
              <w:left w:val="single" w:sz="4" w:space="0" w:color="auto"/>
              <w:bottom w:val="nil"/>
              <w:right w:val="nil"/>
            </w:tcBorders>
            <w:vAlign w:val="center"/>
          </w:tcPr>
          <w:p w14:paraId="10545216"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p>
        </w:tc>
        <w:tc>
          <w:tcPr>
            <w:tcW w:w="1713" w:type="dxa"/>
            <w:tcBorders>
              <w:top w:val="nil"/>
              <w:left w:val="nil"/>
              <w:bottom w:val="nil"/>
              <w:right w:val="nil"/>
            </w:tcBorders>
            <w:vAlign w:val="center"/>
          </w:tcPr>
          <w:p w14:paraId="0DDDDDB4"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p>
        </w:tc>
      </w:tr>
      <w:tr w:rsidR="004E58B6" w:rsidRPr="0012065C" w14:paraId="1A77C50C" w14:textId="77777777" w:rsidTr="001F5028">
        <w:trPr>
          <w:trHeight w:val="227"/>
        </w:trPr>
        <w:tc>
          <w:tcPr>
            <w:tcW w:w="2659" w:type="dxa"/>
            <w:vAlign w:val="center"/>
          </w:tcPr>
          <w:p w14:paraId="6D810292"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Total</w:t>
            </w:r>
          </w:p>
        </w:tc>
        <w:tc>
          <w:tcPr>
            <w:tcW w:w="1053" w:type="dxa"/>
            <w:tcBorders>
              <w:right w:val="single" w:sz="4" w:space="0" w:color="auto"/>
            </w:tcBorders>
            <w:vAlign w:val="center"/>
          </w:tcPr>
          <w:p w14:paraId="094C81B2" w14:textId="23B7196E"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1</w:t>
            </w:r>
            <w:r w:rsidR="006F072A">
              <w:rPr>
                <w:rFonts w:ascii="Times New Roman" w:hAnsi="Times New Roman"/>
                <w:b/>
                <w:spacing w:val="-2"/>
              </w:rPr>
              <w:t>5</w:t>
            </w:r>
          </w:p>
        </w:tc>
        <w:tc>
          <w:tcPr>
            <w:tcW w:w="2019" w:type="dxa"/>
            <w:tcBorders>
              <w:top w:val="single" w:sz="4" w:space="0" w:color="auto"/>
              <w:left w:val="single" w:sz="4" w:space="0" w:color="auto"/>
              <w:bottom w:val="nil"/>
              <w:right w:val="nil"/>
            </w:tcBorders>
            <w:vAlign w:val="center"/>
          </w:tcPr>
          <w:p w14:paraId="57183772"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p>
        </w:tc>
        <w:tc>
          <w:tcPr>
            <w:tcW w:w="1053" w:type="dxa"/>
            <w:tcBorders>
              <w:top w:val="single" w:sz="4" w:space="0" w:color="auto"/>
              <w:left w:val="nil"/>
              <w:bottom w:val="nil"/>
              <w:right w:val="nil"/>
            </w:tcBorders>
            <w:vAlign w:val="center"/>
          </w:tcPr>
          <w:p w14:paraId="5713E994"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p>
        </w:tc>
        <w:tc>
          <w:tcPr>
            <w:tcW w:w="2500" w:type="dxa"/>
            <w:tcBorders>
              <w:top w:val="nil"/>
              <w:left w:val="nil"/>
              <w:bottom w:val="nil"/>
              <w:right w:val="nil"/>
            </w:tcBorders>
            <w:vAlign w:val="center"/>
          </w:tcPr>
          <w:p w14:paraId="31F4B273"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p>
        </w:tc>
        <w:tc>
          <w:tcPr>
            <w:tcW w:w="1713" w:type="dxa"/>
            <w:tcBorders>
              <w:top w:val="nil"/>
              <w:left w:val="nil"/>
              <w:bottom w:val="nil"/>
              <w:right w:val="nil"/>
            </w:tcBorders>
            <w:vAlign w:val="center"/>
          </w:tcPr>
          <w:p w14:paraId="136EBDE5"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p>
        </w:tc>
      </w:tr>
    </w:tbl>
    <w:p w14:paraId="3A77FF8F" w14:textId="1A530898" w:rsidR="00735C0A" w:rsidRDefault="00735C0A" w:rsidP="00C40DD3">
      <w:pPr>
        <w:tabs>
          <w:tab w:val="left" w:pos="-1440"/>
          <w:tab w:val="left" w:pos="-720"/>
          <w:tab w:val="left" w:pos="529"/>
          <w:tab w:val="left" w:pos="811"/>
          <w:tab w:val="left" w:pos="1123"/>
          <w:tab w:val="left" w:pos="4819"/>
        </w:tabs>
        <w:suppressAutoHyphens/>
        <w:rPr>
          <w:b/>
          <w:spacing w:val="-2"/>
          <w:sz w:val="20"/>
          <w:szCs w:val="20"/>
          <w:u w:val="single"/>
        </w:rPr>
      </w:pPr>
    </w:p>
    <w:p w14:paraId="7E7D7424" w14:textId="2DDD7E3B" w:rsidR="004E58B6" w:rsidRDefault="004E58B6" w:rsidP="00C40DD3">
      <w:pPr>
        <w:tabs>
          <w:tab w:val="left" w:pos="-1440"/>
          <w:tab w:val="left" w:pos="-720"/>
          <w:tab w:val="left" w:pos="529"/>
          <w:tab w:val="left" w:pos="811"/>
          <w:tab w:val="left" w:pos="1123"/>
          <w:tab w:val="left" w:pos="4819"/>
        </w:tabs>
        <w:suppressAutoHyphens/>
        <w:rPr>
          <w:b/>
          <w:spacing w:val="-2"/>
          <w:sz w:val="20"/>
          <w:szCs w:val="20"/>
          <w:u w:val="single"/>
        </w:rPr>
      </w:pPr>
    </w:p>
    <w:p w14:paraId="254063F1" w14:textId="7FDFA3DC" w:rsidR="004E58B6" w:rsidRDefault="001F5028" w:rsidP="001F5028">
      <w:pPr>
        <w:tabs>
          <w:tab w:val="left" w:pos="-1440"/>
          <w:tab w:val="left" w:pos="-720"/>
          <w:tab w:val="left" w:pos="529"/>
          <w:tab w:val="left" w:pos="811"/>
          <w:tab w:val="left" w:pos="1123"/>
          <w:tab w:val="left" w:pos="4819"/>
        </w:tabs>
        <w:suppressAutoHyphens/>
        <w:jc w:val="center"/>
        <w:rPr>
          <w:b/>
          <w:spacing w:val="-2"/>
          <w:sz w:val="20"/>
          <w:szCs w:val="20"/>
          <w:u w:val="single"/>
        </w:rPr>
      </w:pPr>
      <w:r>
        <w:rPr>
          <w:b/>
          <w:spacing w:val="-2"/>
          <w:sz w:val="20"/>
          <w:szCs w:val="20"/>
          <w:u w:val="single"/>
        </w:rPr>
        <w:t>FOURTH YEAR</w:t>
      </w:r>
    </w:p>
    <w:tbl>
      <w:tblPr>
        <w:tblStyle w:val="TableGrid"/>
        <w:tblW w:w="0" w:type="auto"/>
        <w:tblLook w:val="04A0" w:firstRow="1" w:lastRow="0" w:firstColumn="1" w:lastColumn="0" w:noHBand="0" w:noVBand="1"/>
      </w:tblPr>
      <w:tblGrid>
        <w:gridCol w:w="2826"/>
        <w:gridCol w:w="2826"/>
        <w:gridCol w:w="2826"/>
        <w:gridCol w:w="2520"/>
      </w:tblGrid>
      <w:tr w:rsidR="004E58B6" w:rsidRPr="00E63E31" w14:paraId="027E5DDF" w14:textId="77777777" w:rsidTr="004E58B6">
        <w:tc>
          <w:tcPr>
            <w:tcW w:w="2826" w:type="dxa"/>
            <w:vAlign w:val="center"/>
          </w:tcPr>
          <w:p w14:paraId="7F7B67F6" w14:textId="77777777" w:rsidR="004E58B6" w:rsidRPr="00E63E31" w:rsidRDefault="004E58B6" w:rsidP="00D32807">
            <w:pPr>
              <w:pStyle w:val="NormalWeb"/>
              <w:jc w:val="center"/>
              <w:rPr>
                <w:rFonts w:ascii="Times New Roman" w:hAnsi="Times New Roman"/>
              </w:rPr>
            </w:pPr>
            <w:r w:rsidRPr="00E63E31">
              <w:rPr>
                <w:rFonts w:ascii="Times New Roman" w:hAnsi="Times New Roman"/>
                <w:b/>
                <w:spacing w:val="-2"/>
              </w:rPr>
              <w:t>Autumn Semester</w:t>
            </w:r>
          </w:p>
        </w:tc>
        <w:tc>
          <w:tcPr>
            <w:tcW w:w="2826" w:type="dxa"/>
            <w:vAlign w:val="center"/>
          </w:tcPr>
          <w:p w14:paraId="3C5055AF" w14:textId="77777777" w:rsidR="004E58B6" w:rsidRPr="00E63E31" w:rsidRDefault="004E58B6" w:rsidP="00D32807">
            <w:pPr>
              <w:pStyle w:val="NormalWeb"/>
              <w:jc w:val="center"/>
              <w:rPr>
                <w:rFonts w:ascii="Times New Roman" w:hAnsi="Times New Roman"/>
              </w:rPr>
            </w:pPr>
            <w:r w:rsidRPr="00E63E31">
              <w:rPr>
                <w:rFonts w:ascii="Times New Roman" w:hAnsi="Times New Roman"/>
                <w:bCs/>
                <w:spacing w:val="-2"/>
              </w:rPr>
              <w:t>Credits</w:t>
            </w:r>
          </w:p>
        </w:tc>
        <w:tc>
          <w:tcPr>
            <w:tcW w:w="2826" w:type="dxa"/>
            <w:vAlign w:val="center"/>
          </w:tcPr>
          <w:p w14:paraId="70F3E43A" w14:textId="77777777" w:rsidR="004E58B6" w:rsidRPr="00E63E31" w:rsidRDefault="004E58B6" w:rsidP="00D32807">
            <w:pPr>
              <w:pStyle w:val="NormalWeb"/>
              <w:jc w:val="center"/>
              <w:rPr>
                <w:rFonts w:ascii="Times New Roman" w:hAnsi="Times New Roman"/>
              </w:rPr>
            </w:pPr>
            <w:r w:rsidRPr="00E63E31">
              <w:rPr>
                <w:rFonts w:ascii="Times New Roman" w:hAnsi="Times New Roman"/>
                <w:b/>
                <w:spacing w:val="-2"/>
              </w:rPr>
              <w:t>Spring Semester</w:t>
            </w:r>
          </w:p>
        </w:tc>
        <w:tc>
          <w:tcPr>
            <w:tcW w:w="2520" w:type="dxa"/>
            <w:vAlign w:val="center"/>
          </w:tcPr>
          <w:p w14:paraId="5787741D" w14:textId="77777777" w:rsidR="004E58B6" w:rsidRPr="00E63E31" w:rsidRDefault="004E58B6" w:rsidP="00D32807">
            <w:pPr>
              <w:pStyle w:val="NormalWeb"/>
              <w:jc w:val="center"/>
              <w:rPr>
                <w:rFonts w:ascii="Times New Roman" w:hAnsi="Times New Roman"/>
              </w:rPr>
            </w:pPr>
            <w:r w:rsidRPr="00E63E31">
              <w:rPr>
                <w:rFonts w:ascii="Times New Roman" w:hAnsi="Times New Roman"/>
                <w:bCs/>
                <w:spacing w:val="-2"/>
              </w:rPr>
              <w:t>Credits</w:t>
            </w:r>
          </w:p>
        </w:tc>
      </w:tr>
      <w:tr w:rsidR="004E58B6" w:rsidRPr="00E63E31" w14:paraId="0F666AD5" w14:textId="77777777" w:rsidTr="004E58B6">
        <w:tc>
          <w:tcPr>
            <w:tcW w:w="2826" w:type="dxa"/>
          </w:tcPr>
          <w:p w14:paraId="44E3E59D"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RadSci 4670</w:t>
            </w:r>
          </w:p>
        </w:tc>
        <w:tc>
          <w:tcPr>
            <w:tcW w:w="2826" w:type="dxa"/>
          </w:tcPr>
          <w:p w14:paraId="75EC9B51"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2</w:t>
            </w:r>
          </w:p>
        </w:tc>
        <w:tc>
          <w:tcPr>
            <w:tcW w:w="2826" w:type="dxa"/>
          </w:tcPr>
          <w:p w14:paraId="110F56C2"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RadSci 4630</w:t>
            </w:r>
          </w:p>
        </w:tc>
        <w:tc>
          <w:tcPr>
            <w:tcW w:w="2520" w:type="dxa"/>
          </w:tcPr>
          <w:p w14:paraId="14800C59"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2</w:t>
            </w:r>
          </w:p>
        </w:tc>
      </w:tr>
      <w:tr w:rsidR="004E58B6" w:rsidRPr="00E63E31" w14:paraId="0661BC60" w14:textId="77777777" w:rsidTr="004E58B6">
        <w:tc>
          <w:tcPr>
            <w:tcW w:w="2826" w:type="dxa"/>
          </w:tcPr>
          <w:p w14:paraId="671D1F34"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RadSci 4615</w:t>
            </w:r>
          </w:p>
        </w:tc>
        <w:tc>
          <w:tcPr>
            <w:tcW w:w="2826" w:type="dxa"/>
          </w:tcPr>
          <w:p w14:paraId="63430613"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3</w:t>
            </w:r>
          </w:p>
        </w:tc>
        <w:tc>
          <w:tcPr>
            <w:tcW w:w="2826" w:type="dxa"/>
          </w:tcPr>
          <w:p w14:paraId="1D4CEE3B"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RadSci 4326</w:t>
            </w:r>
          </w:p>
        </w:tc>
        <w:tc>
          <w:tcPr>
            <w:tcW w:w="2520" w:type="dxa"/>
          </w:tcPr>
          <w:p w14:paraId="2B5C136B"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2</w:t>
            </w:r>
          </w:p>
        </w:tc>
      </w:tr>
      <w:tr w:rsidR="004E58B6" w:rsidRPr="00E63E31" w14:paraId="7CE53F0A" w14:textId="77777777" w:rsidTr="004E58B6">
        <w:tc>
          <w:tcPr>
            <w:tcW w:w="2826" w:type="dxa"/>
          </w:tcPr>
          <w:p w14:paraId="6E8473CE"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RadSci 4189</w:t>
            </w:r>
          </w:p>
        </w:tc>
        <w:tc>
          <w:tcPr>
            <w:tcW w:w="2826" w:type="dxa"/>
          </w:tcPr>
          <w:p w14:paraId="6A5BAA3B"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5</w:t>
            </w:r>
          </w:p>
        </w:tc>
        <w:tc>
          <w:tcPr>
            <w:tcW w:w="2826" w:type="dxa"/>
          </w:tcPr>
          <w:p w14:paraId="599E9823"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RadSci 4289</w:t>
            </w:r>
          </w:p>
        </w:tc>
        <w:tc>
          <w:tcPr>
            <w:tcW w:w="2520" w:type="dxa"/>
          </w:tcPr>
          <w:p w14:paraId="343F5679"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5</w:t>
            </w:r>
          </w:p>
        </w:tc>
      </w:tr>
      <w:tr w:rsidR="004E58B6" w:rsidRPr="00E63E31" w14:paraId="38150A9D" w14:textId="77777777" w:rsidTr="004E58B6">
        <w:tc>
          <w:tcPr>
            <w:tcW w:w="2826" w:type="dxa"/>
          </w:tcPr>
          <w:p w14:paraId="01B04FBC"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Adv. Radiography Practicum</w:t>
            </w:r>
          </w:p>
        </w:tc>
        <w:tc>
          <w:tcPr>
            <w:tcW w:w="2826" w:type="dxa"/>
          </w:tcPr>
          <w:p w14:paraId="63EF7E64"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3</w:t>
            </w:r>
          </w:p>
        </w:tc>
        <w:tc>
          <w:tcPr>
            <w:tcW w:w="2826" w:type="dxa"/>
          </w:tcPr>
          <w:p w14:paraId="75D0AAC7"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Adv. Radiography Practicum</w:t>
            </w:r>
          </w:p>
        </w:tc>
        <w:tc>
          <w:tcPr>
            <w:tcW w:w="2520" w:type="dxa"/>
          </w:tcPr>
          <w:p w14:paraId="61348D13"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3</w:t>
            </w:r>
          </w:p>
        </w:tc>
      </w:tr>
      <w:tr w:rsidR="004E58B6" w:rsidRPr="00E63E31" w14:paraId="2391695C" w14:textId="77777777" w:rsidTr="004E58B6">
        <w:tc>
          <w:tcPr>
            <w:tcW w:w="2826" w:type="dxa"/>
          </w:tcPr>
          <w:p w14:paraId="1A44F46A"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GE Foundation (GEN only)</w:t>
            </w:r>
          </w:p>
        </w:tc>
        <w:tc>
          <w:tcPr>
            <w:tcW w:w="2826" w:type="dxa"/>
          </w:tcPr>
          <w:p w14:paraId="62615601"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(3)</w:t>
            </w:r>
          </w:p>
        </w:tc>
        <w:tc>
          <w:tcPr>
            <w:tcW w:w="2826" w:type="dxa"/>
          </w:tcPr>
          <w:p w14:paraId="4B2D59DA"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HthRhSc 4100 (GEN only)</w:t>
            </w:r>
          </w:p>
        </w:tc>
        <w:tc>
          <w:tcPr>
            <w:tcW w:w="2520" w:type="dxa"/>
          </w:tcPr>
          <w:p w14:paraId="25DCD2D8"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(1)</w:t>
            </w:r>
          </w:p>
        </w:tc>
      </w:tr>
      <w:tr w:rsidR="004E58B6" w:rsidRPr="00E63E31" w14:paraId="1A70AB4B" w14:textId="77777777" w:rsidTr="004E58B6">
        <w:tc>
          <w:tcPr>
            <w:tcW w:w="2826" w:type="dxa"/>
          </w:tcPr>
          <w:p w14:paraId="1C83AD70" w14:textId="77777777" w:rsidR="004E58B6" w:rsidRPr="00E63E31" w:rsidRDefault="004E58B6" w:rsidP="00D32807">
            <w:pPr>
              <w:pStyle w:val="NormalWeb"/>
              <w:jc w:val="center"/>
              <w:rPr>
                <w:rFonts w:ascii="Times New Roman" w:hAnsi="Times New Roman"/>
                <w:b/>
                <w:bCs/>
              </w:rPr>
            </w:pPr>
            <w:r w:rsidRPr="00E63E31">
              <w:rPr>
                <w:rFonts w:ascii="Times New Roman" w:hAnsi="Times New Roman"/>
                <w:b/>
                <w:bCs/>
              </w:rPr>
              <w:t>Total</w:t>
            </w:r>
          </w:p>
        </w:tc>
        <w:tc>
          <w:tcPr>
            <w:tcW w:w="2826" w:type="dxa"/>
          </w:tcPr>
          <w:p w14:paraId="02A17250" w14:textId="77777777" w:rsidR="004E58B6" w:rsidRPr="00E63E31" w:rsidRDefault="004E58B6" w:rsidP="00D32807">
            <w:pPr>
              <w:pStyle w:val="NormalWeb"/>
              <w:jc w:val="center"/>
              <w:rPr>
                <w:rFonts w:ascii="Times New Roman" w:hAnsi="Times New Roman"/>
                <w:b/>
                <w:bCs/>
              </w:rPr>
            </w:pPr>
            <w:r w:rsidRPr="00E63E31">
              <w:rPr>
                <w:rFonts w:ascii="Times New Roman" w:hAnsi="Times New Roman"/>
                <w:b/>
                <w:bCs/>
              </w:rPr>
              <w:t>13 (16)</w:t>
            </w:r>
          </w:p>
        </w:tc>
        <w:tc>
          <w:tcPr>
            <w:tcW w:w="2826" w:type="dxa"/>
          </w:tcPr>
          <w:p w14:paraId="06AB2BA0" w14:textId="77777777" w:rsidR="004E58B6" w:rsidRPr="00E63E31" w:rsidRDefault="004E58B6" w:rsidP="00D32807">
            <w:pPr>
              <w:pStyle w:val="NormalWeb"/>
              <w:jc w:val="center"/>
              <w:rPr>
                <w:rFonts w:ascii="Times New Roman" w:hAnsi="Times New Roman"/>
                <w:b/>
                <w:bCs/>
              </w:rPr>
            </w:pPr>
            <w:r w:rsidRPr="00E63E31">
              <w:rPr>
                <w:rFonts w:ascii="Times New Roman" w:hAnsi="Times New Roman"/>
                <w:b/>
                <w:bCs/>
              </w:rPr>
              <w:t>Total</w:t>
            </w:r>
          </w:p>
        </w:tc>
        <w:tc>
          <w:tcPr>
            <w:tcW w:w="2520" w:type="dxa"/>
          </w:tcPr>
          <w:p w14:paraId="6FB55451" w14:textId="77777777" w:rsidR="004E58B6" w:rsidRPr="00E63E31" w:rsidRDefault="004E58B6" w:rsidP="00D32807">
            <w:pPr>
              <w:pStyle w:val="NormalWeb"/>
              <w:jc w:val="center"/>
              <w:rPr>
                <w:rFonts w:ascii="Times New Roman" w:hAnsi="Times New Roman"/>
                <w:b/>
                <w:bCs/>
              </w:rPr>
            </w:pPr>
            <w:r w:rsidRPr="00E63E31">
              <w:rPr>
                <w:rFonts w:ascii="Times New Roman" w:hAnsi="Times New Roman"/>
                <w:b/>
                <w:bCs/>
              </w:rPr>
              <w:t>12 (13)</w:t>
            </w:r>
          </w:p>
        </w:tc>
      </w:tr>
    </w:tbl>
    <w:p w14:paraId="2AB30032" w14:textId="301B4A38" w:rsidR="004E58B6" w:rsidRDefault="004E58B6" w:rsidP="00C40DD3">
      <w:pPr>
        <w:tabs>
          <w:tab w:val="left" w:pos="-1440"/>
          <w:tab w:val="left" w:pos="-720"/>
          <w:tab w:val="left" w:pos="529"/>
          <w:tab w:val="left" w:pos="811"/>
          <w:tab w:val="left" w:pos="1123"/>
          <w:tab w:val="left" w:pos="4819"/>
        </w:tabs>
        <w:suppressAutoHyphens/>
        <w:rPr>
          <w:b/>
          <w:spacing w:val="-2"/>
          <w:sz w:val="20"/>
          <w:szCs w:val="20"/>
          <w:u w:val="single"/>
        </w:rPr>
      </w:pPr>
    </w:p>
    <w:p w14:paraId="249D86DD" w14:textId="77777777" w:rsidR="004E58B6" w:rsidRDefault="004E58B6" w:rsidP="004E58B6">
      <w:pPr>
        <w:pStyle w:val="NormalWeb"/>
        <w:spacing w:after="0" w:afterAutospacing="0"/>
      </w:pPr>
      <w:r>
        <w:t>Adv. Radiography Practicum includes:</w:t>
      </w:r>
    </w:p>
    <w:p w14:paraId="4A4B8382" w14:textId="77777777" w:rsidR="004E58B6" w:rsidRDefault="004E58B6" w:rsidP="004E58B6">
      <w:pPr>
        <w:pStyle w:val="NormalWeb"/>
        <w:spacing w:before="0" w:beforeAutospacing="0" w:after="0" w:afterAutospacing="0"/>
      </w:pPr>
      <w:r>
        <w:t>RadSci 5089 CT Practicum</w:t>
      </w:r>
    </w:p>
    <w:p w14:paraId="4E00E70B" w14:textId="77777777" w:rsidR="004E58B6" w:rsidRDefault="004E58B6" w:rsidP="004E58B6">
      <w:pPr>
        <w:pStyle w:val="NormalWeb"/>
        <w:spacing w:before="0" w:beforeAutospacing="0" w:after="0" w:afterAutospacing="0"/>
      </w:pPr>
      <w:r>
        <w:t>RadSci 5189 MR Practicum</w:t>
      </w:r>
    </w:p>
    <w:p w14:paraId="13AC8284" w14:textId="77777777" w:rsidR="004E58B6" w:rsidRDefault="004E58B6" w:rsidP="004E58B6">
      <w:pPr>
        <w:pStyle w:val="NormalWeb"/>
        <w:spacing w:before="0" w:beforeAutospacing="0" w:after="0" w:afterAutospacing="0"/>
      </w:pPr>
      <w:r>
        <w:t xml:space="preserve">RadSci 5289 Mammography </w:t>
      </w:r>
    </w:p>
    <w:p w14:paraId="5C17BC8C" w14:textId="77777777" w:rsidR="004E58B6" w:rsidRDefault="004E58B6" w:rsidP="004E58B6">
      <w:pPr>
        <w:pStyle w:val="NormalWeb"/>
        <w:spacing w:before="0" w:beforeAutospacing="0" w:after="0" w:afterAutospacing="0"/>
      </w:pPr>
      <w:r>
        <w:t>RadSci 5589 Vascular Intervention</w:t>
      </w:r>
    </w:p>
    <w:p w14:paraId="15A9225A" w14:textId="77777777" w:rsidR="004E58B6" w:rsidRPr="0012065C" w:rsidRDefault="004E58B6" w:rsidP="004E58B6">
      <w:pPr>
        <w:pStyle w:val="NormalWeb"/>
        <w:spacing w:before="0" w:beforeAutospacing="0" w:after="0" w:afterAutospacing="0"/>
      </w:pPr>
      <w:r>
        <w:t>RadSci 4730(AU)/5389(SP) Management</w:t>
      </w:r>
    </w:p>
    <w:p w14:paraId="21FB07D5" w14:textId="366846C7" w:rsidR="004E58B6" w:rsidRDefault="004E58B6" w:rsidP="00C40DD3">
      <w:pPr>
        <w:tabs>
          <w:tab w:val="left" w:pos="-1440"/>
          <w:tab w:val="left" w:pos="-720"/>
          <w:tab w:val="left" w:pos="529"/>
          <w:tab w:val="left" w:pos="811"/>
          <w:tab w:val="left" w:pos="1123"/>
          <w:tab w:val="left" w:pos="4819"/>
        </w:tabs>
        <w:suppressAutoHyphens/>
        <w:rPr>
          <w:b/>
          <w:spacing w:val="-2"/>
          <w:sz w:val="20"/>
          <w:szCs w:val="20"/>
          <w:u w:val="single"/>
        </w:rPr>
      </w:pPr>
    </w:p>
    <w:p w14:paraId="5970164F" w14:textId="3C14C29F" w:rsidR="004E58B6" w:rsidRDefault="004E58B6" w:rsidP="00C40DD3">
      <w:pPr>
        <w:tabs>
          <w:tab w:val="left" w:pos="-1440"/>
          <w:tab w:val="left" w:pos="-720"/>
          <w:tab w:val="left" w:pos="529"/>
          <w:tab w:val="left" w:pos="811"/>
          <w:tab w:val="left" w:pos="1123"/>
          <w:tab w:val="left" w:pos="4819"/>
        </w:tabs>
        <w:suppressAutoHyphens/>
        <w:rPr>
          <w:b/>
          <w:spacing w:val="-2"/>
          <w:sz w:val="20"/>
          <w:szCs w:val="20"/>
          <w:u w:val="single"/>
        </w:rPr>
      </w:pPr>
    </w:p>
    <w:p w14:paraId="037B1326" w14:textId="239A53ED" w:rsidR="004E58B6" w:rsidRDefault="004E58B6" w:rsidP="00C40DD3">
      <w:pPr>
        <w:tabs>
          <w:tab w:val="left" w:pos="-1440"/>
          <w:tab w:val="left" w:pos="-720"/>
          <w:tab w:val="left" w:pos="529"/>
          <w:tab w:val="left" w:pos="811"/>
          <w:tab w:val="left" w:pos="1123"/>
          <w:tab w:val="left" w:pos="4819"/>
        </w:tabs>
        <w:suppressAutoHyphens/>
        <w:rPr>
          <w:b/>
          <w:spacing w:val="-2"/>
          <w:sz w:val="20"/>
          <w:szCs w:val="20"/>
          <w:u w:val="single"/>
        </w:rPr>
      </w:pPr>
    </w:p>
    <w:p w14:paraId="72926AA2" w14:textId="7611CA40" w:rsidR="004E58B6" w:rsidRDefault="004E58B6" w:rsidP="00C40DD3">
      <w:pPr>
        <w:tabs>
          <w:tab w:val="left" w:pos="-1440"/>
          <w:tab w:val="left" w:pos="-720"/>
          <w:tab w:val="left" w:pos="529"/>
          <w:tab w:val="left" w:pos="811"/>
          <w:tab w:val="left" w:pos="1123"/>
          <w:tab w:val="left" w:pos="4819"/>
        </w:tabs>
        <w:suppressAutoHyphens/>
        <w:rPr>
          <w:b/>
          <w:spacing w:val="-2"/>
          <w:sz w:val="20"/>
          <w:szCs w:val="20"/>
          <w:u w:val="single"/>
        </w:rPr>
      </w:pPr>
    </w:p>
    <w:p w14:paraId="2388EDC4" w14:textId="57163D10" w:rsidR="004E58B6" w:rsidRDefault="004E58B6" w:rsidP="00C40DD3">
      <w:pPr>
        <w:tabs>
          <w:tab w:val="left" w:pos="-1440"/>
          <w:tab w:val="left" w:pos="-720"/>
          <w:tab w:val="left" w:pos="529"/>
          <w:tab w:val="left" w:pos="811"/>
          <w:tab w:val="left" w:pos="1123"/>
          <w:tab w:val="left" w:pos="4819"/>
        </w:tabs>
        <w:suppressAutoHyphens/>
        <w:rPr>
          <w:b/>
          <w:spacing w:val="-2"/>
          <w:sz w:val="20"/>
          <w:szCs w:val="20"/>
          <w:u w:val="single"/>
        </w:rPr>
      </w:pPr>
    </w:p>
    <w:p w14:paraId="0B3165E2" w14:textId="011E4521" w:rsidR="004E58B6" w:rsidRDefault="004E58B6" w:rsidP="00C40DD3">
      <w:pPr>
        <w:tabs>
          <w:tab w:val="left" w:pos="-1440"/>
          <w:tab w:val="left" w:pos="-720"/>
          <w:tab w:val="left" w:pos="529"/>
          <w:tab w:val="left" w:pos="811"/>
          <w:tab w:val="left" w:pos="1123"/>
          <w:tab w:val="left" w:pos="4819"/>
        </w:tabs>
        <w:suppressAutoHyphens/>
        <w:rPr>
          <w:b/>
          <w:spacing w:val="-2"/>
          <w:sz w:val="20"/>
          <w:szCs w:val="20"/>
          <w:u w:val="single"/>
        </w:rPr>
      </w:pPr>
    </w:p>
    <w:p w14:paraId="014EB50B" w14:textId="4384275C" w:rsidR="004E58B6" w:rsidRDefault="004E58B6" w:rsidP="00C40DD3">
      <w:pPr>
        <w:tabs>
          <w:tab w:val="left" w:pos="-1440"/>
          <w:tab w:val="left" w:pos="-720"/>
          <w:tab w:val="left" w:pos="529"/>
          <w:tab w:val="left" w:pos="811"/>
          <w:tab w:val="left" w:pos="1123"/>
          <w:tab w:val="left" w:pos="4819"/>
        </w:tabs>
        <w:suppressAutoHyphens/>
        <w:rPr>
          <w:b/>
          <w:spacing w:val="-2"/>
          <w:sz w:val="20"/>
          <w:szCs w:val="20"/>
          <w:u w:val="single"/>
        </w:rPr>
      </w:pPr>
    </w:p>
    <w:p w14:paraId="3FE6DAE2" w14:textId="1667F542" w:rsidR="004E58B6" w:rsidRDefault="004E58B6" w:rsidP="00C40DD3">
      <w:pPr>
        <w:tabs>
          <w:tab w:val="left" w:pos="-1440"/>
          <w:tab w:val="left" w:pos="-720"/>
          <w:tab w:val="left" w:pos="529"/>
          <w:tab w:val="left" w:pos="811"/>
          <w:tab w:val="left" w:pos="1123"/>
          <w:tab w:val="left" w:pos="4819"/>
        </w:tabs>
        <w:suppressAutoHyphens/>
        <w:rPr>
          <w:b/>
          <w:spacing w:val="-2"/>
          <w:sz w:val="20"/>
          <w:szCs w:val="20"/>
          <w:u w:val="single"/>
        </w:rPr>
      </w:pPr>
    </w:p>
    <w:p w14:paraId="2D38A0B2" w14:textId="70799D96" w:rsidR="004E58B6" w:rsidRDefault="004E58B6" w:rsidP="00C40DD3">
      <w:pPr>
        <w:tabs>
          <w:tab w:val="left" w:pos="-1440"/>
          <w:tab w:val="left" w:pos="-720"/>
          <w:tab w:val="left" w:pos="529"/>
          <w:tab w:val="left" w:pos="811"/>
          <w:tab w:val="left" w:pos="1123"/>
          <w:tab w:val="left" w:pos="4819"/>
        </w:tabs>
        <w:suppressAutoHyphens/>
        <w:rPr>
          <w:b/>
          <w:spacing w:val="-2"/>
          <w:sz w:val="20"/>
          <w:szCs w:val="20"/>
          <w:u w:val="single"/>
        </w:rPr>
      </w:pPr>
    </w:p>
    <w:p w14:paraId="049F63EE" w14:textId="71C94C3E" w:rsidR="004E58B6" w:rsidRDefault="004E58B6" w:rsidP="00C40DD3">
      <w:pPr>
        <w:tabs>
          <w:tab w:val="left" w:pos="-1440"/>
          <w:tab w:val="left" w:pos="-720"/>
          <w:tab w:val="left" w:pos="529"/>
          <w:tab w:val="left" w:pos="811"/>
          <w:tab w:val="left" w:pos="1123"/>
          <w:tab w:val="left" w:pos="4819"/>
        </w:tabs>
        <w:suppressAutoHyphens/>
        <w:rPr>
          <w:b/>
          <w:spacing w:val="-2"/>
          <w:sz w:val="20"/>
          <w:szCs w:val="20"/>
          <w:u w:val="single"/>
        </w:rPr>
      </w:pPr>
    </w:p>
    <w:p w14:paraId="527EDBDC" w14:textId="67C57224" w:rsidR="004E58B6" w:rsidRDefault="004E58B6" w:rsidP="00C40DD3">
      <w:pPr>
        <w:tabs>
          <w:tab w:val="left" w:pos="-1440"/>
          <w:tab w:val="left" w:pos="-720"/>
          <w:tab w:val="left" w:pos="529"/>
          <w:tab w:val="left" w:pos="811"/>
          <w:tab w:val="left" w:pos="1123"/>
          <w:tab w:val="left" w:pos="4819"/>
        </w:tabs>
        <w:suppressAutoHyphens/>
        <w:rPr>
          <w:b/>
          <w:spacing w:val="-2"/>
          <w:sz w:val="20"/>
          <w:szCs w:val="20"/>
          <w:u w:val="single"/>
        </w:rPr>
      </w:pPr>
    </w:p>
    <w:p w14:paraId="4C782681" w14:textId="77777777" w:rsidR="00735C0A" w:rsidRDefault="00735C0A" w:rsidP="00C40DD3">
      <w:pPr>
        <w:tabs>
          <w:tab w:val="left" w:pos="-1440"/>
          <w:tab w:val="left" w:pos="-720"/>
          <w:tab w:val="left" w:pos="529"/>
          <w:tab w:val="left" w:pos="811"/>
          <w:tab w:val="left" w:pos="1123"/>
          <w:tab w:val="left" w:pos="4819"/>
        </w:tabs>
        <w:suppressAutoHyphens/>
        <w:rPr>
          <w:b/>
          <w:spacing w:val="-2"/>
          <w:sz w:val="20"/>
          <w:szCs w:val="20"/>
          <w:u w:val="single"/>
        </w:rPr>
        <w:sectPr w:rsidR="00735C0A" w:rsidSect="00A04B1D">
          <w:headerReference w:type="default" r:id="rId17"/>
          <w:pgSz w:w="12240" w:h="15840" w:code="1"/>
          <w:pgMar w:top="576" w:right="576" w:bottom="288" w:left="576" w:header="288" w:footer="288" w:gutter="0"/>
          <w:cols w:space="720"/>
          <w:docGrid w:linePitch="326"/>
        </w:sectPr>
      </w:pPr>
    </w:p>
    <w:p w14:paraId="386A02D9" w14:textId="27DFFDBD" w:rsidR="00735C0A" w:rsidRPr="00BF6DD9" w:rsidRDefault="00BF6DD9" w:rsidP="009C0D28">
      <w:pPr>
        <w:pStyle w:val="Heading2"/>
      </w:pPr>
      <w:bookmarkStart w:id="9" w:name="_Toc171340427"/>
      <w:bookmarkStart w:id="10" w:name="RadiationTherapy"/>
      <w:r w:rsidRPr="00BF6DD9">
        <w:lastRenderedPageBreak/>
        <w:t>Traditional Program – Radiation Therapy</w:t>
      </w:r>
      <w:bookmarkEnd w:id="9"/>
    </w:p>
    <w:p w14:paraId="55FC0C75" w14:textId="0677F6D2" w:rsidR="00735C0A" w:rsidRDefault="00735C0A" w:rsidP="0014203D">
      <w:pPr>
        <w:rPr>
          <w:b/>
          <w:bCs/>
        </w:rPr>
      </w:pPr>
      <w:bookmarkStart w:id="11" w:name="_Hlk144804591"/>
      <w:bookmarkEnd w:id="10"/>
      <w:r w:rsidRPr="0014203D">
        <w:rPr>
          <w:b/>
          <w:bCs/>
        </w:rPr>
        <w:t>Program Prerequisites</w:t>
      </w:r>
    </w:p>
    <w:p w14:paraId="43448EDC" w14:textId="77777777" w:rsidR="00605A53" w:rsidRPr="0014203D" w:rsidRDefault="00605A53" w:rsidP="0014203D">
      <w:pPr>
        <w:rPr>
          <w:b/>
          <w:bCs/>
        </w:rPr>
      </w:pPr>
    </w:p>
    <w:p w14:paraId="4176C53D" w14:textId="64FDE443" w:rsidR="00735C0A" w:rsidRPr="0014203D" w:rsidRDefault="00735C0A" w:rsidP="00F27710">
      <w:pPr>
        <w:pStyle w:val="ListParagraph"/>
        <w:numPr>
          <w:ilvl w:val="0"/>
          <w:numId w:val="63"/>
        </w:numPr>
        <w:rPr>
          <w:spacing w:val="-3"/>
        </w:rPr>
      </w:pPr>
      <w:r w:rsidRPr="0014203D">
        <w:rPr>
          <w:spacing w:val="-3"/>
        </w:rPr>
        <w:t>Students applying for</w:t>
      </w:r>
      <w:r w:rsidR="006F072A" w:rsidRPr="0029198F">
        <w:rPr>
          <w:spacing w:val="-3"/>
        </w:rPr>
        <w:t xml:space="preserve"> </w:t>
      </w:r>
      <w:r w:rsidR="006F072A">
        <w:rPr>
          <w:spacing w:val="-3"/>
        </w:rPr>
        <w:t xml:space="preserve">program admission </w:t>
      </w:r>
      <w:r w:rsidRPr="0014203D">
        <w:rPr>
          <w:spacing w:val="-3"/>
        </w:rPr>
        <w:t>should have completed approximately 30 credit hours</w:t>
      </w:r>
      <w:r w:rsidR="009D08C7" w:rsidRPr="0014203D">
        <w:rPr>
          <w:spacing w:val="-3"/>
        </w:rPr>
        <w:t>,</w:t>
      </w:r>
      <w:r w:rsidRPr="0014203D">
        <w:rPr>
          <w:spacing w:val="-3"/>
        </w:rPr>
        <w:t xml:space="preserve"> and a plan for completing </w:t>
      </w:r>
      <w:r w:rsidR="004304C4" w:rsidRPr="0014203D">
        <w:rPr>
          <w:spacing w:val="-3"/>
        </w:rPr>
        <w:t>all</w:t>
      </w:r>
      <w:r w:rsidRPr="0014203D">
        <w:rPr>
          <w:spacing w:val="-3"/>
        </w:rPr>
        <w:t xml:space="preserve"> the prerequisite courses or their equivalent prior to enrollment in the professional program must be included with the application.  All program prerequisite courses must be completed with a grade of C- or better by the end of spring semester prior to enrollment in the professional program courses.  </w:t>
      </w:r>
    </w:p>
    <w:p w14:paraId="04797BBF" w14:textId="77777777" w:rsidR="00735C0A" w:rsidRDefault="00735C0A" w:rsidP="0014203D">
      <w:pPr>
        <w:rPr>
          <w:spacing w:val="-3"/>
        </w:rPr>
      </w:pPr>
    </w:p>
    <w:p w14:paraId="438D05E9" w14:textId="77777777" w:rsidR="00735C0A" w:rsidRPr="0014203D" w:rsidRDefault="00735C0A" w:rsidP="00F27710">
      <w:pPr>
        <w:pStyle w:val="ListParagraph"/>
        <w:numPr>
          <w:ilvl w:val="0"/>
          <w:numId w:val="63"/>
        </w:numPr>
        <w:spacing w:after="120"/>
        <w:rPr>
          <w:spacing w:val="-3"/>
        </w:rPr>
      </w:pPr>
      <w:r w:rsidRPr="0014203D">
        <w:rPr>
          <w:spacing w:val="-3"/>
        </w:rPr>
        <w:t>Prerequisite courses include:</w:t>
      </w:r>
    </w:p>
    <w:p w14:paraId="07553C20" w14:textId="77777777" w:rsidR="00E63E31" w:rsidRPr="0014203D" w:rsidRDefault="00E63E31" w:rsidP="00F27710">
      <w:pPr>
        <w:pStyle w:val="ListParagraph"/>
        <w:numPr>
          <w:ilvl w:val="0"/>
          <w:numId w:val="64"/>
        </w:numPr>
        <w:spacing w:after="120"/>
        <w:rPr>
          <w:spacing w:val="-3"/>
        </w:rPr>
      </w:pPr>
      <w:r w:rsidRPr="0014203D">
        <w:rPr>
          <w:spacing w:val="-3"/>
        </w:rPr>
        <w:t>Anatomy 2300.04 or 3300 or EEOB 2510</w:t>
      </w:r>
    </w:p>
    <w:p w14:paraId="6BF058F6" w14:textId="77777777" w:rsidR="00E63E31" w:rsidRPr="0014203D" w:rsidRDefault="00E63E31" w:rsidP="00F27710">
      <w:pPr>
        <w:pStyle w:val="ListParagraph"/>
        <w:numPr>
          <w:ilvl w:val="0"/>
          <w:numId w:val="64"/>
        </w:numPr>
        <w:spacing w:after="120"/>
        <w:rPr>
          <w:spacing w:val="-3"/>
        </w:rPr>
      </w:pPr>
      <w:r w:rsidRPr="0014203D">
        <w:rPr>
          <w:spacing w:val="-3"/>
        </w:rPr>
        <w:t>Biology  1113</w:t>
      </w:r>
    </w:p>
    <w:p w14:paraId="7E91BE30" w14:textId="77777777" w:rsidR="00E63E31" w:rsidRPr="0014203D" w:rsidRDefault="00E63E31" w:rsidP="00F27710">
      <w:pPr>
        <w:pStyle w:val="ListParagraph"/>
        <w:numPr>
          <w:ilvl w:val="0"/>
          <w:numId w:val="64"/>
        </w:numPr>
        <w:spacing w:after="120"/>
        <w:rPr>
          <w:spacing w:val="-3"/>
        </w:rPr>
      </w:pPr>
      <w:r w:rsidRPr="0014203D">
        <w:rPr>
          <w:spacing w:val="-3"/>
        </w:rPr>
        <w:t>EEOB 2520 or PHYSIO 3101 or 3200</w:t>
      </w:r>
    </w:p>
    <w:p w14:paraId="383A3C23" w14:textId="77777777" w:rsidR="00E63E31" w:rsidRPr="0014203D" w:rsidRDefault="00E63E31" w:rsidP="00F27710">
      <w:pPr>
        <w:pStyle w:val="ListParagraph"/>
        <w:numPr>
          <w:ilvl w:val="0"/>
          <w:numId w:val="64"/>
        </w:numPr>
        <w:spacing w:after="120"/>
        <w:rPr>
          <w:spacing w:val="-3"/>
        </w:rPr>
      </w:pPr>
      <w:r w:rsidRPr="0014203D">
        <w:rPr>
          <w:spacing w:val="-3"/>
        </w:rPr>
        <w:t>English 1110 and a 2</w:t>
      </w:r>
      <w:r w:rsidRPr="0014203D">
        <w:rPr>
          <w:spacing w:val="-3"/>
          <w:vertAlign w:val="superscript"/>
        </w:rPr>
        <w:t>nd</w:t>
      </w:r>
      <w:r w:rsidRPr="0014203D">
        <w:rPr>
          <w:spacing w:val="-3"/>
        </w:rPr>
        <w:t xml:space="preserve"> writing course (GEL only)</w:t>
      </w:r>
    </w:p>
    <w:p w14:paraId="2D21D891" w14:textId="77777777" w:rsidR="00E63E31" w:rsidRPr="0014203D" w:rsidRDefault="00E63E31" w:rsidP="00F27710">
      <w:pPr>
        <w:pStyle w:val="ListParagraph"/>
        <w:numPr>
          <w:ilvl w:val="0"/>
          <w:numId w:val="64"/>
        </w:numPr>
        <w:spacing w:after="120"/>
        <w:rPr>
          <w:spacing w:val="-3"/>
        </w:rPr>
      </w:pPr>
      <w:r w:rsidRPr="0014203D">
        <w:rPr>
          <w:spacing w:val="-3"/>
        </w:rPr>
        <w:t xml:space="preserve">Health &amp; Rehabilitation Sciences 2500, 5370 (or </w:t>
      </w:r>
      <w:r w:rsidRPr="00075290">
        <w:t>PUBHHMP</w:t>
      </w:r>
      <w:r>
        <w:t xml:space="preserve"> </w:t>
      </w:r>
      <w:r w:rsidRPr="0014203D">
        <w:rPr>
          <w:spacing w:val="-3"/>
        </w:rPr>
        <w:t>3610), 5500</w:t>
      </w:r>
    </w:p>
    <w:p w14:paraId="067E01F4" w14:textId="77777777" w:rsidR="00E63E31" w:rsidRPr="0014203D" w:rsidRDefault="00E63E31" w:rsidP="00F27710">
      <w:pPr>
        <w:pStyle w:val="ListParagraph"/>
        <w:numPr>
          <w:ilvl w:val="0"/>
          <w:numId w:val="64"/>
        </w:numPr>
        <w:spacing w:after="120"/>
        <w:rPr>
          <w:spacing w:val="-3"/>
        </w:rPr>
      </w:pPr>
      <w:r w:rsidRPr="0014203D">
        <w:rPr>
          <w:spacing w:val="-3"/>
        </w:rPr>
        <w:t>Math 1150 or 1148 &amp; 1149</w:t>
      </w:r>
    </w:p>
    <w:p w14:paraId="2B1DA7DD" w14:textId="77777777" w:rsidR="00E63E31" w:rsidRPr="0014203D" w:rsidRDefault="00E63E31" w:rsidP="00F27710">
      <w:pPr>
        <w:pStyle w:val="ListParagraph"/>
        <w:numPr>
          <w:ilvl w:val="0"/>
          <w:numId w:val="64"/>
        </w:numPr>
        <w:spacing w:after="120"/>
        <w:rPr>
          <w:spacing w:val="-3"/>
        </w:rPr>
      </w:pPr>
      <w:r w:rsidRPr="0014203D">
        <w:rPr>
          <w:spacing w:val="-3"/>
        </w:rPr>
        <w:t>Physics 1200 and 1201</w:t>
      </w:r>
    </w:p>
    <w:p w14:paraId="2BBD81EF" w14:textId="77777777" w:rsidR="00E63E31" w:rsidRPr="0014203D" w:rsidRDefault="00E63E31" w:rsidP="00F27710">
      <w:pPr>
        <w:pStyle w:val="ListParagraph"/>
        <w:numPr>
          <w:ilvl w:val="0"/>
          <w:numId w:val="64"/>
        </w:numPr>
        <w:spacing w:after="120"/>
        <w:rPr>
          <w:spacing w:val="-3"/>
        </w:rPr>
      </w:pPr>
      <w:r w:rsidRPr="0014203D">
        <w:rPr>
          <w:spacing w:val="-3"/>
        </w:rPr>
        <w:t>Psychology 1100</w:t>
      </w:r>
    </w:p>
    <w:p w14:paraId="202E6D97" w14:textId="77777777" w:rsidR="00E63E31" w:rsidRDefault="00E63E31" w:rsidP="00F27710">
      <w:pPr>
        <w:pStyle w:val="ListParagraph"/>
        <w:numPr>
          <w:ilvl w:val="0"/>
          <w:numId w:val="64"/>
        </w:numPr>
        <w:spacing w:after="120"/>
      </w:pPr>
      <w:r w:rsidRPr="0014203D">
        <w:rPr>
          <w:spacing w:val="-3"/>
        </w:rPr>
        <w:t>Chemistry 1110 or 1210</w:t>
      </w:r>
    </w:p>
    <w:p w14:paraId="316F00FA" w14:textId="77777777" w:rsidR="00735C0A" w:rsidRDefault="00735C0A" w:rsidP="0014203D">
      <w:pPr>
        <w:rPr>
          <w:sz w:val="20"/>
          <w:szCs w:val="20"/>
        </w:rPr>
      </w:pPr>
    </w:p>
    <w:p w14:paraId="73542FD5" w14:textId="2792DCE9" w:rsidR="0014203D" w:rsidRDefault="00735C0A" w:rsidP="0014203D">
      <w:pPr>
        <w:rPr>
          <w:b/>
          <w:bCs/>
          <w:spacing w:val="-3"/>
        </w:rPr>
      </w:pPr>
      <w:r w:rsidRPr="0014203D">
        <w:rPr>
          <w:b/>
          <w:bCs/>
          <w:spacing w:val="-3"/>
        </w:rPr>
        <w:t>Professional Curriculum</w:t>
      </w:r>
    </w:p>
    <w:p w14:paraId="48319057" w14:textId="77777777" w:rsidR="0014203D" w:rsidRPr="0014203D" w:rsidRDefault="0014203D" w:rsidP="0014203D">
      <w:pPr>
        <w:rPr>
          <w:b/>
          <w:bCs/>
          <w:spacing w:val="-3"/>
        </w:rPr>
      </w:pPr>
    </w:p>
    <w:p w14:paraId="437B7117" w14:textId="55FF9463" w:rsidR="00735C0A" w:rsidRDefault="00735C0A" w:rsidP="0014203D">
      <w:pPr>
        <w:spacing w:after="120"/>
      </w:pPr>
      <w:r w:rsidRPr="00A56C38">
        <w:rPr>
          <w:spacing w:val="-3"/>
        </w:rPr>
        <w:t xml:space="preserve">The professional program is </w:t>
      </w:r>
      <w:r>
        <w:rPr>
          <w:spacing w:val="-3"/>
        </w:rPr>
        <w:t xml:space="preserve">twenty-one months </w:t>
      </w:r>
      <w:r w:rsidRPr="00A56C38">
        <w:rPr>
          <w:spacing w:val="-3"/>
        </w:rPr>
        <w:t>in length, including the summer between the third and fourth year</w:t>
      </w:r>
      <w:r>
        <w:rPr>
          <w:spacing w:val="-3"/>
        </w:rPr>
        <w:t>.</w:t>
      </w:r>
      <w:r w:rsidRPr="00A56C38">
        <w:rPr>
          <w:spacing w:val="-3"/>
        </w:rPr>
        <w:t xml:space="preserve">  There is no provision for part-time or evening-only enrollment. During the two professional years, students perform</w:t>
      </w:r>
      <w:r w:rsidR="00E0425D">
        <w:rPr>
          <w:spacing w:val="-3"/>
        </w:rPr>
        <w:t xml:space="preserve"> radiation </w:t>
      </w:r>
      <w:r>
        <w:rPr>
          <w:spacing w:val="-3"/>
        </w:rPr>
        <w:t>therapy</w:t>
      </w:r>
      <w:r w:rsidRPr="00A56C38">
        <w:rPr>
          <w:spacing w:val="-3"/>
        </w:rPr>
        <w:t xml:space="preserve"> procedures on patients during clinical education rotations.  </w:t>
      </w:r>
    </w:p>
    <w:p w14:paraId="46D1D9A8" w14:textId="6611DAB1" w:rsidR="00735C0A" w:rsidRPr="002D2825" w:rsidRDefault="00735C0A" w:rsidP="0014203D">
      <w:pPr>
        <w:spacing w:after="120"/>
        <w:rPr>
          <w:spacing w:val="-3"/>
        </w:rPr>
      </w:pPr>
      <w:r w:rsidRPr="002D2825">
        <w:rPr>
          <w:spacing w:val="-3"/>
        </w:rPr>
        <w:t xml:space="preserve">Following graduation, students are eligible to apply to sit for the national primary examination in Radiation Therapy from the American Registry of Radiologic Technologists and passing the primary examination will qualify the graduate to apply for an Ohio Radiation Therapist License. </w:t>
      </w:r>
    </w:p>
    <w:p w14:paraId="50582709" w14:textId="4A4AA242" w:rsidR="0014203D" w:rsidRDefault="00735C0A" w:rsidP="0014203D">
      <w:pPr>
        <w:spacing w:after="120"/>
        <w:rPr>
          <w:spacing w:val="-3"/>
        </w:rPr>
      </w:pPr>
      <w:r w:rsidRPr="00BA575D">
        <w:rPr>
          <w:spacing w:val="-3"/>
        </w:rPr>
        <w:t>The Ohio State University Radiologic Sciences and Therapy Division Radiation Therapy Program is accredited by the Joint Review Committee on Education in Radiologic Technology</w:t>
      </w:r>
      <w:r w:rsidR="00254FC3">
        <w:rPr>
          <w:spacing w:val="-3"/>
        </w:rPr>
        <w:t xml:space="preserve"> and the Higher Learning Commission (HLC)</w:t>
      </w:r>
      <w:r w:rsidRPr="00BA575D">
        <w:rPr>
          <w:spacing w:val="-3"/>
        </w:rPr>
        <w:t xml:space="preserve">.  The program follows the standards set forth by the JRCERT (20 North Wacker Dr. Suite 2850, Chicago, IL, 60606-3182; </w:t>
      </w:r>
      <w:r w:rsidR="00513320" w:rsidRPr="00513320">
        <w:rPr>
          <w:spacing w:val="-3"/>
        </w:rPr>
        <w:t xml:space="preserve">P: (312) 704-5300) or E: </w:t>
      </w:r>
      <w:hyperlink r:id="rId18" w:history="1">
        <w:r w:rsidR="00513320" w:rsidRPr="00513320">
          <w:rPr>
            <w:rStyle w:val="Hyperlink"/>
            <w:spacing w:val="-3"/>
          </w:rPr>
          <w:t>mail@jrcert.org</w:t>
        </w:r>
      </w:hyperlink>
      <w:r w:rsidRPr="00BA575D">
        <w:rPr>
          <w:spacing w:val="-3"/>
        </w:rPr>
        <w:t xml:space="preserve"> for accredited Radiation Therapy Programs.  The Standards may be found </w:t>
      </w:r>
      <w:hyperlink r:id="rId19" w:history="1">
        <w:r w:rsidR="00C75008" w:rsidRPr="00C75008">
          <w:rPr>
            <w:rStyle w:val="Hyperlink"/>
            <w:spacing w:val="-3"/>
          </w:rPr>
          <w:t>here</w:t>
        </w:r>
      </w:hyperlink>
      <w:r w:rsidRPr="00BA575D">
        <w:rPr>
          <w:spacing w:val="-3"/>
        </w:rPr>
        <w:t xml:space="preserve">.  </w:t>
      </w:r>
      <w:r w:rsidR="009D08C7" w:rsidRPr="00404A12">
        <w:t xml:space="preserve">Students, faculty, and staff have the right to contact the </w:t>
      </w:r>
      <w:r w:rsidR="009D08C7">
        <w:t>JRCERT</w:t>
      </w:r>
      <w:r w:rsidR="009D08C7" w:rsidRPr="00404A12">
        <w:t xml:space="preserve"> to report any standard the program is not in compliance with</w:t>
      </w:r>
      <w:r w:rsidR="009D08C7">
        <w:t xml:space="preserve"> i</w:t>
      </w:r>
      <w:r w:rsidR="009D08C7" w:rsidRPr="0063652B">
        <w:t>f the individual is unable to resolve the complaint with institution/program officials or believes that the concerns have not been properly addressed</w:t>
      </w:r>
      <w:r w:rsidR="009D08C7">
        <w:t>.</w:t>
      </w:r>
      <w:r w:rsidRPr="00BA575D">
        <w:rPr>
          <w:spacing w:val="-3"/>
        </w:rPr>
        <w:t>The Radiologic Sciences and Therapy Division will then resolve the non</w:t>
      </w:r>
      <w:r>
        <w:rPr>
          <w:spacing w:val="-3"/>
        </w:rPr>
        <w:t>-</w:t>
      </w:r>
      <w:r w:rsidRPr="00BA575D">
        <w:rPr>
          <w:spacing w:val="-3"/>
        </w:rPr>
        <w:t xml:space="preserve">compliance issue with the </w:t>
      </w:r>
      <w:r w:rsidR="009D08C7">
        <w:rPr>
          <w:spacing w:val="-3"/>
        </w:rPr>
        <w:t>accrediting body</w:t>
      </w:r>
      <w:r w:rsidR="009D08C7" w:rsidRPr="00BA575D">
        <w:rPr>
          <w:spacing w:val="-3"/>
        </w:rPr>
        <w:t xml:space="preserve"> </w:t>
      </w:r>
      <w:r w:rsidRPr="00BA575D">
        <w:rPr>
          <w:spacing w:val="-3"/>
        </w:rPr>
        <w:t>immediately upon notification.</w:t>
      </w:r>
      <w:bookmarkEnd w:id="11"/>
    </w:p>
    <w:p w14:paraId="4DE15467" w14:textId="77777777" w:rsidR="0014203D" w:rsidRDefault="0014203D">
      <w:pPr>
        <w:rPr>
          <w:b/>
          <w:spacing w:val="-3"/>
          <w:u w:val="single"/>
        </w:rPr>
      </w:pPr>
      <w:r>
        <w:rPr>
          <w:b/>
          <w:spacing w:val="-3"/>
          <w:u w:val="single"/>
        </w:rPr>
        <w:br w:type="page"/>
      </w:r>
    </w:p>
    <w:p w14:paraId="0D7E78CE" w14:textId="3103D302" w:rsidR="00735C0A" w:rsidRDefault="00735C0A" w:rsidP="009C0D28">
      <w:pPr>
        <w:pStyle w:val="Heading2"/>
      </w:pPr>
      <w:bookmarkStart w:id="12" w:name="_Toc171340428"/>
      <w:r w:rsidRPr="0024543F">
        <w:lastRenderedPageBreak/>
        <w:t>Scheduling Plan – Radiation Therapy Professional Program</w:t>
      </w:r>
      <w:bookmarkEnd w:id="12"/>
    </w:p>
    <w:p w14:paraId="245A7113" w14:textId="77777777" w:rsidR="001F5028" w:rsidRPr="001F5028" w:rsidRDefault="001F5028" w:rsidP="001F5028"/>
    <w:p w14:paraId="7AC2BDFA" w14:textId="75888E22" w:rsidR="0014203D" w:rsidRPr="001F5028" w:rsidRDefault="001F5028" w:rsidP="001F5028">
      <w:pPr>
        <w:jc w:val="center"/>
        <w:rPr>
          <w:b/>
          <w:bCs/>
          <w:sz w:val="20"/>
          <w:szCs w:val="20"/>
          <w:u w:val="single"/>
        </w:rPr>
      </w:pPr>
      <w:r w:rsidRPr="001F5028">
        <w:rPr>
          <w:b/>
          <w:bCs/>
          <w:sz w:val="20"/>
          <w:szCs w:val="20"/>
          <w:u w:val="single"/>
        </w:rPr>
        <w:t>THIRD YEAR</w:t>
      </w:r>
    </w:p>
    <w:tbl>
      <w:tblPr>
        <w:tblStyle w:val="TableGrid"/>
        <w:tblW w:w="0" w:type="auto"/>
        <w:tblLook w:val="04A0" w:firstRow="1" w:lastRow="0" w:firstColumn="1" w:lastColumn="0" w:noHBand="0" w:noVBand="1"/>
      </w:tblPr>
      <w:tblGrid>
        <w:gridCol w:w="2659"/>
        <w:gridCol w:w="1053"/>
        <w:gridCol w:w="2019"/>
        <w:gridCol w:w="1053"/>
        <w:gridCol w:w="2500"/>
        <w:gridCol w:w="1713"/>
      </w:tblGrid>
      <w:tr w:rsidR="00032054" w:rsidRPr="0012065C" w14:paraId="455E51B3" w14:textId="77777777" w:rsidTr="008977E5">
        <w:trPr>
          <w:trHeight w:val="469"/>
        </w:trPr>
        <w:tc>
          <w:tcPr>
            <w:tcW w:w="2659" w:type="dxa"/>
            <w:vAlign w:val="center"/>
          </w:tcPr>
          <w:p w14:paraId="7473E01A"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Autumn Semester</w:t>
            </w:r>
          </w:p>
        </w:tc>
        <w:tc>
          <w:tcPr>
            <w:tcW w:w="1053" w:type="dxa"/>
            <w:vAlign w:val="center"/>
          </w:tcPr>
          <w:p w14:paraId="1C694D25"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Credits</w:t>
            </w:r>
          </w:p>
        </w:tc>
        <w:tc>
          <w:tcPr>
            <w:tcW w:w="2019" w:type="dxa"/>
            <w:vAlign w:val="center"/>
          </w:tcPr>
          <w:p w14:paraId="0EC1361F"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Spring Semester</w:t>
            </w:r>
          </w:p>
        </w:tc>
        <w:tc>
          <w:tcPr>
            <w:tcW w:w="1053" w:type="dxa"/>
            <w:vAlign w:val="center"/>
          </w:tcPr>
          <w:p w14:paraId="25460726"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Credits</w:t>
            </w:r>
          </w:p>
        </w:tc>
        <w:tc>
          <w:tcPr>
            <w:tcW w:w="2500" w:type="dxa"/>
            <w:vAlign w:val="center"/>
          </w:tcPr>
          <w:p w14:paraId="0A8D0603"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Summer Semester</w:t>
            </w:r>
          </w:p>
        </w:tc>
        <w:tc>
          <w:tcPr>
            <w:tcW w:w="1713" w:type="dxa"/>
            <w:vAlign w:val="center"/>
          </w:tcPr>
          <w:p w14:paraId="5F2C6652"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Credits</w:t>
            </w:r>
          </w:p>
        </w:tc>
      </w:tr>
      <w:tr w:rsidR="00032054" w:rsidRPr="0012065C" w14:paraId="33B009B4" w14:textId="77777777" w:rsidTr="008977E5">
        <w:trPr>
          <w:trHeight w:val="227"/>
        </w:trPr>
        <w:tc>
          <w:tcPr>
            <w:tcW w:w="2659" w:type="dxa"/>
            <w:vAlign w:val="center"/>
          </w:tcPr>
          <w:p w14:paraId="4E7107CF"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w:t>
            </w:r>
            <w:r>
              <w:rPr>
                <w:rFonts w:ascii="Times New Roman" w:hAnsi="Times New Roman"/>
                <w:bCs/>
                <w:spacing w:val="-2"/>
              </w:rPr>
              <w:t>573</w:t>
            </w:r>
          </w:p>
        </w:tc>
        <w:tc>
          <w:tcPr>
            <w:tcW w:w="1053" w:type="dxa"/>
            <w:vAlign w:val="center"/>
          </w:tcPr>
          <w:p w14:paraId="61456A7C"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3</w:t>
            </w:r>
          </w:p>
        </w:tc>
        <w:tc>
          <w:tcPr>
            <w:tcW w:w="2019" w:type="dxa"/>
            <w:vAlign w:val="center"/>
          </w:tcPr>
          <w:p w14:paraId="3F131287"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3471</w:t>
            </w:r>
          </w:p>
        </w:tc>
        <w:tc>
          <w:tcPr>
            <w:tcW w:w="1053" w:type="dxa"/>
            <w:vAlign w:val="center"/>
          </w:tcPr>
          <w:p w14:paraId="59BAAC11"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3</w:t>
            </w:r>
          </w:p>
        </w:tc>
        <w:tc>
          <w:tcPr>
            <w:tcW w:w="2500" w:type="dxa"/>
            <w:vAlign w:val="center"/>
          </w:tcPr>
          <w:p w14:paraId="6967FF03"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4</w:t>
            </w:r>
            <w:r>
              <w:rPr>
                <w:rFonts w:ascii="Times New Roman" w:hAnsi="Times New Roman"/>
                <w:bCs/>
                <w:spacing w:val="-2"/>
              </w:rPr>
              <w:t>485</w:t>
            </w:r>
          </w:p>
        </w:tc>
        <w:tc>
          <w:tcPr>
            <w:tcW w:w="1713" w:type="dxa"/>
            <w:vAlign w:val="center"/>
          </w:tcPr>
          <w:p w14:paraId="55AEF313"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Pr>
                <w:rFonts w:ascii="Times New Roman" w:hAnsi="Times New Roman"/>
                <w:bCs/>
                <w:spacing w:val="-2"/>
              </w:rPr>
              <w:t>2</w:t>
            </w:r>
          </w:p>
        </w:tc>
      </w:tr>
      <w:tr w:rsidR="00032054" w:rsidRPr="0012065C" w14:paraId="267C2C9D" w14:textId="77777777" w:rsidTr="008977E5">
        <w:trPr>
          <w:trHeight w:val="241"/>
        </w:trPr>
        <w:tc>
          <w:tcPr>
            <w:tcW w:w="2659" w:type="dxa"/>
            <w:vAlign w:val="center"/>
          </w:tcPr>
          <w:p w14:paraId="03710427"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34</w:t>
            </w:r>
            <w:r>
              <w:rPr>
                <w:rFonts w:ascii="Times New Roman" w:hAnsi="Times New Roman"/>
                <w:bCs/>
                <w:spacing w:val="-2"/>
              </w:rPr>
              <w:t>14</w:t>
            </w:r>
          </w:p>
        </w:tc>
        <w:tc>
          <w:tcPr>
            <w:tcW w:w="1053" w:type="dxa"/>
            <w:vAlign w:val="center"/>
          </w:tcPr>
          <w:p w14:paraId="21B903C4"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Pr>
                <w:rFonts w:ascii="Times New Roman" w:hAnsi="Times New Roman"/>
                <w:bCs/>
                <w:spacing w:val="-2"/>
              </w:rPr>
              <w:t>4</w:t>
            </w:r>
          </w:p>
        </w:tc>
        <w:tc>
          <w:tcPr>
            <w:tcW w:w="2019" w:type="dxa"/>
            <w:vAlign w:val="center"/>
          </w:tcPr>
          <w:p w14:paraId="51D24780"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3672</w:t>
            </w:r>
          </w:p>
        </w:tc>
        <w:tc>
          <w:tcPr>
            <w:tcW w:w="1053" w:type="dxa"/>
            <w:vAlign w:val="center"/>
          </w:tcPr>
          <w:p w14:paraId="0B0DD66A"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3</w:t>
            </w:r>
          </w:p>
        </w:tc>
        <w:tc>
          <w:tcPr>
            <w:tcW w:w="2500" w:type="dxa"/>
            <w:tcBorders>
              <w:bottom w:val="single" w:sz="4" w:space="0" w:color="auto"/>
            </w:tcBorders>
            <w:vAlign w:val="center"/>
          </w:tcPr>
          <w:p w14:paraId="2CE75CFA"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4</w:t>
            </w:r>
            <w:r>
              <w:rPr>
                <w:rFonts w:ascii="Times New Roman" w:hAnsi="Times New Roman"/>
                <w:bCs/>
                <w:spacing w:val="-2"/>
              </w:rPr>
              <w:t>389</w:t>
            </w:r>
          </w:p>
        </w:tc>
        <w:tc>
          <w:tcPr>
            <w:tcW w:w="1713" w:type="dxa"/>
            <w:tcBorders>
              <w:bottom w:val="single" w:sz="4" w:space="0" w:color="auto"/>
            </w:tcBorders>
            <w:vAlign w:val="center"/>
          </w:tcPr>
          <w:p w14:paraId="42E6ACB3"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Pr>
                <w:rFonts w:ascii="Times New Roman" w:hAnsi="Times New Roman"/>
                <w:bCs/>
                <w:spacing w:val="-2"/>
              </w:rPr>
              <w:t>6</w:t>
            </w:r>
          </w:p>
        </w:tc>
      </w:tr>
      <w:tr w:rsidR="00032054" w:rsidRPr="0012065C" w14:paraId="78CBCFD8" w14:textId="77777777" w:rsidTr="008977E5">
        <w:trPr>
          <w:trHeight w:val="241"/>
        </w:trPr>
        <w:tc>
          <w:tcPr>
            <w:tcW w:w="2659" w:type="dxa"/>
            <w:vAlign w:val="center"/>
          </w:tcPr>
          <w:p w14:paraId="04C857DC"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3310</w:t>
            </w:r>
          </w:p>
        </w:tc>
        <w:tc>
          <w:tcPr>
            <w:tcW w:w="1053" w:type="dxa"/>
            <w:vAlign w:val="center"/>
          </w:tcPr>
          <w:p w14:paraId="14DF37B7" w14:textId="1314E243" w:rsidR="00032054" w:rsidRPr="0012065C" w:rsidRDefault="00AE4112"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Pr>
                <w:rFonts w:ascii="Times New Roman" w:hAnsi="Times New Roman"/>
                <w:bCs/>
                <w:spacing w:val="-2"/>
              </w:rPr>
              <w:t>2</w:t>
            </w:r>
          </w:p>
        </w:tc>
        <w:tc>
          <w:tcPr>
            <w:tcW w:w="2019" w:type="dxa"/>
            <w:vAlign w:val="center"/>
          </w:tcPr>
          <w:p w14:paraId="52692213"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w:t>
            </w:r>
            <w:r>
              <w:rPr>
                <w:rFonts w:ascii="Times New Roman" w:hAnsi="Times New Roman"/>
                <w:bCs/>
                <w:spacing w:val="-2"/>
              </w:rPr>
              <w:t>389</w:t>
            </w:r>
          </w:p>
        </w:tc>
        <w:tc>
          <w:tcPr>
            <w:tcW w:w="1053" w:type="dxa"/>
            <w:tcBorders>
              <w:bottom w:val="single" w:sz="4" w:space="0" w:color="auto"/>
            </w:tcBorders>
            <w:vAlign w:val="center"/>
          </w:tcPr>
          <w:p w14:paraId="264D0E64"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5</w:t>
            </w:r>
          </w:p>
        </w:tc>
        <w:tc>
          <w:tcPr>
            <w:tcW w:w="2500" w:type="dxa"/>
            <w:tcBorders>
              <w:bottom w:val="single" w:sz="4" w:space="0" w:color="auto"/>
            </w:tcBorders>
            <w:vAlign w:val="center"/>
          </w:tcPr>
          <w:p w14:paraId="752DE3D9" w14:textId="77777777" w:rsidR="00032054" w:rsidRPr="00032054"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Pr>
                <w:rFonts w:ascii="Times New Roman" w:hAnsi="Times New Roman"/>
                <w:bCs/>
                <w:spacing w:val="-2"/>
              </w:rPr>
              <w:t>RadSci 4478</w:t>
            </w:r>
          </w:p>
        </w:tc>
        <w:tc>
          <w:tcPr>
            <w:tcW w:w="1713" w:type="dxa"/>
            <w:tcBorders>
              <w:bottom w:val="single" w:sz="4" w:space="0" w:color="auto"/>
            </w:tcBorders>
            <w:vAlign w:val="center"/>
          </w:tcPr>
          <w:p w14:paraId="7C8AEDA5" w14:textId="77777777" w:rsidR="00032054" w:rsidRPr="00032054"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032054">
              <w:rPr>
                <w:rFonts w:ascii="Times New Roman" w:hAnsi="Times New Roman"/>
                <w:bCs/>
                <w:spacing w:val="-2"/>
              </w:rPr>
              <w:t>3</w:t>
            </w:r>
          </w:p>
        </w:tc>
      </w:tr>
      <w:tr w:rsidR="00032054" w:rsidRPr="0012065C" w14:paraId="0BB89509" w14:textId="77777777" w:rsidTr="008977E5">
        <w:trPr>
          <w:trHeight w:val="227"/>
        </w:trPr>
        <w:tc>
          <w:tcPr>
            <w:tcW w:w="2659" w:type="dxa"/>
            <w:vAlign w:val="center"/>
          </w:tcPr>
          <w:p w14:paraId="3DF189E1"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w:t>
            </w:r>
            <w:r>
              <w:rPr>
                <w:rFonts w:ascii="Times New Roman" w:hAnsi="Times New Roman"/>
                <w:bCs/>
                <w:spacing w:val="-2"/>
              </w:rPr>
              <w:t>289</w:t>
            </w:r>
          </w:p>
        </w:tc>
        <w:tc>
          <w:tcPr>
            <w:tcW w:w="1053" w:type="dxa"/>
            <w:vAlign w:val="center"/>
          </w:tcPr>
          <w:p w14:paraId="764352AE"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4</w:t>
            </w:r>
          </w:p>
        </w:tc>
        <w:tc>
          <w:tcPr>
            <w:tcW w:w="2019" w:type="dxa"/>
            <w:vAlign w:val="center"/>
          </w:tcPr>
          <w:p w14:paraId="0FC7C42A"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w:t>
            </w:r>
            <w:r>
              <w:rPr>
                <w:rFonts w:ascii="Times New Roman" w:hAnsi="Times New Roman"/>
                <w:bCs/>
                <w:spacing w:val="-2"/>
              </w:rPr>
              <w:t>574</w:t>
            </w:r>
          </w:p>
        </w:tc>
        <w:tc>
          <w:tcPr>
            <w:tcW w:w="1053" w:type="dxa"/>
            <w:tcBorders>
              <w:right w:val="single" w:sz="4" w:space="0" w:color="auto"/>
            </w:tcBorders>
            <w:vAlign w:val="center"/>
          </w:tcPr>
          <w:p w14:paraId="7DBD48E9"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3</w:t>
            </w:r>
          </w:p>
        </w:tc>
        <w:tc>
          <w:tcPr>
            <w:tcW w:w="2500" w:type="dxa"/>
            <w:tcBorders>
              <w:top w:val="single" w:sz="4" w:space="0" w:color="auto"/>
              <w:left w:val="single" w:sz="4" w:space="0" w:color="auto"/>
              <w:bottom w:val="single" w:sz="4" w:space="0" w:color="auto"/>
              <w:right w:val="single" w:sz="4" w:space="0" w:color="auto"/>
            </w:tcBorders>
            <w:vAlign w:val="center"/>
          </w:tcPr>
          <w:p w14:paraId="61A301B0" w14:textId="77777777" w:rsidR="00032054" w:rsidRPr="00032054"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
                <w:spacing w:val="-2"/>
              </w:rPr>
            </w:pPr>
            <w:r>
              <w:rPr>
                <w:rFonts w:ascii="Times New Roman" w:hAnsi="Times New Roman"/>
                <w:b/>
                <w:spacing w:val="-2"/>
              </w:rPr>
              <w:t>Total</w:t>
            </w:r>
          </w:p>
        </w:tc>
        <w:tc>
          <w:tcPr>
            <w:tcW w:w="1713" w:type="dxa"/>
            <w:tcBorders>
              <w:top w:val="single" w:sz="4" w:space="0" w:color="auto"/>
              <w:left w:val="single" w:sz="4" w:space="0" w:color="auto"/>
              <w:bottom w:val="single" w:sz="4" w:space="0" w:color="auto"/>
              <w:right w:val="single" w:sz="4" w:space="0" w:color="auto"/>
            </w:tcBorders>
            <w:vAlign w:val="center"/>
          </w:tcPr>
          <w:p w14:paraId="45849E45" w14:textId="77777777" w:rsidR="00032054" w:rsidRPr="00032054"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032054">
              <w:rPr>
                <w:rFonts w:ascii="Times New Roman" w:hAnsi="Times New Roman"/>
                <w:b/>
                <w:spacing w:val="-2"/>
              </w:rPr>
              <w:t>11</w:t>
            </w:r>
          </w:p>
        </w:tc>
      </w:tr>
      <w:tr w:rsidR="00032054" w:rsidRPr="0012065C" w14:paraId="0E1E435D" w14:textId="77777777" w:rsidTr="008977E5">
        <w:trPr>
          <w:trHeight w:val="227"/>
        </w:trPr>
        <w:tc>
          <w:tcPr>
            <w:tcW w:w="2659" w:type="dxa"/>
            <w:tcBorders>
              <w:bottom w:val="single" w:sz="4" w:space="0" w:color="auto"/>
            </w:tcBorders>
            <w:vAlign w:val="center"/>
          </w:tcPr>
          <w:p w14:paraId="433A3730"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bCs/>
                <w:spacing w:val="-2"/>
              </w:rPr>
            </w:pPr>
            <w:r w:rsidRPr="0012065C">
              <w:rPr>
                <w:rFonts w:ascii="Times New Roman" w:hAnsi="Times New Roman"/>
                <w:bCs/>
                <w:spacing w:val="-2"/>
              </w:rPr>
              <w:t>RadSci 4200</w:t>
            </w:r>
          </w:p>
        </w:tc>
        <w:tc>
          <w:tcPr>
            <w:tcW w:w="1053" w:type="dxa"/>
            <w:tcBorders>
              <w:bottom w:val="single" w:sz="4" w:space="0" w:color="auto"/>
            </w:tcBorders>
            <w:vAlign w:val="center"/>
          </w:tcPr>
          <w:p w14:paraId="2B63F9C4"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bCs/>
                <w:spacing w:val="-2"/>
              </w:rPr>
            </w:pPr>
            <w:r w:rsidRPr="0012065C">
              <w:rPr>
                <w:rFonts w:ascii="Times New Roman" w:hAnsi="Times New Roman"/>
                <w:bCs/>
                <w:spacing w:val="-2"/>
              </w:rPr>
              <w:t>3</w:t>
            </w:r>
          </w:p>
        </w:tc>
        <w:tc>
          <w:tcPr>
            <w:tcW w:w="2019" w:type="dxa"/>
            <w:vAlign w:val="center"/>
          </w:tcPr>
          <w:p w14:paraId="35719910" w14:textId="77777777" w:rsidR="00032054" w:rsidRPr="00032054"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032054">
              <w:rPr>
                <w:rFonts w:ascii="Times New Roman" w:hAnsi="Times New Roman"/>
                <w:bCs/>
                <w:spacing w:val="-2"/>
              </w:rPr>
              <w:t>RadSci 3483</w:t>
            </w:r>
          </w:p>
        </w:tc>
        <w:tc>
          <w:tcPr>
            <w:tcW w:w="1053" w:type="dxa"/>
            <w:tcBorders>
              <w:right w:val="single" w:sz="4" w:space="0" w:color="auto"/>
            </w:tcBorders>
            <w:vAlign w:val="center"/>
          </w:tcPr>
          <w:p w14:paraId="6209D1E1" w14:textId="77777777" w:rsidR="00032054" w:rsidRPr="00032054"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032054">
              <w:rPr>
                <w:rFonts w:ascii="Times New Roman" w:hAnsi="Times New Roman"/>
                <w:bCs/>
                <w:spacing w:val="-2"/>
              </w:rPr>
              <w:t>3</w:t>
            </w:r>
          </w:p>
        </w:tc>
        <w:tc>
          <w:tcPr>
            <w:tcW w:w="2500" w:type="dxa"/>
            <w:tcBorders>
              <w:top w:val="single" w:sz="4" w:space="0" w:color="auto"/>
              <w:left w:val="single" w:sz="4" w:space="0" w:color="auto"/>
              <w:bottom w:val="nil"/>
              <w:right w:val="nil"/>
            </w:tcBorders>
            <w:vAlign w:val="center"/>
          </w:tcPr>
          <w:p w14:paraId="2DC58120"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bCs/>
                <w:spacing w:val="-2"/>
              </w:rPr>
            </w:pPr>
          </w:p>
        </w:tc>
        <w:tc>
          <w:tcPr>
            <w:tcW w:w="1713" w:type="dxa"/>
            <w:tcBorders>
              <w:top w:val="single" w:sz="4" w:space="0" w:color="auto"/>
              <w:left w:val="nil"/>
              <w:bottom w:val="nil"/>
              <w:right w:val="nil"/>
            </w:tcBorders>
            <w:vAlign w:val="center"/>
          </w:tcPr>
          <w:p w14:paraId="0CF7810B"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bCs/>
                <w:spacing w:val="-2"/>
              </w:rPr>
            </w:pPr>
          </w:p>
        </w:tc>
      </w:tr>
      <w:tr w:rsidR="00032054" w:rsidRPr="0012065C" w14:paraId="636A1246" w14:textId="77777777" w:rsidTr="008977E5">
        <w:trPr>
          <w:trHeight w:val="241"/>
        </w:trPr>
        <w:tc>
          <w:tcPr>
            <w:tcW w:w="2659" w:type="dxa"/>
            <w:tcBorders>
              <w:bottom w:val="single" w:sz="4" w:space="0" w:color="auto"/>
            </w:tcBorders>
            <w:vAlign w:val="center"/>
          </w:tcPr>
          <w:p w14:paraId="3A0AFB63"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
                <w:spacing w:val="-2"/>
              </w:rPr>
              <w:t>Total</w:t>
            </w:r>
          </w:p>
        </w:tc>
        <w:tc>
          <w:tcPr>
            <w:tcW w:w="1053" w:type="dxa"/>
            <w:tcBorders>
              <w:bottom w:val="single" w:sz="4" w:space="0" w:color="auto"/>
            </w:tcBorders>
            <w:vAlign w:val="center"/>
          </w:tcPr>
          <w:p w14:paraId="525ACC12" w14:textId="559CCB8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
                <w:spacing w:val="-2"/>
              </w:rPr>
              <w:t>1</w:t>
            </w:r>
            <w:r w:rsidR="00AE4112">
              <w:rPr>
                <w:rFonts w:ascii="Times New Roman" w:hAnsi="Times New Roman"/>
                <w:b/>
                <w:spacing w:val="-2"/>
              </w:rPr>
              <w:t>6</w:t>
            </w:r>
          </w:p>
        </w:tc>
        <w:tc>
          <w:tcPr>
            <w:tcW w:w="2019" w:type="dxa"/>
            <w:tcBorders>
              <w:bottom w:val="single" w:sz="4" w:space="0" w:color="auto"/>
            </w:tcBorders>
            <w:vAlign w:val="center"/>
          </w:tcPr>
          <w:p w14:paraId="0053B6D8"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Total</w:t>
            </w:r>
          </w:p>
        </w:tc>
        <w:tc>
          <w:tcPr>
            <w:tcW w:w="1053" w:type="dxa"/>
            <w:tcBorders>
              <w:bottom w:val="single" w:sz="4" w:space="0" w:color="auto"/>
              <w:right w:val="single" w:sz="4" w:space="0" w:color="auto"/>
            </w:tcBorders>
            <w:vAlign w:val="center"/>
          </w:tcPr>
          <w:p w14:paraId="269A29F4"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1</w:t>
            </w:r>
            <w:r>
              <w:rPr>
                <w:rFonts w:ascii="Times New Roman" w:hAnsi="Times New Roman"/>
                <w:b/>
                <w:spacing w:val="-2"/>
              </w:rPr>
              <w:t>7</w:t>
            </w:r>
          </w:p>
        </w:tc>
        <w:tc>
          <w:tcPr>
            <w:tcW w:w="2500" w:type="dxa"/>
            <w:tcBorders>
              <w:top w:val="nil"/>
              <w:left w:val="single" w:sz="4" w:space="0" w:color="auto"/>
              <w:bottom w:val="nil"/>
              <w:right w:val="nil"/>
            </w:tcBorders>
            <w:vAlign w:val="center"/>
          </w:tcPr>
          <w:p w14:paraId="034832F0"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p>
        </w:tc>
        <w:tc>
          <w:tcPr>
            <w:tcW w:w="1713" w:type="dxa"/>
            <w:tcBorders>
              <w:top w:val="nil"/>
              <w:left w:val="nil"/>
              <w:bottom w:val="nil"/>
              <w:right w:val="nil"/>
            </w:tcBorders>
            <w:vAlign w:val="center"/>
          </w:tcPr>
          <w:p w14:paraId="03D6D305"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p>
        </w:tc>
      </w:tr>
    </w:tbl>
    <w:p w14:paraId="626C847F" w14:textId="78A5BAE8" w:rsidR="00735C0A" w:rsidRDefault="00735C0A" w:rsidP="00C40DD3">
      <w:pPr>
        <w:rPr>
          <w:sz w:val="20"/>
          <w:szCs w:val="20"/>
        </w:rPr>
      </w:pPr>
    </w:p>
    <w:p w14:paraId="090050DE" w14:textId="77777777" w:rsidR="004E58B6" w:rsidRDefault="004E58B6" w:rsidP="00C40DD3">
      <w:pPr>
        <w:rPr>
          <w:sz w:val="20"/>
          <w:szCs w:val="20"/>
        </w:rPr>
      </w:pPr>
    </w:p>
    <w:p w14:paraId="5A6325A6" w14:textId="4E8E125B" w:rsidR="001F5028" w:rsidRPr="001F5028" w:rsidRDefault="001F5028" w:rsidP="001F5028">
      <w:pPr>
        <w:jc w:val="center"/>
        <w:rPr>
          <w:b/>
          <w:bCs/>
          <w:sz w:val="20"/>
          <w:szCs w:val="20"/>
          <w:u w:val="single"/>
        </w:rPr>
      </w:pPr>
      <w:r w:rsidRPr="001F5028">
        <w:rPr>
          <w:b/>
          <w:bCs/>
          <w:sz w:val="20"/>
          <w:szCs w:val="20"/>
          <w:u w:val="single"/>
        </w:rPr>
        <w:t>FOURTH YEAR</w:t>
      </w:r>
    </w:p>
    <w:tbl>
      <w:tblPr>
        <w:tblStyle w:val="TableGrid"/>
        <w:tblW w:w="0" w:type="auto"/>
        <w:tblLook w:val="04A0" w:firstRow="1" w:lastRow="0" w:firstColumn="1" w:lastColumn="0" w:noHBand="0" w:noVBand="1"/>
      </w:tblPr>
      <w:tblGrid>
        <w:gridCol w:w="2826"/>
        <w:gridCol w:w="2826"/>
        <w:gridCol w:w="2826"/>
        <w:gridCol w:w="2520"/>
      </w:tblGrid>
      <w:tr w:rsidR="00032054" w:rsidRPr="00E63E31" w14:paraId="449219EE" w14:textId="77777777" w:rsidTr="004E58B6">
        <w:tc>
          <w:tcPr>
            <w:tcW w:w="2826" w:type="dxa"/>
            <w:vAlign w:val="center"/>
          </w:tcPr>
          <w:p w14:paraId="64D53EA6" w14:textId="77777777" w:rsidR="00032054" w:rsidRPr="00E63E31" w:rsidRDefault="00032054" w:rsidP="008977E5">
            <w:pPr>
              <w:pStyle w:val="NormalWeb"/>
              <w:jc w:val="center"/>
              <w:rPr>
                <w:rFonts w:ascii="Times New Roman" w:hAnsi="Times New Roman"/>
              </w:rPr>
            </w:pPr>
            <w:r w:rsidRPr="00E63E31">
              <w:rPr>
                <w:rFonts w:ascii="Times New Roman" w:hAnsi="Times New Roman"/>
                <w:b/>
                <w:spacing w:val="-2"/>
              </w:rPr>
              <w:t>Autumn Semester</w:t>
            </w:r>
          </w:p>
        </w:tc>
        <w:tc>
          <w:tcPr>
            <w:tcW w:w="2826" w:type="dxa"/>
            <w:vAlign w:val="center"/>
          </w:tcPr>
          <w:p w14:paraId="63D153EC" w14:textId="77777777" w:rsidR="00032054" w:rsidRPr="00E63E31" w:rsidRDefault="00032054" w:rsidP="008977E5">
            <w:pPr>
              <w:pStyle w:val="NormalWeb"/>
              <w:jc w:val="center"/>
              <w:rPr>
                <w:rFonts w:ascii="Times New Roman" w:hAnsi="Times New Roman"/>
              </w:rPr>
            </w:pPr>
            <w:r w:rsidRPr="00E63E31">
              <w:rPr>
                <w:rFonts w:ascii="Times New Roman" w:hAnsi="Times New Roman"/>
                <w:bCs/>
                <w:spacing w:val="-2"/>
              </w:rPr>
              <w:t>Credits</w:t>
            </w:r>
          </w:p>
        </w:tc>
        <w:tc>
          <w:tcPr>
            <w:tcW w:w="2826" w:type="dxa"/>
            <w:vAlign w:val="center"/>
          </w:tcPr>
          <w:p w14:paraId="708D7AF8" w14:textId="77777777" w:rsidR="00032054" w:rsidRPr="00E63E31" w:rsidRDefault="00032054" w:rsidP="008977E5">
            <w:pPr>
              <w:pStyle w:val="NormalWeb"/>
              <w:jc w:val="center"/>
              <w:rPr>
                <w:rFonts w:ascii="Times New Roman" w:hAnsi="Times New Roman"/>
              </w:rPr>
            </w:pPr>
            <w:r w:rsidRPr="00E63E31">
              <w:rPr>
                <w:rFonts w:ascii="Times New Roman" w:hAnsi="Times New Roman"/>
                <w:b/>
                <w:spacing w:val="-2"/>
              </w:rPr>
              <w:t>Spring Semester</w:t>
            </w:r>
          </w:p>
        </w:tc>
        <w:tc>
          <w:tcPr>
            <w:tcW w:w="2520" w:type="dxa"/>
            <w:vAlign w:val="center"/>
          </w:tcPr>
          <w:p w14:paraId="7EB36E0E" w14:textId="77777777" w:rsidR="00032054" w:rsidRPr="00E63E31" w:rsidRDefault="00032054" w:rsidP="008977E5">
            <w:pPr>
              <w:pStyle w:val="NormalWeb"/>
              <w:jc w:val="center"/>
              <w:rPr>
                <w:rFonts w:ascii="Times New Roman" w:hAnsi="Times New Roman"/>
              </w:rPr>
            </w:pPr>
            <w:r w:rsidRPr="00E63E31">
              <w:rPr>
                <w:rFonts w:ascii="Times New Roman" w:hAnsi="Times New Roman"/>
                <w:bCs/>
                <w:spacing w:val="-2"/>
              </w:rPr>
              <w:t>Credits</w:t>
            </w:r>
          </w:p>
        </w:tc>
      </w:tr>
      <w:tr w:rsidR="00032054" w:rsidRPr="00E63E31" w14:paraId="79746898" w14:textId="77777777" w:rsidTr="004E58B6">
        <w:tc>
          <w:tcPr>
            <w:tcW w:w="2826" w:type="dxa"/>
          </w:tcPr>
          <w:p w14:paraId="33F98944" w14:textId="12B6152D" w:rsidR="00032054" w:rsidRPr="00E63E31" w:rsidRDefault="00032054" w:rsidP="008977E5">
            <w:pPr>
              <w:pStyle w:val="NormalWeb"/>
              <w:jc w:val="center"/>
              <w:rPr>
                <w:rFonts w:ascii="Times New Roman" w:hAnsi="Times New Roman"/>
              </w:rPr>
            </w:pPr>
            <w:r w:rsidRPr="00E63E31">
              <w:rPr>
                <w:rFonts w:ascii="Times New Roman" w:hAnsi="Times New Roman"/>
              </w:rPr>
              <w:t>RadSci 4</w:t>
            </w:r>
            <w:r>
              <w:rPr>
                <w:rFonts w:ascii="Times New Roman" w:hAnsi="Times New Roman"/>
              </w:rPr>
              <w:t>482</w:t>
            </w:r>
          </w:p>
        </w:tc>
        <w:tc>
          <w:tcPr>
            <w:tcW w:w="2826" w:type="dxa"/>
          </w:tcPr>
          <w:p w14:paraId="0713CC53" w14:textId="02D95654" w:rsidR="00032054" w:rsidRPr="00E63E31" w:rsidRDefault="00032054" w:rsidP="008977E5">
            <w:pPr>
              <w:pStyle w:val="NormalWeb"/>
              <w:jc w:val="center"/>
              <w:rPr>
                <w:rFonts w:ascii="Times New Roman" w:hAnsi="Times New Roman"/>
              </w:rPr>
            </w:pPr>
            <w:r>
              <w:rPr>
                <w:rFonts w:ascii="Times New Roman" w:hAnsi="Times New Roman"/>
              </w:rPr>
              <w:t>3</w:t>
            </w:r>
          </w:p>
        </w:tc>
        <w:tc>
          <w:tcPr>
            <w:tcW w:w="2826" w:type="dxa"/>
          </w:tcPr>
          <w:p w14:paraId="1D923EBB" w14:textId="77777777" w:rsidR="00032054" w:rsidRPr="00E63E31" w:rsidRDefault="00032054" w:rsidP="008977E5">
            <w:pPr>
              <w:pStyle w:val="NormalWeb"/>
              <w:jc w:val="center"/>
              <w:rPr>
                <w:rFonts w:ascii="Times New Roman" w:hAnsi="Times New Roman"/>
              </w:rPr>
            </w:pPr>
            <w:r w:rsidRPr="00E63E31">
              <w:rPr>
                <w:rFonts w:ascii="Times New Roman" w:hAnsi="Times New Roman"/>
              </w:rPr>
              <w:t>RadSci 4630</w:t>
            </w:r>
          </w:p>
        </w:tc>
        <w:tc>
          <w:tcPr>
            <w:tcW w:w="2520" w:type="dxa"/>
          </w:tcPr>
          <w:p w14:paraId="0E7D56B7" w14:textId="77777777" w:rsidR="00032054" w:rsidRPr="00E63E31" w:rsidRDefault="00032054" w:rsidP="008977E5">
            <w:pPr>
              <w:pStyle w:val="NormalWeb"/>
              <w:jc w:val="center"/>
              <w:rPr>
                <w:rFonts w:ascii="Times New Roman" w:hAnsi="Times New Roman"/>
              </w:rPr>
            </w:pPr>
            <w:r w:rsidRPr="00E63E31">
              <w:rPr>
                <w:rFonts w:ascii="Times New Roman" w:hAnsi="Times New Roman"/>
              </w:rPr>
              <w:t>2</w:t>
            </w:r>
          </w:p>
        </w:tc>
      </w:tr>
      <w:tr w:rsidR="00032054" w:rsidRPr="00E63E31" w14:paraId="00C871D6" w14:textId="77777777" w:rsidTr="004E58B6">
        <w:tc>
          <w:tcPr>
            <w:tcW w:w="2826" w:type="dxa"/>
          </w:tcPr>
          <w:p w14:paraId="01DD7F51" w14:textId="1E0AF3ED" w:rsidR="00032054" w:rsidRPr="00E63E31" w:rsidRDefault="00032054" w:rsidP="008977E5">
            <w:pPr>
              <w:pStyle w:val="NormalWeb"/>
              <w:jc w:val="center"/>
              <w:rPr>
                <w:rFonts w:ascii="Times New Roman" w:hAnsi="Times New Roman"/>
              </w:rPr>
            </w:pPr>
            <w:r w:rsidRPr="00E63E31">
              <w:rPr>
                <w:rFonts w:ascii="Times New Roman" w:hAnsi="Times New Roman"/>
              </w:rPr>
              <w:t>RadSci 4</w:t>
            </w:r>
            <w:r>
              <w:rPr>
                <w:rFonts w:ascii="Times New Roman" w:hAnsi="Times New Roman"/>
              </w:rPr>
              <w:t>530</w:t>
            </w:r>
          </w:p>
        </w:tc>
        <w:tc>
          <w:tcPr>
            <w:tcW w:w="2826" w:type="dxa"/>
          </w:tcPr>
          <w:p w14:paraId="2969EFB7" w14:textId="77777777" w:rsidR="00032054" w:rsidRPr="00E63E31" w:rsidRDefault="00032054" w:rsidP="008977E5">
            <w:pPr>
              <w:pStyle w:val="NormalWeb"/>
              <w:jc w:val="center"/>
              <w:rPr>
                <w:rFonts w:ascii="Times New Roman" w:hAnsi="Times New Roman"/>
              </w:rPr>
            </w:pPr>
            <w:r w:rsidRPr="00E63E31">
              <w:rPr>
                <w:rFonts w:ascii="Times New Roman" w:hAnsi="Times New Roman"/>
              </w:rPr>
              <w:t>3</w:t>
            </w:r>
          </w:p>
        </w:tc>
        <w:tc>
          <w:tcPr>
            <w:tcW w:w="2826" w:type="dxa"/>
          </w:tcPr>
          <w:p w14:paraId="601DF62E" w14:textId="2B4FA752" w:rsidR="00032054" w:rsidRPr="00E63E31" w:rsidRDefault="00032054" w:rsidP="008977E5">
            <w:pPr>
              <w:pStyle w:val="NormalWeb"/>
              <w:jc w:val="center"/>
              <w:rPr>
                <w:rFonts w:ascii="Times New Roman" w:hAnsi="Times New Roman"/>
              </w:rPr>
            </w:pPr>
            <w:r w:rsidRPr="00E63E31">
              <w:rPr>
                <w:rFonts w:ascii="Times New Roman" w:hAnsi="Times New Roman"/>
              </w:rPr>
              <w:t>RadSci 4</w:t>
            </w:r>
            <w:r>
              <w:rPr>
                <w:rFonts w:ascii="Times New Roman" w:hAnsi="Times New Roman"/>
              </w:rPr>
              <w:t>618</w:t>
            </w:r>
          </w:p>
        </w:tc>
        <w:tc>
          <w:tcPr>
            <w:tcW w:w="2520" w:type="dxa"/>
          </w:tcPr>
          <w:p w14:paraId="787A241D" w14:textId="77777777" w:rsidR="00032054" w:rsidRPr="00E63E31" w:rsidRDefault="00032054" w:rsidP="008977E5">
            <w:pPr>
              <w:pStyle w:val="NormalWeb"/>
              <w:jc w:val="center"/>
              <w:rPr>
                <w:rFonts w:ascii="Times New Roman" w:hAnsi="Times New Roman"/>
              </w:rPr>
            </w:pPr>
            <w:r w:rsidRPr="00E63E31">
              <w:rPr>
                <w:rFonts w:ascii="Times New Roman" w:hAnsi="Times New Roman"/>
              </w:rPr>
              <w:t>2</w:t>
            </w:r>
          </w:p>
        </w:tc>
      </w:tr>
      <w:tr w:rsidR="00032054" w:rsidRPr="00E63E31" w14:paraId="0D3C872B" w14:textId="77777777" w:rsidTr="004E58B6">
        <w:tc>
          <w:tcPr>
            <w:tcW w:w="2826" w:type="dxa"/>
          </w:tcPr>
          <w:p w14:paraId="24C3D79D" w14:textId="158CCC63" w:rsidR="00032054" w:rsidRPr="00E63E31" w:rsidRDefault="00032054" w:rsidP="008977E5">
            <w:pPr>
              <w:pStyle w:val="NormalWeb"/>
              <w:jc w:val="center"/>
              <w:rPr>
                <w:rFonts w:ascii="Times New Roman" w:hAnsi="Times New Roman"/>
              </w:rPr>
            </w:pPr>
            <w:r w:rsidRPr="00E63E31">
              <w:rPr>
                <w:rFonts w:ascii="Times New Roman" w:hAnsi="Times New Roman"/>
              </w:rPr>
              <w:t>RadSci 4</w:t>
            </w:r>
            <w:r>
              <w:rPr>
                <w:rFonts w:ascii="Times New Roman" w:hAnsi="Times New Roman"/>
              </w:rPr>
              <w:t>670</w:t>
            </w:r>
          </w:p>
        </w:tc>
        <w:tc>
          <w:tcPr>
            <w:tcW w:w="2826" w:type="dxa"/>
          </w:tcPr>
          <w:p w14:paraId="083376B6" w14:textId="053858AE" w:rsidR="00032054" w:rsidRPr="00E63E31" w:rsidRDefault="00032054" w:rsidP="008977E5">
            <w:pPr>
              <w:pStyle w:val="NormalWeb"/>
              <w:jc w:val="center"/>
              <w:rPr>
                <w:rFonts w:ascii="Times New Roman" w:hAnsi="Times New Roman"/>
              </w:rPr>
            </w:pPr>
            <w:r>
              <w:rPr>
                <w:rFonts w:ascii="Times New Roman" w:hAnsi="Times New Roman"/>
              </w:rPr>
              <w:t>2</w:t>
            </w:r>
          </w:p>
        </w:tc>
        <w:tc>
          <w:tcPr>
            <w:tcW w:w="2826" w:type="dxa"/>
          </w:tcPr>
          <w:p w14:paraId="395DC679" w14:textId="1DDAB5A1" w:rsidR="00032054" w:rsidRPr="00E63E31" w:rsidRDefault="00032054" w:rsidP="008977E5">
            <w:pPr>
              <w:pStyle w:val="NormalWeb"/>
              <w:jc w:val="center"/>
              <w:rPr>
                <w:rFonts w:ascii="Times New Roman" w:hAnsi="Times New Roman"/>
              </w:rPr>
            </w:pPr>
            <w:r w:rsidRPr="00E63E31">
              <w:rPr>
                <w:rFonts w:ascii="Times New Roman" w:hAnsi="Times New Roman"/>
              </w:rPr>
              <w:t>RadSci 4</w:t>
            </w:r>
            <w:r>
              <w:rPr>
                <w:rFonts w:ascii="Times New Roman" w:hAnsi="Times New Roman"/>
              </w:rPr>
              <w:t>5</w:t>
            </w:r>
            <w:r w:rsidRPr="00E63E31">
              <w:rPr>
                <w:rFonts w:ascii="Times New Roman" w:hAnsi="Times New Roman"/>
              </w:rPr>
              <w:t>89</w:t>
            </w:r>
          </w:p>
        </w:tc>
        <w:tc>
          <w:tcPr>
            <w:tcW w:w="2520" w:type="dxa"/>
          </w:tcPr>
          <w:p w14:paraId="5D93E171" w14:textId="096E7759" w:rsidR="00032054" w:rsidRPr="00E63E31" w:rsidRDefault="00032054" w:rsidP="008977E5">
            <w:pPr>
              <w:pStyle w:val="NormalWeb"/>
              <w:jc w:val="center"/>
              <w:rPr>
                <w:rFonts w:ascii="Times New Roman" w:hAnsi="Times New Roman"/>
              </w:rPr>
            </w:pPr>
            <w:r>
              <w:rPr>
                <w:rFonts w:ascii="Times New Roman" w:hAnsi="Times New Roman"/>
              </w:rPr>
              <w:t>8</w:t>
            </w:r>
          </w:p>
        </w:tc>
      </w:tr>
      <w:tr w:rsidR="00032054" w:rsidRPr="00E63E31" w14:paraId="4479CA7E" w14:textId="77777777" w:rsidTr="004E58B6">
        <w:tc>
          <w:tcPr>
            <w:tcW w:w="2826" w:type="dxa"/>
          </w:tcPr>
          <w:p w14:paraId="661A2B4D" w14:textId="55A0971D" w:rsidR="00032054" w:rsidRPr="00E63E31" w:rsidRDefault="00032054" w:rsidP="00032054">
            <w:pPr>
              <w:pStyle w:val="NormalWeb"/>
              <w:jc w:val="center"/>
              <w:rPr>
                <w:rFonts w:ascii="Times New Roman" w:hAnsi="Times New Roman"/>
              </w:rPr>
            </w:pPr>
            <w:r>
              <w:rPr>
                <w:rFonts w:ascii="Times New Roman" w:hAnsi="Times New Roman"/>
              </w:rPr>
              <w:t>RadSci 4489</w:t>
            </w:r>
          </w:p>
        </w:tc>
        <w:tc>
          <w:tcPr>
            <w:tcW w:w="2826" w:type="dxa"/>
          </w:tcPr>
          <w:p w14:paraId="14FC0909" w14:textId="6168188B" w:rsidR="00032054" w:rsidRPr="00E63E31" w:rsidRDefault="00032054" w:rsidP="00032054">
            <w:pPr>
              <w:pStyle w:val="NormalWeb"/>
              <w:jc w:val="center"/>
              <w:rPr>
                <w:rFonts w:ascii="Times New Roman" w:hAnsi="Times New Roman"/>
              </w:rPr>
            </w:pPr>
            <w:r>
              <w:rPr>
                <w:rFonts w:ascii="Times New Roman" w:hAnsi="Times New Roman"/>
              </w:rPr>
              <w:t>6</w:t>
            </w:r>
          </w:p>
        </w:tc>
        <w:tc>
          <w:tcPr>
            <w:tcW w:w="2826" w:type="dxa"/>
          </w:tcPr>
          <w:p w14:paraId="23F34C81" w14:textId="0D37C7C3" w:rsidR="00032054" w:rsidRPr="00E63E31" w:rsidRDefault="00032054" w:rsidP="00032054">
            <w:pPr>
              <w:pStyle w:val="NormalWeb"/>
              <w:jc w:val="center"/>
              <w:rPr>
                <w:rFonts w:ascii="Times New Roman" w:hAnsi="Times New Roman"/>
              </w:rPr>
            </w:pPr>
            <w:r w:rsidRPr="00E63E31">
              <w:rPr>
                <w:rFonts w:ascii="Times New Roman" w:hAnsi="Times New Roman"/>
              </w:rPr>
              <w:t>HthRhSc 4100 (GEN only)</w:t>
            </w:r>
          </w:p>
        </w:tc>
        <w:tc>
          <w:tcPr>
            <w:tcW w:w="2520" w:type="dxa"/>
          </w:tcPr>
          <w:p w14:paraId="47CAA71C" w14:textId="2FF74E3F" w:rsidR="00032054" w:rsidRPr="00E63E31" w:rsidRDefault="00032054" w:rsidP="00032054">
            <w:pPr>
              <w:pStyle w:val="NormalWeb"/>
              <w:jc w:val="center"/>
              <w:rPr>
                <w:rFonts w:ascii="Times New Roman" w:hAnsi="Times New Roman"/>
              </w:rPr>
            </w:pPr>
            <w:r w:rsidRPr="00E63E31">
              <w:rPr>
                <w:rFonts w:ascii="Times New Roman" w:hAnsi="Times New Roman"/>
              </w:rPr>
              <w:t>(1)</w:t>
            </w:r>
          </w:p>
        </w:tc>
      </w:tr>
      <w:tr w:rsidR="00032054" w:rsidRPr="00E63E31" w14:paraId="53568A75" w14:textId="77777777" w:rsidTr="004E58B6">
        <w:tc>
          <w:tcPr>
            <w:tcW w:w="2826" w:type="dxa"/>
          </w:tcPr>
          <w:p w14:paraId="0F5A1E24" w14:textId="2024F120" w:rsidR="00032054" w:rsidRPr="00032054" w:rsidRDefault="00032054" w:rsidP="00032054">
            <w:pPr>
              <w:pStyle w:val="NormalWeb"/>
              <w:jc w:val="center"/>
              <w:rPr>
                <w:rFonts w:ascii="Times New Roman" w:hAnsi="Times New Roman"/>
                <w:b/>
                <w:bCs/>
              </w:rPr>
            </w:pPr>
            <w:r>
              <w:rPr>
                <w:rFonts w:ascii="Times New Roman" w:hAnsi="Times New Roman"/>
                <w:b/>
                <w:bCs/>
              </w:rPr>
              <w:t>Total</w:t>
            </w:r>
          </w:p>
        </w:tc>
        <w:tc>
          <w:tcPr>
            <w:tcW w:w="2826" w:type="dxa"/>
          </w:tcPr>
          <w:p w14:paraId="0F4300CE" w14:textId="6EE45AB9" w:rsidR="00032054" w:rsidRPr="00032054" w:rsidRDefault="00032054" w:rsidP="00032054">
            <w:pPr>
              <w:pStyle w:val="NormalWeb"/>
              <w:jc w:val="center"/>
              <w:rPr>
                <w:rFonts w:ascii="Times New Roman" w:hAnsi="Times New Roman"/>
                <w:b/>
                <w:bCs/>
              </w:rPr>
            </w:pPr>
            <w:r>
              <w:rPr>
                <w:rFonts w:ascii="Times New Roman" w:hAnsi="Times New Roman"/>
                <w:b/>
                <w:bCs/>
              </w:rPr>
              <w:t>14</w:t>
            </w:r>
          </w:p>
        </w:tc>
        <w:tc>
          <w:tcPr>
            <w:tcW w:w="2826" w:type="dxa"/>
          </w:tcPr>
          <w:p w14:paraId="18829B61" w14:textId="352C9025" w:rsidR="00032054" w:rsidRPr="00E63E31" w:rsidRDefault="00032054" w:rsidP="00032054">
            <w:pPr>
              <w:pStyle w:val="NormalWeb"/>
              <w:jc w:val="center"/>
              <w:rPr>
                <w:rFonts w:ascii="Times New Roman" w:hAnsi="Times New Roman"/>
              </w:rPr>
            </w:pPr>
            <w:r w:rsidRPr="00E63E31">
              <w:rPr>
                <w:rFonts w:ascii="Times New Roman" w:hAnsi="Times New Roman"/>
                <w:b/>
                <w:bCs/>
              </w:rPr>
              <w:t>Total</w:t>
            </w:r>
          </w:p>
        </w:tc>
        <w:tc>
          <w:tcPr>
            <w:tcW w:w="2520" w:type="dxa"/>
          </w:tcPr>
          <w:p w14:paraId="658FA915" w14:textId="09A2A566" w:rsidR="00032054" w:rsidRPr="00E63E31" w:rsidRDefault="00032054" w:rsidP="00032054">
            <w:pPr>
              <w:pStyle w:val="NormalWeb"/>
              <w:jc w:val="center"/>
              <w:rPr>
                <w:rFonts w:ascii="Times New Roman" w:hAnsi="Times New Roman"/>
              </w:rPr>
            </w:pPr>
            <w:r w:rsidRPr="00E63E31">
              <w:rPr>
                <w:rFonts w:ascii="Times New Roman" w:hAnsi="Times New Roman"/>
                <w:b/>
                <w:bCs/>
              </w:rPr>
              <w:t>12 (13)</w:t>
            </w:r>
          </w:p>
        </w:tc>
      </w:tr>
    </w:tbl>
    <w:p w14:paraId="31025865" w14:textId="77777777" w:rsidR="00032054" w:rsidRDefault="00032054" w:rsidP="00C40DD3">
      <w:pPr>
        <w:rPr>
          <w:sz w:val="20"/>
          <w:szCs w:val="20"/>
        </w:rPr>
      </w:pPr>
    </w:p>
    <w:p w14:paraId="602F1F8E" w14:textId="77777777" w:rsidR="00032054" w:rsidRDefault="00032054" w:rsidP="00C40DD3">
      <w:pPr>
        <w:rPr>
          <w:sz w:val="20"/>
          <w:szCs w:val="20"/>
        </w:rPr>
      </w:pPr>
    </w:p>
    <w:p w14:paraId="3393AC5A" w14:textId="006C9224" w:rsidR="00032054" w:rsidRDefault="00032054" w:rsidP="00C40DD3">
      <w:pPr>
        <w:rPr>
          <w:sz w:val="20"/>
          <w:szCs w:val="20"/>
        </w:rPr>
        <w:sectPr w:rsidR="00032054" w:rsidSect="00A04B1D">
          <w:headerReference w:type="default" r:id="rId20"/>
          <w:pgSz w:w="12240" w:h="15840" w:code="1"/>
          <w:pgMar w:top="576" w:right="576" w:bottom="288" w:left="576" w:header="288" w:footer="288" w:gutter="0"/>
          <w:cols w:space="720"/>
          <w:docGrid w:linePitch="326"/>
        </w:sectPr>
      </w:pPr>
    </w:p>
    <w:p w14:paraId="4347C68C" w14:textId="6F115002" w:rsidR="00BF6DD9" w:rsidRPr="00BF6DD9" w:rsidRDefault="00BF6DD9" w:rsidP="009C0D28">
      <w:pPr>
        <w:pStyle w:val="Heading2"/>
      </w:pPr>
      <w:bookmarkStart w:id="13" w:name="_Toc171340429"/>
      <w:bookmarkStart w:id="14" w:name="Sono1"/>
      <w:r w:rsidRPr="00BF6DD9">
        <w:lastRenderedPageBreak/>
        <w:t>Traditional Program –Sonography</w:t>
      </w:r>
      <w:bookmarkEnd w:id="13"/>
    </w:p>
    <w:p w14:paraId="3398B822" w14:textId="62B5EB71" w:rsidR="00735C0A" w:rsidRDefault="00735C0A" w:rsidP="00605A53">
      <w:pPr>
        <w:rPr>
          <w:b/>
          <w:bCs/>
        </w:rPr>
      </w:pPr>
      <w:bookmarkStart w:id="15" w:name="_Hlk144804820"/>
      <w:bookmarkEnd w:id="14"/>
      <w:r w:rsidRPr="00605A53">
        <w:rPr>
          <w:b/>
          <w:bCs/>
        </w:rPr>
        <w:t>Program Prerequisites</w:t>
      </w:r>
    </w:p>
    <w:p w14:paraId="7816318D" w14:textId="77777777" w:rsidR="00605A53" w:rsidRPr="00605A53" w:rsidRDefault="00605A53" w:rsidP="00605A53">
      <w:pPr>
        <w:rPr>
          <w:b/>
          <w:bCs/>
        </w:rPr>
      </w:pPr>
    </w:p>
    <w:p w14:paraId="04DCD0F0" w14:textId="5793D43D" w:rsidR="00735C0A" w:rsidRPr="00605A53" w:rsidRDefault="00735C0A" w:rsidP="00F27710">
      <w:pPr>
        <w:pStyle w:val="ListParagraph"/>
        <w:numPr>
          <w:ilvl w:val="0"/>
          <w:numId w:val="65"/>
        </w:numPr>
        <w:rPr>
          <w:spacing w:val="-3"/>
        </w:rPr>
      </w:pPr>
      <w:r w:rsidRPr="00605A53">
        <w:rPr>
          <w:spacing w:val="-3"/>
        </w:rPr>
        <w:t>Students applying for</w:t>
      </w:r>
      <w:r w:rsidR="00AE4112" w:rsidRPr="0029198F">
        <w:rPr>
          <w:spacing w:val="-3"/>
        </w:rPr>
        <w:t xml:space="preserve"> </w:t>
      </w:r>
      <w:r w:rsidR="00AE4112">
        <w:rPr>
          <w:spacing w:val="-3"/>
        </w:rPr>
        <w:t xml:space="preserve">program admission </w:t>
      </w:r>
      <w:r w:rsidRPr="00AE4112">
        <w:rPr>
          <w:spacing w:val="-3"/>
        </w:rPr>
        <w:t>sho</w:t>
      </w:r>
      <w:r w:rsidRPr="00605A53">
        <w:rPr>
          <w:spacing w:val="-3"/>
        </w:rPr>
        <w:t xml:space="preserve">uld have completed approximately 30 credit hours and a plan for completing </w:t>
      </w:r>
      <w:r w:rsidR="004304C4" w:rsidRPr="00605A53">
        <w:rPr>
          <w:spacing w:val="-3"/>
        </w:rPr>
        <w:t>all</w:t>
      </w:r>
      <w:r w:rsidRPr="00605A53">
        <w:rPr>
          <w:spacing w:val="-3"/>
        </w:rPr>
        <w:t xml:space="preserve"> the prerequisite courses or their equivalent prior to enrollment in the professional program must be included with the application.  All program prerequisite courses must be completed with a grade of C- or better by the end of spring semester prior to enrollment in the professional program courses.  </w:t>
      </w:r>
    </w:p>
    <w:p w14:paraId="26483FD6" w14:textId="77777777" w:rsidR="00735C0A" w:rsidRDefault="00735C0A" w:rsidP="00605A53">
      <w:pPr>
        <w:rPr>
          <w:spacing w:val="-3"/>
        </w:rPr>
      </w:pPr>
    </w:p>
    <w:p w14:paraId="6E2BBABB" w14:textId="0198F3F8" w:rsidR="00D85926" w:rsidRPr="00D85926" w:rsidRDefault="00735C0A" w:rsidP="00F27710">
      <w:pPr>
        <w:pStyle w:val="ListParagraph"/>
        <w:numPr>
          <w:ilvl w:val="0"/>
          <w:numId w:val="65"/>
        </w:numPr>
        <w:spacing w:after="120"/>
        <w:rPr>
          <w:spacing w:val="-3"/>
        </w:rPr>
      </w:pPr>
      <w:r w:rsidRPr="00605A53">
        <w:rPr>
          <w:spacing w:val="-3"/>
        </w:rPr>
        <w:t>Prerequisite courses include:</w:t>
      </w:r>
    </w:p>
    <w:p w14:paraId="67774039" w14:textId="77777777" w:rsidR="00417D61" w:rsidRPr="00605A53" w:rsidRDefault="00417D61" w:rsidP="00F27710">
      <w:pPr>
        <w:pStyle w:val="ListParagraph"/>
        <w:numPr>
          <w:ilvl w:val="0"/>
          <w:numId w:val="66"/>
        </w:numPr>
        <w:spacing w:after="120"/>
        <w:rPr>
          <w:spacing w:val="-3"/>
        </w:rPr>
      </w:pPr>
      <w:r w:rsidRPr="00605A53">
        <w:rPr>
          <w:spacing w:val="-3"/>
        </w:rPr>
        <w:t>Anatomy 2300.04 or 3300 or EEOB 2510</w:t>
      </w:r>
    </w:p>
    <w:p w14:paraId="64E7A90A" w14:textId="77777777" w:rsidR="00417D61" w:rsidRPr="00605A53" w:rsidRDefault="00417D61" w:rsidP="00F27710">
      <w:pPr>
        <w:pStyle w:val="ListParagraph"/>
        <w:numPr>
          <w:ilvl w:val="0"/>
          <w:numId w:val="66"/>
        </w:numPr>
        <w:spacing w:after="120"/>
        <w:rPr>
          <w:spacing w:val="-3"/>
        </w:rPr>
      </w:pPr>
      <w:r w:rsidRPr="00605A53">
        <w:rPr>
          <w:spacing w:val="-3"/>
        </w:rPr>
        <w:t>Biology  1113</w:t>
      </w:r>
    </w:p>
    <w:p w14:paraId="264CD8C6" w14:textId="77777777" w:rsidR="00417D61" w:rsidRPr="00605A53" w:rsidRDefault="00417D61" w:rsidP="00F27710">
      <w:pPr>
        <w:pStyle w:val="ListParagraph"/>
        <w:numPr>
          <w:ilvl w:val="0"/>
          <w:numId w:val="66"/>
        </w:numPr>
        <w:spacing w:after="120"/>
        <w:rPr>
          <w:spacing w:val="-3"/>
        </w:rPr>
      </w:pPr>
      <w:r w:rsidRPr="00605A53">
        <w:rPr>
          <w:spacing w:val="-3"/>
        </w:rPr>
        <w:t>EEOB 2520 or PHYSIO 3101 or 3200</w:t>
      </w:r>
    </w:p>
    <w:p w14:paraId="6D24EC3C" w14:textId="77777777" w:rsidR="00417D61" w:rsidRPr="00605A53" w:rsidRDefault="00417D61" w:rsidP="00F27710">
      <w:pPr>
        <w:pStyle w:val="ListParagraph"/>
        <w:numPr>
          <w:ilvl w:val="0"/>
          <w:numId w:val="66"/>
        </w:numPr>
        <w:spacing w:after="120"/>
        <w:rPr>
          <w:spacing w:val="-3"/>
        </w:rPr>
      </w:pPr>
      <w:r w:rsidRPr="00605A53">
        <w:rPr>
          <w:spacing w:val="-3"/>
        </w:rPr>
        <w:t>English 1110 and a 2</w:t>
      </w:r>
      <w:r w:rsidRPr="00605A53">
        <w:rPr>
          <w:spacing w:val="-3"/>
          <w:vertAlign w:val="superscript"/>
        </w:rPr>
        <w:t>nd</w:t>
      </w:r>
      <w:r w:rsidRPr="00605A53">
        <w:rPr>
          <w:spacing w:val="-3"/>
        </w:rPr>
        <w:t xml:space="preserve"> writing course (GEL only)</w:t>
      </w:r>
    </w:p>
    <w:p w14:paraId="3C879E80" w14:textId="77777777" w:rsidR="00417D61" w:rsidRPr="00605A53" w:rsidRDefault="00417D61" w:rsidP="00F27710">
      <w:pPr>
        <w:pStyle w:val="ListParagraph"/>
        <w:numPr>
          <w:ilvl w:val="0"/>
          <w:numId w:val="66"/>
        </w:numPr>
        <w:spacing w:after="120"/>
        <w:rPr>
          <w:spacing w:val="-3"/>
        </w:rPr>
      </w:pPr>
      <w:r w:rsidRPr="00605A53">
        <w:rPr>
          <w:spacing w:val="-3"/>
        </w:rPr>
        <w:t xml:space="preserve">Health &amp; Rehabilitation Sciences 2500, 5370 (or </w:t>
      </w:r>
      <w:r w:rsidRPr="00075290">
        <w:t>PUBHHMP</w:t>
      </w:r>
      <w:r>
        <w:t xml:space="preserve"> </w:t>
      </w:r>
      <w:r w:rsidRPr="00605A53">
        <w:rPr>
          <w:spacing w:val="-3"/>
        </w:rPr>
        <w:t>3610), 5500</w:t>
      </w:r>
    </w:p>
    <w:p w14:paraId="39D87323" w14:textId="77777777" w:rsidR="00417D61" w:rsidRPr="00605A53" w:rsidRDefault="00417D61" w:rsidP="00F27710">
      <w:pPr>
        <w:pStyle w:val="ListParagraph"/>
        <w:numPr>
          <w:ilvl w:val="0"/>
          <w:numId w:val="66"/>
        </w:numPr>
        <w:spacing w:after="120"/>
        <w:rPr>
          <w:spacing w:val="-3"/>
        </w:rPr>
      </w:pPr>
      <w:r w:rsidRPr="00605A53">
        <w:rPr>
          <w:spacing w:val="-3"/>
        </w:rPr>
        <w:t>Math 1150 or 1148 &amp; 1149</w:t>
      </w:r>
    </w:p>
    <w:p w14:paraId="3FC5C900" w14:textId="77777777" w:rsidR="00417D61" w:rsidRPr="00605A53" w:rsidRDefault="00417D61" w:rsidP="00F27710">
      <w:pPr>
        <w:pStyle w:val="ListParagraph"/>
        <w:numPr>
          <w:ilvl w:val="0"/>
          <w:numId w:val="66"/>
        </w:numPr>
        <w:spacing w:after="120"/>
        <w:rPr>
          <w:spacing w:val="-3"/>
        </w:rPr>
      </w:pPr>
      <w:r w:rsidRPr="00605A53">
        <w:rPr>
          <w:spacing w:val="-3"/>
        </w:rPr>
        <w:t>Physics 1200 and 1201</w:t>
      </w:r>
    </w:p>
    <w:p w14:paraId="21BCE330" w14:textId="77777777" w:rsidR="00417D61" w:rsidRPr="00605A53" w:rsidRDefault="00417D61" w:rsidP="00F27710">
      <w:pPr>
        <w:pStyle w:val="ListParagraph"/>
        <w:numPr>
          <w:ilvl w:val="0"/>
          <w:numId w:val="66"/>
        </w:numPr>
        <w:spacing w:after="120"/>
        <w:rPr>
          <w:spacing w:val="-3"/>
        </w:rPr>
      </w:pPr>
      <w:r w:rsidRPr="00605A53">
        <w:rPr>
          <w:spacing w:val="-3"/>
        </w:rPr>
        <w:t>Psychology 1100</w:t>
      </w:r>
    </w:p>
    <w:p w14:paraId="66646846" w14:textId="77777777" w:rsidR="00417D61" w:rsidRDefault="00417D61" w:rsidP="00F27710">
      <w:pPr>
        <w:pStyle w:val="ListParagraph"/>
        <w:numPr>
          <w:ilvl w:val="0"/>
          <w:numId w:val="66"/>
        </w:numPr>
        <w:spacing w:after="120"/>
      </w:pPr>
      <w:r w:rsidRPr="00605A53">
        <w:rPr>
          <w:spacing w:val="-3"/>
        </w:rPr>
        <w:t>Chemistry 1110 or 1210</w:t>
      </w:r>
    </w:p>
    <w:p w14:paraId="5AA0E83D" w14:textId="77777777" w:rsidR="00735C0A" w:rsidRDefault="00735C0A" w:rsidP="00605A53">
      <w:pPr>
        <w:rPr>
          <w:sz w:val="20"/>
          <w:szCs w:val="20"/>
        </w:rPr>
      </w:pPr>
    </w:p>
    <w:p w14:paraId="69FA44DF" w14:textId="39DE4DB4" w:rsidR="00735C0A" w:rsidRDefault="00735C0A" w:rsidP="00605A53">
      <w:pPr>
        <w:rPr>
          <w:b/>
          <w:bCs/>
          <w:spacing w:val="-3"/>
        </w:rPr>
      </w:pPr>
      <w:r w:rsidRPr="00605A53">
        <w:rPr>
          <w:b/>
          <w:bCs/>
          <w:spacing w:val="-3"/>
        </w:rPr>
        <w:t>Professional Curriculum</w:t>
      </w:r>
    </w:p>
    <w:p w14:paraId="2057C88F" w14:textId="77777777" w:rsidR="00605A53" w:rsidRPr="00605A53" w:rsidRDefault="00605A53" w:rsidP="00605A53">
      <w:pPr>
        <w:rPr>
          <w:b/>
          <w:bCs/>
          <w:spacing w:val="-3"/>
        </w:rPr>
      </w:pPr>
    </w:p>
    <w:p w14:paraId="14E34E84" w14:textId="4A1451B1" w:rsidR="00735C0A" w:rsidRDefault="00735C0A" w:rsidP="00605A53">
      <w:pPr>
        <w:spacing w:after="120"/>
      </w:pPr>
      <w:r w:rsidRPr="00A56C38">
        <w:rPr>
          <w:spacing w:val="-3"/>
        </w:rPr>
        <w:t xml:space="preserve">The professional program is </w:t>
      </w:r>
      <w:r>
        <w:rPr>
          <w:spacing w:val="-3"/>
        </w:rPr>
        <w:t xml:space="preserve">twenty-one months </w:t>
      </w:r>
      <w:r w:rsidRPr="00A56C38">
        <w:rPr>
          <w:spacing w:val="-3"/>
        </w:rPr>
        <w:t>in length, including the summer between the third and fourth year</w:t>
      </w:r>
      <w:r>
        <w:rPr>
          <w:spacing w:val="-3"/>
        </w:rPr>
        <w:t>.</w:t>
      </w:r>
      <w:r w:rsidRPr="00A56C38">
        <w:rPr>
          <w:spacing w:val="-3"/>
        </w:rPr>
        <w:t xml:space="preserve">  There is no provision for part-time or evening-only enrollment. During the two professional years, students perform </w:t>
      </w:r>
      <w:r>
        <w:rPr>
          <w:spacing w:val="-3"/>
        </w:rPr>
        <w:t>imaging</w:t>
      </w:r>
      <w:r w:rsidRPr="00A56C38">
        <w:rPr>
          <w:spacing w:val="-3"/>
        </w:rPr>
        <w:t xml:space="preserve"> procedures on patients during clinical education rotations.  </w:t>
      </w:r>
    </w:p>
    <w:p w14:paraId="3464D62A" w14:textId="1DA47B21" w:rsidR="00735C0A" w:rsidRPr="0005462C" w:rsidRDefault="0024543F" w:rsidP="00605A53">
      <w:pPr>
        <w:spacing w:after="120"/>
        <w:rPr>
          <w:spacing w:val="-3"/>
        </w:rPr>
      </w:pPr>
      <w:bookmarkStart w:id="16" w:name="_Hlk140736769"/>
      <w:r>
        <w:rPr>
          <w:spacing w:val="-3"/>
        </w:rPr>
        <w:t>S</w:t>
      </w:r>
      <w:r w:rsidR="00735C0A">
        <w:rPr>
          <w:spacing w:val="-3"/>
        </w:rPr>
        <w:t xml:space="preserve">tudents </w:t>
      </w:r>
      <w:r>
        <w:rPr>
          <w:spacing w:val="-3"/>
        </w:rPr>
        <w:t xml:space="preserve">will be </w:t>
      </w:r>
      <w:r w:rsidR="00735C0A">
        <w:rPr>
          <w:spacing w:val="-3"/>
        </w:rPr>
        <w:t xml:space="preserve">eligible to apply to sit for the national examination </w:t>
      </w:r>
      <w:r w:rsidR="00735C0A" w:rsidRPr="0005462C">
        <w:rPr>
          <w:spacing w:val="-3"/>
        </w:rPr>
        <w:t xml:space="preserve">in sonography </w:t>
      </w:r>
      <w:r w:rsidR="004304C4" w:rsidRPr="0005462C">
        <w:rPr>
          <w:spacing w:val="-3"/>
        </w:rPr>
        <w:t>from The</w:t>
      </w:r>
      <w:r w:rsidR="00735C0A" w:rsidRPr="0005462C">
        <w:rPr>
          <w:spacing w:val="-3"/>
        </w:rPr>
        <w:t xml:space="preserve"> American Registry of Diagnostic Medical Sonography. </w:t>
      </w:r>
      <w:bookmarkEnd w:id="16"/>
    </w:p>
    <w:p w14:paraId="7B31A7B2" w14:textId="4077811A" w:rsidR="00605A53" w:rsidRDefault="00735C0A" w:rsidP="00605A53">
      <w:pPr>
        <w:spacing w:after="120"/>
        <w:rPr>
          <w:spacing w:val="-3"/>
        </w:rPr>
      </w:pPr>
      <w:r w:rsidRPr="0005462C">
        <w:rPr>
          <w:spacing w:val="-3"/>
        </w:rPr>
        <w:t>The Ohio State University Radiologic Sciences and Therapy Division Sonography Program</w:t>
      </w:r>
      <w:r w:rsidR="00EE5F58">
        <w:rPr>
          <w:spacing w:val="-3"/>
        </w:rPr>
        <w:t>s</w:t>
      </w:r>
      <w:r w:rsidRPr="0005462C">
        <w:rPr>
          <w:spacing w:val="-3"/>
        </w:rPr>
        <w:t xml:space="preserve"> are accredited by the </w:t>
      </w:r>
      <w:r w:rsidRPr="0005462C">
        <w:t>Commission</w:t>
      </w:r>
      <w:r>
        <w:t xml:space="preserve"> on Accreditation of Allied Health Education Programs</w:t>
      </w:r>
      <w:r w:rsidR="006F1FB2">
        <w:t xml:space="preserve"> (CAAHEP),</w:t>
      </w:r>
      <w:r w:rsidR="00254FC3">
        <w:rPr>
          <w:spacing w:val="-3"/>
        </w:rPr>
        <w:t xml:space="preserve"> upon the recommendation of the Joint Review Committee on Education in Diagnostic Medical Sonography</w:t>
      </w:r>
      <w:r w:rsidR="006F1FB2">
        <w:rPr>
          <w:spacing w:val="-3"/>
        </w:rPr>
        <w:t>,</w:t>
      </w:r>
      <w:r w:rsidR="00254FC3">
        <w:rPr>
          <w:spacing w:val="-3"/>
        </w:rPr>
        <w:t xml:space="preserve"> and</w:t>
      </w:r>
      <w:r w:rsidR="006F1FB2">
        <w:rPr>
          <w:spacing w:val="-3"/>
        </w:rPr>
        <w:t xml:space="preserve"> is accredited by</w:t>
      </w:r>
      <w:r w:rsidR="00254FC3">
        <w:rPr>
          <w:spacing w:val="-3"/>
        </w:rPr>
        <w:t xml:space="preserve"> the Higher Learning Commission (HLC)</w:t>
      </w:r>
      <w:r>
        <w:rPr>
          <w:spacing w:val="-3"/>
        </w:rPr>
        <w:t xml:space="preserve"> </w:t>
      </w:r>
      <w:r w:rsidRPr="002D2825">
        <w:rPr>
          <w:spacing w:val="-3"/>
        </w:rPr>
        <w:t xml:space="preserve"> The program follows the standards set forth by the </w:t>
      </w:r>
      <w:r>
        <w:rPr>
          <w:spacing w:val="-3"/>
        </w:rPr>
        <w:t>Joint Review Committee on Education in Diagnostic Medical Sonography JRC-DMS</w:t>
      </w:r>
      <w:r w:rsidRPr="002D2825">
        <w:rPr>
          <w:spacing w:val="-3"/>
        </w:rPr>
        <w:t xml:space="preserve"> </w:t>
      </w:r>
      <w:r>
        <w:rPr>
          <w:spacing w:val="-3"/>
        </w:rPr>
        <w:t>(6021 University Blvd., Suite 500, Ellicott City, MD 21043</w:t>
      </w:r>
      <w:r w:rsidR="00C75008" w:rsidRPr="0096161F">
        <w:rPr>
          <w:spacing w:val="-3"/>
        </w:rPr>
        <w:t xml:space="preserve">) or </w:t>
      </w:r>
      <w:hyperlink r:id="rId21" w:history="1">
        <w:r w:rsidR="00C75008" w:rsidRPr="0096161F">
          <w:rPr>
            <w:rStyle w:val="Hyperlink"/>
            <w:spacing w:val="-3"/>
          </w:rPr>
          <w:t>here</w:t>
        </w:r>
        <w:r w:rsidRPr="0096161F">
          <w:rPr>
            <w:rStyle w:val="Hyperlink"/>
            <w:spacing w:val="-3"/>
          </w:rPr>
          <w:t>.</w:t>
        </w:r>
      </w:hyperlink>
      <w:r>
        <w:rPr>
          <w:spacing w:val="-3"/>
        </w:rPr>
        <w:t xml:space="preserve"> </w:t>
      </w:r>
      <w:r w:rsidRPr="002D2825">
        <w:rPr>
          <w:spacing w:val="-3"/>
        </w:rPr>
        <w:t xml:space="preserve">The Standards may be found </w:t>
      </w:r>
      <w:hyperlink r:id="rId22" w:history="1">
        <w:r w:rsidR="005A28CF" w:rsidRPr="005A28CF">
          <w:rPr>
            <w:rStyle w:val="Hyperlink"/>
            <w:spacing w:val="-3"/>
          </w:rPr>
          <w:t>here</w:t>
        </w:r>
      </w:hyperlink>
      <w:r w:rsidR="005A28CF">
        <w:rPr>
          <w:spacing w:val="-3"/>
        </w:rPr>
        <w:t xml:space="preserve">. </w:t>
      </w:r>
      <w:r w:rsidR="00417D61" w:rsidRPr="00404A12">
        <w:t xml:space="preserve">Students, faculty, and staff have the right to contact the </w:t>
      </w:r>
      <w:r w:rsidR="00417D61">
        <w:t>JRC</w:t>
      </w:r>
      <w:r w:rsidR="003D5A35">
        <w:t>-DMS</w:t>
      </w:r>
      <w:r w:rsidR="00417D61" w:rsidRPr="00404A12">
        <w:t xml:space="preserve"> to report any standard the program is not in compliance with</w:t>
      </w:r>
      <w:r w:rsidR="00417D61">
        <w:t xml:space="preserve"> i</w:t>
      </w:r>
      <w:r w:rsidR="00417D61" w:rsidRPr="0063652B">
        <w:t>f the individual is unable to resolve the complaint with institution/program officials or believes that the concerns have not been properly addressed</w:t>
      </w:r>
      <w:r w:rsidR="00AE4112">
        <w:t xml:space="preserve"> </w:t>
      </w:r>
      <w:r w:rsidRPr="00417D61">
        <w:rPr>
          <w:spacing w:val="-3"/>
        </w:rPr>
        <w:t xml:space="preserve">The Radiologic Sciences and Therapy Division will then resolve the non-compliance issue with the </w:t>
      </w:r>
      <w:r w:rsidR="00417D61" w:rsidRPr="00417D61">
        <w:rPr>
          <w:spacing w:val="-3"/>
        </w:rPr>
        <w:t>accreditin</w:t>
      </w:r>
      <w:r w:rsidR="003D5A35">
        <w:rPr>
          <w:spacing w:val="-3"/>
        </w:rPr>
        <w:t>g</w:t>
      </w:r>
      <w:r w:rsidR="00417D61" w:rsidRPr="00417D61">
        <w:rPr>
          <w:spacing w:val="-3"/>
        </w:rPr>
        <w:t xml:space="preserve"> body</w:t>
      </w:r>
      <w:r w:rsidRPr="00417D61">
        <w:rPr>
          <w:spacing w:val="-3"/>
        </w:rPr>
        <w:t xml:space="preserve"> immediately upon notification.</w:t>
      </w:r>
      <w:bookmarkEnd w:id="15"/>
    </w:p>
    <w:p w14:paraId="5791CF87" w14:textId="77777777" w:rsidR="00605A53" w:rsidRDefault="00605A53">
      <w:pPr>
        <w:rPr>
          <w:spacing w:val="-3"/>
        </w:rPr>
      </w:pPr>
      <w:r>
        <w:rPr>
          <w:spacing w:val="-3"/>
        </w:rPr>
        <w:br w:type="page"/>
      </w:r>
    </w:p>
    <w:p w14:paraId="05EC9BEF" w14:textId="3AFB58FE" w:rsidR="00735C0A" w:rsidRDefault="00735C0A" w:rsidP="009C0D28">
      <w:pPr>
        <w:pStyle w:val="Heading2"/>
      </w:pPr>
      <w:bookmarkStart w:id="17" w:name="_Toc171340430"/>
      <w:r w:rsidRPr="00254FC3">
        <w:lastRenderedPageBreak/>
        <w:t>Scheduling Plan – Sonography Professional Program</w:t>
      </w:r>
      <w:bookmarkEnd w:id="17"/>
    </w:p>
    <w:p w14:paraId="03CCAE12" w14:textId="6BBAC7E0" w:rsidR="00735C0A" w:rsidRDefault="00735C0A" w:rsidP="00C40DD3">
      <w:pPr>
        <w:ind w:firstLine="720"/>
        <w:rPr>
          <w:sz w:val="20"/>
          <w:szCs w:val="20"/>
        </w:rPr>
      </w:pPr>
    </w:p>
    <w:p w14:paraId="54346BD9" w14:textId="78DED145" w:rsidR="001F5028" w:rsidRPr="001F5028" w:rsidRDefault="001F5028" w:rsidP="006A4D3B">
      <w:pPr>
        <w:jc w:val="center"/>
        <w:rPr>
          <w:b/>
          <w:bCs/>
          <w:sz w:val="20"/>
          <w:szCs w:val="20"/>
          <w:u w:val="single"/>
        </w:rPr>
      </w:pPr>
      <w:r w:rsidRPr="001F5028">
        <w:rPr>
          <w:b/>
          <w:bCs/>
          <w:sz w:val="20"/>
          <w:szCs w:val="20"/>
          <w:u w:val="single"/>
        </w:rPr>
        <w:t>THIRD YEAR</w:t>
      </w:r>
    </w:p>
    <w:tbl>
      <w:tblPr>
        <w:tblStyle w:val="TableGrid"/>
        <w:tblW w:w="0" w:type="auto"/>
        <w:tblLook w:val="04A0" w:firstRow="1" w:lastRow="0" w:firstColumn="1" w:lastColumn="0" w:noHBand="0" w:noVBand="1"/>
      </w:tblPr>
      <w:tblGrid>
        <w:gridCol w:w="2659"/>
        <w:gridCol w:w="1053"/>
        <w:gridCol w:w="2019"/>
        <w:gridCol w:w="1053"/>
        <w:gridCol w:w="2500"/>
        <w:gridCol w:w="1713"/>
      </w:tblGrid>
      <w:tr w:rsidR="004E58B6" w:rsidRPr="0012065C" w14:paraId="4F6EE131" w14:textId="77777777" w:rsidTr="00D32807">
        <w:trPr>
          <w:trHeight w:val="469"/>
        </w:trPr>
        <w:tc>
          <w:tcPr>
            <w:tcW w:w="2659" w:type="dxa"/>
            <w:vAlign w:val="center"/>
          </w:tcPr>
          <w:p w14:paraId="6AC94E83"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Autumn Semester</w:t>
            </w:r>
          </w:p>
        </w:tc>
        <w:tc>
          <w:tcPr>
            <w:tcW w:w="1053" w:type="dxa"/>
            <w:vAlign w:val="center"/>
          </w:tcPr>
          <w:p w14:paraId="47D5EFB3"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Credits</w:t>
            </w:r>
          </w:p>
        </w:tc>
        <w:tc>
          <w:tcPr>
            <w:tcW w:w="2019" w:type="dxa"/>
            <w:vAlign w:val="center"/>
          </w:tcPr>
          <w:p w14:paraId="75598675"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Spring Semester</w:t>
            </w:r>
          </w:p>
        </w:tc>
        <w:tc>
          <w:tcPr>
            <w:tcW w:w="1053" w:type="dxa"/>
            <w:vAlign w:val="center"/>
          </w:tcPr>
          <w:p w14:paraId="06882DF2"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Credits</w:t>
            </w:r>
          </w:p>
        </w:tc>
        <w:tc>
          <w:tcPr>
            <w:tcW w:w="2500" w:type="dxa"/>
            <w:vAlign w:val="center"/>
          </w:tcPr>
          <w:p w14:paraId="31573EB5"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Summer Semester</w:t>
            </w:r>
          </w:p>
        </w:tc>
        <w:tc>
          <w:tcPr>
            <w:tcW w:w="1713" w:type="dxa"/>
            <w:vAlign w:val="center"/>
          </w:tcPr>
          <w:p w14:paraId="7B0D7C85"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Credits</w:t>
            </w:r>
          </w:p>
        </w:tc>
      </w:tr>
      <w:tr w:rsidR="004E58B6" w:rsidRPr="0012065C" w14:paraId="0D3F1556" w14:textId="77777777" w:rsidTr="00D32807">
        <w:trPr>
          <w:trHeight w:val="227"/>
        </w:trPr>
        <w:tc>
          <w:tcPr>
            <w:tcW w:w="2659" w:type="dxa"/>
            <w:vAlign w:val="center"/>
          </w:tcPr>
          <w:p w14:paraId="6BC1FDC6"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w:t>
            </w:r>
            <w:r>
              <w:rPr>
                <w:rFonts w:ascii="Times New Roman" w:hAnsi="Times New Roman"/>
                <w:bCs/>
                <w:spacing w:val="-2"/>
              </w:rPr>
              <w:t>430</w:t>
            </w:r>
          </w:p>
        </w:tc>
        <w:tc>
          <w:tcPr>
            <w:tcW w:w="1053" w:type="dxa"/>
            <w:vAlign w:val="center"/>
          </w:tcPr>
          <w:p w14:paraId="0C318121"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3</w:t>
            </w:r>
          </w:p>
        </w:tc>
        <w:tc>
          <w:tcPr>
            <w:tcW w:w="2019" w:type="dxa"/>
            <w:vAlign w:val="center"/>
          </w:tcPr>
          <w:p w14:paraId="62338D8D"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34</w:t>
            </w:r>
            <w:r>
              <w:rPr>
                <w:rFonts w:ascii="Times New Roman" w:hAnsi="Times New Roman"/>
                <w:bCs/>
                <w:spacing w:val="-2"/>
              </w:rPr>
              <w:t>3</w:t>
            </w:r>
            <w:r w:rsidRPr="0012065C">
              <w:rPr>
                <w:rFonts w:ascii="Times New Roman" w:hAnsi="Times New Roman"/>
                <w:bCs/>
                <w:spacing w:val="-2"/>
              </w:rPr>
              <w:t>1</w:t>
            </w:r>
          </w:p>
        </w:tc>
        <w:tc>
          <w:tcPr>
            <w:tcW w:w="1053" w:type="dxa"/>
            <w:vAlign w:val="center"/>
          </w:tcPr>
          <w:p w14:paraId="6ECA4DC2"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3</w:t>
            </w:r>
          </w:p>
        </w:tc>
        <w:tc>
          <w:tcPr>
            <w:tcW w:w="2500" w:type="dxa"/>
            <w:vAlign w:val="center"/>
          </w:tcPr>
          <w:p w14:paraId="62160F20"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4</w:t>
            </w:r>
            <w:r>
              <w:rPr>
                <w:rFonts w:ascii="Times New Roman" w:hAnsi="Times New Roman"/>
                <w:bCs/>
                <w:spacing w:val="-2"/>
              </w:rPr>
              <w:t>530</w:t>
            </w:r>
          </w:p>
        </w:tc>
        <w:tc>
          <w:tcPr>
            <w:tcW w:w="1713" w:type="dxa"/>
            <w:vAlign w:val="center"/>
          </w:tcPr>
          <w:p w14:paraId="034F1E03"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Pr>
                <w:rFonts w:ascii="Times New Roman" w:hAnsi="Times New Roman"/>
                <w:bCs/>
                <w:spacing w:val="-2"/>
              </w:rPr>
              <w:t>3</w:t>
            </w:r>
          </w:p>
        </w:tc>
      </w:tr>
      <w:tr w:rsidR="004E58B6" w:rsidRPr="0012065C" w14:paraId="3BC5DF32" w14:textId="77777777" w:rsidTr="00D32807">
        <w:trPr>
          <w:trHeight w:val="241"/>
        </w:trPr>
        <w:tc>
          <w:tcPr>
            <w:tcW w:w="2659" w:type="dxa"/>
            <w:vAlign w:val="center"/>
          </w:tcPr>
          <w:p w14:paraId="48223938"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34</w:t>
            </w:r>
            <w:r>
              <w:rPr>
                <w:rFonts w:ascii="Times New Roman" w:hAnsi="Times New Roman"/>
                <w:bCs/>
                <w:spacing w:val="-2"/>
              </w:rPr>
              <w:t>86</w:t>
            </w:r>
          </w:p>
        </w:tc>
        <w:tc>
          <w:tcPr>
            <w:tcW w:w="1053" w:type="dxa"/>
            <w:vAlign w:val="center"/>
          </w:tcPr>
          <w:p w14:paraId="63F9F3EC"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Pr>
                <w:rFonts w:ascii="Times New Roman" w:hAnsi="Times New Roman"/>
                <w:bCs/>
                <w:spacing w:val="-2"/>
              </w:rPr>
              <w:t>3</w:t>
            </w:r>
          </w:p>
        </w:tc>
        <w:tc>
          <w:tcPr>
            <w:tcW w:w="2019" w:type="dxa"/>
            <w:vAlign w:val="center"/>
          </w:tcPr>
          <w:p w14:paraId="070F8672"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3672</w:t>
            </w:r>
          </w:p>
        </w:tc>
        <w:tc>
          <w:tcPr>
            <w:tcW w:w="1053" w:type="dxa"/>
            <w:vAlign w:val="center"/>
          </w:tcPr>
          <w:p w14:paraId="79A5717E"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3</w:t>
            </w:r>
          </w:p>
        </w:tc>
        <w:tc>
          <w:tcPr>
            <w:tcW w:w="2500" w:type="dxa"/>
            <w:tcBorders>
              <w:bottom w:val="single" w:sz="4" w:space="0" w:color="auto"/>
            </w:tcBorders>
            <w:vAlign w:val="center"/>
          </w:tcPr>
          <w:p w14:paraId="5AFFE3CF"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4</w:t>
            </w:r>
            <w:r>
              <w:rPr>
                <w:rFonts w:ascii="Times New Roman" w:hAnsi="Times New Roman"/>
                <w:bCs/>
                <w:spacing w:val="-2"/>
              </w:rPr>
              <w:t>488</w:t>
            </w:r>
          </w:p>
        </w:tc>
        <w:tc>
          <w:tcPr>
            <w:tcW w:w="1713" w:type="dxa"/>
            <w:tcBorders>
              <w:bottom w:val="single" w:sz="4" w:space="0" w:color="auto"/>
            </w:tcBorders>
            <w:vAlign w:val="center"/>
          </w:tcPr>
          <w:p w14:paraId="25D371EA"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Pr>
                <w:rFonts w:ascii="Times New Roman" w:hAnsi="Times New Roman"/>
                <w:bCs/>
                <w:spacing w:val="-2"/>
              </w:rPr>
              <w:t>2</w:t>
            </w:r>
          </w:p>
        </w:tc>
      </w:tr>
      <w:tr w:rsidR="004E58B6" w:rsidRPr="0012065C" w14:paraId="0F043D82" w14:textId="77777777" w:rsidTr="00D32807">
        <w:trPr>
          <w:trHeight w:val="241"/>
        </w:trPr>
        <w:tc>
          <w:tcPr>
            <w:tcW w:w="2659" w:type="dxa"/>
            <w:vAlign w:val="center"/>
          </w:tcPr>
          <w:p w14:paraId="31105C0E"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3310</w:t>
            </w:r>
          </w:p>
        </w:tc>
        <w:tc>
          <w:tcPr>
            <w:tcW w:w="1053" w:type="dxa"/>
            <w:vAlign w:val="center"/>
          </w:tcPr>
          <w:p w14:paraId="5BA84539" w14:textId="023C9DD8" w:rsidR="004E58B6" w:rsidRPr="0012065C" w:rsidRDefault="00AE4112"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Pr>
                <w:rFonts w:ascii="Times New Roman" w:hAnsi="Times New Roman"/>
                <w:bCs/>
                <w:spacing w:val="-2"/>
              </w:rPr>
              <w:t>2</w:t>
            </w:r>
          </w:p>
        </w:tc>
        <w:tc>
          <w:tcPr>
            <w:tcW w:w="2019" w:type="dxa"/>
            <w:vAlign w:val="center"/>
          </w:tcPr>
          <w:p w14:paraId="61748820"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w:t>
            </w:r>
            <w:r>
              <w:rPr>
                <w:rFonts w:ascii="Times New Roman" w:hAnsi="Times New Roman"/>
                <w:bCs/>
                <w:spacing w:val="-2"/>
              </w:rPr>
              <w:t>487</w:t>
            </w:r>
          </w:p>
        </w:tc>
        <w:tc>
          <w:tcPr>
            <w:tcW w:w="1053" w:type="dxa"/>
            <w:tcBorders>
              <w:bottom w:val="single" w:sz="4" w:space="0" w:color="auto"/>
            </w:tcBorders>
            <w:vAlign w:val="center"/>
          </w:tcPr>
          <w:p w14:paraId="4E972D75"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Pr>
                <w:rFonts w:ascii="Times New Roman" w:hAnsi="Times New Roman"/>
                <w:bCs/>
                <w:spacing w:val="-2"/>
              </w:rPr>
              <w:t>3</w:t>
            </w:r>
          </w:p>
        </w:tc>
        <w:tc>
          <w:tcPr>
            <w:tcW w:w="2500" w:type="dxa"/>
            <w:tcBorders>
              <w:bottom w:val="single" w:sz="4" w:space="0" w:color="auto"/>
            </w:tcBorders>
            <w:vAlign w:val="center"/>
          </w:tcPr>
          <w:p w14:paraId="18B7C8AF" w14:textId="77777777" w:rsidR="004E58B6" w:rsidRPr="00032054"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Pr>
                <w:rFonts w:ascii="Times New Roman" w:hAnsi="Times New Roman"/>
                <w:bCs/>
                <w:spacing w:val="-2"/>
              </w:rPr>
              <w:t>RadSci 4432</w:t>
            </w:r>
          </w:p>
        </w:tc>
        <w:tc>
          <w:tcPr>
            <w:tcW w:w="1713" w:type="dxa"/>
            <w:tcBorders>
              <w:bottom w:val="single" w:sz="4" w:space="0" w:color="auto"/>
            </w:tcBorders>
            <w:vAlign w:val="center"/>
          </w:tcPr>
          <w:p w14:paraId="5D9A999E" w14:textId="77777777" w:rsidR="004E58B6" w:rsidRPr="00032054"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Pr>
                <w:rFonts w:ascii="Times New Roman" w:hAnsi="Times New Roman"/>
                <w:bCs/>
                <w:spacing w:val="-2"/>
              </w:rPr>
              <w:t>2</w:t>
            </w:r>
          </w:p>
        </w:tc>
      </w:tr>
      <w:tr w:rsidR="004E58B6" w:rsidRPr="0012065C" w14:paraId="6CAD3B44" w14:textId="77777777" w:rsidTr="00D32807">
        <w:trPr>
          <w:trHeight w:val="227"/>
        </w:trPr>
        <w:tc>
          <w:tcPr>
            <w:tcW w:w="2659" w:type="dxa"/>
            <w:vAlign w:val="center"/>
          </w:tcPr>
          <w:p w14:paraId="30B8686A"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w:t>
            </w:r>
            <w:r>
              <w:rPr>
                <w:rFonts w:ascii="Times New Roman" w:hAnsi="Times New Roman"/>
                <w:bCs/>
                <w:spacing w:val="-2"/>
              </w:rPr>
              <w:t>489</w:t>
            </w:r>
          </w:p>
        </w:tc>
        <w:tc>
          <w:tcPr>
            <w:tcW w:w="1053" w:type="dxa"/>
            <w:vAlign w:val="center"/>
          </w:tcPr>
          <w:p w14:paraId="2D8A6939"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4</w:t>
            </w:r>
          </w:p>
        </w:tc>
        <w:tc>
          <w:tcPr>
            <w:tcW w:w="2019" w:type="dxa"/>
            <w:tcBorders>
              <w:bottom w:val="single" w:sz="4" w:space="0" w:color="auto"/>
            </w:tcBorders>
            <w:vAlign w:val="center"/>
          </w:tcPr>
          <w:p w14:paraId="31F38AD2"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w:t>
            </w:r>
            <w:r>
              <w:rPr>
                <w:rFonts w:ascii="Times New Roman" w:hAnsi="Times New Roman"/>
                <w:bCs/>
                <w:spacing w:val="-2"/>
              </w:rPr>
              <w:t>589</w:t>
            </w:r>
          </w:p>
        </w:tc>
        <w:tc>
          <w:tcPr>
            <w:tcW w:w="1053" w:type="dxa"/>
            <w:tcBorders>
              <w:bottom w:val="single" w:sz="4" w:space="0" w:color="auto"/>
              <w:right w:val="single" w:sz="4" w:space="0" w:color="auto"/>
            </w:tcBorders>
            <w:vAlign w:val="center"/>
          </w:tcPr>
          <w:p w14:paraId="67216F55" w14:textId="0D3DFCF8" w:rsidR="004E58B6" w:rsidRPr="0012065C" w:rsidRDefault="00AE4112"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Pr>
                <w:rFonts w:ascii="Times New Roman" w:hAnsi="Times New Roman"/>
                <w:bCs/>
                <w:spacing w:val="-2"/>
              </w:rPr>
              <w:t>7</w:t>
            </w:r>
          </w:p>
        </w:tc>
        <w:tc>
          <w:tcPr>
            <w:tcW w:w="2500" w:type="dxa"/>
            <w:tcBorders>
              <w:top w:val="single" w:sz="4" w:space="0" w:color="auto"/>
              <w:left w:val="single" w:sz="4" w:space="0" w:color="auto"/>
              <w:bottom w:val="single" w:sz="4" w:space="0" w:color="auto"/>
              <w:right w:val="single" w:sz="4" w:space="0" w:color="auto"/>
            </w:tcBorders>
            <w:vAlign w:val="center"/>
          </w:tcPr>
          <w:p w14:paraId="08B8EFF1" w14:textId="77777777" w:rsidR="004E58B6" w:rsidRPr="0076041A"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Pr>
                <w:rFonts w:ascii="Times New Roman" w:hAnsi="Times New Roman"/>
                <w:bCs/>
                <w:spacing w:val="-2"/>
              </w:rPr>
              <w:t>RadSci 3689</w:t>
            </w:r>
          </w:p>
        </w:tc>
        <w:tc>
          <w:tcPr>
            <w:tcW w:w="1713" w:type="dxa"/>
            <w:tcBorders>
              <w:top w:val="single" w:sz="4" w:space="0" w:color="auto"/>
              <w:left w:val="single" w:sz="4" w:space="0" w:color="auto"/>
              <w:bottom w:val="single" w:sz="4" w:space="0" w:color="auto"/>
              <w:right w:val="single" w:sz="4" w:space="0" w:color="auto"/>
            </w:tcBorders>
            <w:vAlign w:val="center"/>
          </w:tcPr>
          <w:p w14:paraId="39D99EC8" w14:textId="77777777" w:rsidR="004E58B6" w:rsidRPr="0076041A"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Pr>
                <w:rFonts w:ascii="Times New Roman" w:hAnsi="Times New Roman"/>
                <w:bCs/>
                <w:spacing w:val="-2"/>
              </w:rPr>
              <w:t>7</w:t>
            </w:r>
          </w:p>
        </w:tc>
      </w:tr>
      <w:tr w:rsidR="004E58B6" w:rsidRPr="0012065C" w14:paraId="70BF41E2" w14:textId="77777777" w:rsidTr="00D32807">
        <w:trPr>
          <w:trHeight w:val="227"/>
        </w:trPr>
        <w:tc>
          <w:tcPr>
            <w:tcW w:w="2659" w:type="dxa"/>
            <w:tcBorders>
              <w:bottom w:val="single" w:sz="4" w:space="0" w:color="auto"/>
            </w:tcBorders>
            <w:vAlign w:val="center"/>
          </w:tcPr>
          <w:p w14:paraId="4CC78D06"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bCs/>
                <w:spacing w:val="-2"/>
              </w:rPr>
            </w:pPr>
            <w:r w:rsidRPr="0012065C">
              <w:rPr>
                <w:rFonts w:ascii="Times New Roman" w:hAnsi="Times New Roman"/>
                <w:bCs/>
                <w:spacing w:val="-2"/>
              </w:rPr>
              <w:t>RadSci 4200</w:t>
            </w:r>
          </w:p>
        </w:tc>
        <w:tc>
          <w:tcPr>
            <w:tcW w:w="1053" w:type="dxa"/>
            <w:tcBorders>
              <w:bottom w:val="single" w:sz="4" w:space="0" w:color="auto"/>
            </w:tcBorders>
            <w:vAlign w:val="center"/>
          </w:tcPr>
          <w:p w14:paraId="1E79F99F"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bCs/>
                <w:spacing w:val="-2"/>
              </w:rPr>
            </w:pPr>
            <w:r>
              <w:rPr>
                <w:rFonts w:ascii="Times New Roman" w:hAnsi="Times New Roman"/>
                <w:bCs/>
                <w:spacing w:val="-2"/>
              </w:rPr>
              <w:t>3</w:t>
            </w:r>
          </w:p>
        </w:tc>
        <w:tc>
          <w:tcPr>
            <w:tcW w:w="2019" w:type="dxa"/>
            <w:tcBorders>
              <w:bottom w:val="single" w:sz="4" w:space="0" w:color="auto"/>
            </w:tcBorders>
            <w:vAlign w:val="center"/>
          </w:tcPr>
          <w:p w14:paraId="486A0574" w14:textId="77777777" w:rsidR="004E58B6" w:rsidRPr="00032054"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
                <w:spacing w:val="-2"/>
              </w:rPr>
              <w:t>Total</w:t>
            </w:r>
          </w:p>
        </w:tc>
        <w:tc>
          <w:tcPr>
            <w:tcW w:w="1053" w:type="dxa"/>
            <w:tcBorders>
              <w:bottom w:val="single" w:sz="4" w:space="0" w:color="auto"/>
              <w:right w:val="single" w:sz="4" w:space="0" w:color="auto"/>
            </w:tcBorders>
            <w:vAlign w:val="center"/>
          </w:tcPr>
          <w:p w14:paraId="266011ED" w14:textId="0DFBCC47" w:rsidR="004E58B6" w:rsidRPr="00032054"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
                <w:spacing w:val="-2"/>
              </w:rPr>
              <w:t>1</w:t>
            </w:r>
            <w:r w:rsidR="00AE4112">
              <w:rPr>
                <w:rFonts w:ascii="Times New Roman" w:hAnsi="Times New Roman"/>
                <w:b/>
                <w:spacing w:val="-2"/>
              </w:rPr>
              <w:t>6</w:t>
            </w:r>
          </w:p>
        </w:tc>
        <w:tc>
          <w:tcPr>
            <w:tcW w:w="2500" w:type="dxa"/>
            <w:tcBorders>
              <w:top w:val="single" w:sz="4" w:space="0" w:color="auto"/>
              <w:left w:val="single" w:sz="4" w:space="0" w:color="auto"/>
              <w:bottom w:val="single" w:sz="4" w:space="0" w:color="auto"/>
              <w:right w:val="single" w:sz="4" w:space="0" w:color="auto"/>
            </w:tcBorders>
            <w:vAlign w:val="center"/>
          </w:tcPr>
          <w:p w14:paraId="4E9C8252" w14:textId="77777777" w:rsidR="004E58B6" w:rsidRPr="0076041A"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76041A">
              <w:rPr>
                <w:rFonts w:ascii="Times New Roman" w:hAnsi="Times New Roman"/>
                <w:b/>
                <w:spacing w:val="-2"/>
              </w:rPr>
              <w:t>Total</w:t>
            </w:r>
          </w:p>
        </w:tc>
        <w:tc>
          <w:tcPr>
            <w:tcW w:w="1713" w:type="dxa"/>
            <w:tcBorders>
              <w:top w:val="single" w:sz="4" w:space="0" w:color="auto"/>
              <w:left w:val="single" w:sz="4" w:space="0" w:color="auto"/>
              <w:bottom w:val="single" w:sz="4" w:space="0" w:color="auto"/>
              <w:right w:val="single" w:sz="4" w:space="0" w:color="auto"/>
            </w:tcBorders>
            <w:vAlign w:val="center"/>
          </w:tcPr>
          <w:p w14:paraId="654059BB" w14:textId="77777777" w:rsidR="004E58B6" w:rsidRPr="0076041A"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
                <w:spacing w:val="-2"/>
              </w:rPr>
            </w:pPr>
            <w:r>
              <w:rPr>
                <w:rFonts w:ascii="Times New Roman" w:hAnsi="Times New Roman"/>
                <w:b/>
                <w:spacing w:val="-2"/>
              </w:rPr>
              <w:t>14</w:t>
            </w:r>
          </w:p>
        </w:tc>
      </w:tr>
      <w:tr w:rsidR="004E58B6" w:rsidRPr="0012065C" w14:paraId="52A6EB77" w14:textId="77777777" w:rsidTr="00D32807">
        <w:trPr>
          <w:trHeight w:val="241"/>
        </w:trPr>
        <w:tc>
          <w:tcPr>
            <w:tcW w:w="2659" w:type="dxa"/>
            <w:tcBorders>
              <w:bottom w:val="single" w:sz="4" w:space="0" w:color="auto"/>
            </w:tcBorders>
            <w:vAlign w:val="center"/>
          </w:tcPr>
          <w:p w14:paraId="744F6AF7"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
                <w:spacing w:val="-2"/>
              </w:rPr>
              <w:t>Total</w:t>
            </w:r>
          </w:p>
        </w:tc>
        <w:tc>
          <w:tcPr>
            <w:tcW w:w="1053" w:type="dxa"/>
            <w:tcBorders>
              <w:bottom w:val="single" w:sz="4" w:space="0" w:color="auto"/>
              <w:right w:val="single" w:sz="4" w:space="0" w:color="auto"/>
            </w:tcBorders>
            <w:vAlign w:val="center"/>
          </w:tcPr>
          <w:p w14:paraId="25C78D47" w14:textId="4F82687E"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
                <w:spacing w:val="-2"/>
              </w:rPr>
              <w:t>1</w:t>
            </w:r>
            <w:r w:rsidR="00AE4112">
              <w:rPr>
                <w:rFonts w:ascii="Times New Roman" w:hAnsi="Times New Roman"/>
                <w:b/>
                <w:spacing w:val="-2"/>
              </w:rPr>
              <w:t>5</w:t>
            </w:r>
          </w:p>
        </w:tc>
        <w:tc>
          <w:tcPr>
            <w:tcW w:w="2019" w:type="dxa"/>
            <w:tcBorders>
              <w:top w:val="single" w:sz="4" w:space="0" w:color="auto"/>
              <w:left w:val="single" w:sz="4" w:space="0" w:color="auto"/>
              <w:bottom w:val="nil"/>
              <w:right w:val="nil"/>
            </w:tcBorders>
            <w:vAlign w:val="center"/>
          </w:tcPr>
          <w:p w14:paraId="7383A6E5"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
                <w:spacing w:val="-2"/>
              </w:rPr>
            </w:pPr>
          </w:p>
        </w:tc>
        <w:tc>
          <w:tcPr>
            <w:tcW w:w="1053" w:type="dxa"/>
            <w:tcBorders>
              <w:top w:val="single" w:sz="4" w:space="0" w:color="auto"/>
              <w:left w:val="nil"/>
              <w:bottom w:val="nil"/>
              <w:right w:val="nil"/>
            </w:tcBorders>
            <w:vAlign w:val="center"/>
          </w:tcPr>
          <w:p w14:paraId="1CA691AF"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
                <w:spacing w:val="-2"/>
              </w:rPr>
            </w:pPr>
          </w:p>
        </w:tc>
        <w:tc>
          <w:tcPr>
            <w:tcW w:w="2500" w:type="dxa"/>
            <w:tcBorders>
              <w:top w:val="single" w:sz="4" w:space="0" w:color="auto"/>
              <w:left w:val="nil"/>
              <w:bottom w:val="nil"/>
              <w:right w:val="nil"/>
            </w:tcBorders>
            <w:vAlign w:val="center"/>
          </w:tcPr>
          <w:p w14:paraId="3D2FAF08"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p>
        </w:tc>
        <w:tc>
          <w:tcPr>
            <w:tcW w:w="1713" w:type="dxa"/>
            <w:tcBorders>
              <w:top w:val="single" w:sz="4" w:space="0" w:color="auto"/>
              <w:left w:val="nil"/>
              <w:bottom w:val="nil"/>
              <w:right w:val="nil"/>
            </w:tcBorders>
            <w:vAlign w:val="center"/>
          </w:tcPr>
          <w:p w14:paraId="695A922E"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p>
        </w:tc>
      </w:tr>
    </w:tbl>
    <w:p w14:paraId="7792BE14" w14:textId="53930012" w:rsidR="004E58B6" w:rsidRDefault="004E58B6" w:rsidP="00C40DD3">
      <w:pPr>
        <w:ind w:firstLine="720"/>
        <w:rPr>
          <w:sz w:val="20"/>
          <w:szCs w:val="20"/>
        </w:rPr>
      </w:pPr>
    </w:p>
    <w:p w14:paraId="4976A7A7" w14:textId="680A87D5" w:rsidR="004E58B6" w:rsidRPr="001F5028" w:rsidRDefault="004E58B6" w:rsidP="00C61F34">
      <w:pPr>
        <w:rPr>
          <w:b/>
          <w:bCs/>
          <w:sz w:val="20"/>
          <w:szCs w:val="20"/>
          <w:u w:val="single"/>
        </w:rPr>
      </w:pPr>
    </w:p>
    <w:p w14:paraId="361083AE" w14:textId="29C2155B" w:rsidR="001F5028" w:rsidRPr="001F5028" w:rsidRDefault="001F5028" w:rsidP="00C61F34">
      <w:pPr>
        <w:jc w:val="center"/>
        <w:rPr>
          <w:b/>
          <w:bCs/>
          <w:sz w:val="20"/>
          <w:szCs w:val="20"/>
          <w:u w:val="single"/>
        </w:rPr>
      </w:pPr>
      <w:r w:rsidRPr="001F5028">
        <w:rPr>
          <w:b/>
          <w:bCs/>
          <w:sz w:val="20"/>
          <w:szCs w:val="20"/>
          <w:u w:val="single"/>
        </w:rPr>
        <w:t>FOURTH YEAR</w:t>
      </w:r>
    </w:p>
    <w:tbl>
      <w:tblPr>
        <w:tblStyle w:val="TableGrid"/>
        <w:tblW w:w="0" w:type="auto"/>
        <w:tblLook w:val="04A0" w:firstRow="1" w:lastRow="0" w:firstColumn="1" w:lastColumn="0" w:noHBand="0" w:noVBand="1"/>
      </w:tblPr>
      <w:tblGrid>
        <w:gridCol w:w="2826"/>
        <w:gridCol w:w="2826"/>
        <w:gridCol w:w="2826"/>
        <w:gridCol w:w="2520"/>
      </w:tblGrid>
      <w:tr w:rsidR="004E58B6" w:rsidRPr="00E63E31" w14:paraId="100AF45F" w14:textId="77777777" w:rsidTr="004E58B6">
        <w:tc>
          <w:tcPr>
            <w:tcW w:w="2826" w:type="dxa"/>
            <w:vAlign w:val="center"/>
          </w:tcPr>
          <w:p w14:paraId="5DCD53F7" w14:textId="77777777" w:rsidR="004E58B6" w:rsidRPr="00E63E31" w:rsidRDefault="004E58B6" w:rsidP="00D32807">
            <w:pPr>
              <w:pStyle w:val="NormalWeb"/>
              <w:jc w:val="center"/>
              <w:rPr>
                <w:rFonts w:ascii="Times New Roman" w:hAnsi="Times New Roman"/>
              </w:rPr>
            </w:pPr>
            <w:r w:rsidRPr="00E63E31">
              <w:rPr>
                <w:rFonts w:ascii="Times New Roman" w:hAnsi="Times New Roman"/>
                <w:b/>
                <w:spacing w:val="-2"/>
              </w:rPr>
              <w:t>Autumn Semester</w:t>
            </w:r>
          </w:p>
        </w:tc>
        <w:tc>
          <w:tcPr>
            <w:tcW w:w="2826" w:type="dxa"/>
            <w:vAlign w:val="center"/>
          </w:tcPr>
          <w:p w14:paraId="291B22D8" w14:textId="77777777" w:rsidR="004E58B6" w:rsidRPr="00E63E31" w:rsidRDefault="004E58B6" w:rsidP="00D32807">
            <w:pPr>
              <w:pStyle w:val="NormalWeb"/>
              <w:jc w:val="center"/>
              <w:rPr>
                <w:rFonts w:ascii="Times New Roman" w:hAnsi="Times New Roman"/>
              </w:rPr>
            </w:pPr>
            <w:r w:rsidRPr="00E63E31">
              <w:rPr>
                <w:rFonts w:ascii="Times New Roman" w:hAnsi="Times New Roman"/>
                <w:bCs/>
                <w:spacing w:val="-2"/>
              </w:rPr>
              <w:t>Credits</w:t>
            </w:r>
          </w:p>
        </w:tc>
        <w:tc>
          <w:tcPr>
            <w:tcW w:w="2826" w:type="dxa"/>
            <w:vAlign w:val="center"/>
          </w:tcPr>
          <w:p w14:paraId="11147277" w14:textId="77777777" w:rsidR="004E58B6" w:rsidRPr="00E63E31" w:rsidRDefault="004E58B6" w:rsidP="00D32807">
            <w:pPr>
              <w:pStyle w:val="NormalWeb"/>
              <w:jc w:val="center"/>
              <w:rPr>
                <w:rFonts w:ascii="Times New Roman" w:hAnsi="Times New Roman"/>
              </w:rPr>
            </w:pPr>
            <w:r w:rsidRPr="00E63E31">
              <w:rPr>
                <w:rFonts w:ascii="Times New Roman" w:hAnsi="Times New Roman"/>
                <w:b/>
                <w:spacing w:val="-2"/>
              </w:rPr>
              <w:t>Spring Semester</w:t>
            </w:r>
          </w:p>
        </w:tc>
        <w:tc>
          <w:tcPr>
            <w:tcW w:w="2520" w:type="dxa"/>
            <w:vAlign w:val="center"/>
          </w:tcPr>
          <w:p w14:paraId="58780955" w14:textId="77777777" w:rsidR="004E58B6" w:rsidRPr="00E63E31" w:rsidRDefault="004E58B6" w:rsidP="00D32807">
            <w:pPr>
              <w:pStyle w:val="NormalWeb"/>
              <w:jc w:val="center"/>
              <w:rPr>
                <w:rFonts w:ascii="Times New Roman" w:hAnsi="Times New Roman"/>
              </w:rPr>
            </w:pPr>
            <w:r w:rsidRPr="00E63E31">
              <w:rPr>
                <w:rFonts w:ascii="Times New Roman" w:hAnsi="Times New Roman"/>
                <w:bCs/>
                <w:spacing w:val="-2"/>
              </w:rPr>
              <w:t>Credits</w:t>
            </w:r>
          </w:p>
        </w:tc>
      </w:tr>
      <w:tr w:rsidR="004E58B6" w:rsidRPr="00E63E31" w14:paraId="4B407A91" w14:textId="77777777" w:rsidTr="004E58B6">
        <w:tc>
          <w:tcPr>
            <w:tcW w:w="2826" w:type="dxa"/>
          </w:tcPr>
          <w:p w14:paraId="0F4DA8F8"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RadSci 4</w:t>
            </w:r>
            <w:r>
              <w:rPr>
                <w:rFonts w:ascii="Times New Roman" w:hAnsi="Times New Roman"/>
              </w:rPr>
              <w:t>520</w:t>
            </w:r>
          </w:p>
        </w:tc>
        <w:tc>
          <w:tcPr>
            <w:tcW w:w="2826" w:type="dxa"/>
          </w:tcPr>
          <w:p w14:paraId="3157FE5F" w14:textId="77777777" w:rsidR="004E58B6" w:rsidRPr="00E63E31" w:rsidRDefault="004E58B6" w:rsidP="00D32807">
            <w:pPr>
              <w:pStyle w:val="NormalWeb"/>
              <w:jc w:val="center"/>
              <w:rPr>
                <w:rFonts w:ascii="Times New Roman" w:hAnsi="Times New Roman"/>
              </w:rPr>
            </w:pPr>
            <w:r>
              <w:rPr>
                <w:rFonts w:ascii="Times New Roman" w:hAnsi="Times New Roman"/>
              </w:rPr>
              <w:t>3</w:t>
            </w:r>
          </w:p>
        </w:tc>
        <w:tc>
          <w:tcPr>
            <w:tcW w:w="2826" w:type="dxa"/>
          </w:tcPr>
          <w:p w14:paraId="17C658E8"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RadSci 4630</w:t>
            </w:r>
          </w:p>
        </w:tc>
        <w:tc>
          <w:tcPr>
            <w:tcW w:w="2520" w:type="dxa"/>
          </w:tcPr>
          <w:p w14:paraId="2F4D8051"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2</w:t>
            </w:r>
          </w:p>
        </w:tc>
      </w:tr>
      <w:tr w:rsidR="004E58B6" w:rsidRPr="00E63E31" w14:paraId="1DE47454" w14:textId="77777777" w:rsidTr="004E58B6">
        <w:tc>
          <w:tcPr>
            <w:tcW w:w="2826" w:type="dxa"/>
          </w:tcPr>
          <w:p w14:paraId="03AAF009"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RadSci 4</w:t>
            </w:r>
            <w:r>
              <w:rPr>
                <w:rFonts w:ascii="Times New Roman" w:hAnsi="Times New Roman"/>
              </w:rPr>
              <w:t>325</w:t>
            </w:r>
          </w:p>
        </w:tc>
        <w:tc>
          <w:tcPr>
            <w:tcW w:w="2826" w:type="dxa"/>
          </w:tcPr>
          <w:p w14:paraId="4FC73733" w14:textId="798D1933" w:rsidR="004E58B6" w:rsidRPr="00E63E31" w:rsidRDefault="00AE4112" w:rsidP="00D32807">
            <w:pPr>
              <w:pStyle w:val="NormalWeb"/>
              <w:jc w:val="center"/>
              <w:rPr>
                <w:rFonts w:ascii="Times New Roman" w:hAnsi="Times New Roman"/>
              </w:rPr>
            </w:pPr>
            <w:r>
              <w:rPr>
                <w:rFonts w:ascii="Times New Roman" w:hAnsi="Times New Roman"/>
              </w:rPr>
              <w:t>2</w:t>
            </w:r>
          </w:p>
        </w:tc>
        <w:tc>
          <w:tcPr>
            <w:tcW w:w="2826" w:type="dxa"/>
          </w:tcPr>
          <w:p w14:paraId="289D86A1"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RadSci 4</w:t>
            </w:r>
            <w:r>
              <w:rPr>
                <w:rFonts w:ascii="Times New Roman" w:hAnsi="Times New Roman"/>
              </w:rPr>
              <w:t>789</w:t>
            </w:r>
          </w:p>
        </w:tc>
        <w:tc>
          <w:tcPr>
            <w:tcW w:w="2520" w:type="dxa"/>
          </w:tcPr>
          <w:p w14:paraId="3E42A5EE" w14:textId="77777777" w:rsidR="004E58B6" w:rsidRPr="00E63E31" w:rsidRDefault="004E58B6" w:rsidP="00D32807">
            <w:pPr>
              <w:pStyle w:val="NormalWeb"/>
              <w:jc w:val="center"/>
              <w:rPr>
                <w:rFonts w:ascii="Times New Roman" w:hAnsi="Times New Roman"/>
              </w:rPr>
            </w:pPr>
            <w:r>
              <w:rPr>
                <w:rFonts w:ascii="Times New Roman" w:hAnsi="Times New Roman"/>
              </w:rPr>
              <w:t>7</w:t>
            </w:r>
          </w:p>
        </w:tc>
      </w:tr>
      <w:tr w:rsidR="004E58B6" w:rsidRPr="00E63E31" w14:paraId="6A25B381" w14:textId="77777777" w:rsidTr="004E58B6">
        <w:tc>
          <w:tcPr>
            <w:tcW w:w="2826" w:type="dxa"/>
          </w:tcPr>
          <w:p w14:paraId="604F7E53"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RadSci 4</w:t>
            </w:r>
            <w:r>
              <w:rPr>
                <w:rFonts w:ascii="Times New Roman" w:hAnsi="Times New Roman"/>
              </w:rPr>
              <w:t>689</w:t>
            </w:r>
          </w:p>
        </w:tc>
        <w:tc>
          <w:tcPr>
            <w:tcW w:w="2826" w:type="dxa"/>
          </w:tcPr>
          <w:p w14:paraId="64AE1EC0" w14:textId="77777777" w:rsidR="004E58B6" w:rsidRPr="00E63E31" w:rsidRDefault="004E58B6" w:rsidP="00D32807">
            <w:pPr>
              <w:pStyle w:val="NormalWeb"/>
              <w:jc w:val="center"/>
              <w:rPr>
                <w:rFonts w:ascii="Times New Roman" w:hAnsi="Times New Roman"/>
              </w:rPr>
            </w:pPr>
            <w:r>
              <w:rPr>
                <w:rFonts w:ascii="Times New Roman" w:hAnsi="Times New Roman"/>
              </w:rPr>
              <w:t>7</w:t>
            </w:r>
          </w:p>
        </w:tc>
        <w:tc>
          <w:tcPr>
            <w:tcW w:w="2826" w:type="dxa"/>
          </w:tcPr>
          <w:p w14:paraId="06DE9B79"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RadSci 4</w:t>
            </w:r>
            <w:r>
              <w:rPr>
                <w:rFonts w:ascii="Times New Roman" w:hAnsi="Times New Roman"/>
              </w:rPr>
              <w:t>521</w:t>
            </w:r>
          </w:p>
        </w:tc>
        <w:tc>
          <w:tcPr>
            <w:tcW w:w="2520" w:type="dxa"/>
          </w:tcPr>
          <w:p w14:paraId="24FF1DC4" w14:textId="77777777" w:rsidR="004E58B6" w:rsidRPr="00E63E31" w:rsidRDefault="004E58B6" w:rsidP="00D32807">
            <w:pPr>
              <w:pStyle w:val="NormalWeb"/>
              <w:jc w:val="center"/>
              <w:rPr>
                <w:rFonts w:ascii="Times New Roman" w:hAnsi="Times New Roman"/>
              </w:rPr>
            </w:pPr>
            <w:r>
              <w:rPr>
                <w:rFonts w:ascii="Times New Roman" w:hAnsi="Times New Roman"/>
              </w:rPr>
              <w:t>3</w:t>
            </w:r>
          </w:p>
        </w:tc>
      </w:tr>
      <w:tr w:rsidR="004E58B6" w:rsidRPr="00E63E31" w14:paraId="2DD1B915" w14:textId="77777777" w:rsidTr="004E58B6">
        <w:tc>
          <w:tcPr>
            <w:tcW w:w="2826" w:type="dxa"/>
          </w:tcPr>
          <w:p w14:paraId="43644AC2" w14:textId="77777777" w:rsidR="004E58B6" w:rsidRPr="00E63E31" w:rsidRDefault="004E58B6" w:rsidP="00D32807">
            <w:pPr>
              <w:pStyle w:val="NormalWeb"/>
              <w:jc w:val="center"/>
              <w:rPr>
                <w:rFonts w:ascii="Times New Roman" w:hAnsi="Times New Roman"/>
              </w:rPr>
            </w:pPr>
            <w:r>
              <w:rPr>
                <w:rFonts w:ascii="Times New Roman" w:hAnsi="Times New Roman"/>
              </w:rPr>
              <w:t>GE</w:t>
            </w:r>
          </w:p>
        </w:tc>
        <w:tc>
          <w:tcPr>
            <w:tcW w:w="2826" w:type="dxa"/>
          </w:tcPr>
          <w:p w14:paraId="7994C7B8" w14:textId="77777777" w:rsidR="004E58B6" w:rsidRPr="00E63E31" w:rsidRDefault="004E58B6" w:rsidP="00D32807">
            <w:pPr>
              <w:pStyle w:val="NormalWeb"/>
              <w:jc w:val="center"/>
              <w:rPr>
                <w:rFonts w:ascii="Times New Roman" w:hAnsi="Times New Roman"/>
              </w:rPr>
            </w:pPr>
            <w:r>
              <w:rPr>
                <w:rFonts w:ascii="Times New Roman" w:hAnsi="Times New Roman"/>
              </w:rPr>
              <w:t>3</w:t>
            </w:r>
          </w:p>
        </w:tc>
        <w:tc>
          <w:tcPr>
            <w:tcW w:w="2826" w:type="dxa"/>
          </w:tcPr>
          <w:p w14:paraId="5BBED67A"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HthRhSc 4100 (GEN only)</w:t>
            </w:r>
          </w:p>
        </w:tc>
        <w:tc>
          <w:tcPr>
            <w:tcW w:w="2520" w:type="dxa"/>
          </w:tcPr>
          <w:p w14:paraId="4336F13E"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(1)</w:t>
            </w:r>
          </w:p>
        </w:tc>
      </w:tr>
      <w:tr w:rsidR="004E58B6" w:rsidRPr="00E63E31" w14:paraId="12185F9E" w14:textId="77777777" w:rsidTr="004E58B6">
        <w:tc>
          <w:tcPr>
            <w:tcW w:w="2826" w:type="dxa"/>
          </w:tcPr>
          <w:p w14:paraId="61B62122" w14:textId="77777777" w:rsidR="004E58B6" w:rsidRPr="00032054" w:rsidRDefault="004E58B6" w:rsidP="00D32807">
            <w:pPr>
              <w:pStyle w:val="NormalWeb"/>
              <w:jc w:val="center"/>
              <w:rPr>
                <w:rFonts w:ascii="Times New Roman" w:hAnsi="Times New Roman"/>
                <w:b/>
                <w:bCs/>
              </w:rPr>
            </w:pPr>
            <w:r>
              <w:rPr>
                <w:rFonts w:ascii="Times New Roman" w:hAnsi="Times New Roman"/>
                <w:b/>
                <w:bCs/>
              </w:rPr>
              <w:t>Total</w:t>
            </w:r>
          </w:p>
        </w:tc>
        <w:tc>
          <w:tcPr>
            <w:tcW w:w="2826" w:type="dxa"/>
          </w:tcPr>
          <w:p w14:paraId="232212A2" w14:textId="45F2F906" w:rsidR="004E58B6" w:rsidRPr="00032054" w:rsidRDefault="004E58B6" w:rsidP="00D32807">
            <w:pPr>
              <w:pStyle w:val="NormalWeb"/>
              <w:jc w:val="center"/>
              <w:rPr>
                <w:rFonts w:ascii="Times New Roman" w:hAnsi="Times New Roman"/>
                <w:b/>
                <w:bCs/>
              </w:rPr>
            </w:pPr>
            <w:r>
              <w:rPr>
                <w:rFonts w:ascii="Times New Roman" w:hAnsi="Times New Roman"/>
                <w:b/>
                <w:bCs/>
              </w:rPr>
              <w:t>1</w:t>
            </w:r>
            <w:r w:rsidR="00AE4112">
              <w:rPr>
                <w:rFonts w:ascii="Times New Roman" w:hAnsi="Times New Roman"/>
                <w:b/>
                <w:bCs/>
              </w:rPr>
              <w:t>5</w:t>
            </w:r>
          </w:p>
        </w:tc>
        <w:tc>
          <w:tcPr>
            <w:tcW w:w="2826" w:type="dxa"/>
          </w:tcPr>
          <w:p w14:paraId="6D319F4D" w14:textId="77777777" w:rsidR="004E58B6" w:rsidRPr="00E63E31" w:rsidRDefault="004E58B6" w:rsidP="00D32807">
            <w:pPr>
              <w:pStyle w:val="NormalWeb"/>
              <w:jc w:val="center"/>
              <w:rPr>
                <w:rFonts w:ascii="Times New Roman" w:hAnsi="Times New Roman"/>
              </w:rPr>
            </w:pPr>
            <w:r w:rsidRPr="00E63E31">
              <w:rPr>
                <w:rFonts w:ascii="Times New Roman" w:hAnsi="Times New Roman"/>
                <w:b/>
                <w:bCs/>
              </w:rPr>
              <w:t>Total</w:t>
            </w:r>
          </w:p>
        </w:tc>
        <w:tc>
          <w:tcPr>
            <w:tcW w:w="2520" w:type="dxa"/>
          </w:tcPr>
          <w:p w14:paraId="23B92DA2" w14:textId="77777777" w:rsidR="004E58B6" w:rsidRPr="00E63E31" w:rsidRDefault="004E58B6" w:rsidP="00D32807">
            <w:pPr>
              <w:pStyle w:val="NormalWeb"/>
              <w:jc w:val="center"/>
              <w:rPr>
                <w:rFonts w:ascii="Times New Roman" w:hAnsi="Times New Roman"/>
              </w:rPr>
            </w:pPr>
            <w:r w:rsidRPr="00E63E31">
              <w:rPr>
                <w:rFonts w:ascii="Times New Roman" w:hAnsi="Times New Roman"/>
                <w:b/>
                <w:bCs/>
              </w:rPr>
              <w:t>12 (13)</w:t>
            </w:r>
          </w:p>
        </w:tc>
      </w:tr>
    </w:tbl>
    <w:p w14:paraId="7709F23B" w14:textId="539ECB4D" w:rsidR="004E58B6" w:rsidRDefault="004E58B6" w:rsidP="00C40DD3">
      <w:pPr>
        <w:ind w:firstLine="720"/>
        <w:rPr>
          <w:sz w:val="20"/>
          <w:szCs w:val="20"/>
        </w:rPr>
      </w:pPr>
    </w:p>
    <w:p w14:paraId="06F02E85" w14:textId="5482B2B8" w:rsidR="00032054" w:rsidRDefault="00032054" w:rsidP="00C40DD3">
      <w:pPr>
        <w:rPr>
          <w:sz w:val="20"/>
          <w:szCs w:val="20"/>
        </w:rPr>
        <w:sectPr w:rsidR="00032054" w:rsidSect="00A04B1D">
          <w:headerReference w:type="default" r:id="rId23"/>
          <w:pgSz w:w="12240" w:h="15840" w:code="1"/>
          <w:pgMar w:top="576" w:right="576" w:bottom="288" w:left="576" w:header="288" w:footer="288" w:gutter="0"/>
          <w:cols w:space="720"/>
          <w:docGrid w:linePitch="326"/>
        </w:sectPr>
      </w:pPr>
    </w:p>
    <w:p w14:paraId="47355A6A" w14:textId="074AFAB5" w:rsidR="00735C0A" w:rsidRDefault="00735C0A" w:rsidP="009C0D28">
      <w:pPr>
        <w:pStyle w:val="Heading2"/>
      </w:pPr>
      <w:bookmarkStart w:id="18" w:name="_Toc171340431"/>
      <w:bookmarkStart w:id="19" w:name="BaccalaureateDegree"/>
      <w:r>
        <w:lastRenderedPageBreak/>
        <w:t>Baccalaureate Degree Completion Program</w:t>
      </w:r>
      <w:bookmarkEnd w:id="18"/>
    </w:p>
    <w:p w14:paraId="6280A71A" w14:textId="77777777" w:rsidR="00C02B05" w:rsidRPr="00C02B05" w:rsidRDefault="00C02B05" w:rsidP="00C02B05"/>
    <w:p w14:paraId="4AB60761" w14:textId="4381562F" w:rsidR="00605A53" w:rsidRDefault="00735C0A" w:rsidP="00605A53">
      <w:pPr>
        <w:rPr>
          <w:b/>
          <w:bCs/>
        </w:rPr>
      </w:pPr>
      <w:bookmarkStart w:id="20" w:name="_Hlk144804945"/>
      <w:bookmarkEnd w:id="19"/>
      <w:r w:rsidRPr="00605A53">
        <w:rPr>
          <w:b/>
          <w:bCs/>
        </w:rPr>
        <w:t>Program Overview</w:t>
      </w:r>
    </w:p>
    <w:p w14:paraId="53D427EF" w14:textId="77777777" w:rsidR="00201FBE" w:rsidRPr="00605A53" w:rsidRDefault="00201FBE" w:rsidP="00605A53">
      <w:pPr>
        <w:rPr>
          <w:b/>
          <w:bCs/>
        </w:rPr>
      </w:pPr>
    </w:p>
    <w:p w14:paraId="2B9CD46F" w14:textId="5AA103EC" w:rsidR="00735C0A" w:rsidRDefault="00735C0A" w:rsidP="00605A53">
      <w:pPr>
        <w:spacing w:after="120"/>
      </w:pPr>
      <w:r>
        <w:t xml:space="preserve">The Radiologic Sciences </w:t>
      </w:r>
      <w:r w:rsidRPr="00997881">
        <w:t>&amp; Therapy Baccalaureate Degree Completion Program is designed for students who are registered in good standing with The American Registry of Radiologic Technologists (ARRT)</w:t>
      </w:r>
      <w:r>
        <w:t>,</w:t>
      </w:r>
      <w:r w:rsidRPr="00997881">
        <w:t xml:space="preserve"> the American Registry of Diagnostic Medical Sonography (ARDMS)</w:t>
      </w:r>
      <w:r>
        <w:t>, or the Nuclear Medicine Technology Certification Board (NMTCB)</w:t>
      </w:r>
      <w:r w:rsidRPr="00997881">
        <w:t xml:space="preserve"> and allows </w:t>
      </w:r>
      <w:r>
        <w:t>radiologic science</w:t>
      </w:r>
      <w:r w:rsidRPr="00997881">
        <w:t xml:space="preserve"> professionals </w:t>
      </w:r>
      <w:r w:rsidR="000E13BA">
        <w:t>to complete their baccalaureate degree</w:t>
      </w:r>
      <w:r w:rsidRPr="00997881">
        <w:t xml:space="preserve">.  </w:t>
      </w:r>
      <w:r w:rsidR="000E13BA">
        <w:t>Transfer c</w:t>
      </w:r>
      <w:r w:rsidRPr="00997881">
        <w:t>redit</w:t>
      </w:r>
      <w:r w:rsidR="000E13BA">
        <w:t xml:space="preserve"> for previous college courses</w:t>
      </w:r>
      <w:r w:rsidRPr="00997881">
        <w:t xml:space="preserve"> may be </w:t>
      </w:r>
      <w:r w:rsidR="000E13BA">
        <w:t>applied towards OSU’s requirement of 120 hours for graduation</w:t>
      </w:r>
      <w:r w:rsidRPr="00997881">
        <w:t xml:space="preserve">.  </w:t>
      </w:r>
    </w:p>
    <w:p w14:paraId="08111A59" w14:textId="46F19905" w:rsidR="00735C0A" w:rsidRPr="005322B8" w:rsidRDefault="00417D61" w:rsidP="00605A53">
      <w:pPr>
        <w:spacing w:after="120"/>
      </w:pPr>
      <w:r>
        <w:rPr>
          <w:rFonts w:cs="Arial"/>
        </w:rPr>
        <w:t xml:space="preserve">Students pursuing the degree completion program have the option to apply to the distance-learning Administration/Management program or to the on-ground Post-Primary Certification program. </w:t>
      </w:r>
      <w:r w:rsidR="00735C0A" w:rsidRPr="005322B8">
        <w:rPr>
          <w:rFonts w:cs="Arial"/>
        </w:rPr>
        <w:t xml:space="preserve"> </w:t>
      </w:r>
    </w:p>
    <w:p w14:paraId="132C75AB" w14:textId="77777777" w:rsidR="00630CC1" w:rsidRPr="00605A53" w:rsidRDefault="00735C0A" w:rsidP="00605A53">
      <w:pPr>
        <w:spacing w:after="120"/>
        <w:rPr>
          <w:b/>
          <w:bCs/>
        </w:rPr>
      </w:pPr>
      <w:r w:rsidRPr="00605A53">
        <w:rPr>
          <w:b/>
          <w:bCs/>
        </w:rPr>
        <w:t>Program Prerequisites</w:t>
      </w:r>
    </w:p>
    <w:p w14:paraId="530CAA5E" w14:textId="27E89A79" w:rsidR="00735C0A" w:rsidRPr="00605A53" w:rsidRDefault="004304C4" w:rsidP="00F27710">
      <w:pPr>
        <w:pStyle w:val="ListParagraph"/>
        <w:numPr>
          <w:ilvl w:val="0"/>
          <w:numId w:val="67"/>
        </w:numPr>
        <w:spacing w:after="120"/>
        <w:rPr>
          <w:rFonts w:cs="Arial"/>
        </w:rPr>
      </w:pPr>
      <w:r w:rsidRPr="00605A53">
        <w:rPr>
          <w:rFonts w:cs="Arial"/>
        </w:rPr>
        <w:t>To</w:t>
      </w:r>
      <w:r w:rsidR="00735C0A" w:rsidRPr="00605A53">
        <w:rPr>
          <w:rFonts w:cs="Arial"/>
        </w:rPr>
        <w:t xml:space="preserve"> be eligible for full acceptance into the Radiologic Sciences &amp; Therapy Program the applicant must:</w:t>
      </w:r>
    </w:p>
    <w:p w14:paraId="27F0AE05" w14:textId="77777777" w:rsidR="00630CC1" w:rsidRPr="00605A53" w:rsidRDefault="00630CC1" w:rsidP="00F27710">
      <w:pPr>
        <w:pStyle w:val="ListParagraph"/>
        <w:numPr>
          <w:ilvl w:val="0"/>
          <w:numId w:val="68"/>
        </w:numPr>
        <w:spacing w:after="120"/>
        <w:rPr>
          <w:rFonts w:cs="Arial"/>
        </w:rPr>
      </w:pPr>
      <w:r w:rsidRPr="00605A53">
        <w:rPr>
          <w:rFonts w:cs="Arial"/>
        </w:rPr>
        <w:t xml:space="preserve">Satisfactorily demonstrate academic success at the post-secondary level as evidenced by achieving a minimum </w:t>
      </w:r>
      <w:r w:rsidRPr="00605A53">
        <w:rPr>
          <w:rFonts w:cs="Arial"/>
          <w:u w:val="single"/>
        </w:rPr>
        <w:t>cumulative point hour ratio of not less than 2.5</w:t>
      </w:r>
      <w:r w:rsidRPr="00605A53">
        <w:rPr>
          <w:rFonts w:cs="Arial"/>
        </w:rPr>
        <w:t xml:space="preserve"> on all work taken at all accredited academic institutions. </w:t>
      </w:r>
    </w:p>
    <w:p w14:paraId="5750AF6F" w14:textId="4390CC55" w:rsidR="00630CC1" w:rsidRPr="00605A53" w:rsidRDefault="00630CC1" w:rsidP="00F27710">
      <w:pPr>
        <w:pStyle w:val="ListParagraph"/>
        <w:numPr>
          <w:ilvl w:val="0"/>
          <w:numId w:val="68"/>
        </w:numPr>
        <w:spacing w:after="120"/>
        <w:rPr>
          <w:rFonts w:cs="Arial"/>
        </w:rPr>
      </w:pPr>
      <w:r w:rsidRPr="00605A53">
        <w:rPr>
          <w:rFonts w:cs="Arial"/>
        </w:rPr>
        <w:t>Complete majority of OSU GE courses and all program prerequisites</w:t>
      </w:r>
      <w:r w:rsidR="00417D61" w:rsidRPr="00605A53">
        <w:rPr>
          <w:rFonts w:cs="Arial"/>
        </w:rPr>
        <w:t>:</w:t>
      </w:r>
    </w:p>
    <w:p w14:paraId="70A7E843" w14:textId="4B0D2042" w:rsidR="00417D61" w:rsidRPr="00605A53" w:rsidRDefault="00417D61" w:rsidP="00F27710">
      <w:pPr>
        <w:pStyle w:val="ListParagraph"/>
        <w:numPr>
          <w:ilvl w:val="0"/>
          <w:numId w:val="69"/>
        </w:numPr>
        <w:spacing w:after="120"/>
        <w:rPr>
          <w:rFonts w:cs="Arial"/>
        </w:rPr>
      </w:pPr>
      <w:r w:rsidRPr="00605A53">
        <w:rPr>
          <w:rFonts w:cs="Arial"/>
        </w:rPr>
        <w:t>Anatomy 2300, 3300, or EEOB 2510</w:t>
      </w:r>
    </w:p>
    <w:p w14:paraId="519B6F6D" w14:textId="7B5ED341" w:rsidR="00417D61" w:rsidRPr="00605A53" w:rsidRDefault="00417D61" w:rsidP="00F27710">
      <w:pPr>
        <w:pStyle w:val="ListParagraph"/>
        <w:numPr>
          <w:ilvl w:val="0"/>
          <w:numId w:val="69"/>
        </w:numPr>
        <w:spacing w:after="120"/>
        <w:rPr>
          <w:rFonts w:cs="Arial"/>
        </w:rPr>
      </w:pPr>
      <w:r w:rsidRPr="00605A53">
        <w:rPr>
          <w:rFonts w:cs="Arial"/>
        </w:rPr>
        <w:t>Human Physiology PHYSIO 3200 or EEOB 2520</w:t>
      </w:r>
    </w:p>
    <w:p w14:paraId="7FDB7020" w14:textId="20698439" w:rsidR="004E58B6" w:rsidRDefault="004E58B6" w:rsidP="00605A53">
      <w:pPr>
        <w:rPr>
          <w:rFonts w:cs="Arial"/>
        </w:rPr>
      </w:pPr>
    </w:p>
    <w:p w14:paraId="281D0CAF" w14:textId="0D0CD405" w:rsidR="00605A53" w:rsidRDefault="004E58B6" w:rsidP="00201FBE">
      <w:pPr>
        <w:rPr>
          <w:b/>
          <w:bCs/>
          <w:spacing w:val="-3"/>
        </w:rPr>
      </w:pPr>
      <w:r w:rsidRPr="00605A53">
        <w:rPr>
          <w:b/>
          <w:bCs/>
          <w:spacing w:val="-3"/>
        </w:rPr>
        <w:t>Professional Curriculum</w:t>
      </w:r>
    </w:p>
    <w:p w14:paraId="402E6F46" w14:textId="77777777" w:rsidR="00201FBE" w:rsidRPr="00605A53" w:rsidRDefault="00201FBE" w:rsidP="00201FBE">
      <w:pPr>
        <w:rPr>
          <w:b/>
          <w:bCs/>
          <w:spacing w:val="-3"/>
        </w:rPr>
      </w:pPr>
    </w:p>
    <w:p w14:paraId="356F3C62" w14:textId="7D7C5F9A" w:rsidR="004E58B6" w:rsidRPr="00605A53" w:rsidRDefault="004E58B6" w:rsidP="00F27710">
      <w:pPr>
        <w:pStyle w:val="ListParagraph"/>
        <w:numPr>
          <w:ilvl w:val="0"/>
          <w:numId w:val="70"/>
        </w:numPr>
        <w:spacing w:after="120"/>
      </w:pPr>
      <w:r>
        <w:t>Students must earn a total of 120 credit hours to graduate with a baccalaureate degree and a minimum of 30 credit hours must be earned at The Ohio State University to establish residency. Students should enroll in at least one course per semester to show adequate progress toward completion; however, the Division must be notified if circumstances arise that make it necessary for a student to drop a course or to not enroll for a particular semester. Non-enrollment of two consecutive semesters will be grounds for disenrollment from the BS Degree Completion Program and the Division.</w:t>
      </w:r>
    </w:p>
    <w:p w14:paraId="076C4509" w14:textId="77777777" w:rsidR="004E58B6" w:rsidRDefault="004E58B6" w:rsidP="00F27710">
      <w:pPr>
        <w:pStyle w:val="ListParagraph"/>
        <w:numPr>
          <w:ilvl w:val="0"/>
          <w:numId w:val="70"/>
        </w:numPr>
        <w:spacing w:after="120"/>
      </w:pPr>
      <w:r>
        <w:t xml:space="preserve">All students must complete the core curriculum as outlined in the curriculum guide sheet. </w:t>
      </w:r>
    </w:p>
    <w:p w14:paraId="445AD9B7" w14:textId="070EDBC7" w:rsidR="00417D61" w:rsidRPr="00605A53" w:rsidRDefault="004E58B6" w:rsidP="00F27710">
      <w:pPr>
        <w:pStyle w:val="ListParagraph"/>
        <w:numPr>
          <w:ilvl w:val="0"/>
          <w:numId w:val="70"/>
        </w:numPr>
        <w:spacing w:after="120"/>
        <w:sectPr w:rsidR="00417D61" w:rsidRPr="00605A53" w:rsidSect="00A04B1D">
          <w:headerReference w:type="default" r:id="rId24"/>
          <w:pgSz w:w="12240" w:h="15840" w:code="1"/>
          <w:pgMar w:top="864" w:right="720" w:bottom="360" w:left="720" w:header="432" w:footer="288" w:gutter="0"/>
          <w:cols w:space="720"/>
        </w:sectPr>
      </w:pPr>
      <w:r>
        <w:t xml:space="preserve">For the Post-Primary Certification program, the chosen advanced radiography practicum </w:t>
      </w:r>
      <w:r w:rsidRPr="00605A53">
        <w:rPr>
          <w:rFonts w:cs="Arial"/>
        </w:rPr>
        <w:t>cannot be completed in a specialty area in which an individual already holds a post-primary certification.</w:t>
      </w:r>
    </w:p>
    <w:bookmarkEnd w:id="20"/>
    <w:p w14:paraId="29B8FC12" w14:textId="77777777" w:rsidR="00735C0A" w:rsidRDefault="00735C0A" w:rsidP="00C40DD3">
      <w:pPr>
        <w:sectPr w:rsidR="00735C0A" w:rsidSect="00A04B1D">
          <w:headerReference w:type="default" r:id="rId25"/>
          <w:type w:val="continuous"/>
          <w:pgSz w:w="12240" w:h="15840"/>
          <w:pgMar w:top="576" w:right="576" w:bottom="288" w:left="576" w:header="720" w:footer="720" w:gutter="0"/>
          <w:cols w:space="720"/>
          <w:docGrid w:linePitch="360"/>
        </w:sectPr>
      </w:pPr>
    </w:p>
    <w:p w14:paraId="38AB069F" w14:textId="77777777" w:rsidR="00735C0A" w:rsidRDefault="00735C0A" w:rsidP="009C0D28">
      <w:pPr>
        <w:pStyle w:val="Heading2"/>
      </w:pPr>
      <w:bookmarkStart w:id="21" w:name="_Toc171340432"/>
      <w:bookmarkStart w:id="22" w:name="Honors"/>
      <w:r>
        <w:lastRenderedPageBreak/>
        <w:t>Honors Program</w:t>
      </w:r>
      <w:bookmarkEnd w:id="21"/>
    </w:p>
    <w:bookmarkEnd w:id="22"/>
    <w:p w14:paraId="1429D190" w14:textId="77777777" w:rsidR="00735C0A" w:rsidRDefault="00735C0A" w:rsidP="00C40DD3">
      <w:pPr>
        <w:rPr>
          <w:b/>
          <w:u w:val="single"/>
        </w:rPr>
      </w:pPr>
    </w:p>
    <w:p w14:paraId="32DD3D71" w14:textId="506FB7C1" w:rsidR="00735C0A" w:rsidRDefault="00735C0A" w:rsidP="00605A53">
      <w:pPr>
        <w:rPr>
          <w:b/>
          <w:bCs/>
        </w:rPr>
      </w:pPr>
      <w:bookmarkStart w:id="23" w:name="_Hlk144805181"/>
      <w:bookmarkStart w:id="24" w:name="_Hlk144805149"/>
      <w:r w:rsidRPr="00605A53">
        <w:rPr>
          <w:b/>
          <w:bCs/>
        </w:rPr>
        <w:t>School of Health and Rehabilitation Sciences Honors and Research Distinction Programs</w:t>
      </w:r>
    </w:p>
    <w:p w14:paraId="68E95375" w14:textId="77777777" w:rsidR="00201FBE" w:rsidRPr="00201FBE" w:rsidRDefault="00201FBE" w:rsidP="00605A53">
      <w:pPr>
        <w:rPr>
          <w:b/>
          <w:bCs/>
        </w:rPr>
      </w:pPr>
    </w:p>
    <w:p w14:paraId="1B7EF644" w14:textId="12B96562" w:rsidR="001E2F77" w:rsidRDefault="00735C0A" w:rsidP="00605A53">
      <w:pPr>
        <w:rPr>
          <w:color w:val="0562C1"/>
          <w:u w:val="single" w:color="0562C1"/>
        </w:rPr>
      </w:pPr>
      <w:r w:rsidRPr="00AA7A01">
        <w:rPr>
          <w:rFonts w:cs="TimesNewRoman"/>
          <w:color w:val="000000"/>
        </w:rPr>
        <w:t xml:space="preserve">The </w:t>
      </w:r>
      <w:r>
        <w:rPr>
          <w:rFonts w:cs="TimesNewRoman"/>
          <w:color w:val="000000"/>
        </w:rPr>
        <w:t xml:space="preserve">HRS </w:t>
      </w:r>
      <w:r w:rsidRPr="00AA7A01">
        <w:rPr>
          <w:rFonts w:cs="TimesNewRoman"/>
          <w:color w:val="000000"/>
        </w:rPr>
        <w:t>Honors Program offers undergraduate students the ability to distinguish themselves through academic achievement, research, and service.</w:t>
      </w:r>
      <w:r>
        <w:rPr>
          <w:rFonts w:cs="TimesNewRoman"/>
          <w:color w:val="000000"/>
        </w:rPr>
        <w:t xml:space="preserve">  </w:t>
      </w:r>
      <w:r w:rsidR="000F7D7A">
        <w:rPr>
          <w:rFonts w:cs="TimesNewRoman"/>
          <w:color w:val="000000"/>
        </w:rPr>
        <w:t>To be eligible for the s</w:t>
      </w:r>
      <w:r>
        <w:rPr>
          <w:rFonts w:cs="TimesNewRoman"/>
          <w:color w:val="000000"/>
        </w:rPr>
        <w:t xml:space="preserve">tudents must have a </w:t>
      </w:r>
      <w:r w:rsidR="0026130F">
        <w:rPr>
          <w:rFonts w:cs="TimesNewRoman"/>
          <w:color w:val="000000"/>
        </w:rPr>
        <w:t xml:space="preserve">cumulative </w:t>
      </w:r>
      <w:r>
        <w:rPr>
          <w:rFonts w:cs="TimesNewRoman"/>
          <w:color w:val="000000"/>
        </w:rPr>
        <w:t xml:space="preserve">3.4 GPA to pursue </w:t>
      </w:r>
      <w:r w:rsidR="0026130F">
        <w:rPr>
          <w:rFonts w:cs="TimesNewRoman"/>
          <w:color w:val="000000"/>
        </w:rPr>
        <w:t>the h</w:t>
      </w:r>
      <w:r>
        <w:rPr>
          <w:rFonts w:cs="TimesNewRoman"/>
          <w:color w:val="000000"/>
        </w:rPr>
        <w:t>onors program</w:t>
      </w:r>
      <w:r w:rsidR="000F7D7A">
        <w:rPr>
          <w:rFonts w:cs="TimesNewRoman"/>
          <w:color w:val="000000"/>
        </w:rPr>
        <w:t xml:space="preserve">, must be enrolled in HRS as a pre-major or major student, and </w:t>
      </w:r>
      <w:r w:rsidR="001E2F77">
        <w:rPr>
          <w:rFonts w:cs="TimesNewRoman"/>
          <w:color w:val="000000"/>
        </w:rPr>
        <w:t>received graded credit for at least 15 credit hours (but no more than 60) at OSU</w:t>
      </w:r>
      <w:r>
        <w:rPr>
          <w:rFonts w:cs="TimesNewRoman"/>
          <w:color w:val="000000"/>
        </w:rPr>
        <w:t>.</w:t>
      </w:r>
      <w:r w:rsidRPr="00AA7A01">
        <w:rPr>
          <w:rFonts w:cs="TimesNewRoman"/>
          <w:color w:val="000000"/>
        </w:rPr>
        <w:t xml:space="preserve"> The </w:t>
      </w:r>
      <w:r w:rsidR="0026130F">
        <w:rPr>
          <w:rFonts w:cs="TimesNewRoman"/>
          <w:color w:val="000000"/>
        </w:rPr>
        <w:t>h</w:t>
      </w:r>
      <w:r w:rsidRPr="00AA7A01">
        <w:rPr>
          <w:rFonts w:cs="TimesNewRoman"/>
          <w:color w:val="000000"/>
        </w:rPr>
        <w:t xml:space="preserve">onors opportunities available in the School consist of three components which may be pursued </w:t>
      </w:r>
      <w:r w:rsidR="004304C4" w:rsidRPr="00AA7A01">
        <w:rPr>
          <w:rFonts w:cs="TimesNewRoman"/>
          <w:color w:val="000000"/>
        </w:rPr>
        <w:t>separately or</w:t>
      </w:r>
      <w:r>
        <w:rPr>
          <w:rFonts w:cs="TimesNewRoman"/>
          <w:color w:val="000000"/>
        </w:rPr>
        <w:t xml:space="preserve"> combined. </w:t>
      </w:r>
      <w:r w:rsidRPr="00AA7A01">
        <w:rPr>
          <w:rFonts w:cs="TimesNewRoman"/>
          <w:color w:val="000000"/>
        </w:rPr>
        <w:t xml:space="preserve">Details of </w:t>
      </w:r>
      <w:r w:rsidR="0026130F">
        <w:rPr>
          <w:rFonts w:cs="TimesNewRoman"/>
          <w:color w:val="000000"/>
        </w:rPr>
        <w:t>h</w:t>
      </w:r>
      <w:r w:rsidRPr="00AA7A01">
        <w:rPr>
          <w:rFonts w:cs="TimesNewRoman"/>
          <w:color w:val="000000"/>
        </w:rPr>
        <w:t xml:space="preserve">onors </w:t>
      </w:r>
      <w:r>
        <w:rPr>
          <w:rFonts w:cs="TimesNewRoman"/>
          <w:color w:val="000000"/>
        </w:rPr>
        <w:t>programs</w:t>
      </w:r>
      <w:r w:rsidRPr="00AA7A01">
        <w:rPr>
          <w:rFonts w:cs="TimesNewRoman"/>
          <w:color w:val="000000"/>
        </w:rPr>
        <w:t xml:space="preserve"> are provided in a</w:t>
      </w:r>
      <w:r>
        <w:rPr>
          <w:rFonts w:cs="TimesNewRoman"/>
          <w:color w:val="000000"/>
        </w:rPr>
        <w:t xml:space="preserve"> </w:t>
      </w:r>
      <w:r w:rsidRPr="00AA7A01">
        <w:rPr>
          <w:rFonts w:cs="TimesNewRoman"/>
          <w:color w:val="000000"/>
        </w:rPr>
        <w:t xml:space="preserve">separate manual, </w:t>
      </w:r>
      <w:hyperlink r:id="rId26" w:history="1">
        <w:r w:rsidRPr="00FC4C2E">
          <w:rPr>
            <w:rStyle w:val="Hyperlink"/>
            <w:rFonts w:cs="TimesNewRoman"/>
          </w:rPr>
          <w:t>online</w:t>
        </w:r>
      </w:hyperlink>
      <w:r>
        <w:t xml:space="preserve">.  </w:t>
      </w:r>
      <w:r w:rsidR="005C5821">
        <w:t>Interested students are</w:t>
      </w:r>
      <w:r w:rsidR="005C5821">
        <w:rPr>
          <w:spacing w:val="1"/>
        </w:rPr>
        <w:t xml:space="preserve"> </w:t>
      </w:r>
      <w:r w:rsidR="005C5821">
        <w:t>invited</w:t>
      </w:r>
      <w:r w:rsidR="005C5821">
        <w:rPr>
          <w:spacing w:val="1"/>
        </w:rPr>
        <w:t xml:space="preserve"> </w:t>
      </w:r>
      <w:r w:rsidR="005C5821">
        <w:t>to</w:t>
      </w:r>
      <w:r w:rsidR="005C5821">
        <w:rPr>
          <w:spacing w:val="1"/>
        </w:rPr>
        <w:t xml:space="preserve"> </w:t>
      </w:r>
      <w:r w:rsidR="005C5821">
        <w:t>visit</w:t>
      </w:r>
      <w:r w:rsidR="005C5821">
        <w:rPr>
          <w:spacing w:val="-2"/>
        </w:rPr>
        <w:t xml:space="preserve"> </w:t>
      </w:r>
      <w:r w:rsidR="005C5821">
        <w:t>the</w:t>
      </w:r>
      <w:r w:rsidR="005C5821">
        <w:rPr>
          <w:spacing w:val="1"/>
        </w:rPr>
        <w:t xml:space="preserve"> </w:t>
      </w:r>
      <w:hyperlink r:id="rId27">
        <w:r w:rsidR="005C5821">
          <w:rPr>
            <w:color w:val="0562C1"/>
            <w:u w:val="single" w:color="0562C1"/>
          </w:rPr>
          <w:t>Honors</w:t>
        </w:r>
        <w:r w:rsidR="005C5821">
          <w:rPr>
            <w:color w:val="0562C1"/>
            <w:spacing w:val="-1"/>
            <w:u w:val="single" w:color="0562C1"/>
          </w:rPr>
          <w:t xml:space="preserve"> </w:t>
        </w:r>
        <w:r w:rsidR="005C5821">
          <w:rPr>
            <w:color w:val="0562C1"/>
            <w:u w:val="single" w:color="0562C1"/>
          </w:rPr>
          <w:t>Options in Health</w:t>
        </w:r>
        <w:r w:rsidR="005C5821">
          <w:rPr>
            <w:color w:val="0562C1"/>
            <w:spacing w:val="2"/>
            <w:u w:val="single" w:color="0562C1"/>
          </w:rPr>
          <w:t xml:space="preserve"> </w:t>
        </w:r>
        <w:r w:rsidR="005C5821">
          <w:rPr>
            <w:color w:val="0562C1"/>
            <w:u w:val="single" w:color="0562C1"/>
          </w:rPr>
          <w:t>and</w:t>
        </w:r>
        <w:r w:rsidR="005C5821">
          <w:rPr>
            <w:color w:val="0562C1"/>
            <w:spacing w:val="-4"/>
            <w:u w:val="single" w:color="0562C1"/>
          </w:rPr>
          <w:t xml:space="preserve"> </w:t>
        </w:r>
        <w:r w:rsidR="005C5821">
          <w:rPr>
            <w:color w:val="0562C1"/>
            <w:u w:val="single" w:color="0562C1"/>
          </w:rPr>
          <w:t>Rehabilitation</w:t>
        </w:r>
        <w:r w:rsidR="005C5821">
          <w:rPr>
            <w:color w:val="0562C1"/>
            <w:spacing w:val="1"/>
            <w:u w:val="single" w:color="0562C1"/>
          </w:rPr>
          <w:t xml:space="preserve"> </w:t>
        </w:r>
        <w:r w:rsidR="005C5821">
          <w:rPr>
            <w:color w:val="0562C1"/>
            <w:u w:val="single" w:color="0562C1"/>
          </w:rPr>
          <w:t>Sciences</w:t>
        </w:r>
      </w:hyperlink>
      <w:r w:rsidR="005C5821">
        <w:rPr>
          <w:color w:val="0562C1"/>
          <w:u w:val="single" w:color="0562C1"/>
        </w:rPr>
        <w:t>.</w:t>
      </w:r>
    </w:p>
    <w:p w14:paraId="2F0FB045" w14:textId="77777777" w:rsidR="005C5821" w:rsidRDefault="005C5821" w:rsidP="00605A53">
      <w:pPr>
        <w:rPr>
          <w:rStyle w:val="large1"/>
          <w:b/>
          <w:sz w:val="24"/>
          <w:szCs w:val="24"/>
        </w:rPr>
      </w:pPr>
    </w:p>
    <w:p w14:paraId="3AE068E8" w14:textId="3AF1F638" w:rsidR="001E2F77" w:rsidRDefault="001E2F77" w:rsidP="00605A53">
      <w:pPr>
        <w:rPr>
          <w:rStyle w:val="large1"/>
          <w:bCs/>
          <w:sz w:val="24"/>
          <w:szCs w:val="24"/>
        </w:rPr>
      </w:pPr>
      <w:r>
        <w:rPr>
          <w:rStyle w:val="large1"/>
          <w:bCs/>
          <w:sz w:val="24"/>
          <w:szCs w:val="24"/>
        </w:rPr>
        <w:t xml:space="preserve">Students who are not enrolled in the Honors program but wish to pursue undergraduate distinction in research can complete an Undergraduate Research Thesis and graduate with research distinction. The research must be completed under the guidance of an HRS faculty member. Details on requirements to graduate with distinction can be found </w:t>
      </w:r>
      <w:hyperlink r:id="rId28" w:history="1">
        <w:r w:rsidRPr="00FC4C2E">
          <w:rPr>
            <w:rStyle w:val="Hyperlink"/>
            <w:bCs/>
          </w:rPr>
          <w:t>here</w:t>
        </w:r>
      </w:hyperlink>
      <w:r w:rsidR="00FC4C2E">
        <w:rPr>
          <w:rStyle w:val="large1"/>
          <w:bCs/>
          <w:sz w:val="24"/>
          <w:szCs w:val="24"/>
        </w:rPr>
        <w:t>.</w:t>
      </w:r>
    </w:p>
    <w:p w14:paraId="25EAD1FB" w14:textId="77777777" w:rsidR="00735C0A" w:rsidRPr="00605A53" w:rsidRDefault="00735C0A" w:rsidP="00605A53">
      <w:pPr>
        <w:rPr>
          <w:b/>
          <w:bCs/>
        </w:rPr>
      </w:pPr>
    </w:p>
    <w:p w14:paraId="087EE576" w14:textId="5A33A25E" w:rsidR="00735C0A" w:rsidRDefault="00735C0A" w:rsidP="00605A53">
      <w:pPr>
        <w:rPr>
          <w:b/>
          <w:bCs/>
        </w:rPr>
      </w:pPr>
      <w:r w:rsidRPr="00605A53">
        <w:rPr>
          <w:b/>
          <w:bCs/>
        </w:rPr>
        <w:t>Lambda Nu</w:t>
      </w:r>
    </w:p>
    <w:p w14:paraId="09E8DB73" w14:textId="77777777" w:rsidR="00201FBE" w:rsidRPr="00201FBE" w:rsidRDefault="00201FBE" w:rsidP="00605A53">
      <w:pPr>
        <w:rPr>
          <w:b/>
          <w:bCs/>
        </w:rPr>
      </w:pPr>
    </w:p>
    <w:p w14:paraId="07359D3D" w14:textId="6C1F40EA" w:rsidR="00735C0A" w:rsidRDefault="00735C0A" w:rsidP="00605A53">
      <w:pPr>
        <w:spacing w:after="120"/>
      </w:pPr>
      <w:r>
        <w:t>The Ohio State University is the Alpha Ohio Chapter of Lambda Nu</w:t>
      </w:r>
      <w:r w:rsidR="001E2F77">
        <w:t xml:space="preserve">which is the </w:t>
      </w:r>
      <w:r>
        <w:t>National Honor Society for the radiologic and imaging sciences. The purpose of this Chapter is to foster academic scholarship</w:t>
      </w:r>
      <w:r w:rsidR="00EA353A">
        <w:t>,</w:t>
      </w:r>
      <w:r>
        <w:t xml:space="preserve"> promote research and investigation in the radiologic sciences</w:t>
      </w:r>
      <w:r w:rsidR="00EA353A">
        <w:t>,</w:t>
      </w:r>
      <w:r>
        <w:t xml:space="preserve"> and to recognize exemplary professionalism and ethics. </w:t>
      </w:r>
    </w:p>
    <w:p w14:paraId="0FA3CE8A" w14:textId="42410404" w:rsidR="00735C0A" w:rsidRDefault="00735C0A" w:rsidP="00605A53">
      <w:pPr>
        <w:spacing w:after="120"/>
      </w:pPr>
      <w:r>
        <w:t xml:space="preserve">Introduction into the Lambda Nu Honor Society, sponsored by the Radiologic Science and Therapy Division, begins with students nominated throughout their professional program.  Nominations are made by Division faculty and are reviewed by strict criteria that reflect the Lambda Nu’s national guidelines and those agreed upon by the faculty.  To qualify for membership during their professional program or upon graduation from the program, students must meet the following </w:t>
      </w:r>
      <w:hyperlink r:id="rId29" w:history="1">
        <w:r w:rsidRPr="00FC4C2E">
          <w:rPr>
            <w:rStyle w:val="Hyperlink"/>
          </w:rPr>
          <w:t>standards</w:t>
        </w:r>
      </w:hyperlink>
      <w:r>
        <w:t xml:space="preserve"> :</w:t>
      </w:r>
    </w:p>
    <w:p w14:paraId="1A373716" w14:textId="77777777" w:rsidR="00735C0A" w:rsidRDefault="00735C0A" w:rsidP="00F27710">
      <w:pPr>
        <w:pStyle w:val="ListParagraph"/>
        <w:numPr>
          <w:ilvl w:val="0"/>
          <w:numId w:val="71"/>
        </w:numPr>
        <w:spacing w:after="120"/>
      </w:pPr>
      <w:r>
        <w:t>Foster academic scholarship at the highest academic levels</w:t>
      </w:r>
    </w:p>
    <w:p w14:paraId="53490E40" w14:textId="77777777" w:rsidR="00735C0A" w:rsidRDefault="00735C0A" w:rsidP="00F27710">
      <w:pPr>
        <w:pStyle w:val="ListParagraph"/>
        <w:numPr>
          <w:ilvl w:val="0"/>
          <w:numId w:val="71"/>
        </w:numPr>
        <w:spacing w:after="120"/>
      </w:pPr>
      <w:r>
        <w:t>Promote research and investigation in the radiologic and imaging sciences</w:t>
      </w:r>
    </w:p>
    <w:p w14:paraId="0B31003B" w14:textId="5FD5732E" w:rsidR="00735C0A" w:rsidRDefault="00735C0A" w:rsidP="00F27710">
      <w:pPr>
        <w:pStyle w:val="ListParagraph"/>
        <w:numPr>
          <w:ilvl w:val="0"/>
          <w:numId w:val="71"/>
        </w:numPr>
        <w:spacing w:after="120"/>
      </w:pPr>
      <w:r>
        <w:t>Recognize exemplary scholarship</w:t>
      </w:r>
      <w:r>
        <w:tab/>
      </w:r>
    </w:p>
    <w:p w14:paraId="71E29579" w14:textId="77777777" w:rsidR="00B13F05" w:rsidRDefault="00735C0A" w:rsidP="00605A53">
      <w:pPr>
        <w:spacing w:after="120"/>
      </w:pPr>
      <w:r>
        <w:t>OSU Nominees must satisfy the following criteria to be eligible for induction:</w:t>
      </w:r>
    </w:p>
    <w:p w14:paraId="54F98F32" w14:textId="357D505A" w:rsidR="00605A53" w:rsidRDefault="00735C0A" w:rsidP="00F27710">
      <w:pPr>
        <w:pStyle w:val="ListParagraph"/>
        <w:numPr>
          <w:ilvl w:val="0"/>
          <w:numId w:val="72"/>
        </w:numPr>
        <w:spacing w:after="120"/>
      </w:pPr>
      <w:r>
        <w:t xml:space="preserve">Professional course GPA above 3.5 on a 4.0 scale at the time of nomination and induction. </w:t>
      </w:r>
    </w:p>
    <w:p w14:paraId="6EE0F579" w14:textId="72354EFD" w:rsidR="00735C0A" w:rsidRDefault="00B13F05" w:rsidP="00605A53">
      <w:pPr>
        <w:spacing w:after="120"/>
      </w:pPr>
      <w:r>
        <w:t>O</w:t>
      </w:r>
      <w:r w:rsidR="00735C0A">
        <w:t>SU Nominees will be evaluated on participation in the following:</w:t>
      </w:r>
    </w:p>
    <w:p w14:paraId="4736069D" w14:textId="203B84DC" w:rsidR="00735C0A" w:rsidRDefault="00735C0A" w:rsidP="00F27710">
      <w:pPr>
        <w:pStyle w:val="ListParagraph"/>
        <w:numPr>
          <w:ilvl w:val="0"/>
          <w:numId w:val="73"/>
        </w:numPr>
        <w:spacing w:after="120"/>
      </w:pPr>
      <w:r>
        <w:t>Independent scholarship/research that originates outside of normal classroom activities.  (</w:t>
      </w:r>
      <w:r w:rsidR="00EA353A">
        <w:t>e.g.,</w:t>
      </w:r>
      <w:r>
        <w:t xml:space="preserve"> </w:t>
      </w:r>
      <w:r w:rsidR="00EA353A">
        <w:t>c</w:t>
      </w:r>
      <w:r>
        <w:t>ompletion of an honors project; submission of a scientific poster to any University Undergraduate Research Forum; submission of a scientific poster to a State, Regional, or National Professional Conference; submission of a scholarly paper to a State, Regional, or National Professional Conference, or a journal for publication.)</w:t>
      </w:r>
    </w:p>
    <w:p w14:paraId="7EA87EFC" w14:textId="2664B7AD" w:rsidR="00735C0A" w:rsidRDefault="00735C0A" w:rsidP="00F27710">
      <w:pPr>
        <w:pStyle w:val="ListParagraph"/>
        <w:numPr>
          <w:ilvl w:val="0"/>
          <w:numId w:val="73"/>
        </w:numPr>
        <w:spacing w:after="120"/>
      </w:pPr>
      <w:bookmarkStart w:id="25" w:name="_Hlk144805241"/>
      <w:bookmarkEnd w:id="23"/>
      <w:r>
        <w:t>Service activities that foster leadership at the National, State, Regional, University, School</w:t>
      </w:r>
      <w:r w:rsidR="00EA353A">
        <w:t>,</w:t>
      </w:r>
      <w:r>
        <w:t xml:space="preserve"> or Divisional level (</w:t>
      </w:r>
      <w:r w:rsidR="00EA353A">
        <w:t>e.g.,</w:t>
      </w:r>
      <w:r>
        <w:t xml:space="preserve"> Professional society service, Divisional committee service, etc.)</w:t>
      </w:r>
    </w:p>
    <w:p w14:paraId="211C9477" w14:textId="77777777" w:rsidR="00735C0A" w:rsidRDefault="00735C0A" w:rsidP="00605A53"/>
    <w:p w14:paraId="60786A14" w14:textId="00E733D4" w:rsidR="00735C0A" w:rsidRDefault="00735C0A" w:rsidP="00605A53">
      <w:pPr>
        <w:sectPr w:rsidR="00735C0A" w:rsidSect="00A04B1D">
          <w:headerReference w:type="default" r:id="rId30"/>
          <w:pgSz w:w="12240" w:h="15840"/>
          <w:pgMar w:top="576" w:right="576" w:bottom="288" w:left="576" w:header="288" w:footer="288" w:gutter="0"/>
          <w:cols w:space="720"/>
          <w:docGrid w:linePitch="360"/>
        </w:sectPr>
      </w:pPr>
      <w:r>
        <w:t>Nominees who have met these criteria but lack consistent professionalism in the classroom and</w:t>
      </w:r>
      <w:r w:rsidR="00EA353A">
        <w:t>/</w:t>
      </w:r>
      <w:r>
        <w:t xml:space="preserve">or the clinic will not be considered.  The expectations of our Lambda Nu members </w:t>
      </w:r>
      <w:r w:rsidR="004304C4">
        <w:t>are</w:t>
      </w:r>
      <w:r>
        <w:t xml:space="preserve"> an ongoing commitment as an ambassador for the Radiologic Sciences and Therapy programs. </w:t>
      </w:r>
      <w:r w:rsidRPr="008A00C7">
        <w:t xml:space="preserve"> </w:t>
      </w:r>
    </w:p>
    <w:p w14:paraId="068A5ABC" w14:textId="7F04FC01" w:rsidR="00735C0A" w:rsidRDefault="00735C0A" w:rsidP="009C0D28">
      <w:pPr>
        <w:pStyle w:val="Heading2"/>
      </w:pPr>
      <w:bookmarkStart w:id="26" w:name="_Toc171340433"/>
      <w:bookmarkStart w:id="27" w:name="CodeOfEthics"/>
      <w:bookmarkEnd w:id="24"/>
      <w:bookmarkEnd w:id="25"/>
      <w:r>
        <w:lastRenderedPageBreak/>
        <w:t>Code of Ethics</w:t>
      </w:r>
      <w:bookmarkEnd w:id="26"/>
    </w:p>
    <w:p w14:paraId="7D44A513" w14:textId="77777777" w:rsidR="00D85926" w:rsidRPr="00D85926" w:rsidRDefault="00D85926" w:rsidP="00D85926"/>
    <w:bookmarkEnd w:id="27"/>
    <w:p w14:paraId="04C78D22" w14:textId="40BC0689" w:rsidR="00735C0A" w:rsidRDefault="00735C0A" w:rsidP="00F27710">
      <w:pPr>
        <w:pStyle w:val="ListParagraph"/>
        <w:numPr>
          <w:ilvl w:val="0"/>
          <w:numId w:val="74"/>
        </w:numPr>
      </w:pPr>
      <w:r>
        <w:t xml:space="preserve">Students are required to abide by the following Codes of Ethics while enrolled in the Radiologic Sciences and Therapy Division. Ethics violations will result in professional probation and may lead to disenrollment from the Division. </w:t>
      </w:r>
      <w:r w:rsidRPr="00D85926">
        <w:rPr>
          <w:b/>
          <w:i/>
        </w:rPr>
        <w:t xml:space="preserve">See the SHRS Student Handbook </w:t>
      </w:r>
      <w:r w:rsidR="00E75DB4" w:rsidRPr="00D85926">
        <w:rPr>
          <w:b/>
          <w:i/>
        </w:rPr>
        <w:t>POLICY</w:t>
      </w:r>
      <w:r w:rsidRPr="00D85926">
        <w:rPr>
          <w:b/>
          <w:i/>
        </w:rPr>
        <w:t xml:space="preserve"> 1 Academic Standards: Code of Ethics.</w:t>
      </w:r>
      <w:r>
        <w:t xml:space="preserve"> Students are required to uphold the standards of the:</w:t>
      </w:r>
    </w:p>
    <w:p w14:paraId="767DF29E" w14:textId="77777777" w:rsidR="00735C0A" w:rsidRDefault="00735C0A" w:rsidP="00D85926">
      <w:pPr>
        <w:spacing w:after="120"/>
      </w:pPr>
    </w:p>
    <w:p w14:paraId="58D18A1D" w14:textId="08538A4B" w:rsidR="006E6F29" w:rsidRDefault="00735C0A" w:rsidP="00F27710">
      <w:pPr>
        <w:pStyle w:val="ListParagraph"/>
        <w:numPr>
          <w:ilvl w:val="0"/>
          <w:numId w:val="75"/>
        </w:numPr>
        <w:spacing w:after="120"/>
      </w:pPr>
      <w:r>
        <w:t>OSU SHRS Student Codes of Ethics</w:t>
      </w:r>
      <w:r w:rsidR="00897964">
        <w:t xml:space="preserve"> (</w:t>
      </w:r>
      <w:r w:rsidR="00E75DB4">
        <w:t>Policy</w:t>
      </w:r>
      <w:r w:rsidR="00897964">
        <w:t xml:space="preserve"> 1)</w:t>
      </w:r>
      <w:r>
        <w:t xml:space="preserve"> – </w:t>
      </w:r>
      <w:r w:rsidRPr="008A00C7">
        <w:t>All Students</w:t>
      </w:r>
      <w:r w:rsidR="00F312A8">
        <w:t xml:space="preserve">  </w:t>
      </w:r>
    </w:p>
    <w:p w14:paraId="79AC57F8" w14:textId="77777777" w:rsidR="00D35DB0" w:rsidRDefault="00887943" w:rsidP="00D85926">
      <w:pPr>
        <w:pStyle w:val="ListParagraph"/>
        <w:spacing w:after="120"/>
      </w:pPr>
      <w:r>
        <w:t xml:space="preserve">     </w:t>
      </w:r>
      <w:r w:rsidR="00B13F05">
        <w:t xml:space="preserve">                   </w:t>
      </w:r>
      <w:r w:rsidR="0026130F">
        <w:t xml:space="preserve"> </w:t>
      </w:r>
      <w:hyperlink r:id="rId31" w:history="1">
        <w:r w:rsidR="00F312A8">
          <w:rPr>
            <w:rStyle w:val="Hyperlink"/>
          </w:rPr>
          <w:t>HRS Student Handbook</w:t>
        </w:r>
      </w:hyperlink>
    </w:p>
    <w:p w14:paraId="63B7B256" w14:textId="192352D7" w:rsidR="00735C0A" w:rsidRPr="000B7C65" w:rsidRDefault="00735C0A" w:rsidP="00F27710">
      <w:pPr>
        <w:pStyle w:val="ListParagraph"/>
        <w:numPr>
          <w:ilvl w:val="0"/>
          <w:numId w:val="75"/>
        </w:numPr>
        <w:spacing w:after="120"/>
      </w:pPr>
      <w:r>
        <w:t xml:space="preserve">The American Registry of Radiologic Technologists </w:t>
      </w:r>
      <w:hyperlink r:id="rId32" w:history="1">
        <w:r w:rsidRPr="00FC4C2E">
          <w:rPr>
            <w:rStyle w:val="Hyperlink"/>
          </w:rPr>
          <w:t>Code of Ethics – Radiography &amp; Therapy</w:t>
        </w:r>
      </w:hyperlink>
    </w:p>
    <w:p w14:paraId="19418727" w14:textId="7AFAF84D" w:rsidR="00735C0A" w:rsidRPr="000B7C65" w:rsidRDefault="00B13F05" w:rsidP="00D85926">
      <w:pPr>
        <w:pStyle w:val="ListParagraph"/>
        <w:spacing w:after="120"/>
      </w:pPr>
      <w:r w:rsidRPr="00D85926">
        <w:rPr>
          <w:color w:val="FF0000"/>
        </w:rPr>
        <w:t xml:space="preserve">    </w:t>
      </w:r>
      <w:r w:rsidR="00887943" w:rsidRPr="00D85926">
        <w:rPr>
          <w:color w:val="FF0000"/>
        </w:rPr>
        <w:t xml:space="preserve">  </w:t>
      </w:r>
      <w:r w:rsidRPr="00D85926">
        <w:rPr>
          <w:color w:val="FF0000"/>
        </w:rPr>
        <w:t xml:space="preserve">                 </w:t>
      </w:r>
    </w:p>
    <w:p w14:paraId="01EAAAF4" w14:textId="1A97317B" w:rsidR="00735C0A" w:rsidRDefault="00735C0A" w:rsidP="00F27710">
      <w:pPr>
        <w:pStyle w:val="ListParagraph"/>
        <w:numPr>
          <w:ilvl w:val="0"/>
          <w:numId w:val="75"/>
        </w:numPr>
        <w:spacing w:after="120"/>
      </w:pPr>
      <w:r>
        <w:t xml:space="preserve">The Society of Diagnostic Medical </w:t>
      </w:r>
      <w:hyperlink r:id="rId33" w:history="1">
        <w:r w:rsidRPr="00FC4C2E">
          <w:rPr>
            <w:rStyle w:val="Hyperlink"/>
          </w:rPr>
          <w:t>Sonography Code of Ethics</w:t>
        </w:r>
      </w:hyperlink>
      <w:r>
        <w:t xml:space="preserve"> – </w:t>
      </w:r>
      <w:r w:rsidRPr="008A00C7">
        <w:t>Sonography</w:t>
      </w:r>
    </w:p>
    <w:p w14:paraId="62E1BDCB" w14:textId="0BC9CF6C" w:rsidR="00735C0A" w:rsidRDefault="00D85926" w:rsidP="00201FBE">
      <w:pPr>
        <w:pStyle w:val="ListParagraph"/>
        <w:spacing w:after="120"/>
      </w:pPr>
      <w:r>
        <w:t xml:space="preserve">    </w:t>
      </w:r>
      <w:r w:rsidR="00B13F05">
        <w:t xml:space="preserve"> </w:t>
      </w:r>
      <w:r w:rsidR="00887943">
        <w:t xml:space="preserve"> </w:t>
      </w:r>
      <w:r w:rsidR="00B13F05">
        <w:t xml:space="preserve">                  </w:t>
      </w:r>
    </w:p>
    <w:p w14:paraId="2CFD2B84" w14:textId="77777777" w:rsidR="00EA353A" w:rsidRDefault="00735C0A" w:rsidP="00F27710">
      <w:pPr>
        <w:pStyle w:val="ListParagraph"/>
        <w:numPr>
          <w:ilvl w:val="0"/>
          <w:numId w:val="74"/>
        </w:numPr>
        <w:spacing w:after="120"/>
      </w:pPr>
      <w:r>
        <w:t>Students are expected to follow practice standards and scopes of practice identified by radiologic science professional organizations in accordance with State and Federal agency requirements.</w:t>
      </w:r>
    </w:p>
    <w:p w14:paraId="75C8D36A" w14:textId="50DD42AB" w:rsidR="00EA353A" w:rsidRDefault="00EA353A" w:rsidP="00521CA4">
      <w:pPr>
        <w:pStyle w:val="ListParagraph"/>
        <w:numPr>
          <w:ilvl w:val="0"/>
          <w:numId w:val="172"/>
        </w:numPr>
        <w:spacing w:after="120"/>
        <w:ind w:left="1890" w:hanging="450"/>
      </w:pPr>
      <w:r>
        <w:t>Radiography</w:t>
      </w:r>
      <w:r w:rsidR="00FC4C2E">
        <w:t xml:space="preserve"> - </w:t>
      </w:r>
      <w:hyperlink r:id="rId34" w:history="1">
        <w:r w:rsidR="00FC4C2E" w:rsidRPr="00FC4C2E">
          <w:rPr>
            <w:rStyle w:val="Hyperlink"/>
          </w:rPr>
          <w:t>link</w:t>
        </w:r>
      </w:hyperlink>
    </w:p>
    <w:p w14:paraId="50705E65" w14:textId="57612FF1" w:rsidR="00EA353A" w:rsidRDefault="00EA353A" w:rsidP="00521CA4">
      <w:pPr>
        <w:pStyle w:val="ListParagraph"/>
        <w:numPr>
          <w:ilvl w:val="0"/>
          <w:numId w:val="172"/>
        </w:numPr>
        <w:spacing w:after="120"/>
        <w:ind w:left="1890" w:hanging="450"/>
      </w:pPr>
      <w:r>
        <w:t xml:space="preserve">Radiation Therapy- </w:t>
      </w:r>
      <w:hyperlink r:id="rId35" w:history="1">
        <w:r w:rsidR="00FC4C2E" w:rsidRPr="00FC4C2E">
          <w:rPr>
            <w:rStyle w:val="Hyperlink"/>
          </w:rPr>
          <w:t>link</w:t>
        </w:r>
      </w:hyperlink>
    </w:p>
    <w:p w14:paraId="12E1246C" w14:textId="4CE98509" w:rsidR="00EA353A" w:rsidRDefault="00EA353A" w:rsidP="00521CA4">
      <w:pPr>
        <w:pStyle w:val="ListParagraph"/>
        <w:numPr>
          <w:ilvl w:val="0"/>
          <w:numId w:val="172"/>
        </w:numPr>
        <w:spacing w:after="120"/>
        <w:ind w:left="1890" w:hanging="450"/>
        <w:sectPr w:rsidR="00EA353A" w:rsidSect="00A04B1D">
          <w:headerReference w:type="default" r:id="rId36"/>
          <w:pgSz w:w="12240" w:h="15840"/>
          <w:pgMar w:top="576" w:right="576" w:bottom="288" w:left="576" w:header="288" w:footer="288" w:gutter="0"/>
          <w:cols w:space="720"/>
          <w:docGrid w:linePitch="360"/>
        </w:sectPr>
      </w:pPr>
      <w:r>
        <w:t>Sonography</w:t>
      </w:r>
      <w:r w:rsidR="00FC4C2E">
        <w:t xml:space="preserve"> – </w:t>
      </w:r>
      <w:hyperlink r:id="rId37" w:history="1">
        <w:r w:rsidR="00FC4C2E" w:rsidRPr="00FC4C2E">
          <w:rPr>
            <w:rStyle w:val="Hyperlink"/>
          </w:rPr>
          <w:t>link</w:t>
        </w:r>
      </w:hyperlink>
      <w:r w:rsidR="00FC4C2E">
        <w:t xml:space="preserve"> </w:t>
      </w:r>
    </w:p>
    <w:p w14:paraId="28887F3D" w14:textId="5BBDD00D" w:rsidR="00735C0A" w:rsidRDefault="00735C0A" w:rsidP="007F2351">
      <w:pPr>
        <w:spacing w:after="120"/>
        <w:jc w:val="center"/>
        <w:rPr>
          <w:b/>
          <w:u w:val="single"/>
        </w:rPr>
      </w:pPr>
      <w:bookmarkStart w:id="28" w:name="AcademicMisconduct"/>
      <w:r>
        <w:rPr>
          <w:b/>
          <w:u w:val="single"/>
        </w:rPr>
        <w:lastRenderedPageBreak/>
        <w:t>Academic Misconduct</w:t>
      </w:r>
    </w:p>
    <w:p w14:paraId="1BE36DBA" w14:textId="77777777" w:rsidR="00201FBE" w:rsidRDefault="00201FBE" w:rsidP="007F2351">
      <w:pPr>
        <w:spacing w:after="120"/>
        <w:jc w:val="center"/>
      </w:pPr>
    </w:p>
    <w:p w14:paraId="17861F5B" w14:textId="0ED484E3" w:rsidR="00E80411" w:rsidRDefault="00735C0A" w:rsidP="00F27710">
      <w:pPr>
        <w:pStyle w:val="ListParagraph"/>
        <w:numPr>
          <w:ilvl w:val="0"/>
          <w:numId w:val="77"/>
        </w:numPr>
        <w:spacing w:after="120"/>
      </w:pPr>
      <w:bookmarkStart w:id="29" w:name="_Hlk144814967"/>
      <w:bookmarkEnd w:id="28"/>
      <w:r>
        <w:t xml:space="preserve">Academic integrity is essential to maintaining an environment that fosters excellence in teaching, research, and other educational and scholarly activities. </w:t>
      </w:r>
      <w:r w:rsidRPr="007F2351">
        <w:rPr>
          <w:b/>
          <w:i/>
        </w:rPr>
        <w:t xml:space="preserve">Refer to the SHRS Student Handbook </w:t>
      </w:r>
      <w:r w:rsidR="00E75DB4" w:rsidRPr="007F2351">
        <w:rPr>
          <w:b/>
          <w:i/>
        </w:rPr>
        <w:t>POLICY</w:t>
      </w:r>
      <w:r w:rsidRPr="007F2351">
        <w:rPr>
          <w:b/>
          <w:i/>
        </w:rPr>
        <w:t xml:space="preserve"> 2 Academic Standards: Academic Misconduc</w:t>
      </w:r>
      <w:r w:rsidRPr="00AE4112">
        <w:rPr>
          <w:b/>
          <w:bCs/>
          <w:i/>
          <w:iCs/>
        </w:rPr>
        <w:t>t</w:t>
      </w:r>
      <w:r>
        <w:t xml:space="preserve"> for further details and information. </w:t>
      </w:r>
    </w:p>
    <w:p w14:paraId="0F6D9185" w14:textId="77777777" w:rsidR="00735C0A" w:rsidRDefault="00735C0A" w:rsidP="00F27710">
      <w:pPr>
        <w:pStyle w:val="ListParagraph"/>
        <w:numPr>
          <w:ilvl w:val="0"/>
          <w:numId w:val="77"/>
        </w:numPr>
        <w:spacing w:after="120"/>
      </w:pPr>
      <w:r>
        <w:t xml:space="preserve">Academic misconduct includes a wide scope of student behaviors, </w:t>
      </w:r>
      <w:r w:rsidR="004304C4">
        <w:t>which include</w:t>
      </w:r>
      <w:r>
        <w:t>, but are not limited to:</w:t>
      </w:r>
    </w:p>
    <w:p w14:paraId="20D5F4F3" w14:textId="77777777" w:rsidR="003A09AB" w:rsidRDefault="003A09AB" w:rsidP="003A09AB">
      <w:pPr>
        <w:pStyle w:val="ListParagraph"/>
        <w:numPr>
          <w:ilvl w:val="0"/>
          <w:numId w:val="78"/>
        </w:numPr>
      </w:pPr>
      <w:r>
        <w:t>Violation of course rules;</w:t>
      </w:r>
    </w:p>
    <w:p w14:paraId="79745C47" w14:textId="38F87FFE" w:rsidR="00735C0A" w:rsidRDefault="00735C0A" w:rsidP="00F27710">
      <w:pPr>
        <w:pStyle w:val="ListParagraph"/>
        <w:numPr>
          <w:ilvl w:val="0"/>
          <w:numId w:val="78"/>
        </w:numPr>
      </w:pPr>
      <w:r>
        <w:t>Violation of program regulations;</w:t>
      </w:r>
    </w:p>
    <w:p w14:paraId="5A49BDBA" w14:textId="77777777" w:rsidR="00735C0A" w:rsidRDefault="00735C0A" w:rsidP="00F27710">
      <w:pPr>
        <w:pStyle w:val="ListParagraph"/>
        <w:numPr>
          <w:ilvl w:val="0"/>
          <w:numId w:val="78"/>
        </w:numPr>
      </w:pPr>
      <w:r>
        <w:t>Knowingly providing or receiving information during a course exam or program assignment;</w:t>
      </w:r>
    </w:p>
    <w:p w14:paraId="5A0081CE" w14:textId="77777777" w:rsidR="00735C0A" w:rsidRDefault="00735C0A" w:rsidP="00F27710">
      <w:pPr>
        <w:pStyle w:val="ListParagraph"/>
        <w:numPr>
          <w:ilvl w:val="0"/>
          <w:numId w:val="78"/>
        </w:numPr>
      </w:pPr>
      <w:r>
        <w:t>Possession and/or use of unauthorized materials during a course exam or program assignment;</w:t>
      </w:r>
    </w:p>
    <w:p w14:paraId="60809F7D" w14:textId="0D378CE3" w:rsidR="00735C0A" w:rsidRDefault="00735C0A" w:rsidP="00F27710">
      <w:pPr>
        <w:pStyle w:val="ListParagraph"/>
        <w:numPr>
          <w:ilvl w:val="0"/>
          <w:numId w:val="78"/>
        </w:numPr>
      </w:pPr>
      <w:r>
        <w:t>Knowingly providing or using assistance in the laboratory</w:t>
      </w:r>
      <w:r w:rsidR="0084198C">
        <w:t>, in clinical rotation/fieldwork placement</w:t>
      </w:r>
      <w:r>
        <w:t xml:space="preserve"> or on a course assignment, unless such assistance has been authorized specifically by the course instructor</w:t>
      </w:r>
      <w:r w:rsidR="00236441">
        <w:t xml:space="preserve"> or, where appropriate, a project/research supervisor</w:t>
      </w:r>
      <w:r>
        <w:t>;</w:t>
      </w:r>
    </w:p>
    <w:p w14:paraId="41736E94" w14:textId="7CB68CF5" w:rsidR="00735C0A" w:rsidRDefault="00735C0A" w:rsidP="00F27710">
      <w:pPr>
        <w:pStyle w:val="ListParagraph"/>
        <w:numPr>
          <w:ilvl w:val="0"/>
          <w:numId w:val="78"/>
        </w:numPr>
      </w:pPr>
      <w:r w:rsidRPr="00ED04A7">
        <w:t>Submission of work not performed in a course: This includes (but is not limited to) instances where a student fabricates and/or falsifies data or information for a laboratory experiment or other academic assignment. It also includes instances where a student submits data or information (such as a lab report or term paper) from one course to satisfy the requirements of another course, unless submission of such work is permitted by the instructor of the course</w:t>
      </w:r>
      <w:r w:rsidR="0084198C">
        <w:t xml:space="preserve"> or supervisor of the reserach</w:t>
      </w:r>
      <w:r w:rsidRPr="00ED04A7">
        <w:t xml:space="preserve"> for which the work is being submitted;</w:t>
      </w:r>
    </w:p>
    <w:p w14:paraId="0465FA63" w14:textId="6F166011" w:rsidR="00735C0A" w:rsidRDefault="00735C0A" w:rsidP="00F27710">
      <w:pPr>
        <w:pStyle w:val="ListParagraph"/>
        <w:numPr>
          <w:ilvl w:val="0"/>
          <w:numId w:val="78"/>
        </w:numPr>
      </w:pPr>
      <w:r>
        <w:t>Submitting plagiarized work for a course/program</w:t>
      </w:r>
      <w:r w:rsidR="0084198C">
        <w:t xml:space="preserve">/laboratory or clinical </w:t>
      </w:r>
      <w:r>
        <w:t xml:space="preserve"> assignment</w:t>
      </w:r>
      <w:r w:rsidR="00236441">
        <w:t xml:space="preserve"> </w:t>
      </w:r>
    </w:p>
    <w:p w14:paraId="57435A8A" w14:textId="4870652F" w:rsidR="00236441" w:rsidRDefault="00236441" w:rsidP="00F27710">
      <w:pPr>
        <w:pStyle w:val="ListParagraph"/>
        <w:numPr>
          <w:ilvl w:val="0"/>
          <w:numId w:val="78"/>
        </w:numPr>
      </w:pPr>
      <w:r>
        <w:t xml:space="preserve">Falsification, fabrication, or dishonesty in conducting or reporting </w:t>
      </w:r>
      <w:r w:rsidR="0084198C">
        <w:t xml:space="preserve">clinical or </w:t>
      </w:r>
      <w:r>
        <w:t>laboratory (research) results</w:t>
      </w:r>
      <w:r w:rsidR="0084198C">
        <w:t xml:space="preserve"> which inclused work in a class, laboratiory, or clinical assignment;</w:t>
      </w:r>
    </w:p>
    <w:p w14:paraId="4DF55146" w14:textId="77777777" w:rsidR="00735C0A" w:rsidRDefault="00735C0A" w:rsidP="00F27710">
      <w:pPr>
        <w:pStyle w:val="ListParagraph"/>
        <w:numPr>
          <w:ilvl w:val="0"/>
          <w:numId w:val="78"/>
        </w:numPr>
      </w:pPr>
      <w:r>
        <w:t>Serving as or asking another student to serve as a substitute while taking an exam;</w:t>
      </w:r>
    </w:p>
    <w:p w14:paraId="573BCEE8" w14:textId="77777777" w:rsidR="00735C0A" w:rsidRDefault="00735C0A" w:rsidP="00F27710">
      <w:pPr>
        <w:pStyle w:val="ListParagraph"/>
        <w:numPr>
          <w:ilvl w:val="0"/>
          <w:numId w:val="78"/>
        </w:numPr>
      </w:pPr>
      <w:r>
        <w:t xml:space="preserve">Alteration of grades </w:t>
      </w:r>
      <w:r w:rsidR="004304C4">
        <w:t>to</w:t>
      </w:r>
      <w:r>
        <w:t xml:space="preserve"> </w:t>
      </w:r>
      <w:r w:rsidR="004304C4">
        <w:t>change</w:t>
      </w:r>
      <w:r>
        <w:t xml:space="preserve"> earned credit or a grade; </w:t>
      </w:r>
    </w:p>
    <w:p w14:paraId="2C7D8A60" w14:textId="77777777" w:rsidR="00735C0A" w:rsidRDefault="00735C0A" w:rsidP="00F27710">
      <w:pPr>
        <w:pStyle w:val="ListParagraph"/>
        <w:numPr>
          <w:ilvl w:val="0"/>
          <w:numId w:val="78"/>
        </w:numPr>
      </w:pPr>
      <w:r>
        <w:t>Alteration and/or unauthorized use of University forms or records.</w:t>
      </w:r>
    </w:p>
    <w:p w14:paraId="67325486" w14:textId="77777777" w:rsidR="00735C0A" w:rsidRDefault="00735C0A" w:rsidP="007F2351"/>
    <w:p w14:paraId="10E175BE" w14:textId="77777777" w:rsidR="008F2EE0" w:rsidRDefault="008F2EE0" w:rsidP="00F27710">
      <w:pPr>
        <w:pStyle w:val="ListParagraph"/>
        <w:numPr>
          <w:ilvl w:val="0"/>
          <w:numId w:val="77"/>
        </w:numPr>
      </w:pPr>
      <w:r w:rsidRPr="00D25FB8">
        <w:t>Procedures</w:t>
      </w:r>
      <w:r w:rsidR="00182583" w:rsidRPr="00D25FB8">
        <w:t>:</w:t>
      </w:r>
    </w:p>
    <w:p w14:paraId="1872719A" w14:textId="7EBBD55D" w:rsidR="008F2EE0" w:rsidRPr="007F2351" w:rsidRDefault="008F2EE0" w:rsidP="00F27710">
      <w:pPr>
        <w:pStyle w:val="ListParagraph"/>
        <w:numPr>
          <w:ilvl w:val="0"/>
          <w:numId w:val="81"/>
        </w:numPr>
        <w:spacing w:after="120"/>
        <w:rPr>
          <w:u w:val="single"/>
        </w:rPr>
      </w:pPr>
      <w:r w:rsidRPr="007F2351">
        <w:rPr>
          <w:u w:val="single"/>
        </w:rPr>
        <w:t>Division/Program Level Review</w:t>
      </w:r>
      <w:r w:rsidR="003A09AB">
        <w:rPr>
          <w:u w:val="single"/>
        </w:rPr>
        <w:t xml:space="preserve">: </w:t>
      </w:r>
      <w:r>
        <w:t xml:space="preserve">If academic misconduct is suspected or alleged, the faculty member, Program Director, and/or Division Director will meet with the student to discuss the details and circumstances of the claim of academic misconduct </w:t>
      </w:r>
      <w:r w:rsidR="004304C4">
        <w:t>violation</w:t>
      </w:r>
      <w:r>
        <w:t>.</w:t>
      </w:r>
    </w:p>
    <w:p w14:paraId="797CD8EA" w14:textId="77777777" w:rsidR="008F2EE0" w:rsidRDefault="008F2EE0" w:rsidP="00F27710">
      <w:pPr>
        <w:pStyle w:val="ListParagraph"/>
        <w:numPr>
          <w:ilvl w:val="0"/>
          <w:numId w:val="79"/>
        </w:numPr>
        <w:spacing w:after="120"/>
      </w:pPr>
      <w:r w:rsidRPr="007F2351">
        <w:rPr>
          <w:u w:val="single"/>
        </w:rPr>
        <w:t>No Violation</w:t>
      </w:r>
      <w:r>
        <w:t>:  If the Program/Division Director determines there was no evidence</w:t>
      </w:r>
      <w:r w:rsidR="005E7676">
        <w:t xml:space="preserve"> </w:t>
      </w:r>
      <w:r w:rsidR="00F1639A">
        <w:t>of or intent for an academic conduct violation, this meeting can be used as a learning opportunity to establish steps to avoid academic misconduct.</w:t>
      </w:r>
    </w:p>
    <w:p w14:paraId="4DE43BC8" w14:textId="02BE5B36" w:rsidR="00D25FB8" w:rsidRDefault="00F1639A" w:rsidP="00F27710">
      <w:pPr>
        <w:pStyle w:val="ListParagraph"/>
        <w:numPr>
          <w:ilvl w:val="0"/>
          <w:numId w:val="80"/>
        </w:numPr>
        <w:spacing w:after="120"/>
      </w:pPr>
      <w:r>
        <w:t xml:space="preserve">Undergraduate Students:  </w:t>
      </w:r>
      <w:r w:rsidR="00A810A9">
        <w:t xml:space="preserve">Documentation </w:t>
      </w:r>
      <w:r>
        <w:t>o</w:t>
      </w:r>
      <w:r w:rsidR="00A810A9">
        <w:t>f</w:t>
      </w:r>
      <w:r>
        <w:t xml:space="preserve"> the meeti</w:t>
      </w:r>
      <w:r w:rsidR="00A810A9">
        <w:t>n</w:t>
      </w:r>
      <w:r>
        <w:t>g and its findings are sent to the Director of Academic Affairs within 7 business days and will be retained.</w:t>
      </w:r>
    </w:p>
    <w:p w14:paraId="1B5894BF" w14:textId="394BC76D" w:rsidR="003A09AB" w:rsidRPr="002E326B" w:rsidRDefault="00F1639A" w:rsidP="00F27710">
      <w:pPr>
        <w:pStyle w:val="ListParagraph"/>
        <w:numPr>
          <w:ilvl w:val="0"/>
          <w:numId w:val="79"/>
        </w:numPr>
        <w:spacing w:after="120"/>
        <w:rPr>
          <w:u w:val="single"/>
        </w:rPr>
      </w:pPr>
      <w:r w:rsidRPr="007F2351">
        <w:rPr>
          <w:u w:val="single"/>
        </w:rPr>
        <w:t>Referral to University Committee on Academic Misconduct (COAM)</w:t>
      </w:r>
      <w:r w:rsidR="003A09AB">
        <w:rPr>
          <w:u w:val="single"/>
        </w:rPr>
        <w:t>:</w:t>
      </w:r>
      <w:r w:rsidR="007F2351">
        <w:rPr>
          <w:u w:val="single"/>
        </w:rPr>
        <w:t xml:space="preserve"> </w:t>
      </w:r>
      <w:r>
        <w:t>If there is a suspicion of academic misconduct, the Director of Academic Affairs is notified</w:t>
      </w:r>
      <w:r w:rsidR="0084198C">
        <w:t>,</w:t>
      </w:r>
      <w:r>
        <w:t xml:space="preserve"> and </w:t>
      </w:r>
      <w:r w:rsidR="00D25FB8">
        <w:t>t</w:t>
      </w:r>
      <w:r>
        <w:t>he Faculty, Program Director</w:t>
      </w:r>
      <w:r w:rsidR="003A09AB">
        <w:t>,</w:t>
      </w:r>
      <w:r>
        <w:t xml:space="preserve"> and/or Division Director will make the referral to University Committee on Academic </w:t>
      </w:r>
      <w:bookmarkEnd w:id="29"/>
      <w:r>
        <w:t xml:space="preserve">Misconduct (COAM) within 7 days of original meeting with </w:t>
      </w:r>
      <w:r>
        <w:lastRenderedPageBreak/>
        <w:t>student.  This referral is made using the university reporting system for Academic Misconduct.  Steps for this referral are lo</w:t>
      </w:r>
      <w:r w:rsidR="00FC4C2E">
        <w:t xml:space="preserve">cated </w:t>
      </w:r>
      <w:hyperlink r:id="rId38" w:history="1">
        <w:r w:rsidR="00FC4C2E" w:rsidRPr="00FC4C2E">
          <w:rPr>
            <w:rStyle w:val="Hyperlink"/>
          </w:rPr>
          <w:t>here</w:t>
        </w:r>
      </w:hyperlink>
      <w:r w:rsidR="003A09AB">
        <w:t>.</w:t>
      </w:r>
      <w:r w:rsidR="00FC4C2E">
        <w:t xml:space="preserve"> </w:t>
      </w:r>
    </w:p>
    <w:p w14:paraId="197973C9" w14:textId="37D256CC" w:rsidR="00AC5112" w:rsidRPr="007F2351" w:rsidRDefault="005E7676" w:rsidP="002E326B">
      <w:pPr>
        <w:pStyle w:val="ListParagraph"/>
        <w:numPr>
          <w:ilvl w:val="1"/>
          <w:numId w:val="79"/>
        </w:numPr>
        <w:spacing w:after="120"/>
        <w:rPr>
          <w:u w:val="single"/>
        </w:rPr>
      </w:pPr>
      <w:r>
        <w:t xml:space="preserve">The student is notified via OSU email account within 7 days in writing that a referral to </w:t>
      </w:r>
      <w:r w:rsidR="00AC5112">
        <w:t>COAM has been made.</w:t>
      </w:r>
    </w:p>
    <w:p w14:paraId="635BA28F" w14:textId="77777777" w:rsidR="005E7676" w:rsidRDefault="005E7676">
      <w:pPr>
        <w:numPr>
          <w:ilvl w:val="0"/>
          <w:numId w:val="2"/>
        </w:numPr>
        <w:spacing w:after="120"/>
      </w:pPr>
      <w:r>
        <w:t>If the allegations of academic misconduct ar</w:t>
      </w:r>
      <w:r w:rsidR="00A810A9">
        <w:t>e</w:t>
      </w:r>
      <w:r>
        <w:t xml:space="preserve"> not resolved, the stu</w:t>
      </w:r>
      <w:r w:rsidR="00A810A9">
        <w:t>d</w:t>
      </w:r>
      <w:r>
        <w:t>ent’s final grade in the course will be reported as an “I” (Incomplete)</w:t>
      </w:r>
      <w:r w:rsidR="00A810A9">
        <w:t>.</w:t>
      </w:r>
    </w:p>
    <w:p w14:paraId="4D783F29" w14:textId="77777777" w:rsidR="005E7676" w:rsidRDefault="005E7676">
      <w:pPr>
        <w:numPr>
          <w:ilvl w:val="0"/>
          <w:numId w:val="2"/>
        </w:numPr>
        <w:spacing w:after="120"/>
      </w:pPr>
      <w:r>
        <w:t>When allegations of academic misconduct are resolved by COAM, information from COAM will provide specific guidance for both student and faculty.</w:t>
      </w:r>
    </w:p>
    <w:p w14:paraId="5DA15B9D" w14:textId="7D75C404" w:rsidR="00735C0A" w:rsidRPr="002E326B" w:rsidRDefault="005E7676" w:rsidP="002E326B">
      <w:pPr>
        <w:spacing w:after="120"/>
        <w:ind w:left="3600"/>
        <w:rPr>
          <w:b/>
          <w:bCs/>
        </w:rPr>
      </w:pPr>
      <w:r>
        <w:t xml:space="preserve">If the student is cleared of academic misconduct, the faculty and student should meet to clarify </w:t>
      </w:r>
      <w:r w:rsidR="00D25FB8">
        <w:t>the required steps to meet academic requirements within the course or academic program.</w:t>
      </w:r>
    </w:p>
    <w:p w14:paraId="12448408" w14:textId="220BC263" w:rsidR="00735C0A" w:rsidRDefault="00521CA4">
      <w:pPr>
        <w:pStyle w:val="NormalWeb"/>
        <w:numPr>
          <w:ilvl w:val="0"/>
          <w:numId w:val="77"/>
        </w:numPr>
        <w:rPr>
          <w:b/>
          <w:bCs/>
        </w:rPr>
      </w:pPr>
      <w:r>
        <w:rPr>
          <w:b/>
          <w:bCs/>
        </w:rPr>
        <w:t>Artificial Intelligence and Academic Integrity</w:t>
      </w:r>
    </w:p>
    <w:p w14:paraId="22B4A5F3" w14:textId="1A271C09" w:rsidR="00521CA4" w:rsidRDefault="00521CA4" w:rsidP="00521CA4">
      <w:pPr>
        <w:pStyle w:val="NormalWeb"/>
        <w:numPr>
          <w:ilvl w:val="1"/>
          <w:numId w:val="77"/>
        </w:numPr>
        <w:rPr>
          <w:b/>
          <w:bCs/>
        </w:rPr>
      </w:pPr>
      <w:r w:rsidRPr="00521CA4">
        <w:rPr>
          <w:b/>
          <w:bCs/>
        </w:rPr>
        <w:t xml:space="preserve">There has been a significant increase in the popularity and availability of a variety of generative artificial intelligence (AI) tools, including ChatGPT, </w:t>
      </w:r>
      <w:proofErr w:type="spellStart"/>
      <w:r w:rsidRPr="00521CA4">
        <w:rPr>
          <w:b/>
          <w:bCs/>
        </w:rPr>
        <w:t>Sudowrite</w:t>
      </w:r>
      <w:proofErr w:type="spellEnd"/>
      <w:r w:rsidRPr="00521CA4">
        <w:rPr>
          <w:b/>
          <w:bCs/>
        </w:rPr>
        <w:t xml:space="preserve"> and others. These tools will help shape the future of work, research and technology — but when used in the wrong way, they can stand in conflict with academic integrity at Ohio State.</w:t>
      </w:r>
    </w:p>
    <w:p w14:paraId="7130654C" w14:textId="082E81CD" w:rsidR="00521CA4" w:rsidRDefault="00521CA4" w:rsidP="00521CA4">
      <w:pPr>
        <w:pStyle w:val="NormalWeb"/>
        <w:numPr>
          <w:ilvl w:val="1"/>
          <w:numId w:val="77"/>
        </w:numPr>
        <w:rPr>
          <w:b/>
          <w:bCs/>
        </w:rPr>
      </w:pPr>
      <w:r w:rsidRPr="00521CA4">
        <w:rPr>
          <w:b/>
          <w:bCs/>
        </w:rPr>
        <w:t>All students have important obligations under the </w:t>
      </w:r>
      <w:hyperlink r:id="rId39" w:history="1">
        <w:r w:rsidRPr="00521CA4">
          <w:rPr>
            <w:rStyle w:val="Hyperlink"/>
            <w:b/>
            <w:bCs/>
          </w:rPr>
          <w:t>Code of Student Conduct</w:t>
        </w:r>
      </w:hyperlink>
      <w:r w:rsidRPr="00521CA4">
        <w:rPr>
          <w:b/>
          <w:bCs/>
        </w:rPr>
        <w:t> to complete all academic and scholarly activities with fairness and honesty. Our professional students also have the responsibility to uphold the professional and ethical standards found in their respective academic honor codes. Specifically, students are not to use “unauthorized assistance in the laboratory, on field work, in scholarship or on a course assignment” unless such assistance has been authorized specifically by the course instructor. In addition, students are not to submit their work without acknowledging any word-for-word use and/or paraphrasing” of writing, ideas or other work that is not your own. These requirements apply to all students — undergraduate, graduate, and professional.</w:t>
      </w:r>
    </w:p>
    <w:p w14:paraId="13992066" w14:textId="0AEE55A2" w:rsidR="00521CA4" w:rsidRDefault="00521CA4" w:rsidP="002E326B">
      <w:pPr>
        <w:pStyle w:val="NormalWeb"/>
        <w:numPr>
          <w:ilvl w:val="1"/>
          <w:numId w:val="77"/>
        </w:numPr>
        <w:rPr>
          <w:b/>
          <w:bCs/>
        </w:rPr>
      </w:pPr>
      <w:r w:rsidRPr="00521CA4">
        <w:rPr>
          <w:b/>
          <w:bCs/>
        </w:rPr>
        <w:t>To maintain a culture of integrity and respect, these generative AI tools should not be used in the completion of course assignments unless an instructor for a given course specifically authorizes their use. Some instructors may approve of using generative AI tools in the academic setting for specific goals. However, these tools should be used only with the explicit and clear permission of each individual instructor, and then only in the ways allowed by the instructor.</w:t>
      </w:r>
    </w:p>
    <w:p w14:paraId="6989F342" w14:textId="77777777" w:rsidR="00735C0A" w:rsidRDefault="00735C0A" w:rsidP="00C40DD3">
      <w:pPr>
        <w:pStyle w:val="NormalWeb"/>
        <w:rPr>
          <w:b/>
          <w:bCs/>
        </w:rPr>
      </w:pPr>
    </w:p>
    <w:p w14:paraId="6C460856" w14:textId="77777777" w:rsidR="00735C0A" w:rsidRDefault="00735C0A" w:rsidP="00C40DD3">
      <w:pPr>
        <w:pStyle w:val="NormalWeb"/>
        <w:rPr>
          <w:b/>
          <w:bCs/>
        </w:rPr>
      </w:pPr>
    </w:p>
    <w:p w14:paraId="55BAB185" w14:textId="77777777" w:rsidR="00735C0A" w:rsidRDefault="00735C0A" w:rsidP="00C40DD3">
      <w:pPr>
        <w:jc w:val="center"/>
      </w:pPr>
    </w:p>
    <w:p w14:paraId="763912E8" w14:textId="77777777" w:rsidR="00E80411" w:rsidRDefault="00E80411" w:rsidP="0023420E">
      <w:pPr>
        <w:pStyle w:val="NormalWeb"/>
        <w:sectPr w:rsidR="00E80411" w:rsidSect="00A04B1D">
          <w:headerReference w:type="default" r:id="rId40"/>
          <w:pgSz w:w="12240" w:h="15840"/>
          <w:pgMar w:top="576" w:right="576" w:bottom="288" w:left="576" w:header="288" w:footer="288" w:gutter="0"/>
          <w:cols w:space="720"/>
          <w:docGrid w:linePitch="360"/>
        </w:sectPr>
      </w:pPr>
    </w:p>
    <w:p w14:paraId="06973516" w14:textId="3160AF18" w:rsidR="00E80411" w:rsidRDefault="00E80411" w:rsidP="009C0D28">
      <w:pPr>
        <w:pStyle w:val="Heading2"/>
      </w:pPr>
      <w:bookmarkStart w:id="30" w:name="_Toc171340434"/>
      <w:bookmarkStart w:id="31" w:name="AcademicStanding1"/>
      <w:r w:rsidRPr="002F0979">
        <w:lastRenderedPageBreak/>
        <w:t>Academic Standing and Adequate Academic Progress</w:t>
      </w:r>
      <w:bookmarkEnd w:id="30"/>
    </w:p>
    <w:p w14:paraId="6529F226" w14:textId="77777777" w:rsidR="00201FBE" w:rsidRPr="00201FBE" w:rsidRDefault="00201FBE" w:rsidP="00201FBE"/>
    <w:p w14:paraId="71DC488F" w14:textId="3FD47F10" w:rsidR="00E80411" w:rsidRPr="00E80411" w:rsidRDefault="00E80411" w:rsidP="002F0979">
      <w:pPr>
        <w:spacing w:after="120"/>
      </w:pPr>
      <w:bookmarkStart w:id="32" w:name="_Hlk144815344"/>
      <w:bookmarkEnd w:id="31"/>
      <w:r w:rsidRPr="00E80411">
        <w:t>“The academic standards controlling warning, probation and dismissal of professional and graduate students shall be established by rule of the faculties of the college in which the professional student is registered…</w:t>
      </w:r>
      <w:r w:rsidR="0084198C">
        <w:t>provided, however, that an undergraduate professional student shall not be dismissed from the university unless he or she has first been placed on probabion following his or her most recent past quarter, semester, or te</w:t>
      </w:r>
      <w:r w:rsidR="000023E3">
        <w:t>r</w:t>
      </w:r>
      <w:r w:rsidR="0084198C">
        <w:t>m of enrollment</w:t>
      </w:r>
      <w:r w:rsidRPr="00E80411">
        <w:t>”  (</w:t>
      </w:r>
      <w:hyperlink r:id="rId41" w:history="1">
        <w:r w:rsidRPr="00FC4C2E">
          <w:rPr>
            <w:rStyle w:val="Hyperlink"/>
            <w:b/>
            <w:i/>
          </w:rPr>
          <w:t>Faculty Rule</w:t>
        </w:r>
      </w:hyperlink>
      <w:r w:rsidRPr="00E80411">
        <w:rPr>
          <w:b/>
          <w:i/>
        </w:rPr>
        <w:t xml:space="preserve"> 3335-9-23 through 3335-9-28</w:t>
      </w:r>
      <w:r w:rsidRPr="00E80411">
        <w:t xml:space="preserve">) and by the </w:t>
      </w:r>
      <w:r w:rsidRPr="00C25A06">
        <w:t xml:space="preserve">School of Health and Rehabilitation Sciences Student Handbook </w:t>
      </w:r>
      <w:r w:rsidR="00E75DB4" w:rsidRPr="00C25A06">
        <w:t>Policy</w:t>
      </w:r>
      <w:r w:rsidRPr="00C25A06">
        <w:t xml:space="preserve"> 1 – 20</w:t>
      </w:r>
      <w:r w:rsidR="00C25A06" w:rsidRPr="00C25A06">
        <w:t>.</w:t>
      </w:r>
    </w:p>
    <w:p w14:paraId="2AD87F4D" w14:textId="0B4EE7E7" w:rsidR="00E80411" w:rsidRPr="00E80411" w:rsidRDefault="00E80411" w:rsidP="002F0979">
      <w:pPr>
        <w:spacing w:after="120"/>
        <w:rPr>
          <w:b/>
          <w:u w:val="single"/>
        </w:rPr>
      </w:pPr>
      <w:r w:rsidRPr="00E80411">
        <w:rPr>
          <w:b/>
          <w:u w:val="single"/>
        </w:rPr>
        <w:t xml:space="preserve">Grievance </w:t>
      </w:r>
      <w:r w:rsidR="00E75DB4">
        <w:rPr>
          <w:b/>
          <w:u w:val="single"/>
        </w:rPr>
        <w:t>Policy</w:t>
      </w:r>
    </w:p>
    <w:p w14:paraId="4E986F6F" w14:textId="7D381032" w:rsidR="00E80411" w:rsidRPr="00E80411" w:rsidRDefault="00E80411" w:rsidP="002F0979">
      <w:pPr>
        <w:spacing w:after="120"/>
      </w:pPr>
      <w:r w:rsidRPr="00E80411">
        <w:t xml:space="preserve">Any grievance or concern about a violation, misinterpretation, or inequitable application of any existing </w:t>
      </w:r>
      <w:r w:rsidR="00E75DB4">
        <w:t>Policy</w:t>
      </w:r>
      <w:r w:rsidRPr="00E80411">
        <w:t>, procedure or regulation regarding the Radiologic Sciences and Therapy Division must be made in writing. Students must follow the steps below, in order, when addressing grievances or concerns involving the RST Division (</w:t>
      </w:r>
      <w:r w:rsidRPr="00E80411">
        <w:rPr>
          <w:b/>
          <w:i/>
        </w:rPr>
        <w:t xml:space="preserve">SHRS Student Handbook </w:t>
      </w:r>
      <w:r w:rsidR="00E75DB4">
        <w:rPr>
          <w:b/>
          <w:i/>
        </w:rPr>
        <w:t>POLICY</w:t>
      </w:r>
      <w:r w:rsidRPr="00E80411">
        <w:rPr>
          <w:b/>
          <w:i/>
        </w:rPr>
        <w:t xml:space="preserve"> 20 – Academic Standards: Student Complaint</w:t>
      </w:r>
      <w:r w:rsidRPr="00E80411">
        <w:t xml:space="preserve">). </w:t>
      </w:r>
    </w:p>
    <w:p w14:paraId="06CB945B" w14:textId="77777777" w:rsidR="00533B58" w:rsidRPr="002F0979" w:rsidRDefault="00E80411" w:rsidP="00F27710">
      <w:pPr>
        <w:pStyle w:val="ListParagraph"/>
        <w:numPr>
          <w:ilvl w:val="0"/>
          <w:numId w:val="82"/>
        </w:numPr>
        <w:spacing w:after="120"/>
        <w:rPr>
          <w:b/>
          <w:u w:val="single"/>
        </w:rPr>
      </w:pPr>
      <w:r w:rsidRPr="00E80411">
        <w:t xml:space="preserve">Contact the instructor of record for the complaint, in writing, outline the circumstances and rationale for request within 7 business days of the relevant event.  This should include a written description of the details describing the reasons for the complaint. Letter should include the course number and any specific evidence that supports the student appeal. </w:t>
      </w:r>
    </w:p>
    <w:p w14:paraId="48F7D395" w14:textId="382D029E" w:rsidR="00E80411" w:rsidRPr="002F0979" w:rsidRDefault="00E80411" w:rsidP="00F27710">
      <w:pPr>
        <w:pStyle w:val="ListParagraph"/>
        <w:numPr>
          <w:ilvl w:val="0"/>
          <w:numId w:val="83"/>
        </w:numPr>
        <w:spacing w:after="120"/>
        <w:rPr>
          <w:b/>
          <w:u w:val="single"/>
        </w:rPr>
      </w:pPr>
      <w:r w:rsidRPr="00E80411">
        <w:t xml:space="preserve">If resolution does not occur, appeal to Division/Program Director. If the student is dissatisfied with Step 1, they can file a written complaint/grievance with the RST program director. This must be done within </w:t>
      </w:r>
      <w:r w:rsidR="000023E3">
        <w:rPr>
          <w:b/>
        </w:rPr>
        <w:t>7</w:t>
      </w:r>
      <w:r w:rsidR="000023E3" w:rsidRPr="002F0979">
        <w:rPr>
          <w:b/>
        </w:rPr>
        <w:t xml:space="preserve"> </w:t>
      </w:r>
      <w:r w:rsidRPr="00E80411">
        <w:t xml:space="preserve">business days after the date of occurrence. If the incident or occurrence involves a clinical rotation site, the complaint must also be made to the appropriate RST clinical coordinator. The RST program director/clinical coordinator must respond to the student within </w:t>
      </w:r>
      <w:r w:rsidRPr="002F0979">
        <w:rPr>
          <w:b/>
        </w:rPr>
        <w:t xml:space="preserve">14 </w:t>
      </w:r>
      <w:r w:rsidRPr="00E80411">
        <w:t>business days upon receipt of the written grievance.</w:t>
      </w:r>
    </w:p>
    <w:p w14:paraId="229DC860" w14:textId="4957B31E" w:rsidR="00533B58" w:rsidRPr="002F0979" w:rsidRDefault="00E80411" w:rsidP="00F27710">
      <w:pPr>
        <w:pStyle w:val="ListParagraph"/>
        <w:numPr>
          <w:ilvl w:val="0"/>
          <w:numId w:val="82"/>
        </w:numPr>
        <w:spacing w:after="120"/>
        <w:rPr>
          <w:b/>
          <w:u w:val="single"/>
        </w:rPr>
      </w:pPr>
      <w:r w:rsidRPr="00E80411">
        <w:t xml:space="preserve">If the student is still not satisfied, a letter clearly detailing the steps which have already been taken and contain the facts of the grievance. should be addressed to the Director of Academic Affairs within the School of Health and Rehabilitation Sciences within </w:t>
      </w:r>
      <w:r w:rsidRPr="002F0979">
        <w:rPr>
          <w:b/>
        </w:rPr>
        <w:t xml:space="preserve">7 </w:t>
      </w:r>
      <w:r w:rsidRPr="00E80411">
        <w:t>business days of the date after the RST faculty reply.  The Director of Academic Affairs will</w:t>
      </w:r>
      <w:r w:rsidR="00533B58">
        <w:t xml:space="preserve"> convene</w:t>
      </w:r>
      <w:r w:rsidRPr="00E80411">
        <w:t xml:space="preserve"> an appeal committee consisting of three faculty </w:t>
      </w:r>
      <w:r w:rsidR="00533B58" w:rsidRPr="00E80411">
        <w:t>f</w:t>
      </w:r>
      <w:r w:rsidR="00533B58">
        <w:t>rom</w:t>
      </w:r>
      <w:r w:rsidR="00533B58" w:rsidRPr="00E80411">
        <w:t xml:space="preserve"> </w:t>
      </w:r>
      <w:r w:rsidRPr="00E80411">
        <w:t>division</w:t>
      </w:r>
      <w:r w:rsidR="00533B58">
        <w:t>s</w:t>
      </w:r>
      <w:r w:rsidRPr="00E80411">
        <w:t xml:space="preserve"> within the school (exclusive of the division from which the student is enrolled) within</w:t>
      </w:r>
      <w:r w:rsidR="00533B58">
        <w:t xml:space="preserve"> a reasonable period (typically within</w:t>
      </w:r>
      <w:r w:rsidRPr="00E80411">
        <w:t xml:space="preserve"> </w:t>
      </w:r>
      <w:r w:rsidRPr="002F0979">
        <w:rPr>
          <w:b/>
          <w:bCs/>
        </w:rPr>
        <w:t>7</w:t>
      </w:r>
      <w:r w:rsidRPr="00E80411">
        <w:t xml:space="preserve"> business days</w:t>
      </w:r>
      <w:r w:rsidR="00533B58">
        <w:t>)</w:t>
      </w:r>
      <w:r w:rsidRPr="00E80411">
        <w:t xml:space="preserve"> of receiving the request for an appeal.  The appeal committee will hold a hearing to</w:t>
      </w:r>
      <w:r w:rsidR="00533B58">
        <w:t xml:space="preserve"> assess the grievance/andor appeal</w:t>
      </w:r>
      <w:r w:rsidRPr="00E80411">
        <w:t xml:space="preserve"> within</w:t>
      </w:r>
      <w:r w:rsidR="00533B58">
        <w:t xml:space="preserve"> a reasonable period of time (usually</w:t>
      </w:r>
      <w:r w:rsidRPr="00E80411">
        <w:t xml:space="preserve"> </w:t>
      </w:r>
      <w:r w:rsidRPr="002F0979">
        <w:rPr>
          <w:b/>
          <w:bCs/>
        </w:rPr>
        <w:t>14</w:t>
      </w:r>
      <w:r w:rsidRPr="00E80411">
        <w:t xml:space="preserve"> business days</w:t>
      </w:r>
      <w:r w:rsidR="00533B58">
        <w:t>)</w:t>
      </w:r>
      <w:r w:rsidRPr="00E80411">
        <w:t xml:space="preserve"> of receiving the request.  The student will be notified of the hearing date, time, and location within </w:t>
      </w:r>
      <w:r w:rsidRPr="002F0979">
        <w:rPr>
          <w:b/>
          <w:bCs/>
        </w:rPr>
        <w:t>4</w:t>
      </w:r>
      <w:r w:rsidRPr="00E80411">
        <w:t xml:space="preserve"> business days for the request and may submit additional supporting materials of their appeal.  Within </w:t>
      </w:r>
      <w:r w:rsidRPr="002F0979">
        <w:rPr>
          <w:b/>
          <w:bCs/>
        </w:rPr>
        <w:t>7</w:t>
      </w:r>
      <w:r w:rsidRPr="00E80411">
        <w:t xml:space="preserve"> business days following this hearing, the student will receive information regarding the decision from the appeal committee.  </w:t>
      </w:r>
    </w:p>
    <w:p w14:paraId="155E148C" w14:textId="77777777" w:rsidR="00533B58" w:rsidRPr="002F0979" w:rsidRDefault="00E80411" w:rsidP="00F27710">
      <w:pPr>
        <w:pStyle w:val="ListParagraph"/>
        <w:numPr>
          <w:ilvl w:val="0"/>
          <w:numId w:val="84"/>
        </w:numPr>
        <w:spacing w:after="120"/>
        <w:rPr>
          <w:b/>
          <w:u w:val="single"/>
        </w:rPr>
      </w:pPr>
      <w:r w:rsidRPr="00E80411">
        <w:t>The student may have supporters present at the appeal hearing.</w:t>
      </w:r>
    </w:p>
    <w:p w14:paraId="739F20D5" w14:textId="77777777" w:rsidR="00533B58" w:rsidRPr="002F0979" w:rsidRDefault="00E80411" w:rsidP="00F27710">
      <w:pPr>
        <w:pStyle w:val="ListParagraph"/>
        <w:numPr>
          <w:ilvl w:val="0"/>
          <w:numId w:val="84"/>
        </w:numPr>
        <w:spacing w:after="120"/>
        <w:rPr>
          <w:b/>
          <w:u w:val="single"/>
        </w:rPr>
      </w:pPr>
      <w:r w:rsidRPr="00E80411">
        <w:t xml:space="preserve">The student must submit a list of supporting individuals no less than </w:t>
      </w:r>
      <w:r w:rsidRPr="002F0979">
        <w:rPr>
          <w:b/>
          <w:bCs/>
        </w:rPr>
        <w:t>2</w:t>
      </w:r>
      <w:r w:rsidRPr="00E80411">
        <w:t xml:space="preserve"> business days before the scheduled hearing.  </w:t>
      </w:r>
    </w:p>
    <w:p w14:paraId="667CE84C" w14:textId="3E827B94" w:rsidR="00E80411" w:rsidRPr="002F0979" w:rsidRDefault="00E80411" w:rsidP="00F27710">
      <w:pPr>
        <w:pStyle w:val="ListParagraph"/>
        <w:numPr>
          <w:ilvl w:val="0"/>
          <w:numId w:val="84"/>
        </w:numPr>
        <w:spacing w:after="120"/>
        <w:rPr>
          <w:b/>
          <w:u w:val="single"/>
        </w:rPr>
      </w:pPr>
      <w:r w:rsidRPr="00E80411">
        <w:t xml:space="preserve">If this support is from a legal representative, notice must be given to the committee no less than </w:t>
      </w:r>
      <w:r w:rsidRPr="002F0979">
        <w:rPr>
          <w:b/>
          <w:bCs/>
        </w:rPr>
        <w:t>7</w:t>
      </w:r>
      <w:r w:rsidRPr="00E80411">
        <w:t xml:space="preserve"> business days prior to the hearing.  If a student has legal representation, the university’s legal </w:t>
      </w:r>
      <w:r w:rsidRPr="00E80411">
        <w:lastRenderedPageBreak/>
        <w:t>representation will be required to be present for the appeal hearing.  Legal representation may be present but may only provide consultation and cannot speak for the student.</w:t>
      </w:r>
    </w:p>
    <w:bookmarkEnd w:id="32"/>
    <w:p w14:paraId="57119362" w14:textId="632462E0" w:rsidR="00E80411" w:rsidRPr="00533B58" w:rsidRDefault="00E80411" w:rsidP="00F27710">
      <w:pPr>
        <w:pStyle w:val="NormalWeb"/>
        <w:numPr>
          <w:ilvl w:val="0"/>
          <w:numId w:val="82"/>
        </w:numPr>
        <w:spacing w:before="240" w:beforeAutospacing="0"/>
        <w:rPr>
          <w:b/>
          <w:u w:val="single"/>
        </w:rPr>
      </w:pPr>
      <w:r w:rsidRPr="00E80411">
        <w:t xml:space="preserve">If resolution does not occur, </w:t>
      </w:r>
      <w:r w:rsidR="00533B58">
        <w:t>grievance and/or appeal</w:t>
      </w:r>
      <w:r w:rsidR="00533B58" w:rsidRPr="00E80411">
        <w:t xml:space="preserve"> </w:t>
      </w:r>
      <w:r w:rsidRPr="00E80411">
        <w:t xml:space="preserve">may be made to the School Director, who will form a committee of three Division Directors, not involved in the </w:t>
      </w:r>
      <w:r w:rsidR="00533B58">
        <w:t>original decision</w:t>
      </w:r>
      <w:r w:rsidRPr="00E80411">
        <w:t>, who will follow the same procedures of the initial review committee; this ad hoc committee is advisory to the School Director.  The School Director will evaluate their recommendation along with all materials and communicate the results of the appeal to the student.  If the student is not satisfied with the response from the School Director, the student may seek further review through the Vice Dean of Education in the College of Medicine where College rules for appeal will apply.  If the student is not satisfied with the response from the Vice Dean of Education, the student may pursue further appeal based on OSU Rule 3335-7-23.</w:t>
      </w:r>
    </w:p>
    <w:p w14:paraId="584FF8C2" w14:textId="06F5A150" w:rsidR="002E326B" w:rsidRPr="002E326B" w:rsidRDefault="000023E3" w:rsidP="002E326B">
      <w:pPr>
        <w:pStyle w:val="ListParagraph"/>
        <w:widowControl w:val="0"/>
        <w:numPr>
          <w:ilvl w:val="0"/>
          <w:numId w:val="82"/>
        </w:numPr>
        <w:tabs>
          <w:tab w:val="left" w:pos="840"/>
          <w:tab w:val="left" w:pos="841"/>
        </w:tabs>
        <w:autoSpaceDE w:val="0"/>
        <w:autoSpaceDN w:val="0"/>
        <w:spacing w:before="120"/>
        <w:rPr>
          <w:b/>
          <w:bCs/>
        </w:rPr>
        <w:sectPr w:rsidR="002E326B" w:rsidRPr="002E326B" w:rsidSect="00A04B1D">
          <w:headerReference w:type="default" r:id="rId42"/>
          <w:pgSz w:w="12240" w:h="15840"/>
          <w:pgMar w:top="576" w:right="576" w:bottom="288" w:left="576" w:header="288" w:footer="288" w:gutter="0"/>
          <w:cols w:space="720"/>
          <w:docGrid w:linePitch="360"/>
        </w:sectPr>
      </w:pPr>
      <w:r w:rsidRPr="007B2102">
        <w:rPr>
          <w:b/>
          <w:bCs/>
        </w:rPr>
        <w:t>Red Button Student Reporting System</w:t>
      </w:r>
      <w:r>
        <w:rPr>
          <w:b/>
          <w:bCs/>
        </w:rPr>
        <w:t xml:space="preserve">: </w:t>
      </w:r>
      <w:r w:rsidRPr="002F1715">
        <w:t>The</w:t>
      </w:r>
      <w:r>
        <w:t xml:space="preserve"> Red Button Student reporting system is an additional path to report any learning environment concern in a safe and confidential manner. The access to Red Button can be found on any syllabus or Carmen site in the School of Health and Rehabilitation Sciences. The student can choose to remain anonymous but if you provide your contact details, individualized follow-up can be provided. When a student completes a report with the Red Button System, the Directors for Academic Affairs and Diversity &amp; Inclusion receives the report and will review within 72 hours. Each report is unique so the steps for follow-up may differ. Any of the following may occur: 1. Discussion with faculty and Division/Program director about the concern.  Actions may include educational discussions about the optimal learning environment and evidence-based teaching practices and/or formal teaching improvement plans. 2.  If the report includes the student contact information, the Directors will be able to follow up to gain clarification and/or share results of the actions that were taken. All reports will be shared with the Office of Inclusion and Equity (OIE). OIE may also choose to perform its own independent investigation as it deems appropriate</w:t>
      </w:r>
    </w:p>
    <w:p w14:paraId="0F07025F" w14:textId="77777777" w:rsidR="00735C0A" w:rsidRDefault="00735C0A" w:rsidP="009C0D28">
      <w:pPr>
        <w:pStyle w:val="Heading2"/>
      </w:pPr>
      <w:bookmarkStart w:id="33" w:name="_Toc171340435"/>
      <w:bookmarkStart w:id="34" w:name="AcademicWarning"/>
      <w:r>
        <w:lastRenderedPageBreak/>
        <w:t xml:space="preserve">Academic Warning, Probation, Disenrollment, </w:t>
      </w:r>
      <w:r w:rsidR="00921677">
        <w:t xml:space="preserve">Re-Enrollment, </w:t>
      </w:r>
      <w:r>
        <w:t>and Dismissal</w:t>
      </w:r>
      <w:bookmarkEnd w:id="33"/>
    </w:p>
    <w:bookmarkEnd w:id="34"/>
    <w:p w14:paraId="1AF2AC76" w14:textId="77777777" w:rsidR="00735C0A" w:rsidRPr="00F229B6" w:rsidRDefault="00735C0A" w:rsidP="00C40DD3">
      <w:pPr>
        <w:pStyle w:val="NormalWeb"/>
        <w:suppressAutoHyphens/>
        <w:spacing w:before="0" w:beforeAutospacing="0" w:after="0" w:afterAutospacing="0"/>
      </w:pPr>
    </w:p>
    <w:p w14:paraId="21B273EA" w14:textId="0D69B04D" w:rsidR="00D36F75" w:rsidRPr="00CF2760" w:rsidRDefault="000F67EA" w:rsidP="00F27710">
      <w:pPr>
        <w:pStyle w:val="ListParagraph"/>
        <w:numPr>
          <w:ilvl w:val="0"/>
          <w:numId w:val="85"/>
        </w:numPr>
        <w:spacing w:after="120"/>
      </w:pPr>
      <w:bookmarkStart w:id="35" w:name="_Hlk144817491"/>
      <w:r>
        <w:t>A</w:t>
      </w:r>
      <w:r w:rsidRPr="00F229B6">
        <w:t xml:space="preserve"> student with a </w:t>
      </w:r>
      <w:r w:rsidRPr="00FE42E6">
        <w:rPr>
          <w:i/>
          <w:u w:val="single"/>
        </w:rPr>
        <w:t>semester</w:t>
      </w:r>
      <w:r>
        <w:t xml:space="preserve"> point-hour ratio of below 2.20</w:t>
      </w:r>
      <w:r w:rsidRPr="00F229B6">
        <w:t xml:space="preserve"> will be </w:t>
      </w:r>
      <w:r>
        <w:t xml:space="preserve">given an academic warning issued by the HRS </w:t>
      </w:r>
      <w:r w:rsidR="00E06D5D">
        <w:t>Office of Academic Affairs</w:t>
      </w:r>
      <w:r>
        <w:t xml:space="preserve">.  </w:t>
      </w:r>
      <w:r w:rsidR="00735C0A" w:rsidRPr="00F229B6">
        <w:t xml:space="preserve">A student whose </w:t>
      </w:r>
      <w:r w:rsidR="00735C0A" w:rsidRPr="00FE42E6">
        <w:rPr>
          <w:i/>
          <w:u w:val="single"/>
        </w:rPr>
        <w:t>cumulative</w:t>
      </w:r>
      <w:r w:rsidR="00735C0A">
        <w:t xml:space="preserve"> point-hour ratio is below </w:t>
      </w:r>
      <w:r>
        <w:t>2.20</w:t>
      </w:r>
      <w:r w:rsidR="00735C0A">
        <w:t xml:space="preserve"> will be placed on academic </w:t>
      </w:r>
      <w:r w:rsidR="00735C0A" w:rsidRPr="00F229B6">
        <w:t>probation</w:t>
      </w:r>
      <w:r>
        <w:t xml:space="preserve"> issued </w:t>
      </w:r>
      <w:r w:rsidR="001144E9">
        <w:t xml:space="preserve">by </w:t>
      </w:r>
      <w:r>
        <w:t xml:space="preserve">the HRS </w:t>
      </w:r>
      <w:r w:rsidR="00E06D5D">
        <w:t>Office of Academic Affairs</w:t>
      </w:r>
      <w:r w:rsidR="00735C0A" w:rsidRPr="00F229B6">
        <w:t>. </w:t>
      </w:r>
      <w:r w:rsidR="000C65C6">
        <w:t xml:space="preserve"> In consultation with the Division or Program Director, a written contrac</w:t>
      </w:r>
      <w:r w:rsidR="001144E9">
        <w:t>t</w:t>
      </w:r>
      <w:r w:rsidR="000C65C6">
        <w:t xml:space="preserve"> and</w:t>
      </w:r>
      <w:r w:rsidR="00735C0A" w:rsidRPr="00F229B6">
        <w:t xml:space="preserve"> </w:t>
      </w:r>
      <w:r w:rsidR="00064F63">
        <w:t>c</w:t>
      </w:r>
      <w:r w:rsidR="00064F63" w:rsidRPr="00F229B6">
        <w:t xml:space="preserve">onditions </w:t>
      </w:r>
      <w:r>
        <w:t>will be set for</w:t>
      </w:r>
      <w:r w:rsidR="001144E9">
        <w:t>th</w:t>
      </w:r>
      <w:r>
        <w:t>. The student will meet with the Division or Program Director to outline the conditions and written documentation is placed in the student file.</w:t>
      </w:r>
      <w:r w:rsidR="00AE4112">
        <w:t xml:space="preserve"> (</w:t>
      </w:r>
      <w:r w:rsidR="00AE4112">
        <w:rPr>
          <w:b/>
          <w:bCs/>
          <w:i/>
          <w:iCs/>
        </w:rPr>
        <w:t xml:space="preserve">See </w:t>
      </w:r>
      <w:r w:rsidR="00AE4112" w:rsidRPr="00E80411">
        <w:rPr>
          <w:b/>
          <w:i/>
        </w:rPr>
        <w:t xml:space="preserve">SHRS Student Handbook </w:t>
      </w:r>
      <w:r w:rsidR="00AE4112">
        <w:rPr>
          <w:b/>
          <w:i/>
        </w:rPr>
        <w:t>POLICY</w:t>
      </w:r>
      <w:r w:rsidR="00AE4112" w:rsidRPr="00E80411">
        <w:rPr>
          <w:b/>
          <w:i/>
        </w:rPr>
        <w:t xml:space="preserve"> </w:t>
      </w:r>
      <w:r w:rsidR="00AE4112">
        <w:rPr>
          <w:b/>
          <w:i/>
        </w:rPr>
        <w:t>3: GPA Requirements)</w:t>
      </w:r>
    </w:p>
    <w:p w14:paraId="18EF802C" w14:textId="371496DB" w:rsidR="00C4607B" w:rsidRPr="00D36F75" w:rsidRDefault="00735C0A" w:rsidP="00F27710">
      <w:pPr>
        <w:pStyle w:val="ListParagraph"/>
        <w:numPr>
          <w:ilvl w:val="0"/>
          <w:numId w:val="85"/>
        </w:numPr>
        <w:spacing w:after="120"/>
      </w:pPr>
      <w:r>
        <w:t>All major</w:t>
      </w:r>
      <w:r w:rsidRPr="00BE4ADD">
        <w:t xml:space="preserve"> courses that are required as part of the Radiologic Sciences and Therapy curriculum must be passed with a C- grade or better.  A student who receives less than the required grade in a major course may sequentially continue in the program but shall be placed on </w:t>
      </w:r>
      <w:r w:rsidR="00176C4A">
        <w:t xml:space="preserve">academic </w:t>
      </w:r>
      <w:r w:rsidRPr="00BE4ADD">
        <w:t xml:space="preserve">probation and shall be required to repeat the course prior to graduation.  (Note that the University does not offer each course every semester.) Conditions for removing probation will be specified at the time of probation and sent in writing to the student. The student may repeat the course only </w:t>
      </w:r>
      <w:r w:rsidRPr="00FE42E6">
        <w:rPr>
          <w:b/>
        </w:rPr>
        <w:t>once</w:t>
      </w:r>
      <w:r w:rsidRPr="00BE4ADD">
        <w:t xml:space="preserve"> to raise his or her grade to a “C” level</w:t>
      </w:r>
      <w:r w:rsidR="00941D91">
        <w:t xml:space="preserve"> within </w:t>
      </w:r>
      <w:r w:rsidR="00292A92">
        <w:t>a</w:t>
      </w:r>
      <w:r w:rsidR="00941D91">
        <w:t xml:space="preserve"> three-year time period</w:t>
      </w:r>
      <w:r w:rsidRPr="00BE4ADD">
        <w:t xml:space="preserve">. Upon successful completion of the repeated course (grade of at least a “C” level), the student must then </w:t>
      </w:r>
      <w:r w:rsidR="00C4607B">
        <w:t xml:space="preserve">be </w:t>
      </w:r>
      <w:r w:rsidRPr="00BE4ADD">
        <w:t>reevaluated for continuation in the program</w:t>
      </w:r>
      <w:r w:rsidRPr="00D8093B">
        <w:t>. Due to the arrangements of the curriculum sequence, this may require an extra year in the program</w:t>
      </w:r>
      <w:r w:rsidRPr="00891C3D">
        <w:t xml:space="preserve">. </w:t>
      </w:r>
      <w:r w:rsidR="00C4607B" w:rsidRPr="00EC7CAB">
        <w:t xml:space="preserve">A list of major courses can be found in </w:t>
      </w:r>
      <w:r w:rsidR="00C4607B" w:rsidRPr="00FE42E6">
        <w:rPr>
          <w:b/>
          <w:i/>
        </w:rPr>
        <w:t>Policies 1.02, 1.03, and 1.04</w:t>
      </w:r>
      <w:r w:rsidR="00C4607B" w:rsidRPr="00EC7CAB">
        <w:t xml:space="preserve"> of this manual.</w:t>
      </w:r>
      <w:r w:rsidR="00C4607B">
        <w:t xml:space="preserve"> </w:t>
      </w:r>
      <w:r w:rsidR="00AE4112">
        <w:t>(</w:t>
      </w:r>
      <w:r w:rsidR="00AE4112">
        <w:rPr>
          <w:b/>
          <w:bCs/>
          <w:i/>
          <w:iCs/>
        </w:rPr>
        <w:t xml:space="preserve">See </w:t>
      </w:r>
      <w:r w:rsidR="00AE4112" w:rsidRPr="00E80411">
        <w:rPr>
          <w:b/>
          <w:i/>
        </w:rPr>
        <w:t xml:space="preserve">SHRS Student Handbook </w:t>
      </w:r>
      <w:r w:rsidR="00AE4112">
        <w:rPr>
          <w:b/>
          <w:i/>
        </w:rPr>
        <w:t>POLICY</w:t>
      </w:r>
      <w:r w:rsidR="00AE4112" w:rsidRPr="00E80411">
        <w:rPr>
          <w:b/>
          <w:i/>
        </w:rPr>
        <w:t xml:space="preserve"> </w:t>
      </w:r>
      <w:r w:rsidR="00AE4112">
        <w:rPr>
          <w:b/>
          <w:i/>
        </w:rPr>
        <w:t>4: Course Category Requirement)</w:t>
      </w:r>
    </w:p>
    <w:p w14:paraId="48599774" w14:textId="6ECFE36B" w:rsidR="00D36F75" w:rsidRPr="00EC7CAB" w:rsidRDefault="00735C0A" w:rsidP="00F27710">
      <w:pPr>
        <w:pStyle w:val="ListParagraph"/>
        <w:numPr>
          <w:ilvl w:val="0"/>
          <w:numId w:val="85"/>
        </w:numPr>
        <w:spacing w:after="120"/>
      </w:pPr>
      <w:r>
        <w:t xml:space="preserve">Conditions for removing probation from clinical courses will be specified at the time of probation and sent in writing to the student. Students will receive an incomplete for their clinical course until the conditions for removing probation have been met within at maximum one (1) semester. Upon successful completion of the probationary conditions, the student may be reevaluated on competencies if deemed necessary by the Clinical Coordinator and/or Program Director. </w:t>
      </w:r>
      <w:r w:rsidRPr="00EC7CAB">
        <w:t xml:space="preserve">Students may </w:t>
      </w:r>
      <w:r>
        <w:t>NOT</w:t>
      </w:r>
      <w:r w:rsidRPr="00EC7CAB">
        <w:t xml:space="preserve"> receive an incomplete in a clinical course for two consecutive semesters. If adequate progress is not made within one semester, a failing grade will be issued for the sequential clinical course</w:t>
      </w:r>
      <w:r>
        <w:t xml:space="preserve"> and the student will be “disenrolled” from the program</w:t>
      </w:r>
      <w:r w:rsidRPr="00EC7CAB">
        <w:t xml:space="preserve">. A list of major courses can be found in </w:t>
      </w:r>
      <w:r w:rsidRPr="00FE42E6">
        <w:rPr>
          <w:b/>
          <w:i/>
        </w:rPr>
        <w:t>Policies 1.</w:t>
      </w:r>
      <w:r w:rsidR="00176C4A" w:rsidRPr="00FE42E6">
        <w:rPr>
          <w:b/>
          <w:i/>
        </w:rPr>
        <w:t>02</w:t>
      </w:r>
      <w:r w:rsidRPr="00FE42E6">
        <w:rPr>
          <w:b/>
          <w:i/>
        </w:rPr>
        <w:t>, 1.</w:t>
      </w:r>
      <w:r w:rsidR="00176C4A" w:rsidRPr="00FE42E6">
        <w:rPr>
          <w:b/>
          <w:i/>
        </w:rPr>
        <w:t>03</w:t>
      </w:r>
      <w:r w:rsidRPr="00FE42E6">
        <w:rPr>
          <w:b/>
          <w:i/>
        </w:rPr>
        <w:t>, and 1.</w:t>
      </w:r>
      <w:r w:rsidR="00176C4A" w:rsidRPr="00FE42E6">
        <w:rPr>
          <w:b/>
          <w:i/>
        </w:rPr>
        <w:t>04</w:t>
      </w:r>
      <w:r w:rsidR="00176C4A" w:rsidRPr="00EC7CAB">
        <w:t xml:space="preserve"> </w:t>
      </w:r>
      <w:r w:rsidRPr="00EC7CAB">
        <w:t>of this manual.</w:t>
      </w:r>
      <w:r>
        <w:t xml:space="preserve"> </w:t>
      </w:r>
    </w:p>
    <w:p w14:paraId="10D049AF" w14:textId="60FE9DA5" w:rsidR="00D36F75" w:rsidRDefault="00735C0A" w:rsidP="00F27710">
      <w:pPr>
        <w:pStyle w:val="ListParagraph"/>
        <w:numPr>
          <w:ilvl w:val="0"/>
          <w:numId w:val="85"/>
        </w:numPr>
        <w:spacing w:after="120"/>
      </w:pPr>
      <w:r w:rsidRPr="00F229B6">
        <w:t xml:space="preserve">A student may be warned if he or she performs at a minimally acceptable level </w:t>
      </w:r>
      <w:r>
        <w:t xml:space="preserve">for didactic courses or clinical performance </w:t>
      </w:r>
      <w:r w:rsidRPr="00F229B6">
        <w:t xml:space="preserve">and shall be placed on probation if two or more causes of warning occur in two out of three </w:t>
      </w:r>
      <w:r>
        <w:t>semester</w:t>
      </w:r>
      <w:r w:rsidRPr="00F229B6">
        <w:t>s.</w:t>
      </w:r>
      <w:r>
        <w:t xml:space="preserve"> Conditions for removing probation will be specified at the time of probation and sent in writing to the student. </w:t>
      </w:r>
      <w:r w:rsidRPr="00FE42E6">
        <w:rPr>
          <w:rFonts w:eastAsia="Verdana"/>
        </w:rPr>
        <w:t>P</w:t>
      </w:r>
      <w:r w:rsidRPr="00F229B6">
        <w:t xml:space="preserve">robationary status shall continue until either the requirements for removing probation have been achieved, or the student has been </w:t>
      </w:r>
      <w:r w:rsidRPr="00FE42E6">
        <w:rPr>
          <w:i/>
        </w:rPr>
        <w:t>disenrolled</w:t>
      </w:r>
      <w:r w:rsidRPr="00F229B6">
        <w:t xml:space="preserve"> from the School of </w:t>
      </w:r>
      <w:r>
        <w:t xml:space="preserve">Health and Rehabilitation Sciences </w:t>
      </w:r>
      <w:r w:rsidRPr="00F229B6">
        <w:t xml:space="preserve">or </w:t>
      </w:r>
      <w:r w:rsidRPr="00FE42E6">
        <w:rPr>
          <w:i/>
        </w:rPr>
        <w:t>dismissed</w:t>
      </w:r>
      <w:r>
        <w:t xml:space="preserve"> from the University.</w:t>
      </w:r>
    </w:p>
    <w:p w14:paraId="2E7BFDA8" w14:textId="2872B30B" w:rsidR="00D36F75" w:rsidRDefault="00941D91" w:rsidP="00F27710">
      <w:pPr>
        <w:pStyle w:val="ListParagraph"/>
        <w:numPr>
          <w:ilvl w:val="0"/>
          <w:numId w:val="85"/>
        </w:numPr>
        <w:spacing w:after="120"/>
      </w:pPr>
      <w:r>
        <w:t xml:space="preserve">Students receiving below a C- or </w:t>
      </w:r>
      <w:r w:rsidR="00292A92">
        <w:t>withdrawal</w:t>
      </w:r>
      <w:r>
        <w:t xml:space="preserve"> from one course may be considered for re-enrollment based on space</w:t>
      </w:r>
      <w:r w:rsidR="003D755C">
        <w:t xml:space="preserve"> and/or clinical</w:t>
      </w:r>
      <w:r>
        <w:t xml:space="preserve"> availability. If at any point</w:t>
      </w:r>
      <w:r w:rsidR="003D755C">
        <w:t xml:space="preserve"> the student </w:t>
      </w:r>
      <w:r>
        <w:t>must re-enroll</w:t>
      </w:r>
      <w:r w:rsidR="003D755C">
        <w:t>,</w:t>
      </w:r>
      <w:r>
        <w:t xml:space="preserve"> the program</w:t>
      </w:r>
      <w:r w:rsidR="003D755C">
        <w:t xml:space="preserve"> must be completed</w:t>
      </w:r>
      <w:r>
        <w:t xml:space="preserve"> within three (3) years of initial acceptance.</w:t>
      </w:r>
    </w:p>
    <w:p w14:paraId="3A683A74" w14:textId="4093AD27" w:rsidR="00FE42E6" w:rsidRDefault="00E9153F" w:rsidP="00F27710">
      <w:pPr>
        <w:pStyle w:val="ListParagraph"/>
        <w:numPr>
          <w:ilvl w:val="0"/>
          <w:numId w:val="85"/>
        </w:numPr>
        <w:spacing w:after="120"/>
      </w:pPr>
      <w:r>
        <w:t xml:space="preserve">Students may be </w:t>
      </w:r>
      <w:r w:rsidRPr="00FE42E6">
        <w:rPr>
          <w:i/>
          <w:iCs/>
        </w:rPr>
        <w:t>disenrolled</w:t>
      </w:r>
      <w:r>
        <w:t xml:space="preserve"> from </w:t>
      </w:r>
      <w:r w:rsidR="004574F5">
        <w:t xml:space="preserve">a Radiologic Sciences and Therapy program </w:t>
      </w:r>
      <w:r>
        <w:t>for any of the following reasons:</w:t>
      </w:r>
    </w:p>
    <w:p w14:paraId="0EF185EC" w14:textId="77777777" w:rsidR="00201FBE" w:rsidRDefault="00201FBE">
      <w:r>
        <w:br w:type="page"/>
      </w:r>
    </w:p>
    <w:p w14:paraId="6308294A" w14:textId="534B686A" w:rsidR="0064792C" w:rsidRDefault="00E9153F" w:rsidP="00F27710">
      <w:pPr>
        <w:pStyle w:val="ListParagraph"/>
        <w:numPr>
          <w:ilvl w:val="1"/>
          <w:numId w:val="85"/>
        </w:numPr>
        <w:spacing w:after="120"/>
      </w:pPr>
      <w:r>
        <w:lastRenderedPageBreak/>
        <w:t>Lack of progress evidenced by:</w:t>
      </w:r>
    </w:p>
    <w:p w14:paraId="4B24D69F" w14:textId="77777777" w:rsidR="0064792C" w:rsidRDefault="0064792C" w:rsidP="00F27710">
      <w:pPr>
        <w:pStyle w:val="ListParagraph"/>
        <w:numPr>
          <w:ilvl w:val="0"/>
          <w:numId w:val="86"/>
        </w:numPr>
      </w:pPr>
      <w:bookmarkStart w:id="36" w:name="_Hlk144817559"/>
      <w:bookmarkEnd w:id="35"/>
      <w:r>
        <w:t>two or more grades below “C-” in required courses and/or</w:t>
      </w:r>
    </w:p>
    <w:p w14:paraId="5F4A6A53" w14:textId="77777777" w:rsidR="0064792C" w:rsidRDefault="0064792C" w:rsidP="00F27710">
      <w:pPr>
        <w:pStyle w:val="ListParagraph"/>
        <w:numPr>
          <w:ilvl w:val="0"/>
          <w:numId w:val="86"/>
        </w:numPr>
      </w:pPr>
      <w:r>
        <w:t>two or more withdrawls from required courses and/or</w:t>
      </w:r>
    </w:p>
    <w:p w14:paraId="44DDE6D1" w14:textId="77777777" w:rsidR="0064792C" w:rsidRDefault="0064792C" w:rsidP="00F27710">
      <w:pPr>
        <w:pStyle w:val="ListParagraph"/>
        <w:numPr>
          <w:ilvl w:val="0"/>
          <w:numId w:val="86"/>
        </w:numPr>
      </w:pPr>
      <w:r>
        <w:t>failure to earn a cumulative point-hour ratio above a 2.20 in RADSCI coursework and/or</w:t>
      </w:r>
    </w:p>
    <w:p w14:paraId="0FECB2A6" w14:textId="77777777" w:rsidR="0064792C" w:rsidRDefault="0064792C" w:rsidP="00F27710">
      <w:pPr>
        <w:pStyle w:val="ListParagraph"/>
        <w:numPr>
          <w:ilvl w:val="0"/>
          <w:numId w:val="86"/>
        </w:numPr>
      </w:pPr>
      <w:r>
        <w:t>failure to meet the conditions of probation and/or</w:t>
      </w:r>
    </w:p>
    <w:p w14:paraId="068E522A" w14:textId="77777777" w:rsidR="00AC5112" w:rsidRDefault="0064792C" w:rsidP="00F27710">
      <w:pPr>
        <w:pStyle w:val="ListParagraph"/>
        <w:numPr>
          <w:ilvl w:val="0"/>
          <w:numId w:val="86"/>
        </w:numPr>
      </w:pPr>
      <w:r>
        <w:t>earning a grade below “C-” along with one withdrawl from required RADSCI courses</w:t>
      </w:r>
    </w:p>
    <w:p w14:paraId="1CF2D027" w14:textId="77777777" w:rsidR="0064792C" w:rsidRDefault="0064792C" w:rsidP="00FE42E6"/>
    <w:p w14:paraId="2A28392B" w14:textId="7DD989E9" w:rsidR="00735C0A" w:rsidRPr="009303DA" w:rsidRDefault="00735C0A" w:rsidP="00F27710">
      <w:pPr>
        <w:pStyle w:val="ListParagraph"/>
        <w:numPr>
          <w:ilvl w:val="0"/>
          <w:numId w:val="85"/>
        </w:numPr>
        <w:spacing w:after="120"/>
      </w:pPr>
      <w:r w:rsidRPr="00F229B6">
        <w:t xml:space="preserve">The </w:t>
      </w:r>
      <w:r>
        <w:t>s</w:t>
      </w:r>
      <w:r w:rsidRPr="00F229B6">
        <w:t>tudent who is “</w:t>
      </w:r>
      <w:r w:rsidRPr="00FE42E6">
        <w:rPr>
          <w:i/>
        </w:rPr>
        <w:t>disenrolled</w:t>
      </w:r>
      <w:r w:rsidRPr="00F229B6">
        <w:t xml:space="preserve">” from </w:t>
      </w:r>
      <w:r>
        <w:t>a</w:t>
      </w:r>
      <w:r w:rsidR="00176C4A">
        <w:t xml:space="preserve"> </w:t>
      </w:r>
      <w:r>
        <w:t>Radiologic Sciences and Therapy Division</w:t>
      </w:r>
      <w:r w:rsidRPr="00F229B6">
        <w:t xml:space="preserve"> program has not been dismissed from the University and is free to enroll in classes outside </w:t>
      </w:r>
      <w:r>
        <w:t>the</w:t>
      </w:r>
      <w:r w:rsidRPr="00F229B6">
        <w:t xml:space="preserve"> division. The student who is “</w:t>
      </w:r>
      <w:r w:rsidRPr="00FE42E6">
        <w:rPr>
          <w:i/>
        </w:rPr>
        <w:t>dismissed</w:t>
      </w:r>
      <w:r w:rsidRPr="00F229B6">
        <w:t xml:space="preserve">” may not enroll in any Ohio State University </w:t>
      </w:r>
      <w:r>
        <w:t>classes</w:t>
      </w:r>
      <w:r w:rsidRPr="00F229B6">
        <w:t xml:space="preserve"> without going through a formal reinstatement </w:t>
      </w:r>
      <w:r>
        <w:t xml:space="preserve">process. </w:t>
      </w:r>
      <w:r w:rsidRPr="00FE42E6">
        <w:rPr>
          <w:spacing w:val="-3"/>
        </w:rPr>
        <w:t xml:space="preserve">No student shall be subject to </w:t>
      </w:r>
      <w:r w:rsidRPr="00FE42E6">
        <w:rPr>
          <w:i/>
          <w:spacing w:val="-3"/>
        </w:rPr>
        <w:t>dismissal</w:t>
      </w:r>
      <w:r w:rsidRPr="00FE42E6">
        <w:rPr>
          <w:spacing w:val="-3"/>
        </w:rPr>
        <w:t xml:space="preserve"> from the University unless he or she is currently on probation.  (</w:t>
      </w:r>
      <w:hyperlink r:id="rId43" w:history="1">
        <w:r w:rsidRPr="007C4CF3">
          <w:rPr>
            <w:rStyle w:val="Hyperlink"/>
            <w:b/>
            <w:i/>
            <w:spacing w:val="-3"/>
          </w:rPr>
          <w:t>Faculty Rule</w:t>
        </w:r>
      </w:hyperlink>
      <w:r w:rsidRPr="00FE42E6">
        <w:rPr>
          <w:b/>
          <w:i/>
          <w:spacing w:val="-3"/>
        </w:rPr>
        <w:t xml:space="preserve"> 3335-9-26</w:t>
      </w:r>
      <w:r w:rsidRPr="00FE42E6">
        <w:rPr>
          <w:spacing w:val="-3"/>
        </w:rPr>
        <w:t xml:space="preserve">) </w:t>
      </w:r>
    </w:p>
    <w:p w14:paraId="6425E7A8" w14:textId="40B68237" w:rsidR="00735C0A" w:rsidRDefault="00735C0A" w:rsidP="00F27710">
      <w:pPr>
        <w:pStyle w:val="ListParagraph"/>
        <w:numPr>
          <w:ilvl w:val="0"/>
          <w:numId w:val="85"/>
        </w:numPr>
        <w:spacing w:after="120"/>
      </w:pPr>
      <w:r w:rsidRPr="00F229B6">
        <w:t xml:space="preserve">Generally, no student will be </w:t>
      </w:r>
      <w:r w:rsidRPr="00FE42E6">
        <w:rPr>
          <w:i/>
        </w:rPr>
        <w:t>disenrolled</w:t>
      </w:r>
      <w:r w:rsidRPr="00F229B6">
        <w:t xml:space="preserve"> for academic reasons unless he or she has been on academic probation at some time during enrollment in the </w:t>
      </w:r>
      <w:r w:rsidR="00292A92" w:rsidRPr="00F229B6">
        <w:t>school</w:t>
      </w:r>
      <w:r w:rsidRPr="00F229B6">
        <w:t xml:space="preserve">.  However, a student </w:t>
      </w:r>
      <w:r>
        <w:t>may be dismissed from the program. Please see the SHRS Student Handbook for a complete description of academic standards.</w:t>
      </w:r>
    </w:p>
    <w:p w14:paraId="17011DB7" w14:textId="48469FD5" w:rsidR="00735C0A" w:rsidRPr="00201FBE" w:rsidRDefault="00735C0A" w:rsidP="00F27710">
      <w:pPr>
        <w:pStyle w:val="ListParagraph"/>
        <w:numPr>
          <w:ilvl w:val="0"/>
          <w:numId w:val="85"/>
        </w:numPr>
        <w:spacing w:after="120"/>
      </w:pPr>
      <w:r w:rsidRPr="00F229B6">
        <w:t xml:space="preserve">Students who voluntarily leave </w:t>
      </w:r>
      <w:r>
        <w:t>the Radiologic Sciences and Therapy Division</w:t>
      </w:r>
      <w:r w:rsidRPr="00F229B6">
        <w:t xml:space="preserve"> while on academic probation</w:t>
      </w:r>
      <w:r>
        <w:t>,</w:t>
      </w:r>
      <w:r w:rsidRPr="00F229B6">
        <w:t xml:space="preserve"> and who are subsequentl</w:t>
      </w:r>
      <w:r>
        <w:t>y permitted to re-enroll in the</w:t>
      </w:r>
      <w:r w:rsidRPr="00F229B6">
        <w:t xml:space="preserve"> program</w:t>
      </w:r>
      <w:r>
        <w:t>,</w:t>
      </w:r>
      <w:r w:rsidRPr="00F229B6">
        <w:t xml:space="preserve"> will resume their probationary status when they return.</w:t>
      </w:r>
    </w:p>
    <w:p w14:paraId="20DDBACB" w14:textId="77777777" w:rsidR="00735C0A" w:rsidRPr="009B5E92" w:rsidRDefault="00735C0A" w:rsidP="00FE42E6">
      <w:pPr>
        <w:rPr>
          <w:b/>
        </w:rPr>
      </w:pPr>
      <w:r>
        <w:rPr>
          <w:b/>
          <w:spacing w:val="-3"/>
          <w:u w:val="single"/>
        </w:rPr>
        <w:t>Student Violation of SHRS Code of Ethics</w:t>
      </w:r>
    </w:p>
    <w:p w14:paraId="7553B1E5" w14:textId="77777777" w:rsidR="00735C0A" w:rsidRPr="00F229B6" w:rsidRDefault="00735C0A" w:rsidP="00FE42E6">
      <w:r w:rsidRPr="00F229B6">
        <w:t> </w:t>
      </w:r>
    </w:p>
    <w:p w14:paraId="756280B7" w14:textId="38641000" w:rsidR="00735C0A" w:rsidRPr="00201FBE" w:rsidRDefault="00735C0A" w:rsidP="00F27710">
      <w:pPr>
        <w:pStyle w:val="ListParagraph"/>
        <w:numPr>
          <w:ilvl w:val="0"/>
          <w:numId w:val="87"/>
        </w:numPr>
        <w:rPr>
          <w:i/>
        </w:rPr>
      </w:pPr>
      <w:r w:rsidRPr="00FE42E6">
        <w:rPr>
          <w:spacing w:val="-3"/>
        </w:rPr>
        <w:t>Any student whose professional behavior, conduct, competence, or interpersonal skills are judged unsatisfactory or unethical both in the classroom and/or clinic may be placed on program action related to professionalism which include program warning, program probation, or recommendation for program disenrollment.</w:t>
      </w:r>
      <w:r w:rsidRPr="00FE42E6" w:rsidDel="005C0EB8">
        <w:rPr>
          <w:spacing w:val="-3"/>
        </w:rPr>
        <w:t xml:space="preserve"> </w:t>
      </w:r>
      <w:r w:rsidRPr="00FE42E6">
        <w:rPr>
          <w:b/>
          <w:i/>
          <w:spacing w:val="-3"/>
        </w:rPr>
        <w:t xml:space="preserve">See </w:t>
      </w:r>
      <w:r w:rsidR="00E75DB4" w:rsidRPr="00FE42E6">
        <w:rPr>
          <w:b/>
          <w:i/>
          <w:spacing w:val="-3"/>
        </w:rPr>
        <w:t>POLICY</w:t>
      </w:r>
      <w:r w:rsidRPr="00FE42E6">
        <w:rPr>
          <w:b/>
          <w:i/>
          <w:spacing w:val="-3"/>
        </w:rPr>
        <w:t xml:space="preserve"> 1</w:t>
      </w:r>
      <w:r w:rsidR="00E514CA" w:rsidRPr="00FE42E6">
        <w:rPr>
          <w:b/>
          <w:i/>
          <w:spacing w:val="-3"/>
        </w:rPr>
        <w:t>-20</w:t>
      </w:r>
      <w:r w:rsidRPr="00FE42E6">
        <w:rPr>
          <w:b/>
          <w:i/>
          <w:spacing w:val="-3"/>
        </w:rPr>
        <w:t xml:space="preserve"> Academic Standards in the SHRS Student Handbook.</w:t>
      </w:r>
    </w:p>
    <w:p w14:paraId="71C6A3D8" w14:textId="77777777" w:rsidR="00201FBE" w:rsidRPr="00201FBE" w:rsidRDefault="00201FBE" w:rsidP="00201FBE">
      <w:pPr>
        <w:pStyle w:val="ListParagraph"/>
        <w:rPr>
          <w:i/>
        </w:rPr>
      </w:pPr>
    </w:p>
    <w:p w14:paraId="5EF0EB68" w14:textId="77777777" w:rsidR="00735C0A" w:rsidRPr="009B5E92" w:rsidRDefault="00735C0A" w:rsidP="00FE42E6">
      <w:pPr>
        <w:rPr>
          <w:b/>
        </w:rPr>
      </w:pPr>
      <w:r w:rsidRPr="009B5E92">
        <w:rPr>
          <w:b/>
          <w:spacing w:val="-3"/>
          <w:u w:val="single"/>
        </w:rPr>
        <w:t>Appeal Process</w:t>
      </w:r>
    </w:p>
    <w:p w14:paraId="5B83E998" w14:textId="77777777" w:rsidR="00735C0A" w:rsidRPr="00F229B6" w:rsidRDefault="00735C0A" w:rsidP="00FE42E6">
      <w:r w:rsidRPr="00F229B6">
        <w:t> </w:t>
      </w:r>
    </w:p>
    <w:p w14:paraId="6EA54CE0" w14:textId="76637A49" w:rsidR="00735C0A" w:rsidRPr="004671FB" w:rsidRDefault="00735C0A" w:rsidP="00F27710">
      <w:pPr>
        <w:pStyle w:val="ListParagraph"/>
        <w:numPr>
          <w:ilvl w:val="0"/>
          <w:numId w:val="88"/>
        </w:numPr>
        <w:rPr>
          <w:b/>
          <w:spacing w:val="-3"/>
        </w:rPr>
      </w:pPr>
      <w:r w:rsidRPr="004671FB">
        <w:rPr>
          <w:spacing w:val="-3"/>
        </w:rPr>
        <w:t xml:space="preserve">The student may appeal a specific grade or academic practice by following procedures outlined in </w:t>
      </w:r>
      <w:r w:rsidR="00E75DB4" w:rsidRPr="004671FB">
        <w:rPr>
          <w:b/>
          <w:i/>
          <w:spacing w:val="-3"/>
        </w:rPr>
        <w:t>POLICY</w:t>
      </w:r>
      <w:r w:rsidRPr="004671FB">
        <w:rPr>
          <w:b/>
          <w:i/>
          <w:spacing w:val="-3"/>
        </w:rPr>
        <w:t xml:space="preserve"> </w:t>
      </w:r>
      <w:r w:rsidR="005B6158" w:rsidRPr="004671FB">
        <w:rPr>
          <w:b/>
          <w:i/>
          <w:spacing w:val="-3"/>
        </w:rPr>
        <w:t>2</w:t>
      </w:r>
      <w:r w:rsidR="0023420E" w:rsidRPr="004671FB">
        <w:rPr>
          <w:b/>
          <w:i/>
          <w:spacing w:val="-3"/>
        </w:rPr>
        <w:t>0</w:t>
      </w:r>
      <w:r w:rsidR="005B6158" w:rsidRPr="004671FB">
        <w:rPr>
          <w:b/>
          <w:i/>
          <w:spacing w:val="-3"/>
        </w:rPr>
        <w:t xml:space="preserve"> </w:t>
      </w:r>
      <w:r w:rsidRPr="004671FB">
        <w:rPr>
          <w:b/>
          <w:i/>
          <w:spacing w:val="-3"/>
        </w:rPr>
        <w:t xml:space="preserve">Academic Standards: Student </w:t>
      </w:r>
      <w:r w:rsidR="0023420E" w:rsidRPr="004671FB">
        <w:rPr>
          <w:b/>
          <w:i/>
          <w:spacing w:val="-3"/>
        </w:rPr>
        <w:t>Complaint</w:t>
      </w:r>
      <w:r w:rsidRPr="004671FB">
        <w:rPr>
          <w:b/>
          <w:i/>
          <w:spacing w:val="-3"/>
        </w:rPr>
        <w:t xml:space="preserve"> in the SHRS Student Handbook.</w:t>
      </w:r>
    </w:p>
    <w:p w14:paraId="7D8A45C6" w14:textId="77777777" w:rsidR="00735C0A" w:rsidRDefault="00735C0A" w:rsidP="00FE42E6">
      <w:pPr>
        <w:rPr>
          <w:spacing w:val="-3"/>
        </w:rPr>
      </w:pPr>
    </w:p>
    <w:bookmarkEnd w:id="36"/>
    <w:p w14:paraId="539C0849" w14:textId="77777777" w:rsidR="00735C0A" w:rsidRDefault="00735C0A" w:rsidP="00C40DD3">
      <w:pPr>
        <w:sectPr w:rsidR="00735C0A" w:rsidSect="00A04B1D">
          <w:headerReference w:type="default" r:id="rId44"/>
          <w:pgSz w:w="12240" w:h="15840"/>
          <w:pgMar w:top="576" w:right="576" w:bottom="288" w:left="576" w:header="288" w:footer="288" w:gutter="0"/>
          <w:cols w:space="720"/>
          <w:docGrid w:linePitch="360"/>
        </w:sectPr>
      </w:pPr>
    </w:p>
    <w:p w14:paraId="23F6BF66" w14:textId="77777777" w:rsidR="00A8793D" w:rsidRDefault="00A8793D" w:rsidP="00C40DD3">
      <w:pPr>
        <w:jc w:val="center"/>
        <w:rPr>
          <w:b/>
          <w:u w:val="single"/>
        </w:rPr>
      </w:pPr>
    </w:p>
    <w:p w14:paraId="4C196E97" w14:textId="77777777" w:rsidR="00735C0A" w:rsidRPr="004121A1" w:rsidRDefault="00735C0A" w:rsidP="009C0D28">
      <w:pPr>
        <w:pStyle w:val="Heading2"/>
      </w:pPr>
      <w:bookmarkStart w:id="37" w:name="_Toc171340436"/>
      <w:bookmarkStart w:id="38" w:name="TechStandards"/>
      <w:r>
        <w:t xml:space="preserve">Technical Standards Requirements for </w:t>
      </w:r>
      <w:r w:rsidR="0023420E">
        <w:t xml:space="preserve">Division of </w:t>
      </w:r>
      <w:r>
        <w:t>Radiologic Sciences and Therapy</w:t>
      </w:r>
      <w:bookmarkEnd w:id="37"/>
      <w:r>
        <w:t xml:space="preserve"> </w:t>
      </w:r>
    </w:p>
    <w:bookmarkEnd w:id="38"/>
    <w:p w14:paraId="06B47C16" w14:textId="77777777" w:rsidR="00735C0A" w:rsidRDefault="00735C0A" w:rsidP="00C40DD3"/>
    <w:p w14:paraId="59515203" w14:textId="20E8C091" w:rsidR="00735C0A" w:rsidRPr="00206115" w:rsidRDefault="00735C0A" w:rsidP="00206115">
      <w:pPr>
        <w:spacing w:after="120"/>
      </w:pPr>
      <w:bookmarkStart w:id="39" w:name="_Hlk144817735"/>
      <w:r w:rsidRPr="00837EE2">
        <w:t>Upon admittance to the Division of Radiologic Sciences and Therapy, students w</w:t>
      </w:r>
      <w:r>
        <w:t>ill receive, sign, and return a t</w:t>
      </w:r>
      <w:r w:rsidRPr="00837EE2">
        <w:t>echnical</w:t>
      </w:r>
      <w:r>
        <w:t xml:space="preserve"> s</w:t>
      </w:r>
      <w:r w:rsidRPr="00837EE2">
        <w:t>tandards statement prior to the commencemen</w:t>
      </w:r>
      <w:r>
        <w:t>t of the didactic program. The technical s</w:t>
      </w:r>
      <w:r w:rsidRPr="00837EE2">
        <w:t>tandards are cognitive and</w:t>
      </w:r>
      <w:r>
        <w:t xml:space="preserve"> </w:t>
      </w:r>
      <w:r w:rsidRPr="00837EE2">
        <w:t>psychomotor skills that are expected of individuals practicing as imaging</w:t>
      </w:r>
      <w:r>
        <w:t xml:space="preserve"> and therapy</w:t>
      </w:r>
      <w:r w:rsidRPr="00837EE2">
        <w:t xml:space="preserve"> </w:t>
      </w:r>
      <w:r>
        <w:t>professionals. If these technical s</w:t>
      </w:r>
      <w:r w:rsidRPr="00837EE2">
        <w:t>tandards</w:t>
      </w:r>
      <w:r>
        <w:t xml:space="preserve"> </w:t>
      </w:r>
      <w:r w:rsidRPr="00837EE2">
        <w:t>cannot be met by the student, the Division will work with the student and the</w:t>
      </w:r>
      <w:r>
        <w:t xml:space="preserve"> </w:t>
      </w:r>
      <w:r w:rsidRPr="00837EE2">
        <w:t>Office of</w:t>
      </w:r>
      <w:r>
        <w:t xml:space="preserve"> Student Life – Disability Services (SLDS)</w:t>
      </w:r>
      <w:r w:rsidR="00C26891">
        <w:t xml:space="preserve"> (</w:t>
      </w:r>
      <w:hyperlink r:id="rId45" w:history="1">
        <w:r w:rsidR="00C26891" w:rsidRPr="000023E3">
          <w:rPr>
            <w:rStyle w:val="Hyperlink"/>
          </w:rPr>
          <w:t>slds.osu.edu</w:t>
        </w:r>
      </w:hyperlink>
      <w:r w:rsidR="00C26891">
        <w:t>)</w:t>
      </w:r>
      <w:r w:rsidRPr="00837EE2">
        <w:t xml:space="preserve"> to determine reasonable accommodations for both classroom and clinical</w:t>
      </w:r>
      <w:r>
        <w:t xml:space="preserve"> </w:t>
      </w:r>
      <w:r w:rsidRPr="00837EE2">
        <w:t>education needs. The student will be notified as to whether the necessary accommodations can be reasonably met by</w:t>
      </w:r>
      <w:r>
        <w:t xml:space="preserve"> </w:t>
      </w:r>
      <w:r w:rsidRPr="00837EE2">
        <w:t>the didactic and clinical program.</w:t>
      </w:r>
      <w:r w:rsidR="003573C2">
        <w:t xml:space="preserve">  If at any point while enrolled in the program these conditions cannot be met, please contact SLDS who will work with the Program Director and/or Clinical Coordinator in making reasonable </w:t>
      </w:r>
      <w:r w:rsidR="00292A92">
        <w:t>accommodations</w:t>
      </w:r>
      <w:r w:rsidR="003573C2">
        <w:t xml:space="preserve"> for your success.</w:t>
      </w:r>
    </w:p>
    <w:p w14:paraId="1FC41DE6" w14:textId="77777777" w:rsidR="00735C0A" w:rsidRPr="009303DA" w:rsidRDefault="00735C0A" w:rsidP="00206115">
      <w:pPr>
        <w:spacing w:after="120"/>
      </w:pPr>
      <w:r w:rsidRPr="009303DA">
        <w:t>A list of common technical standards for an imaging professional or therapist are listed below:</w:t>
      </w:r>
    </w:p>
    <w:p w14:paraId="41BBCE1B" w14:textId="77777777" w:rsidR="00735C0A" w:rsidRPr="009303DA" w:rsidRDefault="00735C0A" w:rsidP="00F27710">
      <w:pPr>
        <w:pStyle w:val="ListParagraph"/>
        <w:numPr>
          <w:ilvl w:val="0"/>
          <w:numId w:val="89"/>
        </w:numPr>
        <w:spacing w:after="120"/>
      </w:pPr>
      <w:r w:rsidRPr="009303DA">
        <w:t>Must be able to stand and walk for 80% of the clinical time.</w:t>
      </w:r>
    </w:p>
    <w:p w14:paraId="5CDEBB92" w14:textId="77777777" w:rsidR="00735C0A" w:rsidRPr="009303DA" w:rsidRDefault="00735C0A" w:rsidP="00F27710">
      <w:pPr>
        <w:pStyle w:val="ListParagraph"/>
        <w:numPr>
          <w:ilvl w:val="0"/>
          <w:numId w:val="89"/>
        </w:numPr>
        <w:spacing w:after="120"/>
      </w:pPr>
      <w:r w:rsidRPr="009303DA">
        <w:t xml:space="preserve">Must be able to transport, move, </w:t>
      </w:r>
      <w:r w:rsidR="00292A92" w:rsidRPr="009303DA">
        <w:t>lift,</w:t>
      </w:r>
      <w:r w:rsidRPr="009303DA">
        <w:t xml:space="preserve"> and position patients of varying sizes.</w:t>
      </w:r>
    </w:p>
    <w:p w14:paraId="67CEC11B" w14:textId="77777777" w:rsidR="00735C0A" w:rsidRPr="009303DA" w:rsidRDefault="00735C0A" w:rsidP="00F27710">
      <w:pPr>
        <w:pStyle w:val="ListParagraph"/>
        <w:numPr>
          <w:ilvl w:val="0"/>
          <w:numId w:val="89"/>
        </w:numPr>
        <w:spacing w:after="120"/>
      </w:pPr>
      <w:r w:rsidRPr="009303DA">
        <w:t>Must have the verbal and written skills sufficient to respond promptly in communication with patients, visitors, co-workers, and physicians.</w:t>
      </w:r>
    </w:p>
    <w:p w14:paraId="01D30653" w14:textId="77777777" w:rsidR="00774168" w:rsidRPr="009303DA" w:rsidRDefault="00735C0A" w:rsidP="00F27710">
      <w:pPr>
        <w:pStyle w:val="ListParagraph"/>
        <w:numPr>
          <w:ilvl w:val="0"/>
          <w:numId w:val="89"/>
        </w:numPr>
        <w:spacing w:after="120"/>
      </w:pPr>
      <w:r w:rsidRPr="009303DA">
        <w:t>Must have sufficient vision to observe the condition of the patient while behind the control panel or equipment and</w:t>
      </w:r>
      <w:r w:rsidR="00774168" w:rsidRPr="009303DA">
        <w:t>:</w:t>
      </w:r>
    </w:p>
    <w:p w14:paraId="17A645A4" w14:textId="77777777" w:rsidR="00774168" w:rsidRPr="009303DA" w:rsidRDefault="00774168" w:rsidP="00F27710">
      <w:pPr>
        <w:pStyle w:val="ListParagraph"/>
        <w:numPr>
          <w:ilvl w:val="0"/>
          <w:numId w:val="90"/>
        </w:numPr>
        <w:spacing w:after="120"/>
      </w:pPr>
      <w:r w:rsidRPr="009303DA">
        <w:t>evaluate images on computer screens.</w:t>
      </w:r>
    </w:p>
    <w:p w14:paraId="60CA73DA" w14:textId="77777777" w:rsidR="0064792C" w:rsidRPr="009303DA" w:rsidRDefault="00774168" w:rsidP="00F27710">
      <w:pPr>
        <w:pStyle w:val="ListParagraph"/>
        <w:numPr>
          <w:ilvl w:val="0"/>
          <w:numId w:val="90"/>
        </w:numPr>
        <w:spacing w:after="120"/>
      </w:pPr>
      <w:r w:rsidRPr="009303DA">
        <w:t>discern colors for diagnostic purposes and evaluation of treatment plans.</w:t>
      </w:r>
    </w:p>
    <w:p w14:paraId="51CB69C8" w14:textId="77777777" w:rsidR="00735C0A" w:rsidRPr="009303DA" w:rsidRDefault="00774168" w:rsidP="00F27710">
      <w:pPr>
        <w:pStyle w:val="ListParagraph"/>
        <w:numPr>
          <w:ilvl w:val="0"/>
          <w:numId w:val="91"/>
        </w:numPr>
        <w:spacing w:after="120"/>
      </w:pPr>
      <w:r w:rsidRPr="009303DA">
        <w:t>colorblindness should be disclosed to program director for accommodations as necessary.</w:t>
      </w:r>
    </w:p>
    <w:p w14:paraId="03A5F39A" w14:textId="77777777" w:rsidR="00735C0A" w:rsidRPr="009303DA" w:rsidRDefault="00735C0A" w:rsidP="00F27710">
      <w:pPr>
        <w:pStyle w:val="ListParagraph"/>
        <w:numPr>
          <w:ilvl w:val="0"/>
          <w:numId w:val="89"/>
        </w:numPr>
        <w:spacing w:after="120"/>
      </w:pPr>
      <w:r w:rsidRPr="009303DA">
        <w:t>Must have verbal skills to instruct the patient while performing the duties of an imaging professional or therapist.</w:t>
      </w:r>
    </w:p>
    <w:p w14:paraId="107F1B89" w14:textId="77777777" w:rsidR="00735C0A" w:rsidRPr="009303DA" w:rsidRDefault="00735C0A" w:rsidP="00F27710">
      <w:pPr>
        <w:pStyle w:val="ListParagraph"/>
        <w:numPr>
          <w:ilvl w:val="0"/>
          <w:numId w:val="89"/>
        </w:numPr>
        <w:spacing w:after="120"/>
      </w:pPr>
      <w:r w:rsidRPr="009303DA">
        <w:t>Must have sufficient hearing to respond to patient needs and to interact with the patient as well as respond to the audio sounds of the equipment.</w:t>
      </w:r>
    </w:p>
    <w:p w14:paraId="77502045" w14:textId="77777777" w:rsidR="00735C0A" w:rsidRPr="009303DA" w:rsidRDefault="00735C0A" w:rsidP="00F27710">
      <w:pPr>
        <w:pStyle w:val="ListParagraph"/>
        <w:numPr>
          <w:ilvl w:val="0"/>
          <w:numId w:val="89"/>
        </w:numPr>
        <w:spacing w:after="120"/>
      </w:pPr>
      <w:r w:rsidRPr="009303DA">
        <w:t>Must have sufficient motor skills to be able to respond to medical emergencies and to manipulate the equipment. These motor skills may include but are not limited to the following:</w:t>
      </w:r>
    </w:p>
    <w:p w14:paraId="57F2FE89" w14:textId="77777777" w:rsidR="00735C0A" w:rsidRPr="009303DA" w:rsidRDefault="00735C0A" w:rsidP="00F27710">
      <w:pPr>
        <w:pStyle w:val="ListParagraph"/>
        <w:numPr>
          <w:ilvl w:val="0"/>
          <w:numId w:val="92"/>
        </w:numPr>
        <w:spacing w:after="120"/>
      </w:pPr>
      <w:r w:rsidRPr="009303DA">
        <w:t>Extend the hands and arms in any direction</w:t>
      </w:r>
      <w:r w:rsidR="00774168" w:rsidRPr="009303DA">
        <w:t>.</w:t>
      </w:r>
    </w:p>
    <w:p w14:paraId="201BB732" w14:textId="2F4D51A0" w:rsidR="00735C0A" w:rsidRPr="009303DA" w:rsidRDefault="00735C0A" w:rsidP="00F27710">
      <w:pPr>
        <w:pStyle w:val="ListParagraph"/>
        <w:numPr>
          <w:ilvl w:val="0"/>
          <w:numId w:val="92"/>
        </w:numPr>
        <w:spacing w:after="120"/>
      </w:pPr>
      <w:r w:rsidRPr="009303DA">
        <w:t>Seize, hold, grasp, turn and otherwise work with both hands.</w:t>
      </w:r>
    </w:p>
    <w:p w14:paraId="624FC271" w14:textId="77777777" w:rsidR="00735C0A" w:rsidRPr="009303DA" w:rsidRDefault="00735C0A" w:rsidP="00F27710">
      <w:pPr>
        <w:pStyle w:val="ListParagraph"/>
        <w:numPr>
          <w:ilvl w:val="0"/>
          <w:numId w:val="92"/>
        </w:numPr>
        <w:spacing w:after="120"/>
      </w:pPr>
      <w:r w:rsidRPr="009303DA">
        <w:t>Pick, pinch, or otherwise work with fingers.</w:t>
      </w:r>
    </w:p>
    <w:p w14:paraId="28E35B9E" w14:textId="77777777" w:rsidR="00735C0A" w:rsidRPr="009303DA" w:rsidRDefault="00735C0A" w:rsidP="00F27710">
      <w:pPr>
        <w:pStyle w:val="ListParagraph"/>
        <w:numPr>
          <w:ilvl w:val="0"/>
          <w:numId w:val="92"/>
        </w:numPr>
        <w:spacing w:after="120"/>
      </w:pPr>
      <w:r w:rsidRPr="009303DA">
        <w:t>Move the hand and foot coordinately with each other in accordance with visual stimuli.</w:t>
      </w:r>
    </w:p>
    <w:p w14:paraId="353E8BD3" w14:textId="77777777" w:rsidR="00735C0A" w:rsidRPr="009303DA" w:rsidRDefault="00735C0A" w:rsidP="00F27710">
      <w:pPr>
        <w:pStyle w:val="ListParagraph"/>
        <w:numPr>
          <w:ilvl w:val="0"/>
          <w:numId w:val="92"/>
        </w:numPr>
        <w:spacing w:after="120"/>
      </w:pPr>
      <w:r w:rsidRPr="009303DA">
        <w:t xml:space="preserve">Must perform frequent lifting, carrying, </w:t>
      </w:r>
      <w:r w:rsidR="00292A92" w:rsidRPr="009303DA">
        <w:t>pulling,</w:t>
      </w:r>
      <w:r w:rsidRPr="009303DA">
        <w:t xml:space="preserve"> and pushing of patient and equipment.</w:t>
      </w:r>
    </w:p>
    <w:p w14:paraId="3B86E5CF" w14:textId="77777777" w:rsidR="00735C0A" w:rsidRPr="009303DA" w:rsidRDefault="00735C0A" w:rsidP="00F27710">
      <w:pPr>
        <w:pStyle w:val="ListParagraph"/>
        <w:numPr>
          <w:ilvl w:val="0"/>
          <w:numId w:val="92"/>
        </w:numPr>
        <w:spacing w:after="120"/>
      </w:pPr>
      <w:r w:rsidRPr="009303DA">
        <w:t>Lift and transfer patients safely without injury to patient, self, or other health care worker.</w:t>
      </w:r>
    </w:p>
    <w:p w14:paraId="412B0CF7" w14:textId="1C62BB47" w:rsidR="00735C0A" w:rsidRPr="009303DA" w:rsidRDefault="00735C0A" w:rsidP="00F27710">
      <w:pPr>
        <w:pStyle w:val="ListParagraph"/>
        <w:numPr>
          <w:ilvl w:val="0"/>
          <w:numId w:val="89"/>
        </w:numPr>
        <w:spacing w:after="120"/>
      </w:pPr>
      <w:r w:rsidRPr="009303DA">
        <w:lastRenderedPageBreak/>
        <w:t>Have the intellectual and emotional skills to exercise discretion.</w:t>
      </w:r>
    </w:p>
    <w:p w14:paraId="2B9D469C" w14:textId="77777777" w:rsidR="00735C0A" w:rsidRPr="009303DA" w:rsidRDefault="00735C0A" w:rsidP="00F27710">
      <w:pPr>
        <w:pStyle w:val="ListParagraph"/>
        <w:numPr>
          <w:ilvl w:val="0"/>
          <w:numId w:val="89"/>
        </w:numPr>
        <w:spacing w:after="120"/>
      </w:pPr>
      <w:r w:rsidRPr="009303DA">
        <w:t>Have the cognitive ability to perceive environmental threats and stresses and deals with them appropriately:</w:t>
      </w:r>
    </w:p>
    <w:p w14:paraId="4BAA9135" w14:textId="77777777" w:rsidR="00735C0A" w:rsidRPr="009303DA" w:rsidRDefault="00735C0A" w:rsidP="00F27710">
      <w:pPr>
        <w:pStyle w:val="ListParagraph"/>
        <w:numPr>
          <w:ilvl w:val="0"/>
          <w:numId w:val="93"/>
        </w:numPr>
        <w:spacing w:after="120"/>
      </w:pPr>
      <w:r w:rsidRPr="009303DA">
        <w:t>Continue to function safely and efficiently during high stress periods.</w:t>
      </w:r>
    </w:p>
    <w:p w14:paraId="1CEEF2E4" w14:textId="3A544D24" w:rsidR="0064792C" w:rsidRPr="009F1921" w:rsidRDefault="00735C0A" w:rsidP="00F27710">
      <w:pPr>
        <w:pStyle w:val="ListParagraph"/>
        <w:numPr>
          <w:ilvl w:val="0"/>
          <w:numId w:val="93"/>
        </w:numPr>
        <w:spacing w:after="120"/>
      </w:pPr>
      <w:r w:rsidRPr="009303DA">
        <w:t>Protect self and others from potential hazards in the health care environment, such hazards as infectious disease, contaminated equipment, needles and scalpels, and radiation.</w:t>
      </w:r>
    </w:p>
    <w:bookmarkEnd w:id="39"/>
    <w:p w14:paraId="15E8E262" w14:textId="77777777" w:rsidR="0064792C" w:rsidRDefault="0064792C" w:rsidP="00C40DD3">
      <w:pPr>
        <w:rPr>
          <w:sz w:val="16"/>
        </w:rPr>
      </w:pPr>
    </w:p>
    <w:p w14:paraId="22417D01" w14:textId="77777777" w:rsidR="0064792C" w:rsidRDefault="0064792C" w:rsidP="00C40DD3">
      <w:pPr>
        <w:rPr>
          <w:sz w:val="16"/>
        </w:rPr>
      </w:pPr>
    </w:p>
    <w:p w14:paraId="45655A11" w14:textId="77777777" w:rsidR="00735C0A" w:rsidRPr="000023E3" w:rsidRDefault="00735C0A" w:rsidP="00C40DD3">
      <w:pPr>
        <w:rPr>
          <w:sz w:val="14"/>
          <w:szCs w:val="14"/>
        </w:rPr>
      </w:pPr>
      <w:r w:rsidRPr="000023E3">
        <w:rPr>
          <w:sz w:val="14"/>
          <w:szCs w:val="14"/>
        </w:rPr>
        <w:t xml:space="preserve">Disclaimer: </w:t>
      </w:r>
    </w:p>
    <w:p w14:paraId="5C3D1BAF" w14:textId="77777777" w:rsidR="00735C0A" w:rsidRPr="000023E3" w:rsidRDefault="00735C0A" w:rsidP="00C40DD3">
      <w:pPr>
        <w:rPr>
          <w:sz w:val="14"/>
          <w:szCs w:val="14"/>
        </w:rPr>
        <w:sectPr w:rsidR="00735C0A" w:rsidRPr="000023E3" w:rsidSect="00A04B1D">
          <w:headerReference w:type="default" r:id="rId46"/>
          <w:pgSz w:w="12240" w:h="15840"/>
          <w:pgMar w:top="576" w:right="576" w:bottom="288" w:left="576" w:header="288" w:footer="288" w:gutter="0"/>
          <w:cols w:space="720"/>
          <w:docGrid w:linePitch="360"/>
        </w:sectPr>
      </w:pPr>
      <w:r w:rsidRPr="000023E3">
        <w:rPr>
          <w:sz w:val="14"/>
          <w:szCs w:val="14"/>
        </w:rPr>
        <w:t>The above statement is not intended as a complete listing of behaviors required for Radiologic Sciences and Therapy curricula but is a sampling of the types of abilities needed by the students to meet the program objectives and requirements. The program or its affiliated agencies may identify additional critical behaviors or abilities needed by students to meet program or agency requirements. The program reserves the right to amend this listing based on the identification of additional standards or criteria for Radiologic Sciences and Therapy students.</w:t>
      </w:r>
    </w:p>
    <w:p w14:paraId="2F5BFCCA" w14:textId="6C88791F" w:rsidR="00735C0A" w:rsidRDefault="00735C0A" w:rsidP="0096161F">
      <w:pPr>
        <w:pStyle w:val="Heading2"/>
      </w:pPr>
      <w:bookmarkStart w:id="40" w:name="_Toc171340437"/>
      <w:bookmarkStart w:id="41" w:name="StudentAccessibility"/>
      <w:r>
        <w:lastRenderedPageBreak/>
        <w:t xml:space="preserve">Student </w:t>
      </w:r>
      <w:r w:rsidR="0064792C">
        <w:t>Accessibility</w:t>
      </w:r>
      <w:bookmarkEnd w:id="40"/>
    </w:p>
    <w:p w14:paraId="4A9B8A94" w14:textId="77777777" w:rsidR="00201FBE" w:rsidRPr="00201FBE" w:rsidRDefault="00201FBE" w:rsidP="00201FBE"/>
    <w:p w14:paraId="70A43A89" w14:textId="387E3C09" w:rsidR="00497A76" w:rsidRDefault="00735C0A" w:rsidP="00F27710">
      <w:pPr>
        <w:pStyle w:val="ListParagraph"/>
        <w:numPr>
          <w:ilvl w:val="0"/>
          <w:numId w:val="94"/>
        </w:numPr>
        <w:spacing w:after="120"/>
      </w:pPr>
      <w:bookmarkStart w:id="42" w:name="_Hlk144817924"/>
      <w:bookmarkEnd w:id="41"/>
      <w:r>
        <w:t xml:space="preserve">The Office of Student Life - Disability Services (SLDS) provides services, auxiliary aids, and accommodations for students with documented disabilities. Their mission is to collaborate with and empower students who have disabilities </w:t>
      </w:r>
      <w:r w:rsidR="00292A92">
        <w:t>to</w:t>
      </w:r>
      <w:r>
        <w:t xml:space="preserve"> coordinate support services and programs that enable equal access to an education and university life. Students are also requested to arrange a private meeting with their faculty advisor to discuss their specific needs. For more information, contact the Office of Student Life – Disability Services at:</w:t>
      </w:r>
      <w:r w:rsidR="0064792C" w:rsidRPr="0064792C">
        <w:t xml:space="preserve"> </w:t>
      </w:r>
    </w:p>
    <w:p w14:paraId="7B092D9C" w14:textId="77777777" w:rsidR="0064792C" w:rsidRPr="00C26891" w:rsidRDefault="0064792C" w:rsidP="0096161F">
      <w:pPr>
        <w:ind w:left="576"/>
        <w:jc w:val="center"/>
      </w:pPr>
      <w:r w:rsidRPr="00C26891">
        <w:t>098 Baker Hall</w:t>
      </w:r>
    </w:p>
    <w:p w14:paraId="2A27BF1F" w14:textId="77777777" w:rsidR="0064792C" w:rsidRPr="00C26891" w:rsidRDefault="0064792C" w:rsidP="0096161F">
      <w:pPr>
        <w:ind w:left="576"/>
        <w:jc w:val="center"/>
      </w:pPr>
      <w:r w:rsidRPr="00C26891">
        <w:t>113 West 12</w:t>
      </w:r>
      <w:r w:rsidRPr="00C26891">
        <w:rPr>
          <w:vertAlign w:val="superscript"/>
        </w:rPr>
        <w:t>th</w:t>
      </w:r>
      <w:r w:rsidRPr="00C26891">
        <w:t xml:space="preserve"> Avenue</w:t>
      </w:r>
    </w:p>
    <w:p w14:paraId="51DBCF11" w14:textId="3C62DD3D" w:rsidR="0064792C" w:rsidRPr="00C26891" w:rsidRDefault="0064792C" w:rsidP="0096161F">
      <w:pPr>
        <w:ind w:left="576"/>
        <w:jc w:val="center"/>
      </w:pPr>
      <w:r w:rsidRPr="00C26891">
        <w:t>Columbus, Ohio 43210</w:t>
      </w:r>
    </w:p>
    <w:p w14:paraId="78A3B1F6" w14:textId="37CE3B9C" w:rsidR="0064792C" w:rsidRPr="00C26891" w:rsidRDefault="0064792C" w:rsidP="0096161F">
      <w:pPr>
        <w:ind w:left="576"/>
        <w:jc w:val="center"/>
      </w:pPr>
      <w:r w:rsidRPr="00C26891">
        <w:t>Phone: 614-292-3307</w:t>
      </w:r>
    </w:p>
    <w:p w14:paraId="3AEF350F" w14:textId="7DD1B053" w:rsidR="0064792C" w:rsidRPr="00C26891" w:rsidRDefault="0064792C" w:rsidP="0096161F">
      <w:pPr>
        <w:ind w:left="576"/>
        <w:jc w:val="center"/>
      </w:pPr>
      <w:r w:rsidRPr="00C26891">
        <w:t>Fax: 614-292-4190</w:t>
      </w:r>
    </w:p>
    <w:p w14:paraId="71C36DAD" w14:textId="70666C7E" w:rsidR="00497A76" w:rsidRDefault="0064792C" w:rsidP="0096161F">
      <w:pPr>
        <w:ind w:left="576"/>
        <w:jc w:val="center"/>
      </w:pPr>
      <w:r w:rsidRPr="00C26891">
        <w:t>VP: 614-500-4445</w:t>
      </w:r>
    </w:p>
    <w:p w14:paraId="197D8C13" w14:textId="245CFFDB" w:rsidR="0064792C" w:rsidRDefault="0064792C" w:rsidP="0096161F">
      <w:pPr>
        <w:ind w:left="576"/>
        <w:jc w:val="center"/>
      </w:pPr>
      <w:r>
        <w:t xml:space="preserve">General Questions: </w:t>
      </w:r>
      <w:hyperlink r:id="rId47" w:history="1">
        <w:r w:rsidRPr="00354AB7">
          <w:rPr>
            <w:rStyle w:val="Hyperlink"/>
          </w:rPr>
          <w:t>slds@osu.edu</w:t>
        </w:r>
      </w:hyperlink>
    </w:p>
    <w:p w14:paraId="007366BC" w14:textId="77777777" w:rsidR="0064792C" w:rsidRDefault="0064792C" w:rsidP="0096161F">
      <w:pPr>
        <w:ind w:left="576"/>
        <w:jc w:val="center"/>
      </w:pPr>
      <w:r>
        <w:t xml:space="preserve">Exam/Quiz Accommodations: </w:t>
      </w:r>
      <w:hyperlink r:id="rId48" w:history="1">
        <w:r w:rsidRPr="00354AB7">
          <w:rPr>
            <w:rStyle w:val="Hyperlink"/>
          </w:rPr>
          <w:t>slds-exam@osu.edu</w:t>
        </w:r>
      </w:hyperlink>
    </w:p>
    <w:p w14:paraId="6638E5C1" w14:textId="6F86A9E4" w:rsidR="0064792C" w:rsidRDefault="00000000" w:rsidP="0096161F">
      <w:pPr>
        <w:ind w:left="576"/>
        <w:jc w:val="center"/>
      </w:pPr>
      <w:hyperlink r:id="rId49" w:history="1">
        <w:r w:rsidR="00497A76" w:rsidRPr="00CF5CF0">
          <w:rPr>
            <w:rStyle w:val="Hyperlink"/>
          </w:rPr>
          <w:t>http://www.slds.osu.edu</w:t>
        </w:r>
      </w:hyperlink>
    </w:p>
    <w:p w14:paraId="2FD30471" w14:textId="77777777" w:rsidR="00735C0A" w:rsidRDefault="00735C0A" w:rsidP="00D15828"/>
    <w:p w14:paraId="4D5E347F" w14:textId="77777777" w:rsidR="00735C0A" w:rsidRDefault="00735C0A" w:rsidP="00F27710">
      <w:pPr>
        <w:pStyle w:val="ListParagraph"/>
        <w:numPr>
          <w:ilvl w:val="0"/>
          <w:numId w:val="94"/>
        </w:numPr>
        <w:spacing w:after="120"/>
      </w:pPr>
      <w:r>
        <w:t>There are two legal mandates that protect students from discrimination and ensure equal access to all aspects of</w:t>
      </w:r>
      <w:r w:rsidR="0064792C">
        <w:t xml:space="preserve"> </w:t>
      </w:r>
      <w:r>
        <w:t xml:space="preserve">university life. These laws include Section 504 of the Rehabilitation Act of 1973 and the Americans with Disabilities Act (ADA) of 1990. The SLDS works with faculty, staff, and students to make sure services </w:t>
      </w:r>
      <w:r w:rsidR="00292A92">
        <w:t>follow</w:t>
      </w:r>
      <w:r>
        <w:t xml:space="preserve"> the law by offering the following services areas but are not limited to:</w:t>
      </w:r>
    </w:p>
    <w:p w14:paraId="3210D6FC" w14:textId="77777777" w:rsidR="00735C0A" w:rsidRDefault="00735C0A" w:rsidP="00F27710">
      <w:pPr>
        <w:pStyle w:val="ListParagraph"/>
        <w:numPr>
          <w:ilvl w:val="0"/>
          <w:numId w:val="95"/>
        </w:numPr>
        <w:spacing w:after="120"/>
      </w:pPr>
      <w:r w:rsidRPr="00712A05">
        <w:t xml:space="preserve">Exam Accommodations </w:t>
      </w:r>
    </w:p>
    <w:p w14:paraId="4B145C23" w14:textId="77777777" w:rsidR="00735C0A" w:rsidRDefault="00735C0A" w:rsidP="00F27710">
      <w:pPr>
        <w:pStyle w:val="ListParagraph"/>
        <w:numPr>
          <w:ilvl w:val="0"/>
          <w:numId w:val="95"/>
        </w:numPr>
        <w:spacing w:after="120"/>
      </w:pPr>
      <w:r>
        <w:t>Accessible</w:t>
      </w:r>
      <w:r w:rsidRPr="00712A05">
        <w:t xml:space="preserve"> Media</w:t>
      </w:r>
    </w:p>
    <w:p w14:paraId="671F7557" w14:textId="77777777" w:rsidR="00735C0A" w:rsidRDefault="00735C0A" w:rsidP="00F27710">
      <w:pPr>
        <w:pStyle w:val="ListParagraph"/>
        <w:numPr>
          <w:ilvl w:val="0"/>
          <w:numId w:val="95"/>
        </w:numPr>
        <w:spacing w:after="120"/>
      </w:pPr>
      <w:r w:rsidRPr="00712A05">
        <w:t xml:space="preserve">Sign Language Interpreting/Transcribing Services </w:t>
      </w:r>
    </w:p>
    <w:p w14:paraId="3CE58783" w14:textId="77777777" w:rsidR="00735C0A" w:rsidRDefault="00735C0A" w:rsidP="00F27710">
      <w:pPr>
        <w:pStyle w:val="ListParagraph"/>
        <w:numPr>
          <w:ilvl w:val="0"/>
          <w:numId w:val="95"/>
        </w:numPr>
        <w:spacing w:after="120"/>
      </w:pPr>
      <w:r w:rsidRPr="00712A05">
        <w:t xml:space="preserve">Assistive Technology and Training Center (ATTC) </w:t>
      </w:r>
    </w:p>
    <w:p w14:paraId="4C8C7E90" w14:textId="77777777" w:rsidR="00735C0A" w:rsidRDefault="00735C0A" w:rsidP="00F27710">
      <w:pPr>
        <w:pStyle w:val="ListParagraph"/>
        <w:numPr>
          <w:ilvl w:val="0"/>
          <w:numId w:val="95"/>
        </w:numPr>
        <w:spacing w:after="120"/>
      </w:pPr>
      <w:r w:rsidRPr="00712A05">
        <w:t xml:space="preserve">Note Taking Assistance </w:t>
      </w:r>
    </w:p>
    <w:p w14:paraId="44E02936" w14:textId="77777777" w:rsidR="00735C0A" w:rsidRDefault="00735C0A" w:rsidP="00F27710">
      <w:pPr>
        <w:pStyle w:val="ListParagraph"/>
        <w:numPr>
          <w:ilvl w:val="0"/>
          <w:numId w:val="95"/>
        </w:numPr>
        <w:spacing w:after="120"/>
      </w:pPr>
      <w:r w:rsidRPr="00712A05">
        <w:t xml:space="preserve">Counseling and Auxiliary Aids Staff Support </w:t>
      </w:r>
    </w:p>
    <w:p w14:paraId="6699E0B8" w14:textId="77777777" w:rsidR="00735C0A" w:rsidRDefault="00735C0A" w:rsidP="00F27710">
      <w:pPr>
        <w:pStyle w:val="ListParagraph"/>
        <w:numPr>
          <w:ilvl w:val="0"/>
          <w:numId w:val="95"/>
        </w:numPr>
        <w:spacing w:after="120"/>
      </w:pPr>
      <w:r>
        <w:t>Adaptive Transportation</w:t>
      </w:r>
    </w:p>
    <w:p w14:paraId="384EE675" w14:textId="77777777" w:rsidR="00735C0A" w:rsidRDefault="00735C0A" w:rsidP="00F27710">
      <w:pPr>
        <w:pStyle w:val="ListParagraph"/>
        <w:numPr>
          <w:ilvl w:val="0"/>
          <w:numId w:val="95"/>
        </w:numPr>
        <w:spacing w:after="120"/>
        <w:sectPr w:rsidR="00735C0A" w:rsidSect="00A04B1D">
          <w:headerReference w:type="default" r:id="rId50"/>
          <w:pgSz w:w="12240" w:h="15840"/>
          <w:pgMar w:top="576" w:right="576" w:bottom="288" w:left="576" w:header="288" w:footer="288" w:gutter="0"/>
          <w:cols w:space="720"/>
          <w:docGrid w:linePitch="360"/>
        </w:sectPr>
      </w:pPr>
      <w:r>
        <w:t>Disability Parking</w:t>
      </w:r>
    </w:p>
    <w:p w14:paraId="45EBFAC2" w14:textId="77777777" w:rsidR="00735C0A" w:rsidRDefault="00735C0A" w:rsidP="009C0D28">
      <w:pPr>
        <w:pStyle w:val="Heading2"/>
      </w:pPr>
      <w:bookmarkStart w:id="43" w:name="_Toc171340438"/>
      <w:bookmarkStart w:id="44" w:name="Attendance"/>
      <w:bookmarkEnd w:id="42"/>
      <w:r>
        <w:lastRenderedPageBreak/>
        <w:t>Attendance</w:t>
      </w:r>
      <w:bookmarkEnd w:id="43"/>
    </w:p>
    <w:bookmarkEnd w:id="44"/>
    <w:p w14:paraId="08FFBFAB" w14:textId="77777777" w:rsidR="00735C0A" w:rsidRPr="006B78CF" w:rsidRDefault="00735C0A" w:rsidP="00C40DD3">
      <w:pPr>
        <w:pStyle w:val="NormalWeb"/>
        <w:spacing w:before="0" w:beforeAutospacing="0" w:after="0" w:afterAutospacing="0"/>
        <w:jc w:val="center"/>
        <w:rPr>
          <w:sz w:val="16"/>
          <w:szCs w:val="16"/>
        </w:rPr>
      </w:pPr>
    </w:p>
    <w:p w14:paraId="0A853982" w14:textId="524545A5" w:rsidR="00735C0A" w:rsidRPr="008E6611" w:rsidRDefault="00735C0A" w:rsidP="008E6611">
      <w:pPr>
        <w:spacing w:after="120"/>
        <w:rPr>
          <w:b/>
          <w:bCs/>
          <w:u w:val="single"/>
        </w:rPr>
      </w:pPr>
      <w:bookmarkStart w:id="45" w:name="_Hlk144818239"/>
      <w:r w:rsidRPr="008E6611">
        <w:rPr>
          <w:b/>
          <w:bCs/>
          <w:u w:val="single"/>
        </w:rPr>
        <w:t>Didactic Courses</w:t>
      </w:r>
    </w:p>
    <w:p w14:paraId="0F0BB606" w14:textId="468DAD06" w:rsidR="00E75DB4" w:rsidRPr="008E6611" w:rsidRDefault="00735C0A" w:rsidP="00F27710">
      <w:pPr>
        <w:pStyle w:val="ListParagraph"/>
        <w:numPr>
          <w:ilvl w:val="0"/>
          <w:numId w:val="96"/>
        </w:numPr>
        <w:spacing w:after="120"/>
        <w:rPr>
          <w:rFonts w:cs="TTE1B44580t00"/>
        </w:rPr>
      </w:pPr>
      <w:r w:rsidRPr="008E6611">
        <w:rPr>
          <w:rFonts w:cs="TTE1B44580t00"/>
        </w:rPr>
        <w:t xml:space="preserve">Students are expected to attend all regularly scheduled lectures, laboratories, and </w:t>
      </w:r>
      <w:r w:rsidR="001E056F" w:rsidRPr="008E6611">
        <w:rPr>
          <w:rFonts w:cs="TTE1B44580t00"/>
        </w:rPr>
        <w:t xml:space="preserve">meetings </w:t>
      </w:r>
      <w:r w:rsidRPr="008E6611">
        <w:rPr>
          <w:rFonts w:cs="TTE1B44580t00"/>
        </w:rPr>
        <w:t xml:space="preserve">unless illness or a legitimate excuse makes it inadvisable or impossible to be present. The student is required to inform </w:t>
      </w:r>
      <w:r w:rsidR="001E056F" w:rsidRPr="008E6611">
        <w:rPr>
          <w:rFonts w:cs="TTE1B44580t00"/>
        </w:rPr>
        <w:t>appropriate faculty</w:t>
      </w:r>
      <w:r w:rsidRPr="008E6611">
        <w:rPr>
          <w:rFonts w:cs="TTE1B44580t00"/>
        </w:rPr>
        <w:t xml:space="preserve"> of any event which will prevent attendance at regularly scheduled academic assignments. Students are responsible to contact the instructor for each course regarding the instructor's </w:t>
      </w:r>
      <w:r w:rsidR="00E75DB4" w:rsidRPr="008E6611">
        <w:rPr>
          <w:rFonts w:cs="TTE1B44580t00"/>
        </w:rPr>
        <w:t>Policy</w:t>
      </w:r>
      <w:r w:rsidRPr="008E6611">
        <w:rPr>
          <w:rFonts w:cs="TTE1B44580t00"/>
        </w:rPr>
        <w:t xml:space="preserve"> concerning absences. Repeated absences in any course may lead to failure of the course and disciplinary action.</w:t>
      </w:r>
    </w:p>
    <w:p w14:paraId="60A06A78" w14:textId="383A2D16" w:rsidR="00735C0A" w:rsidRPr="00EB21B5" w:rsidRDefault="00E75DB4" w:rsidP="00F27710">
      <w:pPr>
        <w:pStyle w:val="ListParagraph"/>
        <w:numPr>
          <w:ilvl w:val="0"/>
          <w:numId w:val="96"/>
        </w:numPr>
        <w:spacing w:after="120"/>
        <w:rPr>
          <w:rFonts w:cs="TTE1B44580t00"/>
          <w:b/>
          <w:bCs/>
        </w:rPr>
      </w:pPr>
      <w:r w:rsidRPr="008E6611">
        <w:rPr>
          <w:rFonts w:cs="TTE1B44580t00"/>
        </w:rPr>
        <w:t xml:space="preserve">Students who anticipate absences due to religious observations from scheduled required educational activities must notify the Division/Program Director and instructor of record </w:t>
      </w:r>
      <w:r w:rsidR="00F1785F">
        <w:rPr>
          <w:rFonts w:cs="TTE1B44580t00"/>
        </w:rPr>
        <w:t>within 14 days of the first instructional day of the course</w:t>
      </w:r>
      <w:r w:rsidRPr="008E6611">
        <w:rPr>
          <w:rFonts w:cs="TTE1B44580t00"/>
        </w:rPr>
        <w:t xml:space="preserve"> to request accommodations. </w:t>
      </w:r>
      <w:r w:rsidRPr="00EB21B5">
        <w:rPr>
          <w:b/>
          <w:bCs/>
          <w:i/>
          <w:spacing w:val="-3"/>
        </w:rPr>
        <w:t>See POLICY 9 Academic Standards</w:t>
      </w:r>
      <w:r w:rsidR="00EB21B5">
        <w:rPr>
          <w:b/>
          <w:bCs/>
          <w:i/>
          <w:spacing w:val="-3"/>
        </w:rPr>
        <w:t xml:space="preserve"> </w:t>
      </w:r>
      <w:r w:rsidRPr="00EB21B5">
        <w:rPr>
          <w:b/>
          <w:bCs/>
          <w:i/>
          <w:spacing w:val="-3"/>
        </w:rPr>
        <w:t>Religious Observation in the SHRS Student Handbook</w:t>
      </w:r>
    </w:p>
    <w:p w14:paraId="6AF8F0EF" w14:textId="092C15E2" w:rsidR="00735C0A" w:rsidRPr="008E6611" w:rsidRDefault="00735C0A" w:rsidP="00F27710">
      <w:pPr>
        <w:pStyle w:val="ListParagraph"/>
        <w:numPr>
          <w:ilvl w:val="0"/>
          <w:numId w:val="96"/>
        </w:numPr>
        <w:spacing w:after="120"/>
        <w:rPr>
          <w:lang w:val="en"/>
        </w:rPr>
      </w:pPr>
      <w:r w:rsidRPr="008E6611">
        <w:rPr>
          <w:lang w:val="en"/>
        </w:rPr>
        <w:t>Didactic courses within the Division are intended to function as a work group in which every member is responsible to provide insights and questions about the course content and readings for the shared discussion. Students are expected to be prepared by carefully reading the material prior to class and to be fully engaged in the discussion</w:t>
      </w:r>
      <w:r w:rsidR="001E056F" w:rsidRPr="008E6611">
        <w:rPr>
          <w:lang w:val="en"/>
        </w:rPr>
        <w:t>s</w:t>
      </w:r>
      <w:r w:rsidRPr="008E6611">
        <w:rPr>
          <w:lang w:val="en"/>
        </w:rPr>
        <w:t>.</w:t>
      </w:r>
      <w:r w:rsidRPr="008E6611">
        <w:rPr>
          <w:rFonts w:cs="Garamond"/>
        </w:rPr>
        <w:t xml:space="preserve"> The student will be responsible for obtaining, understanding, and completing the material covered during an absence. </w:t>
      </w:r>
      <w:r w:rsidRPr="008E6611">
        <w:rPr>
          <w:lang w:val="en"/>
        </w:rPr>
        <w:t>Specific attendance policies for each course are listed on the course syllabus.</w:t>
      </w:r>
    </w:p>
    <w:p w14:paraId="6B3FF1AA" w14:textId="24A2048E" w:rsidR="00735C0A" w:rsidRPr="008E6611" w:rsidRDefault="007D21A3" w:rsidP="00F27710">
      <w:pPr>
        <w:pStyle w:val="ListParagraph"/>
        <w:numPr>
          <w:ilvl w:val="0"/>
          <w:numId w:val="96"/>
        </w:numPr>
        <w:spacing w:after="120"/>
        <w:rPr>
          <w:lang w:val="en"/>
        </w:rPr>
      </w:pPr>
      <w:r w:rsidRPr="008E6611">
        <w:rPr>
          <w:lang w:val="en"/>
        </w:rPr>
        <w:t>I</w:t>
      </w:r>
      <w:r w:rsidR="00735C0A" w:rsidRPr="008E6611">
        <w:rPr>
          <w:lang w:val="en"/>
        </w:rPr>
        <w:t xml:space="preserve">n accordance with </w:t>
      </w:r>
      <w:hyperlink r:id="rId51" w:history="1">
        <w:r w:rsidR="00735C0A" w:rsidRPr="006A6CFE">
          <w:rPr>
            <w:rStyle w:val="Hyperlink"/>
            <w:i/>
            <w:lang w:val="en"/>
          </w:rPr>
          <w:t>University Faculty Rule</w:t>
        </w:r>
      </w:hyperlink>
      <w:r w:rsidR="00735C0A" w:rsidRPr="008E6611">
        <w:rPr>
          <w:i/>
          <w:lang w:val="en"/>
        </w:rPr>
        <w:t xml:space="preserve"> 3335-8-21</w:t>
      </w:r>
      <w:r w:rsidR="00735C0A" w:rsidRPr="008E6611">
        <w:rPr>
          <w:lang w:val="en"/>
        </w:rPr>
        <w:t xml:space="preserve"> , marking of non-attendance may also accompany marks for all course grading options. A numeral is given to indicate the week a student stopped attending class. For a student who does not attend class for three or more weeks, an</w:t>
      </w:r>
      <w:r w:rsidR="00292A92" w:rsidRPr="008E6611">
        <w:rPr>
          <w:lang w:val="en"/>
        </w:rPr>
        <w:t xml:space="preserve"> “</w:t>
      </w:r>
      <w:r w:rsidR="00735C0A" w:rsidRPr="008E6611">
        <w:rPr>
          <w:lang w:val="en"/>
        </w:rPr>
        <w:t>EN” will be entered as the grade.</w:t>
      </w:r>
    </w:p>
    <w:p w14:paraId="0F26F5E1" w14:textId="77777777" w:rsidR="00735C0A" w:rsidRPr="008E6611" w:rsidRDefault="00735C0A" w:rsidP="008E6611">
      <w:pPr>
        <w:spacing w:after="120"/>
        <w:rPr>
          <w:b/>
          <w:bCs/>
          <w:u w:val="single"/>
        </w:rPr>
      </w:pPr>
      <w:r w:rsidRPr="008E6611">
        <w:rPr>
          <w:b/>
          <w:bCs/>
          <w:u w:val="single"/>
        </w:rPr>
        <w:t>Clinical Courses</w:t>
      </w:r>
    </w:p>
    <w:p w14:paraId="78EC7FB5" w14:textId="7B8769ED" w:rsidR="00E75DB4" w:rsidRDefault="00735C0A" w:rsidP="00F27710">
      <w:pPr>
        <w:pStyle w:val="ListParagraph"/>
        <w:numPr>
          <w:ilvl w:val="0"/>
          <w:numId w:val="97"/>
        </w:numPr>
        <w:spacing w:after="120"/>
        <w:rPr>
          <w:rFonts w:cs="TTE1B44580t00"/>
        </w:rPr>
      </w:pPr>
      <w:r w:rsidRPr="008E6611">
        <w:rPr>
          <w:rFonts w:cs="TTE1B44580t00"/>
        </w:rPr>
        <w:t>Students are scheduled for clinical rotations during each semester of their professional program. These rotations are designed to assist the student in developing the skills, values, and attitudes that are essential in all radiologic science professions, therefore students are expected to attend all regularly scheduled clinical assignments unless illness (</w:t>
      </w:r>
      <w:r w:rsidRPr="008E6611">
        <w:rPr>
          <w:rFonts w:cs="TTE1B44580t00"/>
          <w:i/>
        </w:rPr>
        <w:t xml:space="preserve">see </w:t>
      </w:r>
      <w:r w:rsidR="00E75DB4" w:rsidRPr="008E6611">
        <w:rPr>
          <w:rFonts w:cs="TTE1B44580t00"/>
          <w:i/>
        </w:rPr>
        <w:t>Policy</w:t>
      </w:r>
      <w:r w:rsidRPr="008E6611">
        <w:rPr>
          <w:rFonts w:cs="TTE1B44580t00"/>
          <w:i/>
        </w:rPr>
        <w:t xml:space="preserve"> 3.05 #4</w:t>
      </w:r>
      <w:r w:rsidRPr="008E6611">
        <w:rPr>
          <w:rFonts w:cs="TTE1B44580t00"/>
        </w:rPr>
        <w:t>) or a legitimate excuse</w:t>
      </w:r>
      <w:r w:rsidR="0096161F">
        <w:rPr>
          <w:rFonts w:cs="TTE1B44580t00"/>
        </w:rPr>
        <w:t xml:space="preserve"> </w:t>
      </w:r>
      <w:r w:rsidRPr="008E6611">
        <w:rPr>
          <w:rFonts w:cs="TTE1B44580t00"/>
        </w:rPr>
        <w:t>makes it inadvisable or impossible to be present. The student is required to inform the Clinical Coordinator</w:t>
      </w:r>
      <w:r w:rsidR="002315CF" w:rsidRPr="008E6611">
        <w:rPr>
          <w:rFonts w:cs="TTE1B44580t00"/>
        </w:rPr>
        <w:t>/</w:t>
      </w:r>
      <w:r w:rsidRPr="008E6611">
        <w:rPr>
          <w:rFonts w:cs="TTE1B44580t00"/>
        </w:rPr>
        <w:t xml:space="preserve"> Program Director and the clinical site of any event which will prevent attendance at regularly scheduled clinical assignments as stated in the course syllabus, prior to the scheduled start of the rotation. All students not reporting a clinical absence prior to the scheduled time shall be subject to </w:t>
      </w:r>
      <w:r w:rsidR="001E056F" w:rsidRPr="008E6611">
        <w:rPr>
          <w:rFonts w:cs="TTE1B44580t00"/>
        </w:rPr>
        <w:t xml:space="preserve">an </w:t>
      </w:r>
      <w:r w:rsidRPr="008E6611">
        <w:rPr>
          <w:rFonts w:cs="TTE1B44580t00"/>
        </w:rPr>
        <w:t>official warning. Future occurrences may lead to professional probation, failure of the course, and disciplinary action.</w:t>
      </w:r>
    </w:p>
    <w:p w14:paraId="51D60599" w14:textId="09381823" w:rsidR="0096161F" w:rsidRPr="0096161F" w:rsidRDefault="0096161F" w:rsidP="00F27710">
      <w:pPr>
        <w:pStyle w:val="ListParagraph"/>
        <w:numPr>
          <w:ilvl w:val="0"/>
          <w:numId w:val="97"/>
        </w:numPr>
        <w:spacing w:after="120"/>
      </w:pPr>
      <w:r w:rsidRPr="0096161F">
        <w:rPr>
          <w:rFonts w:cs="TTE1B44580t00"/>
        </w:rPr>
        <w:t xml:space="preserve"> </w:t>
      </w:r>
      <w:r>
        <w:rPr>
          <w:color w:val="000000"/>
          <w:shd w:val="clear" w:color="auto" w:fill="FFFFFF"/>
        </w:rPr>
        <w:t>Students</w:t>
      </w:r>
      <w:r w:rsidRPr="002E326B">
        <w:rPr>
          <w:color w:val="000000"/>
          <w:shd w:val="clear" w:color="auto" w:fill="FFFFFF"/>
        </w:rPr>
        <w:t xml:space="preserve"> must be able to travel to </w:t>
      </w:r>
      <w:r>
        <w:rPr>
          <w:color w:val="000000"/>
          <w:shd w:val="clear" w:color="auto" w:fill="FFFFFF"/>
        </w:rPr>
        <w:t>clinical sites</w:t>
      </w:r>
      <w:r w:rsidRPr="002E326B">
        <w:rPr>
          <w:color w:val="000000"/>
          <w:shd w:val="clear" w:color="auto" w:fill="FFFFFF"/>
        </w:rPr>
        <w:t xml:space="preserve">.  Reliable transportation is mandatory for this program. Central Ohio does not have a robust mass transportation system by which a student can reach local sites nor is it reasonable to be able to bike to the sites.  Many of our </w:t>
      </w:r>
      <w:r>
        <w:rPr>
          <w:color w:val="000000"/>
          <w:shd w:val="clear" w:color="auto" w:fill="FFFFFF"/>
        </w:rPr>
        <w:t>clinical</w:t>
      </w:r>
      <w:r w:rsidRPr="002E326B">
        <w:rPr>
          <w:color w:val="000000"/>
          <w:shd w:val="clear" w:color="auto" w:fill="FFFFFF"/>
        </w:rPr>
        <w:t xml:space="preserve"> sites are 30-75 (could be more) minutes from campus by car, therefore students need to be prepared to drive (car in good, working order) or pay for transportation (taxi, Uber, </w:t>
      </w:r>
      <w:proofErr w:type="spellStart"/>
      <w:r w:rsidRPr="002E326B">
        <w:rPr>
          <w:color w:val="000000"/>
          <w:shd w:val="clear" w:color="auto" w:fill="FFFFFF"/>
        </w:rPr>
        <w:t>lyft</w:t>
      </w:r>
      <w:proofErr w:type="spellEnd"/>
      <w:r w:rsidRPr="002E326B">
        <w:rPr>
          <w:color w:val="000000"/>
          <w:shd w:val="clear" w:color="auto" w:fill="FFFFFF"/>
        </w:rPr>
        <w:t>).  There is no excuse to </w:t>
      </w:r>
      <w:r w:rsidRPr="002E326B">
        <w:rPr>
          <w:b/>
          <w:bCs/>
          <w:color w:val="000000"/>
          <w:shd w:val="clear" w:color="auto" w:fill="FFFFFF"/>
        </w:rPr>
        <w:t>not</w:t>
      </w:r>
      <w:r w:rsidRPr="002E326B">
        <w:rPr>
          <w:color w:val="000000"/>
          <w:shd w:val="clear" w:color="auto" w:fill="FFFFFF"/>
        </w:rPr>
        <w:t xml:space="preserve"> have reliable transportation for distance sites that may last several weeks.  There is no reimbursement for travel expenses such as gas, hotel, </w:t>
      </w:r>
      <w:proofErr w:type="gramStart"/>
      <w:r w:rsidRPr="002E326B">
        <w:rPr>
          <w:color w:val="000000"/>
          <w:shd w:val="clear" w:color="auto" w:fill="FFFFFF"/>
        </w:rPr>
        <w:lastRenderedPageBreak/>
        <w:t>etc..</w:t>
      </w:r>
      <w:proofErr w:type="gramEnd"/>
      <w:r w:rsidRPr="002E326B">
        <w:rPr>
          <w:color w:val="000000"/>
          <w:shd w:val="clear" w:color="auto" w:fill="FFFFFF"/>
        </w:rPr>
        <w:t>  Unfortunately, accommodations </w:t>
      </w:r>
      <w:r w:rsidRPr="002E326B">
        <w:rPr>
          <w:b/>
          <w:bCs/>
          <w:color w:val="000000"/>
          <w:shd w:val="clear" w:color="auto" w:fill="FFFFFF"/>
        </w:rPr>
        <w:t>are not able to be made</w:t>
      </w:r>
      <w:r w:rsidRPr="002E326B">
        <w:rPr>
          <w:color w:val="000000"/>
          <w:shd w:val="clear" w:color="auto" w:fill="FFFFFF"/>
        </w:rPr>
        <w:t xml:space="preserve"> if you do not have reliable transportation and this will impact the ability to </w:t>
      </w:r>
      <w:proofErr w:type="gramStart"/>
      <w:r>
        <w:rPr>
          <w:color w:val="000000"/>
          <w:shd w:val="clear" w:color="auto" w:fill="FFFFFF"/>
        </w:rPr>
        <w:t>you</w:t>
      </w:r>
      <w:proofErr w:type="gramEnd"/>
      <w:r>
        <w:rPr>
          <w:color w:val="000000"/>
          <w:shd w:val="clear" w:color="auto" w:fill="FFFFFF"/>
        </w:rPr>
        <w:t xml:space="preserve"> clinical competencies</w:t>
      </w:r>
      <w:r w:rsidRPr="002E326B">
        <w:rPr>
          <w:color w:val="000000"/>
          <w:shd w:val="clear" w:color="auto" w:fill="FFFFFF"/>
        </w:rPr>
        <w:t xml:space="preserve"> and thus, graduation from the </w:t>
      </w:r>
      <w:r>
        <w:rPr>
          <w:color w:val="000000"/>
          <w:shd w:val="clear" w:color="auto" w:fill="FFFFFF"/>
        </w:rPr>
        <w:t>RST</w:t>
      </w:r>
      <w:r w:rsidRPr="002E326B">
        <w:rPr>
          <w:color w:val="000000"/>
          <w:shd w:val="clear" w:color="auto" w:fill="FFFFFF"/>
        </w:rPr>
        <w:t xml:space="preserve"> program.</w:t>
      </w:r>
    </w:p>
    <w:p w14:paraId="13AD860E" w14:textId="75BAE7AB" w:rsidR="00E75DB4" w:rsidRDefault="00E75DB4" w:rsidP="008E6611">
      <w:pPr>
        <w:spacing w:after="120"/>
      </w:pPr>
      <w:r>
        <w:t xml:space="preserve">Students who anticipate absences due to religious observations from scheduled required educational activities must notify the Division/Program Director and instructor of record at least 4 weeks in advance of </w:t>
      </w:r>
      <w:bookmarkEnd w:id="45"/>
      <w:r>
        <w:t xml:space="preserve">anticipated absence to request accommodations. </w:t>
      </w:r>
      <w:r w:rsidRPr="00EB21B5">
        <w:rPr>
          <w:b/>
          <w:bCs/>
          <w:i/>
          <w:spacing w:val="-3"/>
        </w:rPr>
        <w:t>See POLICY 9 Academic Standards</w:t>
      </w:r>
      <w:r w:rsidR="004B29AC">
        <w:rPr>
          <w:b/>
          <w:bCs/>
          <w:i/>
          <w:spacing w:val="-3"/>
        </w:rPr>
        <w:t xml:space="preserve"> </w:t>
      </w:r>
      <w:r w:rsidRPr="00EB21B5">
        <w:rPr>
          <w:b/>
          <w:bCs/>
          <w:i/>
          <w:spacing w:val="-3"/>
        </w:rPr>
        <w:t>Religious Observation in the SHRS Student Handbook</w:t>
      </w:r>
    </w:p>
    <w:p w14:paraId="62718A10" w14:textId="48906AB5" w:rsidR="00735C0A" w:rsidRPr="00563B39" w:rsidRDefault="00735C0A" w:rsidP="00F27710">
      <w:pPr>
        <w:pStyle w:val="ListParagraph"/>
        <w:numPr>
          <w:ilvl w:val="0"/>
          <w:numId w:val="98"/>
        </w:numPr>
      </w:pPr>
      <w:r>
        <w:t xml:space="preserve">Students are required to follow the attendance </w:t>
      </w:r>
      <w:r w:rsidR="00E75DB4">
        <w:t>Policy</w:t>
      </w:r>
      <w:r>
        <w:t xml:space="preserve"> stipulated on their clinical course syllabus. All make-up time must be </w:t>
      </w:r>
      <w:r w:rsidR="002315CF">
        <w:t xml:space="preserve">scheduled </w:t>
      </w:r>
      <w:r>
        <w:t>with each modality’s clinical coordinator and clinical sites.</w:t>
      </w:r>
    </w:p>
    <w:p w14:paraId="38CA779B" w14:textId="77777777" w:rsidR="00735C0A" w:rsidRDefault="00735C0A" w:rsidP="008E6611"/>
    <w:p w14:paraId="4A5B4F72" w14:textId="6AA14DD8" w:rsidR="00735C0A" w:rsidRPr="008E6611" w:rsidRDefault="00735C0A" w:rsidP="00F27710">
      <w:pPr>
        <w:pStyle w:val="ListParagraph"/>
        <w:numPr>
          <w:ilvl w:val="0"/>
          <w:numId w:val="98"/>
        </w:numPr>
        <w:spacing w:after="120"/>
        <w:rPr>
          <w:lang w:val="en"/>
        </w:rPr>
      </w:pPr>
      <w:r w:rsidRPr="008E6611">
        <w:rPr>
          <w:lang w:val="en"/>
        </w:rPr>
        <w:t xml:space="preserve">In accordance with </w:t>
      </w:r>
      <w:hyperlink r:id="rId52" w:history="1">
        <w:r w:rsidRPr="000C161A">
          <w:rPr>
            <w:rStyle w:val="Hyperlink"/>
            <w:b/>
            <w:i/>
            <w:lang w:val="en"/>
          </w:rPr>
          <w:t>University Faculty Rule</w:t>
        </w:r>
      </w:hyperlink>
      <w:r w:rsidRPr="008E6611">
        <w:rPr>
          <w:b/>
          <w:i/>
          <w:lang w:val="en"/>
        </w:rPr>
        <w:t xml:space="preserve"> 3335-8-2</w:t>
      </w:r>
      <w:r w:rsidRPr="008E6611">
        <w:rPr>
          <w:lang w:val="en"/>
        </w:rPr>
        <w:t>1 , marking of non-attendance may also accompany marks for all course grading options. A numeral is given to indicate the week a student stopped attending class. For a student who does not attend class for three or more weeks, an</w:t>
      </w:r>
      <w:r w:rsidR="00292A92" w:rsidRPr="008E6611">
        <w:rPr>
          <w:lang w:val="en"/>
        </w:rPr>
        <w:t xml:space="preserve"> “</w:t>
      </w:r>
      <w:r w:rsidRPr="008E6611">
        <w:rPr>
          <w:lang w:val="en"/>
        </w:rPr>
        <w:t>EN” will be entered as the grade.</w:t>
      </w:r>
    </w:p>
    <w:p w14:paraId="25686746" w14:textId="77777777" w:rsidR="00735C0A" w:rsidRPr="008E6611" w:rsidRDefault="00735C0A" w:rsidP="008E6611">
      <w:pPr>
        <w:spacing w:after="120"/>
        <w:rPr>
          <w:b/>
          <w:bCs/>
          <w:u w:val="single"/>
        </w:rPr>
      </w:pPr>
      <w:r w:rsidRPr="008E6611">
        <w:rPr>
          <w:b/>
          <w:bCs/>
          <w:u w:val="single"/>
        </w:rPr>
        <w:t>Extended Periods of Absence</w:t>
      </w:r>
    </w:p>
    <w:p w14:paraId="314EB828" w14:textId="1483B08F" w:rsidR="00E80411" w:rsidRDefault="00735C0A" w:rsidP="00F27710">
      <w:pPr>
        <w:pStyle w:val="ListParagraph"/>
        <w:numPr>
          <w:ilvl w:val="0"/>
          <w:numId w:val="99"/>
        </w:numPr>
        <w:spacing w:after="120"/>
      </w:pPr>
      <w:r>
        <w:t xml:space="preserve">Students missing an extended period of time due to a legitimate excuse such as </w:t>
      </w:r>
      <w:r w:rsidR="001E056F">
        <w:t xml:space="preserve">hospitalization, </w:t>
      </w:r>
      <w:r>
        <w:t xml:space="preserve">pregnancy, military duty, or an issue covered by the Americans with Disabilities Act must meet with the program director and faculty members to jointly determine the acceptable period of absence. All students returning to the program after an extended leave must demonstrate continued competency in both didactic and clinical courses through examination and clinical simulations. Remedial coursework may be required to ensure adequate progression through the program. For additional information, </w:t>
      </w:r>
      <w:r w:rsidRPr="008E6611">
        <w:rPr>
          <w:i/>
        </w:rPr>
        <w:t>see Policies 1.</w:t>
      </w:r>
      <w:r w:rsidR="00891C3D" w:rsidRPr="008E6611">
        <w:rPr>
          <w:i/>
        </w:rPr>
        <w:t xml:space="preserve">12 </w:t>
      </w:r>
      <w:r w:rsidRPr="008E6611">
        <w:rPr>
          <w:i/>
        </w:rPr>
        <w:t xml:space="preserve">(Students </w:t>
      </w:r>
      <w:r w:rsidR="0023420E" w:rsidRPr="008E6611">
        <w:rPr>
          <w:i/>
        </w:rPr>
        <w:t>Access</w:t>
      </w:r>
      <w:r w:rsidR="00E80411" w:rsidRPr="008E6611">
        <w:rPr>
          <w:i/>
        </w:rPr>
        <w:t>i</w:t>
      </w:r>
      <w:r w:rsidR="0023420E" w:rsidRPr="008E6611">
        <w:rPr>
          <w:i/>
        </w:rPr>
        <w:t>bility</w:t>
      </w:r>
      <w:r w:rsidRPr="008E6611">
        <w:rPr>
          <w:i/>
        </w:rPr>
        <w:t>) and 1.</w:t>
      </w:r>
      <w:r w:rsidR="00891C3D" w:rsidRPr="008E6611">
        <w:rPr>
          <w:i/>
        </w:rPr>
        <w:t xml:space="preserve">14 </w:t>
      </w:r>
      <w:r w:rsidRPr="008E6611">
        <w:rPr>
          <w:i/>
        </w:rPr>
        <w:t xml:space="preserve">(Military Leave) and the SHRS Student Handbook </w:t>
      </w:r>
      <w:r w:rsidR="00E75DB4" w:rsidRPr="008E6611">
        <w:rPr>
          <w:i/>
        </w:rPr>
        <w:t>Policy</w:t>
      </w:r>
      <w:r w:rsidRPr="008E6611">
        <w:rPr>
          <w:i/>
        </w:rPr>
        <w:t xml:space="preserve"> 19 Academic Standards: Leave of </w:t>
      </w:r>
      <w:r w:rsidR="00292A92" w:rsidRPr="008E6611">
        <w:rPr>
          <w:i/>
        </w:rPr>
        <w:t>Absence</w:t>
      </w:r>
      <w:r>
        <w:t xml:space="preserve">. </w:t>
      </w:r>
    </w:p>
    <w:p w14:paraId="33FB9433" w14:textId="1B19188C" w:rsidR="00735C0A" w:rsidRDefault="00735C0A" w:rsidP="00F27710">
      <w:pPr>
        <w:pStyle w:val="ListParagraph"/>
        <w:numPr>
          <w:ilvl w:val="0"/>
          <w:numId w:val="99"/>
        </w:numPr>
        <w:spacing w:after="120"/>
      </w:pPr>
      <w:r>
        <w:t xml:space="preserve">Enrollment of a pregnant student requires careful planning of both the didactic and clinical components of the Radiologic Sciences and Therapy curriculum. For further information </w:t>
      </w:r>
      <w:r w:rsidRPr="008E6611">
        <w:rPr>
          <w:i/>
        </w:rPr>
        <w:t xml:space="preserve">refer to </w:t>
      </w:r>
      <w:r w:rsidR="00E75DB4" w:rsidRPr="008E6611">
        <w:rPr>
          <w:i/>
        </w:rPr>
        <w:t>Policy</w:t>
      </w:r>
      <w:r w:rsidRPr="008E6611">
        <w:rPr>
          <w:i/>
        </w:rPr>
        <w:t xml:space="preserve"> 1.</w:t>
      </w:r>
      <w:r w:rsidR="00891C3D" w:rsidRPr="008E6611">
        <w:rPr>
          <w:i/>
        </w:rPr>
        <w:t xml:space="preserve">18 </w:t>
      </w:r>
      <w:r w:rsidRPr="008E6611">
        <w:rPr>
          <w:i/>
        </w:rPr>
        <w:t>(</w:t>
      </w:r>
      <w:r w:rsidR="00891C3D" w:rsidRPr="008E6611">
        <w:rPr>
          <w:i/>
        </w:rPr>
        <w:t>Student Pregnancy</w:t>
      </w:r>
      <w:r w:rsidRPr="008E6611">
        <w:rPr>
          <w:i/>
        </w:rPr>
        <w:t>).</w:t>
      </w:r>
      <w:r>
        <w:t xml:space="preserve">  </w:t>
      </w:r>
    </w:p>
    <w:p w14:paraId="55712ECF" w14:textId="77777777" w:rsidR="00735C0A" w:rsidRDefault="00735C0A" w:rsidP="00C40DD3">
      <w:pPr>
        <w:autoSpaceDE w:val="0"/>
        <w:autoSpaceDN w:val="0"/>
        <w:adjustRightInd w:val="0"/>
        <w:ind w:hanging="360"/>
      </w:pPr>
    </w:p>
    <w:p w14:paraId="721DA392" w14:textId="77777777" w:rsidR="00735C0A" w:rsidRDefault="00735C0A" w:rsidP="00C40DD3"/>
    <w:p w14:paraId="76191936" w14:textId="77777777" w:rsidR="00735C0A" w:rsidRDefault="00735C0A" w:rsidP="00C40DD3">
      <w:pPr>
        <w:sectPr w:rsidR="00735C0A" w:rsidSect="00A04B1D">
          <w:headerReference w:type="default" r:id="rId53"/>
          <w:pgSz w:w="12240" w:h="15840"/>
          <w:pgMar w:top="576" w:right="576" w:bottom="288" w:left="576" w:header="288" w:footer="288" w:gutter="0"/>
          <w:cols w:space="720"/>
          <w:docGrid w:linePitch="360"/>
        </w:sectPr>
      </w:pPr>
    </w:p>
    <w:p w14:paraId="3BE93284" w14:textId="77777777" w:rsidR="00735C0A" w:rsidRDefault="00735C0A" w:rsidP="009C0D28">
      <w:pPr>
        <w:pStyle w:val="Heading2"/>
      </w:pPr>
      <w:bookmarkStart w:id="46" w:name="_Toc171340439"/>
      <w:bookmarkStart w:id="47" w:name="MilitaryDuty"/>
      <w:r>
        <w:lastRenderedPageBreak/>
        <w:t>Military Duty</w:t>
      </w:r>
      <w:bookmarkEnd w:id="46"/>
    </w:p>
    <w:bookmarkEnd w:id="47"/>
    <w:p w14:paraId="7C43BC34" w14:textId="77777777" w:rsidR="00735C0A" w:rsidRPr="009C0D28" w:rsidRDefault="00735C0A" w:rsidP="009C0D28">
      <w:pPr>
        <w:spacing w:after="120"/>
        <w:rPr>
          <w:b/>
          <w:bCs/>
          <w:u w:val="single"/>
        </w:rPr>
      </w:pPr>
      <w:r w:rsidRPr="009C0D28">
        <w:rPr>
          <w:b/>
          <w:bCs/>
          <w:u w:val="single"/>
        </w:rPr>
        <w:t>Reserve Duty</w:t>
      </w:r>
    </w:p>
    <w:p w14:paraId="4D981751" w14:textId="77777777" w:rsidR="00735C0A" w:rsidRPr="007A6891" w:rsidRDefault="00735C0A" w:rsidP="00F27710">
      <w:pPr>
        <w:pStyle w:val="ListParagraph"/>
        <w:numPr>
          <w:ilvl w:val="0"/>
          <w:numId w:val="101"/>
        </w:numPr>
        <w:spacing w:after="120"/>
      </w:pPr>
      <w:r>
        <w:t>Students who are called to report for reserve duty for less than 4 weeks should present their military orders to the division director and program faculty as soon as the notice is served. Arrangements will be made on an individual basis regarding missed course work and clinical education time.</w:t>
      </w:r>
    </w:p>
    <w:p w14:paraId="5EC36527" w14:textId="77777777" w:rsidR="003F4091" w:rsidRPr="009C0D28" w:rsidRDefault="00735C0A" w:rsidP="009C0D28">
      <w:pPr>
        <w:spacing w:after="120"/>
        <w:rPr>
          <w:b/>
          <w:bCs/>
          <w:u w:val="single"/>
        </w:rPr>
      </w:pPr>
      <w:r w:rsidRPr="009C0D28">
        <w:rPr>
          <w:b/>
          <w:bCs/>
          <w:u w:val="single"/>
        </w:rPr>
        <w:t>Active Duty</w:t>
      </w:r>
    </w:p>
    <w:p w14:paraId="090C6422" w14:textId="2CCF67FC" w:rsidR="00735C0A" w:rsidRPr="003F4091" w:rsidRDefault="00735C0A" w:rsidP="00F27710">
      <w:pPr>
        <w:pStyle w:val="ListParagraph"/>
        <w:numPr>
          <w:ilvl w:val="0"/>
          <w:numId w:val="100"/>
        </w:numPr>
        <w:spacing w:after="120"/>
      </w:pPr>
      <w:r>
        <w:t xml:space="preserve">In accordance with the University Registrar’s </w:t>
      </w:r>
      <w:r w:rsidR="00E75DB4">
        <w:t>policy</w:t>
      </w:r>
      <w:r>
        <w:t xml:space="preserve"> regarding students called to active military duty</w:t>
      </w:r>
      <w:r w:rsidRPr="007A6891">
        <w:t>, you are encouraged to withdraw from all OSU courses. It is anticipated that if you are recalled you may be required to serve for up to 24 months</w:t>
      </w:r>
      <w:r w:rsidR="002315CF">
        <w:t>,</w:t>
      </w:r>
      <w:r w:rsidRPr="007A6891">
        <w:t xml:space="preserve"> and it will be virtually impossible for you to try to continue your course work from afar and be successful.</w:t>
      </w:r>
      <w:r>
        <w:t xml:space="preserve"> The Division Director/Program Director should review your circumstances on a case-by-case basis.</w:t>
      </w:r>
    </w:p>
    <w:p w14:paraId="7444F7CD" w14:textId="098F9EB8" w:rsidR="00735C0A" w:rsidRDefault="00735C0A" w:rsidP="00F27710">
      <w:pPr>
        <w:pStyle w:val="ListParagraph"/>
        <w:numPr>
          <w:ilvl w:val="0"/>
          <w:numId w:val="100"/>
        </w:numPr>
        <w:spacing w:after="120"/>
      </w:pPr>
      <w:r>
        <w:t xml:space="preserve">Students called to active duty must </w:t>
      </w:r>
      <w:r w:rsidRPr="007A6891">
        <w:t xml:space="preserve">present </w:t>
      </w:r>
      <w:r>
        <w:t>their military orders. They shall coordinate with the SHRS Office</w:t>
      </w:r>
      <w:r w:rsidR="002315CF">
        <w:t xml:space="preserve"> of Academic Affairs</w:t>
      </w:r>
      <w:r>
        <w:t xml:space="preserve"> and their</w:t>
      </w:r>
      <w:r w:rsidRPr="007A6891">
        <w:t xml:space="preserve"> academic advisor t</w:t>
      </w:r>
      <w:r>
        <w:t>o formally withdraw from the U</w:t>
      </w:r>
      <w:r w:rsidRPr="007A6891">
        <w:t xml:space="preserve">niversity. </w:t>
      </w:r>
    </w:p>
    <w:p w14:paraId="73F38FF0" w14:textId="3F65F707" w:rsidR="00735C0A" w:rsidRDefault="00735C0A" w:rsidP="009C0D28">
      <w:pPr>
        <w:spacing w:after="120"/>
      </w:pPr>
      <w:r>
        <w:t xml:space="preserve">The Radiologic Sciences and Therapy curriculum is cumulative, requiring completion of coursework in sequential order. </w:t>
      </w:r>
      <w:r w:rsidR="00292A92">
        <w:t>Therefore,</w:t>
      </w:r>
      <w:r>
        <w:t xml:space="preserve"> it does not allow for program interruptions.  If the student is in good academic standing, they will be eligible for reinstatement into the semester in which they unenrolled upon returning from active duty. The returning student must contact the </w:t>
      </w:r>
      <w:r w:rsidR="001E056F">
        <w:t>D</w:t>
      </w:r>
      <w:r>
        <w:t xml:space="preserve">ivision </w:t>
      </w:r>
      <w:r w:rsidR="001E056F">
        <w:t>D</w:t>
      </w:r>
      <w:r>
        <w:t xml:space="preserve">irector. The </w:t>
      </w:r>
      <w:r w:rsidR="001E056F">
        <w:t>D</w:t>
      </w:r>
      <w:r>
        <w:t xml:space="preserve">ivision </w:t>
      </w:r>
      <w:r w:rsidR="001E056F">
        <w:t>D</w:t>
      </w:r>
      <w:r>
        <w:t xml:space="preserve">irector will contact </w:t>
      </w:r>
      <w:r w:rsidR="002315CF">
        <w:t xml:space="preserve">Office of Academic </w:t>
      </w:r>
      <w:r>
        <w:t xml:space="preserve">Affairs and request an update in the student database, thus giving the student a window to schedule classes the following semester. </w:t>
      </w:r>
      <w:r>
        <w:rPr>
          <w:spacing w:val="-3"/>
        </w:rPr>
        <w:t>The student shall be reevaluated on competencies if deemed necessary by the Clinical Coordinator and/or Program Director</w:t>
      </w:r>
    </w:p>
    <w:p w14:paraId="61E5E152" w14:textId="70CDF9FA" w:rsidR="00735C0A" w:rsidRDefault="00735C0A" w:rsidP="009C0D28">
      <w:pPr>
        <w:spacing w:after="120"/>
      </w:pPr>
      <w:r w:rsidRPr="008A00C7">
        <w:t xml:space="preserve">For more information, please consult the </w:t>
      </w:r>
      <w:hyperlink r:id="rId54" w:history="1">
        <w:r w:rsidRPr="000023E3">
          <w:rPr>
            <w:rStyle w:val="Hyperlink"/>
          </w:rPr>
          <w:t xml:space="preserve">OSU Registrar’s Military Call to </w:t>
        </w:r>
        <w:r w:rsidR="00292A92" w:rsidRPr="000023E3">
          <w:rPr>
            <w:rStyle w:val="Hyperlink"/>
          </w:rPr>
          <w:t>Active-Dut</w:t>
        </w:r>
        <w:r w:rsidR="000023E3" w:rsidRPr="000023E3">
          <w:rPr>
            <w:rStyle w:val="Hyperlink"/>
          </w:rPr>
          <w:t>y</w:t>
        </w:r>
        <w:r w:rsidR="000023E3">
          <w:rPr>
            <w:rStyle w:val="Hyperlink"/>
          </w:rPr>
          <w:t xml:space="preserve"> site</w:t>
        </w:r>
        <w:r w:rsidR="00EC5051" w:rsidRPr="000023E3">
          <w:rPr>
            <w:rStyle w:val="Hyperlink"/>
          </w:rPr>
          <w:t>.</w:t>
        </w:r>
      </w:hyperlink>
    </w:p>
    <w:p w14:paraId="4B01FFCC" w14:textId="77777777" w:rsidR="00277FC0" w:rsidRDefault="00277FC0" w:rsidP="00C40DD3">
      <w:pPr>
        <w:sectPr w:rsidR="00277FC0" w:rsidSect="00A04B1D">
          <w:headerReference w:type="default" r:id="rId55"/>
          <w:pgSz w:w="12240" w:h="15840"/>
          <w:pgMar w:top="576" w:right="576" w:bottom="288" w:left="576" w:header="288" w:footer="288" w:gutter="0"/>
          <w:cols w:space="720"/>
          <w:docGrid w:linePitch="360"/>
        </w:sectPr>
      </w:pPr>
    </w:p>
    <w:p w14:paraId="26BF1C5D" w14:textId="2A74AB6E" w:rsidR="00277FC0" w:rsidRDefault="00277FC0" w:rsidP="009C0D28">
      <w:pPr>
        <w:pStyle w:val="Heading2"/>
      </w:pPr>
      <w:bookmarkStart w:id="48" w:name="_Toc171340440"/>
      <w:bookmarkStart w:id="49" w:name="IT"/>
      <w:r>
        <w:lastRenderedPageBreak/>
        <w:t>Information Technology System Security</w:t>
      </w:r>
      <w:bookmarkEnd w:id="48"/>
    </w:p>
    <w:p w14:paraId="58E17121" w14:textId="77777777" w:rsidR="009C0D28" w:rsidRDefault="009C0D28" w:rsidP="00C40DD3">
      <w:pPr>
        <w:pStyle w:val="NormalWeb"/>
        <w:spacing w:before="0" w:beforeAutospacing="0" w:after="0" w:afterAutospacing="0"/>
        <w:jc w:val="center"/>
        <w:rPr>
          <w:b/>
          <w:u w:val="single"/>
        </w:rPr>
      </w:pPr>
    </w:p>
    <w:p w14:paraId="0CAFDACE" w14:textId="77777777" w:rsidR="00277FC0" w:rsidRPr="009C0D28" w:rsidRDefault="00277FC0" w:rsidP="009C0D28">
      <w:pPr>
        <w:spacing w:after="120"/>
        <w:rPr>
          <w:b/>
          <w:bCs/>
        </w:rPr>
      </w:pPr>
      <w:bookmarkStart w:id="50" w:name="_Hlk144884666"/>
      <w:bookmarkEnd w:id="49"/>
      <w:r w:rsidRPr="009C0D28">
        <w:rPr>
          <w:b/>
          <w:bCs/>
        </w:rPr>
        <w:t>Clinical Information and Data Systems</w:t>
      </w:r>
    </w:p>
    <w:p w14:paraId="603B72A4" w14:textId="0CD34F0A" w:rsidR="00277FC0" w:rsidRPr="00251FCC" w:rsidRDefault="00277FC0" w:rsidP="00F27710">
      <w:pPr>
        <w:pStyle w:val="ListParagraph"/>
        <w:numPr>
          <w:ilvl w:val="0"/>
          <w:numId w:val="103"/>
        </w:numPr>
        <w:spacing w:after="120"/>
      </w:pPr>
      <w:r w:rsidRPr="00251FCC">
        <w:t xml:space="preserve">It is the </w:t>
      </w:r>
      <w:r w:rsidR="00E75DB4">
        <w:t>policy</w:t>
      </w:r>
      <w:r w:rsidRPr="00251FCC">
        <w:t xml:space="preserve"> of The </w:t>
      </w:r>
      <w:r>
        <w:t xml:space="preserve">Radiologic Sciences and Therapy Division </w:t>
      </w:r>
      <w:r w:rsidRPr="00251FCC">
        <w:t xml:space="preserve">that </w:t>
      </w:r>
      <w:r>
        <w:t xml:space="preserve">patient protected health information (PHI) </w:t>
      </w:r>
      <w:r w:rsidRPr="00251FCC">
        <w:t xml:space="preserve">is confidential and shall be protected.  The security and confidentiality of the </w:t>
      </w:r>
      <w:r>
        <w:t xml:space="preserve">clinical site’s </w:t>
      </w:r>
      <w:r w:rsidRPr="00251FCC">
        <w:t>Hospital</w:t>
      </w:r>
      <w:r>
        <w:t xml:space="preserve"> Information Systems, Radiation Therapy Information Systems, </w:t>
      </w:r>
      <w:r w:rsidRPr="00251FCC">
        <w:t>and Radiology Information System</w:t>
      </w:r>
      <w:r>
        <w:t>s</w:t>
      </w:r>
      <w:r w:rsidRPr="00251FCC">
        <w:t xml:space="preserve"> </w:t>
      </w:r>
      <w:r>
        <w:t>are</w:t>
      </w:r>
      <w:r w:rsidRPr="00251FCC">
        <w:t xml:space="preserve"> maintained through controlled </w:t>
      </w:r>
      <w:r>
        <w:t>access</w:t>
      </w:r>
      <w:r w:rsidRPr="00251FCC">
        <w:t xml:space="preserve"> and distribution of reports</w:t>
      </w:r>
      <w:r>
        <w:t>.  Students are not</w:t>
      </w:r>
      <w:r w:rsidRPr="00251FCC">
        <w:t xml:space="preserve"> authorized </w:t>
      </w:r>
      <w:r>
        <w:t xml:space="preserve">to </w:t>
      </w:r>
      <w:r w:rsidRPr="00251FCC">
        <w:t>release co</w:t>
      </w:r>
      <w:r>
        <w:t xml:space="preserve">nfidential information. </w:t>
      </w:r>
      <w:r w:rsidRPr="00251FCC">
        <w:t>Any individual obtaining information through the Hospital</w:t>
      </w:r>
      <w:r>
        <w:t xml:space="preserve"> Information System, Radiation Therapy Information Systems,</w:t>
      </w:r>
      <w:r w:rsidRPr="00251FCC">
        <w:t xml:space="preserve"> </w:t>
      </w:r>
      <w:r>
        <w:t>or</w:t>
      </w:r>
      <w:r w:rsidRPr="00251FCC">
        <w:t xml:space="preserve"> Radiology Information System</w:t>
      </w:r>
      <w:r>
        <w:t>s</w:t>
      </w:r>
      <w:r w:rsidRPr="00251FCC">
        <w:t xml:space="preserve"> must adhere to the </w:t>
      </w:r>
      <w:r>
        <w:t>Division and the specific clinical site</w:t>
      </w:r>
      <w:r w:rsidRPr="00251FCC">
        <w:t xml:space="preserve"> guidelines</w:t>
      </w:r>
      <w:r>
        <w:t xml:space="preserve"> regarding confidentiality</w:t>
      </w:r>
      <w:r w:rsidRPr="00251FCC">
        <w:t>.</w:t>
      </w:r>
    </w:p>
    <w:p w14:paraId="5DAF4D93" w14:textId="603ACF05" w:rsidR="00277FC0" w:rsidRDefault="00277FC0" w:rsidP="00F27710">
      <w:pPr>
        <w:pStyle w:val="ListParagraph"/>
        <w:numPr>
          <w:ilvl w:val="0"/>
          <w:numId w:val="103"/>
        </w:numPr>
        <w:spacing w:after="120"/>
      </w:pPr>
      <w:r w:rsidRPr="00251FCC">
        <w:t>Access to information shall be limited to situations in which a legitimate need and purpose can be demonstrated. Access to computer files shall be controlled through security codes known only to authorized users.  Passwords are intended for individual use only, are confidential and should not be posted, shared, or distributed</w:t>
      </w:r>
      <w:r>
        <w:t>, and</w:t>
      </w:r>
      <w:r w:rsidRPr="00251FCC">
        <w:t xml:space="preserve"> sh</w:t>
      </w:r>
      <w:r>
        <w:t>ould</w:t>
      </w:r>
      <w:r w:rsidRPr="00251FCC">
        <w:t xml:space="preserve"> be changed every </w:t>
      </w:r>
      <w:r>
        <w:t>one-hundred and eighty (180) days</w:t>
      </w:r>
      <w:r w:rsidRPr="00251FCC">
        <w:t>.</w:t>
      </w:r>
    </w:p>
    <w:p w14:paraId="293FE110" w14:textId="6BE0F8C4" w:rsidR="00277FC0" w:rsidRDefault="00277FC0" w:rsidP="00F27710">
      <w:pPr>
        <w:pStyle w:val="ListParagraph"/>
        <w:numPr>
          <w:ilvl w:val="0"/>
          <w:numId w:val="103"/>
        </w:numPr>
        <w:spacing w:after="120"/>
      </w:pPr>
      <w:r w:rsidRPr="00251FCC">
        <w:t>All st</w:t>
      </w:r>
      <w:r>
        <w:t>udents</w:t>
      </w:r>
      <w:r w:rsidRPr="00251FCC">
        <w:t xml:space="preserve"> involved in the creation, use, maintenance,</w:t>
      </w:r>
      <w:r>
        <w:t xml:space="preserve"> </w:t>
      </w:r>
      <w:r w:rsidRPr="00251FCC">
        <w:t>transport and/or destructi</w:t>
      </w:r>
      <w:r>
        <w:t xml:space="preserve">on of PHI shall be </w:t>
      </w:r>
      <w:r w:rsidRPr="00251FCC">
        <w:t>aware of the obligation to p</w:t>
      </w:r>
      <w:r>
        <w:t xml:space="preserve">reserve the confidentiality of </w:t>
      </w:r>
      <w:r w:rsidRPr="00251FCC">
        <w:t>the data</w:t>
      </w:r>
      <w:r>
        <w:t xml:space="preserve"> and shall complete confidentiality computer-based training modules.</w:t>
      </w:r>
      <w:r w:rsidRPr="00F27372">
        <w:t xml:space="preserve"> </w:t>
      </w:r>
      <w:r>
        <w:t xml:space="preserve">Your hospital </w:t>
      </w:r>
      <w:r w:rsidR="000B7B23">
        <w:t>OSUMC ID</w:t>
      </w:r>
      <w:r>
        <w:t xml:space="preserve"> is required to access the system.</w:t>
      </w:r>
    </w:p>
    <w:p w14:paraId="12A9E26E" w14:textId="77777777" w:rsidR="00277FC0" w:rsidRDefault="00277FC0" w:rsidP="00F27710">
      <w:pPr>
        <w:pStyle w:val="ListParagraph"/>
        <w:numPr>
          <w:ilvl w:val="0"/>
          <w:numId w:val="104"/>
        </w:numPr>
        <w:spacing w:after="120"/>
      </w:pPr>
      <w:r>
        <w:t xml:space="preserve">Computer Based Learning (CBL) address issues related to protecting patient information, thus meeting Health Insurance Portability and Accountability Act (HIPAA) training requirements relating to specific knowledge and behaviors to protect patients’ rights, and to implement certain provisions. The modules cover both hospital and office issues and are intended to help in everyday practice. </w:t>
      </w:r>
    </w:p>
    <w:p w14:paraId="1A60519B" w14:textId="77777777" w:rsidR="001259B7" w:rsidRDefault="00277FC0" w:rsidP="00F27710">
      <w:pPr>
        <w:pStyle w:val="ListParagraph"/>
        <w:numPr>
          <w:ilvl w:val="0"/>
          <w:numId w:val="104"/>
        </w:numPr>
        <w:spacing w:after="120"/>
      </w:pPr>
      <w:r>
        <w:t xml:space="preserve">Content includes: a general overview of HIPAA; specific patient rights; administrative requirements and office practice issues; special situations, disclosures by law, marketing, and fundraising. Tests at the end of each module are designed to assess mastery of the information </w:t>
      </w:r>
      <w:r w:rsidR="00292A92">
        <w:t>presented and</w:t>
      </w:r>
      <w:r>
        <w:t xml:space="preserve"> are recorded on your transcript. </w:t>
      </w:r>
    </w:p>
    <w:p w14:paraId="1030FBE6" w14:textId="1A467F95" w:rsidR="00277FC0" w:rsidRDefault="001259B7" w:rsidP="00F27710">
      <w:pPr>
        <w:pStyle w:val="ListParagraph"/>
        <w:numPr>
          <w:ilvl w:val="0"/>
          <w:numId w:val="104"/>
        </w:numPr>
        <w:spacing w:after="120"/>
      </w:pPr>
      <w:r>
        <w:t xml:space="preserve">Students </w:t>
      </w:r>
      <w:r w:rsidR="00277FC0">
        <w:t xml:space="preserve">upload a copy of </w:t>
      </w:r>
      <w:r>
        <w:t xml:space="preserve">their </w:t>
      </w:r>
      <w:r w:rsidR="00277FC0">
        <w:t>transcript into the E*Value reporting system at the completion of the modules. CBL’s are required on a yearly basis.</w:t>
      </w:r>
    </w:p>
    <w:p w14:paraId="27082D69" w14:textId="77777777" w:rsidR="009C0D28" w:rsidRPr="002F0964" w:rsidRDefault="00277FC0" w:rsidP="00F27710">
      <w:pPr>
        <w:pStyle w:val="ListParagraph"/>
        <w:numPr>
          <w:ilvl w:val="0"/>
          <w:numId w:val="103"/>
        </w:numPr>
        <w:spacing w:after="120"/>
        <w:rPr>
          <w:b/>
          <w:bCs/>
        </w:rPr>
      </w:pPr>
      <w:r>
        <w:t xml:space="preserve">Students found in violation of HIPAA compliance will be subjected to review according to </w:t>
      </w:r>
      <w:r w:rsidRPr="002F0964">
        <w:rPr>
          <w:b/>
          <w:bCs/>
          <w:i/>
        </w:rPr>
        <w:t xml:space="preserve">SHRS Student Handbook </w:t>
      </w:r>
      <w:r w:rsidR="00E75DB4" w:rsidRPr="002F0964">
        <w:rPr>
          <w:b/>
          <w:bCs/>
          <w:i/>
        </w:rPr>
        <w:t>Policy</w:t>
      </w:r>
      <w:r w:rsidRPr="002F0964">
        <w:rPr>
          <w:b/>
          <w:bCs/>
          <w:i/>
        </w:rPr>
        <w:t xml:space="preserve"> </w:t>
      </w:r>
      <w:r w:rsidR="005B6158" w:rsidRPr="002F0964">
        <w:rPr>
          <w:b/>
          <w:bCs/>
          <w:i/>
        </w:rPr>
        <w:t xml:space="preserve">13 </w:t>
      </w:r>
      <w:r w:rsidRPr="002F0964">
        <w:rPr>
          <w:b/>
          <w:bCs/>
          <w:i/>
        </w:rPr>
        <w:t>Academic Standards for Clinical Practice: HIPAA Compliance</w:t>
      </w:r>
      <w:r w:rsidRPr="002F0964">
        <w:rPr>
          <w:b/>
          <w:bCs/>
        </w:rPr>
        <w:t>.</w:t>
      </w:r>
    </w:p>
    <w:p w14:paraId="46D66886" w14:textId="77777777" w:rsidR="009C0D28" w:rsidRDefault="009C0D28">
      <w:pPr>
        <w:rPr>
          <w:b/>
          <w:bCs/>
          <w:szCs w:val="23"/>
          <w:u w:val="single"/>
        </w:rPr>
      </w:pPr>
      <w:r>
        <w:rPr>
          <w:b/>
          <w:bCs/>
          <w:szCs w:val="23"/>
          <w:u w:val="single"/>
        </w:rPr>
        <w:br w:type="page"/>
      </w:r>
    </w:p>
    <w:p w14:paraId="214C407F" w14:textId="13A06E56" w:rsidR="00277FC0" w:rsidRPr="009C0D28" w:rsidRDefault="00277FC0" w:rsidP="009C0D28">
      <w:pPr>
        <w:pStyle w:val="Heading2"/>
        <w:rPr>
          <w:szCs w:val="24"/>
          <w:u w:val="none"/>
        </w:rPr>
      </w:pPr>
      <w:bookmarkStart w:id="51" w:name="_Toc171340441"/>
      <w:r w:rsidRPr="009C0D28">
        <w:lastRenderedPageBreak/>
        <w:t>School of Health and Rehabilitation Sciences Student Computers and Internet Service</w:t>
      </w:r>
      <w:bookmarkEnd w:id="51"/>
    </w:p>
    <w:p w14:paraId="0552F94B" w14:textId="77777777" w:rsidR="00277FC0" w:rsidRDefault="00277FC0" w:rsidP="009C0D28">
      <w:pPr>
        <w:spacing w:after="120"/>
      </w:pPr>
    </w:p>
    <w:p w14:paraId="385B3189" w14:textId="3CA6C965" w:rsidR="00277FC0" w:rsidRDefault="00277FC0" w:rsidP="00F27710">
      <w:pPr>
        <w:pStyle w:val="ListParagraph"/>
        <w:numPr>
          <w:ilvl w:val="0"/>
          <w:numId w:val="102"/>
        </w:numPr>
        <w:spacing w:after="120"/>
      </w:pPr>
      <w:r>
        <w:t>Hours of operation of the computer labs in Atwell Hall are 7:30 a.m. to 5:30 p.m. Monday through Friday. The</w:t>
      </w:r>
      <w:r w:rsidR="003C601A">
        <w:t xml:space="preserve"> </w:t>
      </w:r>
      <w:r w:rsidR="00292A92">
        <w:t>fourth-floor</w:t>
      </w:r>
      <w:r>
        <w:t xml:space="preserve"> computer lab is closed to general use when computer classes are scheduled. Reserved times for Lab</w:t>
      </w:r>
      <w:r w:rsidR="003C601A">
        <w:t xml:space="preserve"> </w:t>
      </w:r>
      <w:r>
        <w:t xml:space="preserve">435 will be posted on the outside door of room 435. The </w:t>
      </w:r>
      <w:r w:rsidR="00292A92">
        <w:t>second-floor</w:t>
      </w:r>
      <w:r>
        <w:t xml:space="preserve"> lab will </w:t>
      </w:r>
      <w:r w:rsidR="00292A92">
        <w:t>always remain open</w:t>
      </w:r>
      <w:r>
        <w:t xml:space="preserve"> and</w:t>
      </w:r>
      <w:r w:rsidR="003C601A">
        <w:t xml:space="preserve"> </w:t>
      </w:r>
      <w:r>
        <w:t>cannot be reserved or closed for group sessions.</w:t>
      </w:r>
      <w:bookmarkEnd w:id="50"/>
    </w:p>
    <w:p w14:paraId="08F5D070" w14:textId="500E66AE" w:rsidR="00277FC0" w:rsidRDefault="00277FC0" w:rsidP="00F27710">
      <w:pPr>
        <w:pStyle w:val="ListParagraph"/>
        <w:numPr>
          <w:ilvl w:val="0"/>
          <w:numId w:val="102"/>
        </w:numPr>
        <w:spacing w:after="120"/>
      </w:pPr>
      <w:r>
        <w:t xml:space="preserve">Students are </w:t>
      </w:r>
      <w:r w:rsidRPr="009C0D28">
        <w:rPr>
          <w:bCs/>
        </w:rPr>
        <w:t>prohibited</w:t>
      </w:r>
      <w:r w:rsidRPr="00CA5150">
        <w:t xml:space="preserve"> u</w:t>
      </w:r>
      <w:r>
        <w:t xml:space="preserve">nder </w:t>
      </w:r>
      <w:r w:rsidRPr="009C0D28">
        <w:rPr>
          <w:bCs/>
        </w:rPr>
        <w:t xml:space="preserve">any </w:t>
      </w:r>
      <w:r>
        <w:t>circumstances to install any software on the computers.</w:t>
      </w:r>
    </w:p>
    <w:p w14:paraId="0A6AE5CB" w14:textId="209486EB" w:rsidR="00277FC0" w:rsidRDefault="00277FC0" w:rsidP="00F27710">
      <w:pPr>
        <w:pStyle w:val="ListParagraph"/>
        <w:numPr>
          <w:ilvl w:val="0"/>
          <w:numId w:val="102"/>
        </w:numPr>
        <w:spacing w:after="120"/>
      </w:pPr>
      <w:r>
        <w:t>Students are responsible for saving their work on flash drives which they must supply. Students can save data to</w:t>
      </w:r>
      <w:r w:rsidR="003C601A">
        <w:t xml:space="preserve"> </w:t>
      </w:r>
      <w:r>
        <w:t>the Shared Student (S:) drive, but this is a public domain and files can be copied, edited, or deleted at</w:t>
      </w:r>
      <w:r w:rsidR="003C601A">
        <w:t xml:space="preserve"> </w:t>
      </w:r>
      <w:r>
        <w:t>any time by anyone.</w:t>
      </w:r>
    </w:p>
    <w:p w14:paraId="54DCA66E" w14:textId="70B0D284" w:rsidR="00277FC0" w:rsidRDefault="00277FC0" w:rsidP="00F27710">
      <w:pPr>
        <w:pStyle w:val="ListParagraph"/>
        <w:numPr>
          <w:ilvl w:val="0"/>
          <w:numId w:val="102"/>
        </w:numPr>
        <w:spacing w:after="120"/>
      </w:pPr>
      <w:r>
        <w:t>Food and drink are not permitted in the computer labs at any time. All computer lab areas are to be left clean</w:t>
      </w:r>
      <w:r w:rsidR="003C601A">
        <w:t xml:space="preserve"> </w:t>
      </w:r>
      <w:r>
        <w:t>and free of debris.</w:t>
      </w:r>
    </w:p>
    <w:p w14:paraId="3182BE0B" w14:textId="70CDE894" w:rsidR="00277FC0" w:rsidRDefault="00277FC0" w:rsidP="00F27710">
      <w:pPr>
        <w:pStyle w:val="ListParagraph"/>
        <w:numPr>
          <w:ilvl w:val="0"/>
          <w:numId w:val="102"/>
        </w:numPr>
        <w:spacing w:after="120"/>
      </w:pPr>
      <w:r>
        <w:t xml:space="preserve">Paper is provided in the </w:t>
      </w:r>
      <w:r w:rsidR="00292A92">
        <w:t>fourth-floor</w:t>
      </w:r>
      <w:r>
        <w:t xml:space="preserve"> lab. The office associate in room 106 will provide paper to you whe</w:t>
      </w:r>
      <w:r w:rsidR="003C601A">
        <w:t xml:space="preserve">n </w:t>
      </w:r>
      <w:r>
        <w:t xml:space="preserve">necessary. If you do not feel comfortable in loading the printer, please ask for assistance. Paper waste is a concern in both labs. Please remember that paper is provided by the School as a courtesy and will be discontinued if abused. All students are limited to printing 10 duplex pages at a time </w:t>
      </w:r>
      <w:r w:rsidR="00292A92">
        <w:t>to</w:t>
      </w:r>
      <w:r>
        <w:t xml:space="preserve"> limit abuse of printing. </w:t>
      </w:r>
    </w:p>
    <w:p w14:paraId="3AD41B79" w14:textId="2422C730" w:rsidR="00277FC0" w:rsidRDefault="00277FC0" w:rsidP="00F27710">
      <w:pPr>
        <w:pStyle w:val="ListParagraph"/>
        <w:numPr>
          <w:ilvl w:val="0"/>
          <w:numId w:val="102"/>
        </w:numPr>
        <w:spacing w:after="120"/>
      </w:pPr>
      <w:r>
        <w:t>Violations of the rules of use will result in suspension of the student's use of the computer lab facilities.</w:t>
      </w:r>
    </w:p>
    <w:p w14:paraId="78DF6B8B" w14:textId="5BE4AA48" w:rsidR="00277FC0" w:rsidRDefault="00277FC0" w:rsidP="00F27710">
      <w:pPr>
        <w:pStyle w:val="ListParagraph"/>
        <w:numPr>
          <w:ilvl w:val="0"/>
          <w:numId w:val="102"/>
        </w:numPr>
        <w:spacing w:after="120"/>
      </w:pPr>
      <w:r>
        <w:t xml:space="preserve">Wireless Internet service is available to all students within Atwell Hall. For more information, please </w:t>
      </w:r>
      <w:r w:rsidR="003F7DBB">
        <w:t xml:space="preserve">visit this </w:t>
      </w:r>
      <w:hyperlink r:id="rId56" w:history="1">
        <w:r w:rsidR="003F7DBB" w:rsidRPr="003F7DBB">
          <w:rPr>
            <w:rStyle w:val="Hyperlink"/>
          </w:rPr>
          <w:t>website</w:t>
        </w:r>
      </w:hyperlink>
      <w:r>
        <w:t xml:space="preserve">. </w:t>
      </w:r>
    </w:p>
    <w:p w14:paraId="2E2D9B20" w14:textId="76C06261" w:rsidR="00277FC0" w:rsidRDefault="00277FC0" w:rsidP="00F27710">
      <w:pPr>
        <w:pStyle w:val="ListParagraph"/>
        <w:numPr>
          <w:ilvl w:val="0"/>
          <w:numId w:val="102"/>
        </w:numPr>
        <w:spacing w:after="120"/>
      </w:pPr>
      <w:r>
        <w:t xml:space="preserve">Please report any problems to the </w:t>
      </w:r>
      <w:r w:rsidR="000B7B23">
        <w:t>Senior System Consultant</w:t>
      </w:r>
      <w:r>
        <w:t xml:space="preserve"> for Atwell Hall: phone 614-685-1560 </w:t>
      </w:r>
    </w:p>
    <w:p w14:paraId="26A4D632" w14:textId="77777777" w:rsidR="00277FC0" w:rsidRDefault="00277FC0" w:rsidP="00C40DD3">
      <w:pPr>
        <w:sectPr w:rsidR="00277FC0" w:rsidSect="00A04B1D">
          <w:headerReference w:type="default" r:id="rId57"/>
          <w:pgSz w:w="12240" w:h="15840"/>
          <w:pgMar w:top="576" w:right="576" w:bottom="288" w:left="576" w:header="288" w:footer="288" w:gutter="0"/>
          <w:cols w:space="720"/>
          <w:docGrid w:linePitch="360"/>
        </w:sectPr>
      </w:pPr>
    </w:p>
    <w:p w14:paraId="1CB9FF27" w14:textId="77777777" w:rsidR="00277FC0" w:rsidRDefault="00277FC0" w:rsidP="009C0D28">
      <w:pPr>
        <w:pStyle w:val="Heading2"/>
      </w:pPr>
      <w:bookmarkStart w:id="52" w:name="_Toc171340442"/>
      <w:bookmarkStart w:id="53" w:name="ReleaseOfStudentInfo"/>
      <w:r>
        <w:lastRenderedPageBreak/>
        <w:t>Release of Student Information</w:t>
      </w:r>
      <w:bookmarkEnd w:id="52"/>
    </w:p>
    <w:bookmarkEnd w:id="53"/>
    <w:p w14:paraId="267E3D7B" w14:textId="77777777" w:rsidR="00277FC0" w:rsidRDefault="00277FC0" w:rsidP="00C40DD3"/>
    <w:p w14:paraId="54096801" w14:textId="5E89D029" w:rsidR="00277FC0" w:rsidRDefault="00277FC0" w:rsidP="00F27710">
      <w:pPr>
        <w:pStyle w:val="ListParagraph"/>
        <w:numPr>
          <w:ilvl w:val="0"/>
          <w:numId w:val="105"/>
        </w:numPr>
      </w:pPr>
      <w:r>
        <w:t xml:space="preserve">The Ohio State University policies and procedures regarding FERPA can be found </w:t>
      </w:r>
      <w:hyperlink r:id="rId58" w:history="1">
        <w:r w:rsidR="00292A92" w:rsidRPr="005D5605">
          <w:rPr>
            <w:rStyle w:val="Hyperlink"/>
          </w:rPr>
          <w:t>online</w:t>
        </w:r>
      </w:hyperlink>
      <w:r w:rsidR="000A5141">
        <w:t xml:space="preserve">. </w:t>
      </w:r>
      <w:r>
        <w:t xml:space="preserve">The School of Health and Rehabilitation Sciences cannot release names and addresses or certain other data without prior student permission. Faculty and staff are also prohibited from releasing student/graduate credentials to prospective employers without a written request or permission. </w:t>
      </w:r>
      <w:r w:rsidRPr="009C0D28">
        <w:rPr>
          <w:b/>
          <w:i/>
        </w:rPr>
        <w:t xml:space="preserve">See SHRS Student Handbook </w:t>
      </w:r>
      <w:r w:rsidR="00E75DB4" w:rsidRPr="009C0D28">
        <w:rPr>
          <w:b/>
          <w:i/>
        </w:rPr>
        <w:t>P</w:t>
      </w:r>
      <w:r w:rsidR="000B7B23" w:rsidRPr="009C0D28">
        <w:rPr>
          <w:b/>
          <w:i/>
        </w:rPr>
        <w:t>olicy</w:t>
      </w:r>
      <w:r w:rsidRPr="009C0D28">
        <w:rPr>
          <w:b/>
          <w:i/>
        </w:rPr>
        <w:t xml:space="preserve"> 8 Academic Standards: Family Education Rights and Privacy Act (FERPA)</w:t>
      </w:r>
      <w:r>
        <w:t>.</w:t>
      </w:r>
    </w:p>
    <w:p w14:paraId="07E7E3C8" w14:textId="77777777" w:rsidR="00277FC0" w:rsidRDefault="00277FC0" w:rsidP="009C0D28"/>
    <w:p w14:paraId="661A14F8" w14:textId="29157706" w:rsidR="00277FC0" w:rsidRDefault="00277FC0" w:rsidP="00F27710">
      <w:pPr>
        <w:pStyle w:val="ListParagraph"/>
        <w:numPr>
          <w:ilvl w:val="0"/>
          <w:numId w:val="105"/>
        </w:numPr>
      </w:pPr>
      <w:r>
        <w:t xml:space="preserve">Students who want to authorize release of information by faculty/staff members (for letters of recommendation, news releases, job references, etc.) should complete a "Consent for Release of Information" authorization form available on the School’s </w:t>
      </w:r>
      <w:hyperlink r:id="rId59" w:history="1">
        <w:r w:rsidRPr="00925B3E">
          <w:rPr>
            <w:rStyle w:val="Hyperlink"/>
          </w:rPr>
          <w:t>website</w:t>
        </w:r>
      </w:hyperlink>
      <w:r>
        <w:t>. The form may be completed at any time, but the graduate who expects to have prospective employers or graduate schools request information should have this form on file on or before they file an application to graduate.</w:t>
      </w:r>
    </w:p>
    <w:p w14:paraId="11A35978" w14:textId="77777777" w:rsidR="00277FC0" w:rsidRDefault="00277FC0" w:rsidP="009C0D28"/>
    <w:p w14:paraId="42AC0F3C" w14:textId="4B54EF59" w:rsidR="00277FC0" w:rsidRDefault="00277FC0" w:rsidP="00F27710">
      <w:pPr>
        <w:pStyle w:val="ListParagraph"/>
        <w:numPr>
          <w:ilvl w:val="0"/>
          <w:numId w:val="105"/>
        </w:numPr>
        <w:sectPr w:rsidR="00277FC0" w:rsidSect="00A04B1D">
          <w:headerReference w:type="default" r:id="rId60"/>
          <w:pgSz w:w="12240" w:h="15840"/>
          <w:pgMar w:top="576" w:right="576" w:bottom="288" w:left="576" w:header="288" w:footer="288" w:gutter="0"/>
          <w:cols w:space="720"/>
          <w:docGrid w:linePitch="360"/>
        </w:sectPr>
      </w:pPr>
      <w:r>
        <w:t xml:space="preserve">If you have questions about FERPA or completing release forms, consult the University Registrar’s Office </w:t>
      </w:r>
      <w:hyperlink r:id="rId61" w:history="1">
        <w:r w:rsidR="00AA6CA1" w:rsidRPr="00AA6CA1">
          <w:rPr>
            <w:rStyle w:val="Hyperlink"/>
          </w:rPr>
          <w:t>online</w:t>
        </w:r>
      </w:hyperlink>
      <w:r w:rsidR="00AA6CA1">
        <w:t xml:space="preserve"> </w:t>
      </w:r>
      <w:r w:rsidR="00255A35" w:rsidRPr="00A8793D">
        <w:t xml:space="preserve">or </w:t>
      </w:r>
      <w:r w:rsidRPr="00A8793D">
        <w:t>(</w:t>
      </w:r>
      <w:r>
        <w:t>614) 292-0300.</w:t>
      </w:r>
    </w:p>
    <w:p w14:paraId="5DD144F1" w14:textId="77777777" w:rsidR="00277FC0" w:rsidRDefault="00277FC0" w:rsidP="00695A80">
      <w:pPr>
        <w:pStyle w:val="Heading2"/>
      </w:pPr>
      <w:bookmarkStart w:id="54" w:name="_Toc171340443"/>
      <w:bookmarkStart w:id="55" w:name="RadiationSafety"/>
      <w:r>
        <w:lastRenderedPageBreak/>
        <w:t>Radiation Safety</w:t>
      </w:r>
      <w:bookmarkEnd w:id="54"/>
    </w:p>
    <w:bookmarkEnd w:id="55"/>
    <w:p w14:paraId="404EAAB7" w14:textId="77777777" w:rsidR="00277FC0" w:rsidRDefault="00277FC0" w:rsidP="00C40DD3">
      <w:pPr>
        <w:autoSpaceDE w:val="0"/>
        <w:autoSpaceDN w:val="0"/>
        <w:adjustRightInd w:val="0"/>
      </w:pPr>
    </w:p>
    <w:p w14:paraId="24F80E2A" w14:textId="24AB9EA1" w:rsidR="00277FC0" w:rsidRDefault="00277FC0" w:rsidP="00F27710">
      <w:pPr>
        <w:pStyle w:val="ListParagraph"/>
        <w:numPr>
          <w:ilvl w:val="0"/>
          <w:numId w:val="106"/>
        </w:numPr>
        <w:spacing w:after="120"/>
      </w:pPr>
      <w:r w:rsidRPr="000C77FC">
        <w:rPr>
          <w:u w:val="single"/>
        </w:rPr>
        <w:t>General Standards:</w:t>
      </w:r>
      <w:r>
        <w:t xml:space="preserve">  Students are required to become familiar with each clinical site’s safe operating procedures.  In addition, the Radiologic Science and Therapy Division has developed general standards itemized in this </w:t>
      </w:r>
      <w:r w:rsidR="000B7B23">
        <w:t>p</w:t>
      </w:r>
      <w:r w:rsidR="00E75DB4">
        <w:t>olicy</w:t>
      </w:r>
      <w:r>
        <w:t xml:space="preserve"> that is presented to students prior to working with radiation at clinical sites.  </w:t>
      </w:r>
      <w:r w:rsidRPr="001D1351">
        <w:t>Failure to follow established radiation safety techniques may lead to warning, probation</w:t>
      </w:r>
      <w:r w:rsidR="00255A35">
        <w:t>,</w:t>
      </w:r>
      <w:r w:rsidRPr="001D1351">
        <w:t xml:space="preserve"> or disenrollment</w:t>
      </w:r>
      <w:r>
        <w:t xml:space="preserve">.  </w:t>
      </w:r>
    </w:p>
    <w:p w14:paraId="5B44395F" w14:textId="4637992C" w:rsidR="00277FC0" w:rsidRDefault="00277FC0" w:rsidP="00F27710">
      <w:pPr>
        <w:pStyle w:val="ListParagraph"/>
        <w:numPr>
          <w:ilvl w:val="0"/>
          <w:numId w:val="107"/>
        </w:numPr>
        <w:spacing w:after="120"/>
      </w:pPr>
      <w:r>
        <w:t xml:space="preserve">All students are required to become familiar with The Ohio State University Radiation Safety Standards.  These documents are available electronically </w:t>
      </w:r>
      <w:r w:rsidR="003E33C6">
        <w:t xml:space="preserve">on the Environmental Health and Safety </w:t>
      </w:r>
      <w:hyperlink r:id="rId62" w:history="1">
        <w:r w:rsidR="003E33C6" w:rsidRPr="00CC5DCE">
          <w:rPr>
            <w:rStyle w:val="Hyperlink"/>
          </w:rPr>
          <w:t>website</w:t>
        </w:r>
      </w:hyperlink>
      <w:r>
        <w:t>.</w:t>
      </w:r>
    </w:p>
    <w:p w14:paraId="6359E2BA" w14:textId="1C55D206" w:rsidR="00277FC0" w:rsidRDefault="00277FC0" w:rsidP="00F27710">
      <w:pPr>
        <w:pStyle w:val="ListParagraph"/>
        <w:numPr>
          <w:ilvl w:val="0"/>
          <w:numId w:val="107"/>
        </w:numPr>
        <w:spacing w:after="120"/>
      </w:pPr>
      <w:r w:rsidRPr="001D1351">
        <w:t xml:space="preserve">Prior to the brachytherapy rotation, radiation therapy students are responsible to read the </w:t>
      </w:r>
      <w:r>
        <w:t>Ohio Department of Health</w:t>
      </w:r>
      <w:r w:rsidRPr="001D1351">
        <w:t xml:space="preserve">, </w:t>
      </w:r>
      <w:hyperlink r:id="rId63" w:history="1">
        <w:r w:rsidRPr="00A1576D">
          <w:rPr>
            <w:rStyle w:val="Hyperlink"/>
          </w:rPr>
          <w:t>Notice to Employees</w:t>
        </w:r>
      </w:hyperlink>
      <w:r w:rsidRPr="001D1351">
        <w:t xml:space="preserve">, which is </w:t>
      </w:r>
      <w:r>
        <w:t xml:space="preserve">also </w:t>
      </w:r>
      <w:r w:rsidRPr="001D1351">
        <w:t xml:space="preserve">posted in the James </w:t>
      </w:r>
      <w:r>
        <w:t xml:space="preserve">Cancer </w:t>
      </w:r>
      <w:r w:rsidRPr="001D1351">
        <w:t>Hospital Radiat</w:t>
      </w:r>
      <w:r>
        <w:t>ion Therapy Department’s Brachy suite</w:t>
      </w:r>
      <w:r w:rsidRPr="001D1351">
        <w:t xml:space="preserve"> and at the Gamma Knife.  </w:t>
      </w:r>
    </w:p>
    <w:p w14:paraId="0A5BE505" w14:textId="77777777" w:rsidR="00277FC0" w:rsidRDefault="00277FC0" w:rsidP="00F27710">
      <w:pPr>
        <w:pStyle w:val="ListParagraph"/>
        <w:numPr>
          <w:ilvl w:val="0"/>
          <w:numId w:val="107"/>
        </w:numPr>
        <w:spacing w:after="120"/>
      </w:pPr>
      <w:r>
        <w:t>In accordance with Ohio regulations regarding the instruction of personnel and training for radiation workers, general radiation safety guidelines are presented to each student in the Radiologic Sciences 3310</w:t>
      </w:r>
      <w:r w:rsidR="00255A35">
        <w:t xml:space="preserve"> </w:t>
      </w:r>
      <w:r>
        <w:t>- Introduction to the Radiologic Sciences class prior to the student initiating clinical rotations.</w:t>
      </w:r>
    </w:p>
    <w:p w14:paraId="026DB66E" w14:textId="77777777" w:rsidR="00277FC0" w:rsidRPr="009057A4" w:rsidRDefault="00277FC0" w:rsidP="00F27710">
      <w:pPr>
        <w:pStyle w:val="ListParagraph"/>
        <w:numPr>
          <w:ilvl w:val="0"/>
          <w:numId w:val="107"/>
        </w:numPr>
        <w:spacing w:after="120"/>
      </w:pPr>
      <w:r>
        <w:t>Prior to working in the energized lab, the students are instructed in the radiation safety and safe operating procedures of the laboratory area.</w:t>
      </w:r>
    </w:p>
    <w:p w14:paraId="45FC439F" w14:textId="3ED66315" w:rsidR="00277FC0" w:rsidRDefault="00277FC0" w:rsidP="00F27710">
      <w:pPr>
        <w:pStyle w:val="ListParagraph"/>
        <w:numPr>
          <w:ilvl w:val="0"/>
          <w:numId w:val="106"/>
        </w:numPr>
        <w:spacing w:after="120"/>
      </w:pPr>
      <w:r w:rsidRPr="000C77FC">
        <w:rPr>
          <w:u w:val="single"/>
        </w:rPr>
        <w:t>Personnel Monitoring:</w:t>
      </w:r>
      <w:r>
        <w:t xml:space="preserve">  In accordance with </w:t>
      </w:r>
      <w:r w:rsidRPr="00900326">
        <w:t>Ohio State University Radiation Safety Standards (I</w:t>
      </w:r>
      <w:r>
        <w:t>I</w:t>
      </w:r>
      <w:r w:rsidRPr="00900326">
        <w:t>)(</w:t>
      </w:r>
      <w:r>
        <w:t>C</w:t>
      </w:r>
      <w:r w:rsidRPr="00900326">
        <w:t>) (</w:t>
      </w:r>
      <w:r w:rsidR="0021617B">
        <w:t>February, 2020</w:t>
      </w:r>
      <w:r w:rsidRPr="00900326">
        <w:t>)</w:t>
      </w:r>
      <w:r>
        <w:t xml:space="preserve">, the Radiation Safety Section of Environmental Health &amp; Safety is responsible for </w:t>
      </w:r>
      <w:r w:rsidR="003B5FC6">
        <w:t>e</w:t>
      </w:r>
      <w:r>
        <w:t>nsuring the safe use and the disposition of all sources of radiation in accordance with the laws, rules and regulations established by the Federal and State government and their agencies including, but not limited to, the Ohio Department of Health, the U.S. Nuclear Regulatory Commission, the Department of Health and Human Services (especially the Food and Drug Administration), the U.S. Department of Transportation</w:t>
      </w:r>
      <w:r w:rsidR="00255A35">
        <w:t>,</w:t>
      </w:r>
      <w:r>
        <w:t xml:space="preserve"> and the U.S. and Ohio Environmental Protection Agencies.</w:t>
      </w:r>
      <w:r w:rsidR="000B7B23">
        <w:t xml:space="preserve"> </w:t>
      </w:r>
      <w:r w:rsidRPr="001D1351">
        <w:t>The Radiologic Science</w:t>
      </w:r>
      <w:r w:rsidR="00255A35">
        <w:t>s</w:t>
      </w:r>
      <w:r w:rsidRPr="001D1351">
        <w:t xml:space="preserve"> and Therapy Division</w:t>
      </w:r>
      <w:r>
        <w:t xml:space="preserve"> will</w:t>
      </w:r>
      <w:r w:rsidRPr="001D1351">
        <w:t xml:space="preserve"> conform by these rules by issuing all students a personnel dosimeter (</w:t>
      </w:r>
      <w:r w:rsidR="00255A35">
        <w:t>TLD</w:t>
      </w:r>
      <w:r w:rsidRPr="001D1351">
        <w:t xml:space="preserve">) while enrolled in the program. The cost of </w:t>
      </w:r>
      <w:r w:rsidR="00255A35">
        <w:t>TLD</w:t>
      </w:r>
      <w:r w:rsidR="00255A35" w:rsidRPr="001D1351">
        <w:t xml:space="preserve"> </w:t>
      </w:r>
      <w:r w:rsidRPr="001D1351">
        <w:t xml:space="preserve">dosimeter service is approximately </w:t>
      </w:r>
      <w:r w:rsidRPr="000C77FC">
        <w:rPr>
          <w:u w:val="single"/>
        </w:rPr>
        <w:t>$25.00 per year</w:t>
      </w:r>
      <w:r w:rsidRPr="001D1351">
        <w:t>.</w:t>
      </w:r>
      <w:r>
        <w:t xml:space="preserve">  </w:t>
      </w:r>
    </w:p>
    <w:p w14:paraId="16A0F124" w14:textId="5042E872" w:rsidR="00277FC0" w:rsidRPr="00090087" w:rsidRDefault="00277FC0" w:rsidP="00F27710">
      <w:pPr>
        <w:pStyle w:val="ListParagraph"/>
        <w:numPr>
          <w:ilvl w:val="0"/>
          <w:numId w:val="108"/>
        </w:numPr>
        <w:spacing w:after="120"/>
      </w:pPr>
      <w:r w:rsidRPr="000C77FC">
        <w:rPr>
          <w:u w:val="single"/>
        </w:rPr>
        <w:t>Reports:</w:t>
      </w:r>
      <w:r w:rsidRPr="00D765C2">
        <w:t xml:space="preserve">  </w:t>
      </w:r>
      <w:r w:rsidRPr="001D1351">
        <w:t xml:space="preserve">Radiation dosimetry reports </w:t>
      </w:r>
      <w:r>
        <w:t xml:space="preserve">are </w:t>
      </w:r>
      <w:r w:rsidRPr="001D1351">
        <w:t xml:space="preserve">kept on file </w:t>
      </w:r>
      <w:r>
        <w:t xml:space="preserve">in </w:t>
      </w:r>
      <w:r w:rsidRPr="001D1351">
        <w:t>the OSU Office of Radiation Safety</w:t>
      </w:r>
      <w:r>
        <w:t xml:space="preserve">. They are </w:t>
      </w:r>
      <w:r w:rsidR="00255A35">
        <w:t xml:space="preserve">also </w:t>
      </w:r>
      <w:r>
        <w:t xml:space="preserve">posted </w:t>
      </w:r>
      <w:r w:rsidR="00255A35">
        <w:t xml:space="preserve">(quarterly) </w:t>
      </w:r>
      <w:r>
        <w:t xml:space="preserve">on the Division </w:t>
      </w:r>
      <w:r w:rsidR="00255A35">
        <w:t>b</w:t>
      </w:r>
      <w:r>
        <w:t xml:space="preserve">ulletin </w:t>
      </w:r>
      <w:r w:rsidR="00255A35">
        <w:t>b</w:t>
      </w:r>
      <w:r>
        <w:t xml:space="preserve">oard and kept in a locked file within the Division. </w:t>
      </w:r>
      <w:r w:rsidR="00255A35">
        <w:t>Posted reports are de-identified with only the wearer ID visible for confidentiality purposes. Students are notified via email</w:t>
      </w:r>
      <w:r w:rsidR="003C62B0">
        <w:t xml:space="preserve"> (within 30 days of receipt)</w:t>
      </w:r>
      <w:r w:rsidR="00255A35">
        <w:t xml:space="preserve"> when new reports are posted. </w:t>
      </w:r>
      <w:r>
        <w:t xml:space="preserve">In accordance with ODH Rule 3701:1-38-10, each individual monitored for radiation will be notified in writing of their annual dose using an appropriate form. Students are responsible for reviewing dosimetry reports posted by the Division. </w:t>
      </w:r>
      <w:r w:rsidRPr="00090087">
        <w:t xml:space="preserve">If individuals are monitored at other places of employment, it is the responsibility of that individual to provide a copy of the exposure record to the </w:t>
      </w:r>
      <w:r>
        <w:t>Individual Responsible for Radiation Protection (</w:t>
      </w:r>
      <w:r w:rsidRPr="00090087">
        <w:t>IRRP</w:t>
      </w:r>
      <w:r>
        <w:t>)</w:t>
      </w:r>
      <w:r w:rsidRPr="00090087">
        <w:t xml:space="preserve"> / </w:t>
      </w:r>
      <w:r>
        <w:t>Radiation Safety Officer (</w:t>
      </w:r>
      <w:r w:rsidRPr="00090087">
        <w:t>RSO</w:t>
      </w:r>
      <w:r>
        <w:t>)</w:t>
      </w:r>
      <w:r w:rsidRPr="00090087">
        <w:t xml:space="preserve"> at least quarterly.</w:t>
      </w:r>
      <w:r>
        <w:t xml:space="preserve">  </w:t>
      </w:r>
    </w:p>
    <w:p w14:paraId="374FAC99" w14:textId="77777777" w:rsidR="00277FC0" w:rsidRDefault="00277FC0" w:rsidP="00F27710">
      <w:pPr>
        <w:pStyle w:val="ListParagraph"/>
        <w:numPr>
          <w:ilvl w:val="0"/>
          <w:numId w:val="108"/>
        </w:numPr>
        <w:spacing w:after="120"/>
      </w:pPr>
      <w:r w:rsidRPr="000C77FC">
        <w:rPr>
          <w:u w:val="single"/>
        </w:rPr>
        <w:t>Proper Use of Personnel Monitoring Devices:</w:t>
      </w:r>
      <w:r>
        <w:t xml:space="preserve">  All students are required to wear their dosimeter whenever they are in laboratories or in an imaging/therapy department. Any student present without his or her dosimeter during clinical rotations will be required to leave, get his/her dosimeter, and </w:t>
      </w:r>
      <w:r>
        <w:lastRenderedPageBreak/>
        <w:t>return to the clinical area. The time missed will count as free hours used for the semester. Students are required to follow these guidelines in the use of personnel monitoring devices:</w:t>
      </w:r>
    </w:p>
    <w:p w14:paraId="069D3E1B" w14:textId="77777777" w:rsidR="00277FC0" w:rsidRDefault="00277FC0" w:rsidP="00F27710">
      <w:pPr>
        <w:pStyle w:val="ListParagraph"/>
        <w:numPr>
          <w:ilvl w:val="0"/>
          <w:numId w:val="109"/>
        </w:numPr>
        <w:spacing w:after="120"/>
        <w:ind w:left="2520"/>
      </w:pPr>
      <w:r w:rsidRPr="001D1351">
        <w:t xml:space="preserve">A personnel dosimeter should be worn at all times in the </w:t>
      </w:r>
      <w:r w:rsidR="003C62B0">
        <w:t xml:space="preserve">Radiologic </w:t>
      </w:r>
      <w:r>
        <w:t>Sciences and Therapy laboratories</w:t>
      </w:r>
      <w:r w:rsidRPr="001D1351">
        <w:t xml:space="preserve"> and while on clinical assignment</w:t>
      </w:r>
      <w:r>
        <w:t>s</w:t>
      </w:r>
      <w:r w:rsidRPr="001D1351">
        <w:t>.</w:t>
      </w:r>
    </w:p>
    <w:p w14:paraId="59644116" w14:textId="77777777" w:rsidR="00277FC0" w:rsidRDefault="00277FC0" w:rsidP="00F27710">
      <w:pPr>
        <w:pStyle w:val="ListParagraph"/>
        <w:numPr>
          <w:ilvl w:val="0"/>
          <w:numId w:val="109"/>
        </w:numPr>
        <w:spacing w:after="120"/>
        <w:ind w:left="2520"/>
      </w:pPr>
      <w:r w:rsidRPr="001D1351">
        <w:t xml:space="preserve">The personnel dosimeter should be worn on the trunk of the body at collar level </w:t>
      </w:r>
      <w:r>
        <w:t>during all imaging procedures including (but not limited to): portable, fluoroscopic, computed tomography, vascular interventional and brachytherapy</w:t>
      </w:r>
      <w:r w:rsidRPr="001D1351">
        <w:t>; it should be worn outside the protective lead apron.</w:t>
      </w:r>
    </w:p>
    <w:p w14:paraId="7621DA6E" w14:textId="77777777" w:rsidR="00277FC0" w:rsidRDefault="00277FC0" w:rsidP="00F27710">
      <w:pPr>
        <w:pStyle w:val="ListParagraph"/>
        <w:numPr>
          <w:ilvl w:val="0"/>
          <w:numId w:val="109"/>
        </w:numPr>
        <w:spacing w:after="120"/>
        <w:ind w:left="2520"/>
      </w:pPr>
      <w:r w:rsidRPr="001D1351">
        <w:t>The student shall report to the Division immediately if the personnel dosimeter is lost, damaged</w:t>
      </w:r>
      <w:r w:rsidR="003C62B0">
        <w:t>,</w:t>
      </w:r>
      <w:r w:rsidRPr="001D1351">
        <w:t xml:space="preserve"> or inadvertently exposed to radiation while not being worn.</w:t>
      </w:r>
    </w:p>
    <w:p w14:paraId="0BC5AE51" w14:textId="77777777" w:rsidR="00277FC0" w:rsidRPr="001D1351" w:rsidRDefault="00277FC0" w:rsidP="00F27710">
      <w:pPr>
        <w:pStyle w:val="ListParagraph"/>
        <w:numPr>
          <w:ilvl w:val="0"/>
          <w:numId w:val="109"/>
        </w:numPr>
        <w:spacing w:after="120"/>
        <w:ind w:left="2520"/>
      </w:pPr>
      <w:r>
        <w:t>The student is responsible for storing the personnel dosimeter in a secured area, free from radiation sources when not in use.</w:t>
      </w:r>
    </w:p>
    <w:p w14:paraId="25850181" w14:textId="236F2F23" w:rsidR="00277FC0" w:rsidRDefault="00277FC0" w:rsidP="00F27710">
      <w:pPr>
        <w:pStyle w:val="ListParagraph"/>
        <w:numPr>
          <w:ilvl w:val="0"/>
          <w:numId w:val="109"/>
        </w:numPr>
        <w:spacing w:after="120"/>
        <w:ind w:left="2520"/>
      </w:pPr>
      <w:r w:rsidRPr="001D1351">
        <w:t>Do not lend your personnel dosimeter to anyone.</w:t>
      </w:r>
      <w:r>
        <w:t xml:space="preserve">  Wear only the dosimeter assigned to you.</w:t>
      </w:r>
      <w:r w:rsidRPr="001D1351">
        <w:t xml:space="preserve">  Do not wear it when you are having medical or dental x-rays of yourself</w:t>
      </w:r>
      <w:r w:rsidR="003C62B0">
        <w:t xml:space="preserve"> or when flying on an airplane.</w:t>
      </w:r>
    </w:p>
    <w:p w14:paraId="209863EE" w14:textId="367730FD" w:rsidR="00277FC0" w:rsidRDefault="00277FC0" w:rsidP="00F27710">
      <w:pPr>
        <w:pStyle w:val="ListParagraph"/>
        <w:numPr>
          <w:ilvl w:val="0"/>
          <w:numId w:val="109"/>
        </w:numPr>
        <w:spacing w:after="120"/>
        <w:ind w:left="2520"/>
      </w:pPr>
      <w:r>
        <w:t>Personnel monitoring devices issued by the Radiologic Sciences and Therapy Division are not to be worn at any other place of employment.</w:t>
      </w:r>
    </w:p>
    <w:p w14:paraId="220AAD4E" w14:textId="20D47310" w:rsidR="00277FC0" w:rsidRDefault="00277FC0" w:rsidP="00F27710">
      <w:pPr>
        <w:pStyle w:val="ListParagraph"/>
        <w:numPr>
          <w:ilvl w:val="0"/>
          <w:numId w:val="109"/>
        </w:numPr>
        <w:spacing w:after="120"/>
        <w:ind w:left="2520"/>
      </w:pPr>
      <w:r w:rsidRPr="001D1351">
        <w:t xml:space="preserve">The personnel dosimeter is exchanged </w:t>
      </w:r>
      <w:r w:rsidR="00292A92">
        <w:t>quarterly,</w:t>
      </w:r>
      <w:r w:rsidRPr="001D1351">
        <w:t xml:space="preserve"> and the University </w:t>
      </w:r>
      <w:r w:rsidRPr="000C77FC">
        <w:rPr>
          <w:b/>
          <w:bCs/>
        </w:rPr>
        <w:t>must account for every monitoring device</w:t>
      </w:r>
      <w:r w:rsidRPr="001D1351">
        <w:t xml:space="preserve">. Lost/damaged </w:t>
      </w:r>
      <w:r>
        <w:t>badges</w:t>
      </w:r>
      <w:r w:rsidRPr="001D1351">
        <w:t xml:space="preserve"> require completion of an </w:t>
      </w:r>
      <w:r>
        <w:t xml:space="preserve">OSU Office of Radiation Safety </w:t>
      </w:r>
      <w:r w:rsidRPr="001D1351">
        <w:t>form</w:t>
      </w:r>
      <w:r w:rsidR="003C62B0">
        <w:t>s</w:t>
      </w:r>
      <w:r>
        <w:t>, RS-10</w:t>
      </w:r>
      <w:r w:rsidR="003C62B0">
        <w:t xml:space="preserve"> and RS-12</w:t>
      </w:r>
      <w:r>
        <w:t>,</w:t>
      </w:r>
      <w:r w:rsidRPr="001D1351">
        <w:t xml:space="preserve"> and payment </w:t>
      </w:r>
      <w:r>
        <w:t xml:space="preserve">of </w:t>
      </w:r>
      <w:r w:rsidRPr="000B7B23">
        <w:t xml:space="preserve">a </w:t>
      </w:r>
      <w:r w:rsidRPr="009303DA">
        <w:t>$</w:t>
      </w:r>
      <w:r w:rsidR="000B7B23" w:rsidRPr="009303DA">
        <w:t>20</w:t>
      </w:r>
      <w:r w:rsidRPr="000B7B23">
        <w:t>.00 fee.</w:t>
      </w:r>
    </w:p>
    <w:p w14:paraId="0EA75AA3" w14:textId="47700B14" w:rsidR="00277FC0" w:rsidRDefault="00277FC0" w:rsidP="00F27710">
      <w:pPr>
        <w:pStyle w:val="ListParagraph"/>
        <w:numPr>
          <w:ilvl w:val="0"/>
          <w:numId w:val="109"/>
        </w:numPr>
        <w:spacing w:after="120"/>
        <w:ind w:left="2520"/>
      </w:pPr>
      <w:r w:rsidRPr="00AE48D9">
        <w:t xml:space="preserve">Monitored personnel are required to immediately inform the </w:t>
      </w:r>
      <w:r w:rsidR="008A58E3">
        <w:t>IRRP</w:t>
      </w:r>
      <w:r w:rsidR="008A58E3" w:rsidRPr="00AE48D9">
        <w:t xml:space="preserve"> </w:t>
      </w:r>
      <w:r>
        <w:t>/</w:t>
      </w:r>
      <w:r w:rsidRPr="00AE48D9">
        <w:t xml:space="preserve"> </w:t>
      </w:r>
      <w:r w:rsidR="008A58E3">
        <w:t>RSO</w:t>
      </w:r>
      <w:r w:rsidRPr="00AE48D9">
        <w:t xml:space="preserve"> </w:t>
      </w:r>
      <w:r w:rsidR="00292A92" w:rsidRPr="00AE48D9">
        <w:t>if</w:t>
      </w:r>
      <w:r w:rsidRPr="00AE48D9">
        <w:t xml:space="preserve"> a dosimeter is known or suspected to have been </w:t>
      </w:r>
      <w:r w:rsidR="00BC35DD">
        <w:t>over</w:t>
      </w:r>
      <w:r w:rsidR="003B5FC6">
        <w:t>-</w:t>
      </w:r>
      <w:r w:rsidRPr="00AE48D9">
        <w:t>exposed</w:t>
      </w:r>
      <w:r w:rsidR="00BC35DD">
        <w:t xml:space="preserve"> or contaminated</w:t>
      </w:r>
      <w:r w:rsidRPr="00AE48D9">
        <w:t>.  An example of this would be leaving a dosimeter in a radiation area when not being worn</w:t>
      </w:r>
      <w:r w:rsidR="003C62B0">
        <w:t xml:space="preserve"> or accidentally flying with it</w:t>
      </w:r>
      <w:r w:rsidRPr="00AE48D9">
        <w:t xml:space="preserve">.  The </w:t>
      </w:r>
      <w:r w:rsidR="008A58E3">
        <w:t>IRRP</w:t>
      </w:r>
      <w:r w:rsidR="008A58E3" w:rsidRPr="00AE48D9">
        <w:t xml:space="preserve"> </w:t>
      </w:r>
      <w:r>
        <w:t>/</w:t>
      </w:r>
      <w:r w:rsidRPr="00AE48D9">
        <w:t xml:space="preserve"> </w:t>
      </w:r>
      <w:r w:rsidR="008A58E3">
        <w:t>RSO</w:t>
      </w:r>
      <w:r w:rsidR="008A58E3" w:rsidRPr="00AE48D9">
        <w:t xml:space="preserve"> </w:t>
      </w:r>
      <w:r w:rsidRPr="00AE48D9">
        <w:t>will investigate circumstances of known or suspected deceptive exposures</w:t>
      </w:r>
      <w:r>
        <w:t xml:space="preserve"> and review basic radiation safety procedures</w:t>
      </w:r>
      <w:r w:rsidR="003C62B0">
        <w:t xml:space="preserve"> with the individual</w:t>
      </w:r>
      <w:r>
        <w:t>.</w:t>
      </w:r>
    </w:p>
    <w:p w14:paraId="454CD5C3" w14:textId="77777777" w:rsidR="00277FC0" w:rsidRDefault="00277FC0" w:rsidP="000C77FC">
      <w:pPr>
        <w:spacing w:after="120"/>
      </w:pPr>
    </w:p>
    <w:p w14:paraId="3199BCE7" w14:textId="624EF8B6" w:rsidR="000C77FC" w:rsidRPr="00201FBE" w:rsidRDefault="00277FC0" w:rsidP="00201FBE">
      <w:pPr>
        <w:spacing w:after="120"/>
      </w:pPr>
      <w:r>
        <w:rPr>
          <w:u w:val="single"/>
        </w:rPr>
        <w:t>Personnel Exposure Limits:</w:t>
      </w:r>
      <w:r>
        <w:t xml:space="preserve">  The occupational exposure limits to ionizing radiation as established by the NCRP and Ohio Department of Health (3701-38-12) are as follows:</w:t>
      </w:r>
      <w:r w:rsidR="000C77FC">
        <w:rPr>
          <w:b/>
          <w:bCs/>
        </w:rPr>
        <w:br w:type="page"/>
      </w:r>
    </w:p>
    <w:p w14:paraId="3063795F" w14:textId="6A9D5A2F" w:rsidR="003F4091" w:rsidRPr="000C77FC" w:rsidRDefault="003F4091" w:rsidP="00F27710">
      <w:pPr>
        <w:pStyle w:val="ListParagraph"/>
        <w:numPr>
          <w:ilvl w:val="0"/>
          <w:numId w:val="108"/>
        </w:numPr>
        <w:spacing w:after="120"/>
        <w:rPr>
          <w:b/>
          <w:bCs/>
        </w:rPr>
      </w:pPr>
      <w:r w:rsidRPr="000C77FC">
        <w:rPr>
          <w:b/>
          <w:bCs/>
        </w:rPr>
        <w:lastRenderedPageBreak/>
        <w:t>Total Effective Dose Equivalent</w:t>
      </w:r>
    </w:p>
    <w:p w14:paraId="73340654" w14:textId="77777777" w:rsidR="003F4091" w:rsidRDefault="003F4091" w:rsidP="000C77FC">
      <w:pPr>
        <w:pStyle w:val="ListParagraph"/>
        <w:spacing w:after="120"/>
        <w:ind w:left="1440"/>
      </w:pPr>
      <w:r>
        <w:t>(Annual Whole-Body Dose)</w:t>
      </w:r>
      <w:r>
        <w:tab/>
      </w:r>
      <w:r>
        <w:tab/>
      </w:r>
      <w:r>
        <w:tab/>
        <w:t xml:space="preserve">  50</w:t>
      </w:r>
      <w:r w:rsidRPr="00C17A20">
        <w:t xml:space="preserve"> mS</w:t>
      </w:r>
      <w:r>
        <w:t>v/yr.</w:t>
      </w:r>
    </w:p>
    <w:p w14:paraId="2DE3B609" w14:textId="77777777" w:rsidR="003F4091" w:rsidRDefault="003F4091" w:rsidP="000C77FC">
      <w:pPr>
        <w:pStyle w:val="ListParagraph"/>
        <w:spacing w:after="120"/>
        <w:ind w:left="1440"/>
      </w:pPr>
      <w:r>
        <w:t>Total Organ Dose Equivalent</w:t>
      </w:r>
      <w:r>
        <w:tab/>
      </w:r>
      <w:r>
        <w:tab/>
      </w:r>
      <w:r>
        <w:tab/>
        <w:t>500 mSv/yr.</w:t>
      </w:r>
    </w:p>
    <w:p w14:paraId="13CB31F1" w14:textId="77777777" w:rsidR="003F4091" w:rsidRDefault="003F4091" w:rsidP="000C77FC">
      <w:pPr>
        <w:pStyle w:val="ListParagraph"/>
        <w:spacing w:after="120"/>
        <w:ind w:left="1440"/>
      </w:pPr>
      <w:r>
        <w:t>Lens of Eye Dose</w:t>
      </w:r>
      <w:r>
        <w:tab/>
      </w:r>
      <w:r>
        <w:tab/>
      </w:r>
      <w:r>
        <w:tab/>
      </w:r>
      <w:r>
        <w:tab/>
        <w:t>150 mSv/yr.</w:t>
      </w:r>
    </w:p>
    <w:p w14:paraId="7547A6A4" w14:textId="77777777" w:rsidR="003F4091" w:rsidRDefault="003F4091" w:rsidP="000C77FC">
      <w:pPr>
        <w:pStyle w:val="ListParagraph"/>
        <w:spacing w:after="120"/>
        <w:ind w:left="1440"/>
      </w:pPr>
      <w:r>
        <w:t>Skin or Extremity Dose</w:t>
      </w:r>
      <w:r>
        <w:tab/>
      </w:r>
      <w:r>
        <w:tab/>
      </w:r>
      <w:r>
        <w:tab/>
        <w:t>500 mSv/yr.</w:t>
      </w:r>
    </w:p>
    <w:p w14:paraId="55C8C07C" w14:textId="71F0BF1C" w:rsidR="009F1921" w:rsidRDefault="003F4091" w:rsidP="000C77FC">
      <w:pPr>
        <w:pStyle w:val="ListParagraph"/>
        <w:spacing w:after="120"/>
        <w:ind w:left="1440"/>
      </w:pPr>
      <w:r>
        <w:t>Embryo/Fetus</w:t>
      </w:r>
      <w:r>
        <w:tab/>
      </w:r>
      <w:r>
        <w:tab/>
      </w:r>
      <w:r>
        <w:tab/>
      </w:r>
      <w:r>
        <w:tab/>
      </w:r>
      <w:r>
        <w:tab/>
        <w:t>5 mSv/9 months</w:t>
      </w:r>
    </w:p>
    <w:p w14:paraId="5E955CDF" w14:textId="77777777" w:rsidR="00277FC0" w:rsidRDefault="00277FC0" w:rsidP="00F27710">
      <w:pPr>
        <w:pStyle w:val="ListParagraph"/>
        <w:numPr>
          <w:ilvl w:val="0"/>
          <w:numId w:val="108"/>
        </w:numPr>
        <w:spacing w:after="120"/>
      </w:pPr>
      <w:r w:rsidRPr="000C77FC">
        <w:rPr>
          <w:u w:val="single"/>
        </w:rPr>
        <w:t>Notification:</w:t>
      </w:r>
      <w:r>
        <w:t xml:space="preserve">  The director of the Ohio Department of Health will be notified in writing within 30 days of the discovery of any of the following events</w:t>
      </w:r>
      <w:r w:rsidR="00492758">
        <w:t xml:space="preserve"> by the OSU </w:t>
      </w:r>
      <w:r w:rsidR="008A58E3">
        <w:t>IRRP</w:t>
      </w:r>
      <w:r w:rsidR="00492758">
        <w:t xml:space="preserve"> / </w:t>
      </w:r>
      <w:r w:rsidR="008A58E3">
        <w:t>RSO</w:t>
      </w:r>
      <w:r>
        <w:t>:</w:t>
      </w:r>
    </w:p>
    <w:p w14:paraId="2318B0EE" w14:textId="77777777" w:rsidR="00277FC0" w:rsidRDefault="00277FC0" w:rsidP="00F27710">
      <w:pPr>
        <w:pStyle w:val="ListParagraph"/>
        <w:numPr>
          <w:ilvl w:val="0"/>
          <w:numId w:val="110"/>
        </w:numPr>
        <w:spacing w:after="120"/>
      </w:pPr>
      <w:r>
        <w:t>Any individual receiving in excess of 50 mSv whole body, 150 mSv to the lens of the eye or 500 mSv to any extremity.</w:t>
      </w:r>
    </w:p>
    <w:p w14:paraId="05484CBE" w14:textId="77777777" w:rsidR="00277FC0" w:rsidRDefault="00277FC0" w:rsidP="00F27710">
      <w:pPr>
        <w:pStyle w:val="ListParagraph"/>
        <w:numPr>
          <w:ilvl w:val="0"/>
          <w:numId w:val="110"/>
        </w:numPr>
        <w:spacing w:after="120"/>
      </w:pPr>
      <w:r>
        <w:t>Declared pregnant women who receive in excess of 5 mSv during their gestation period.</w:t>
      </w:r>
    </w:p>
    <w:p w14:paraId="41B4C3EE" w14:textId="77777777" w:rsidR="00277FC0" w:rsidRDefault="00277FC0" w:rsidP="000C77FC">
      <w:pPr>
        <w:spacing w:after="120"/>
      </w:pPr>
      <w:r w:rsidRPr="004B4430">
        <w:t xml:space="preserve">The report to the State must include the individual’s dose, the level of radiation and concentration of the radioactive material involved (as applicable), the cause of the elevated exposure and the corrective steps taken to prevent </w:t>
      </w:r>
      <w:r w:rsidR="00292A92" w:rsidRPr="004B4430">
        <w:t>a</w:t>
      </w:r>
      <w:r w:rsidRPr="004B4430">
        <w:t xml:space="preserve"> recurrence, including the schedule for achieving conformance with applicable limits and ALARA constraints.  The name, social security number</w:t>
      </w:r>
      <w:r>
        <w:t>,</w:t>
      </w:r>
      <w:r w:rsidRPr="004B4430">
        <w:t xml:space="preserve"> and date of birth of the overexposed individual must be included in a format that is separate and detachable from the report.  An overexposed embryo or fetus will be identified using the mother’s data.</w:t>
      </w:r>
    </w:p>
    <w:p w14:paraId="4ECD500F" w14:textId="77777777" w:rsidR="00277FC0" w:rsidRDefault="00277FC0" w:rsidP="000C77FC">
      <w:pPr>
        <w:spacing w:after="120"/>
      </w:pPr>
      <w:r>
        <w:t xml:space="preserve">The </w:t>
      </w:r>
      <w:r w:rsidR="008A58E3">
        <w:t xml:space="preserve">IRRP / </w:t>
      </w:r>
      <w:r w:rsidR="00292A92">
        <w:t>RSO will</w:t>
      </w:r>
      <w:r>
        <w:t xml:space="preserve"> also notify the individual</w:t>
      </w:r>
      <w:r w:rsidR="00492758">
        <w:t xml:space="preserve"> and badge coordinator</w:t>
      </w:r>
      <w:r>
        <w:t xml:space="preserve"> and perform an investigation.</w:t>
      </w:r>
      <w:r w:rsidR="00492758">
        <w:t xml:space="preserve"> This investigation should also include the program director and/or clinical coordinator.</w:t>
      </w:r>
    </w:p>
    <w:p w14:paraId="35853E0B" w14:textId="77777777" w:rsidR="00277FC0" w:rsidRDefault="00277FC0" w:rsidP="00F27710">
      <w:pPr>
        <w:pStyle w:val="ListParagraph"/>
        <w:numPr>
          <w:ilvl w:val="0"/>
          <w:numId w:val="107"/>
        </w:numPr>
        <w:spacing w:after="120"/>
      </w:pPr>
      <w:r w:rsidRPr="000C77FC">
        <w:rPr>
          <w:u w:val="single"/>
        </w:rPr>
        <w:t>ALARA Program</w:t>
      </w:r>
      <w:r>
        <w:t xml:space="preserve">:  </w:t>
      </w:r>
      <w:r w:rsidRPr="00A476D3">
        <w:t xml:space="preserve">In an effort to maintain occupational doses “As Low As Reasonably Achievable,” various levels of personnel exposure </w:t>
      </w:r>
      <w:r>
        <w:t xml:space="preserve">have been established that </w:t>
      </w:r>
      <w:r w:rsidRPr="00A476D3">
        <w:t>correspond</w:t>
      </w:r>
      <w:r>
        <w:t xml:space="preserve"> </w:t>
      </w:r>
      <w:r w:rsidRPr="00A476D3">
        <w:t xml:space="preserve">to </w:t>
      </w:r>
      <w:r>
        <w:t xml:space="preserve">a </w:t>
      </w:r>
      <w:r w:rsidRPr="00A476D3">
        <w:t>particular dose reduction action.  These levels are a quarterly dose limit and will be evaluated during reviews conducted by the IRRP / RSO.</w:t>
      </w:r>
    </w:p>
    <w:p w14:paraId="53AA09BB" w14:textId="77777777" w:rsidR="00277FC0" w:rsidRDefault="00277FC0" w:rsidP="00F27710">
      <w:pPr>
        <w:pStyle w:val="ListParagraph"/>
        <w:numPr>
          <w:ilvl w:val="0"/>
          <w:numId w:val="111"/>
        </w:numPr>
        <w:spacing w:after="120"/>
      </w:pPr>
      <w:r w:rsidRPr="000C77FC">
        <w:rPr>
          <w:u w:val="single"/>
        </w:rPr>
        <w:t>INVESTIGATIONAL LEVEL I NOTIFICATION</w:t>
      </w:r>
      <w:r w:rsidRPr="00A476D3">
        <w:t>:</w:t>
      </w:r>
      <w:r>
        <w:t xml:space="preserve">  </w:t>
      </w:r>
    </w:p>
    <w:p w14:paraId="3D442DB1" w14:textId="77777777" w:rsidR="00277FC0" w:rsidRPr="007A0B89" w:rsidRDefault="00BC35DD" w:rsidP="000C77FC">
      <w:pPr>
        <w:pStyle w:val="ListParagraph"/>
        <w:spacing w:after="120"/>
        <w:ind w:left="2520"/>
      </w:pPr>
      <w:r w:rsidRPr="000C77FC">
        <w:rPr>
          <w:color w:val="2D2D2D"/>
          <w:shd w:val="clear" w:color="auto" w:fill="FFFFFF"/>
        </w:rPr>
        <w:t xml:space="preserve">If an individual </w:t>
      </w:r>
      <w:r w:rsidR="00292A92" w:rsidRPr="000C77FC">
        <w:rPr>
          <w:color w:val="2D2D2D"/>
          <w:shd w:val="clear" w:color="auto" w:fill="FFFFFF"/>
        </w:rPr>
        <w:t>whole-body</w:t>
      </w:r>
      <w:r w:rsidRPr="000C77FC">
        <w:rPr>
          <w:color w:val="2D2D2D"/>
          <w:shd w:val="clear" w:color="auto" w:fill="FFFFFF"/>
        </w:rPr>
        <w:t xml:space="preserve"> badge receives 1.25 mSv deep dose equivalent (DDE) or more, and if a ring badge receives 12.50 mSv shallow dose equivalent (SDE) or more, in a quarter, Radiation Safety will notify the individual in writing.</w:t>
      </w:r>
    </w:p>
    <w:p w14:paraId="7B99A235" w14:textId="77777777" w:rsidR="00277FC0" w:rsidRDefault="00277FC0" w:rsidP="00F27710">
      <w:pPr>
        <w:pStyle w:val="ListParagraph"/>
        <w:numPr>
          <w:ilvl w:val="0"/>
          <w:numId w:val="111"/>
        </w:numPr>
        <w:spacing w:after="120"/>
      </w:pPr>
      <w:r w:rsidRPr="000C77FC">
        <w:rPr>
          <w:u w:val="single"/>
        </w:rPr>
        <w:t>INVESTIGATIONAL LEVEL II NOTIFICATION</w:t>
      </w:r>
      <w:r w:rsidRPr="00A476D3">
        <w:t>:</w:t>
      </w:r>
      <w:r>
        <w:t xml:space="preserve">  </w:t>
      </w:r>
    </w:p>
    <w:p w14:paraId="4FF0D353" w14:textId="77777777" w:rsidR="00277FC0" w:rsidRDefault="00BC35DD" w:rsidP="000C77FC">
      <w:pPr>
        <w:pStyle w:val="ListParagraph"/>
        <w:spacing w:after="120"/>
        <w:ind w:left="2520"/>
      </w:pPr>
      <w:r w:rsidRPr="000C77FC">
        <w:rPr>
          <w:color w:val="2D2D2D"/>
          <w:shd w:val="clear" w:color="auto" w:fill="FFFFFF"/>
        </w:rPr>
        <w:t xml:space="preserve">If an individual </w:t>
      </w:r>
      <w:r w:rsidR="00292A92" w:rsidRPr="000C77FC">
        <w:rPr>
          <w:color w:val="2D2D2D"/>
          <w:shd w:val="clear" w:color="auto" w:fill="FFFFFF"/>
        </w:rPr>
        <w:t>whole-body</w:t>
      </w:r>
      <w:r w:rsidRPr="000C77FC">
        <w:rPr>
          <w:color w:val="2D2D2D"/>
          <w:shd w:val="clear" w:color="auto" w:fill="FFFFFF"/>
        </w:rPr>
        <w:t xml:space="preserve"> badge receives 3.75 mSv DDE or more, or if a ring badge receives 37.50 mSv SDE or more, in a quarter, Radiation Safety will notify the individual and his/her supervisor in writing.  Radiation Safety will investigate the exposure and implement reasonable corrective actions to avoid or reduce additional exposure.</w:t>
      </w:r>
      <w:r w:rsidDel="00BC35DD">
        <w:t xml:space="preserve"> </w:t>
      </w:r>
    </w:p>
    <w:p w14:paraId="64E7EB98" w14:textId="77777777" w:rsidR="00EB756F" w:rsidRDefault="00EB756F" w:rsidP="00C40DD3">
      <w:pPr>
        <w:pStyle w:val="BodyText"/>
        <w:tabs>
          <w:tab w:val="left" w:pos="360"/>
        </w:tabs>
        <w:spacing w:after="0"/>
      </w:pPr>
    </w:p>
    <w:p w14:paraId="30461B42" w14:textId="77777777" w:rsidR="00EB756F" w:rsidRDefault="00EB756F" w:rsidP="00C40DD3">
      <w:pPr>
        <w:ind w:hanging="720"/>
        <w:sectPr w:rsidR="00EB756F" w:rsidSect="00A04B1D">
          <w:headerReference w:type="default" r:id="rId64"/>
          <w:pgSz w:w="12240" w:h="15840"/>
          <w:pgMar w:top="576" w:right="576" w:bottom="288" w:left="576" w:header="288" w:footer="288" w:gutter="0"/>
          <w:cols w:space="720"/>
          <w:docGrid w:linePitch="360"/>
        </w:sectPr>
      </w:pPr>
      <w:r>
        <w:rPr>
          <w:color w:val="000000"/>
        </w:rPr>
        <w:t>.</w:t>
      </w:r>
    </w:p>
    <w:p w14:paraId="0C90822E" w14:textId="77777777" w:rsidR="00EB756F" w:rsidRPr="00022DF0" w:rsidRDefault="00EB756F" w:rsidP="00EC6F38">
      <w:pPr>
        <w:pStyle w:val="Heading2"/>
      </w:pPr>
      <w:bookmarkStart w:id="56" w:name="_Toc171340444"/>
      <w:bookmarkStart w:id="57" w:name="Pregnancy"/>
      <w:r w:rsidRPr="00022DF0">
        <w:lastRenderedPageBreak/>
        <w:t>Student Pregnancy</w:t>
      </w:r>
      <w:bookmarkEnd w:id="56"/>
    </w:p>
    <w:bookmarkEnd w:id="57"/>
    <w:p w14:paraId="1EDED1F7" w14:textId="77777777" w:rsidR="00EB756F" w:rsidRDefault="00EB756F" w:rsidP="00C40DD3">
      <w:pPr>
        <w:pStyle w:val="BodyText"/>
        <w:tabs>
          <w:tab w:val="left" w:pos="360"/>
        </w:tabs>
        <w:spacing w:after="0"/>
      </w:pPr>
    </w:p>
    <w:p w14:paraId="6529AD7F" w14:textId="3065E7FE" w:rsidR="00277FC0" w:rsidRPr="00DA5C61" w:rsidRDefault="00277FC0" w:rsidP="00EC6F38">
      <w:pPr>
        <w:spacing w:after="120"/>
      </w:pPr>
      <w:bookmarkStart w:id="58" w:name="_Hlk144895302"/>
      <w:r w:rsidRPr="001D1351">
        <w:t xml:space="preserve">When a student thinks </w:t>
      </w:r>
      <w:r w:rsidR="008A58E3">
        <w:t>they</w:t>
      </w:r>
      <w:r w:rsidR="008A58E3" w:rsidRPr="001D1351">
        <w:t xml:space="preserve"> </w:t>
      </w:r>
      <w:r w:rsidRPr="001D1351">
        <w:t xml:space="preserve">may be pregnant or becomes pregnant, it is </w:t>
      </w:r>
      <w:r w:rsidR="008A58E3">
        <w:t>their</w:t>
      </w:r>
      <w:r w:rsidR="008A58E3" w:rsidRPr="001D1351">
        <w:t xml:space="preserve"> </w:t>
      </w:r>
      <w:r w:rsidRPr="001D1351">
        <w:t xml:space="preserve">choice to </w:t>
      </w:r>
      <w:r w:rsidRPr="000A6392">
        <w:rPr>
          <w:u w:val="single"/>
        </w:rPr>
        <w:t>voluntarily</w:t>
      </w:r>
      <w:r w:rsidRPr="001D1351">
        <w:t xml:space="preserve"> declare</w:t>
      </w:r>
      <w:r>
        <w:t xml:space="preserve"> </w:t>
      </w:r>
      <w:r w:rsidR="008A58E3">
        <w:t xml:space="preserve">their </w:t>
      </w:r>
      <w:r>
        <w:t xml:space="preserve">pregnancy by informing the </w:t>
      </w:r>
      <w:r w:rsidR="00492758">
        <w:t xml:space="preserve">program </w:t>
      </w:r>
      <w:r>
        <w:t>d</w:t>
      </w:r>
      <w:r w:rsidRPr="001D1351">
        <w:t xml:space="preserve">irector </w:t>
      </w:r>
      <w:r>
        <w:t xml:space="preserve">in writing </w:t>
      </w:r>
      <w:r w:rsidRPr="000A6392">
        <w:rPr>
          <w:u w:val="single"/>
        </w:rPr>
        <w:t>and</w:t>
      </w:r>
      <w:r w:rsidRPr="001D1351">
        <w:t xml:space="preserve"> </w:t>
      </w:r>
      <w:r>
        <w:t>submitting an RS-13 form, “Declaration of Pregnancy</w:t>
      </w:r>
      <w:r w:rsidR="003B5FC6">
        <w:t>,</w:t>
      </w:r>
      <w:r>
        <w:t>”</w:t>
      </w:r>
      <w:r w:rsidRPr="001D1351">
        <w:t xml:space="preserve"> to the OSU Radiation Safety Office</w:t>
      </w:r>
      <w:r>
        <w:t>.</w:t>
      </w:r>
      <w:r w:rsidRPr="001D1351">
        <w:t xml:space="preserve"> </w:t>
      </w:r>
      <w:r>
        <w:t xml:space="preserve">The Division does not require that a pregnant student disclose </w:t>
      </w:r>
      <w:r w:rsidR="008A58E3">
        <w:t xml:space="preserve">their </w:t>
      </w:r>
      <w:r>
        <w:t>pregnancy; however, i</w:t>
      </w:r>
      <w:r w:rsidRPr="003119CB">
        <w:t xml:space="preserve">n the absence of voluntary, written declaration, a student cannot be considered pregnant. </w:t>
      </w:r>
      <w:r>
        <w:t xml:space="preserve">The Division encourages any student who is pregnant or may become pregnant to discuss with </w:t>
      </w:r>
      <w:r w:rsidR="008A58E3">
        <w:t xml:space="preserve">their </w:t>
      </w:r>
      <w:r>
        <w:t xml:space="preserve">healthcare provider any potential risks and limitations. </w:t>
      </w:r>
      <w:r w:rsidRPr="0059750B">
        <w:t xml:space="preserve">Upon </w:t>
      </w:r>
      <w:r>
        <w:t xml:space="preserve">written </w:t>
      </w:r>
      <w:r w:rsidRPr="0059750B">
        <w:t xml:space="preserve">notification by a </w:t>
      </w:r>
      <w:r>
        <w:t>student</w:t>
      </w:r>
      <w:r w:rsidRPr="0059750B">
        <w:t xml:space="preserve"> that </w:t>
      </w:r>
      <w:r w:rsidR="008A58E3">
        <w:t>they</w:t>
      </w:r>
      <w:r w:rsidR="008A58E3" w:rsidRPr="0059750B">
        <w:t xml:space="preserve"> </w:t>
      </w:r>
      <w:r w:rsidR="008A58E3">
        <w:t>are</w:t>
      </w:r>
      <w:r w:rsidRPr="0059750B">
        <w:t xml:space="preserve"> pregnant, </w:t>
      </w:r>
      <w:r>
        <w:t>the</w:t>
      </w:r>
      <w:r w:rsidRPr="0059750B">
        <w:t xml:space="preserve"> prenatal radiatio</w:t>
      </w:r>
      <w:r>
        <w:t>n dose will be restricted</w:t>
      </w:r>
      <w:r w:rsidRPr="0059750B">
        <w:t xml:space="preserve"> to less than </w:t>
      </w:r>
      <w:r>
        <w:t>5 mSv per NCRP regulations</w:t>
      </w:r>
      <w:r w:rsidRPr="0059750B">
        <w:t xml:space="preserve"> during the </w:t>
      </w:r>
      <w:r>
        <w:t xml:space="preserve">entire </w:t>
      </w:r>
      <w:r w:rsidRPr="0059750B">
        <w:t>gestation period.  This pregnancy declaration must be kept on file for the life of the registration or license</w:t>
      </w:r>
      <w:r w:rsidRPr="00CA15F6">
        <w:t xml:space="preserve">.  The student may revoke their declaration of pregnancy </w:t>
      </w:r>
      <w:r>
        <w:t xml:space="preserve">in writing </w:t>
      </w:r>
      <w:r w:rsidRPr="00CA15F6">
        <w:t xml:space="preserve">at which time the lower dose limit for the embryo/fetus will no longer apply.  If the declaration is not withdrawn, the written declaration </w:t>
      </w:r>
      <w:r>
        <w:t>will</w:t>
      </w:r>
      <w:r w:rsidRPr="00CA15F6">
        <w:t xml:space="preserve"> be considered expired on</w:t>
      </w:r>
      <w:r>
        <w:t>e</w:t>
      </w:r>
      <w:r w:rsidRPr="00CA15F6">
        <w:t xml:space="preserve"> year after submission.</w:t>
      </w:r>
      <w:r>
        <w:t xml:space="preserve">  </w:t>
      </w:r>
      <w:r w:rsidRPr="0059750B">
        <w:t xml:space="preserve">The following policies are in effect for occupationally exposed, pregnant </w:t>
      </w:r>
      <w:r>
        <w:t>students</w:t>
      </w:r>
      <w:r w:rsidRPr="0059750B">
        <w:t>:</w:t>
      </w:r>
    </w:p>
    <w:p w14:paraId="0AF1C6E5" w14:textId="77777777" w:rsidR="00277FC0" w:rsidRDefault="00277FC0" w:rsidP="00F27710">
      <w:pPr>
        <w:pStyle w:val="ListParagraph"/>
        <w:numPr>
          <w:ilvl w:val="0"/>
          <w:numId w:val="112"/>
        </w:numPr>
        <w:spacing w:after="120"/>
      </w:pPr>
      <w:r w:rsidRPr="001D1351">
        <w:t xml:space="preserve">Although it is unlikely that the student will exceed the exposure limits for a pregnant radiation worker during their clinical rotations, a student who has chosen to declare </w:t>
      </w:r>
      <w:r w:rsidR="008A58E3">
        <w:t>their</w:t>
      </w:r>
      <w:r w:rsidR="008A58E3" w:rsidRPr="001D1351">
        <w:t xml:space="preserve"> </w:t>
      </w:r>
      <w:r w:rsidRPr="001D1351">
        <w:t xml:space="preserve">pregnancy during the program year shall be reviewed by the </w:t>
      </w:r>
      <w:r>
        <w:t>p</w:t>
      </w:r>
      <w:r w:rsidRPr="001D1351">
        <w:t xml:space="preserve">rogram </w:t>
      </w:r>
      <w:r>
        <w:t>d</w:t>
      </w:r>
      <w:r w:rsidRPr="001D1351">
        <w:t xml:space="preserve">irector and </w:t>
      </w:r>
      <w:r>
        <w:t xml:space="preserve">the </w:t>
      </w:r>
      <w:r w:rsidR="008A58E3">
        <w:t xml:space="preserve">IRRP / RSO </w:t>
      </w:r>
      <w:r w:rsidRPr="001D1351">
        <w:t>to determine the extent to which the student may perform their clinical rotations.  Literature and guidelines concerning pregnant radiation personnel will be provided to the student by Radiation Safety.</w:t>
      </w:r>
    </w:p>
    <w:p w14:paraId="7867E5ED" w14:textId="77777777" w:rsidR="00277FC0" w:rsidRDefault="00277FC0" w:rsidP="00F27710">
      <w:pPr>
        <w:pStyle w:val="ListParagraph"/>
        <w:numPr>
          <w:ilvl w:val="0"/>
          <w:numId w:val="112"/>
        </w:numPr>
        <w:spacing w:after="120"/>
      </w:pPr>
      <w:r w:rsidRPr="001D1351">
        <w:t>Following the recommendation set forth by Radiation Safety</w:t>
      </w:r>
      <w:r>
        <w:t>,</w:t>
      </w:r>
      <w:r w:rsidRPr="001D1351">
        <w:t xml:space="preserve"> the student will meet with the </w:t>
      </w:r>
      <w:r>
        <w:t>program</w:t>
      </w:r>
      <w:r w:rsidRPr="001D1351">
        <w:t xml:space="preserve"> </w:t>
      </w:r>
      <w:r>
        <w:t>d</w:t>
      </w:r>
      <w:r w:rsidRPr="001D1351">
        <w:t xml:space="preserve">irector to determine the course of action the student wants to pursue </w:t>
      </w:r>
      <w:r w:rsidR="00292A92" w:rsidRPr="001D1351">
        <w:t>regarding</w:t>
      </w:r>
      <w:r w:rsidRPr="001D1351">
        <w:t xml:space="preserve"> completing </w:t>
      </w:r>
      <w:r w:rsidR="008A58E3">
        <w:t>their</w:t>
      </w:r>
      <w:r w:rsidR="008A58E3" w:rsidRPr="001D1351">
        <w:t xml:space="preserve"> </w:t>
      </w:r>
      <w:r w:rsidRPr="001D1351">
        <w:t xml:space="preserve">academic program. </w:t>
      </w:r>
      <w:r>
        <w:t xml:space="preserve">Pregnancy does not prohibit a student from continuing in their program. Students disclosing a pregnancy are encouraged to have their healthcare provider document any restrictions that may assist the Division in providing reasonable accommodations when required. </w:t>
      </w:r>
    </w:p>
    <w:p w14:paraId="44ECB1C7" w14:textId="77777777" w:rsidR="00277FC0" w:rsidRDefault="00277FC0" w:rsidP="00F27710">
      <w:pPr>
        <w:pStyle w:val="ListParagraph"/>
        <w:numPr>
          <w:ilvl w:val="0"/>
          <w:numId w:val="113"/>
        </w:numPr>
        <w:spacing w:after="120"/>
      </w:pPr>
      <w:r>
        <w:t>If the student’s healthcare provider indicates that there are restrictions, once officially notified in writing, the Division is required to abide by the restrictions. If these restrictions are significant enough to prohibit or compromise the student’s ability to continue in a laboratory course and/or clinical placement, the student may be required to withdraw from the program and re-enter the following year to complete the remainder of their program.</w:t>
      </w:r>
    </w:p>
    <w:p w14:paraId="476D02B9" w14:textId="77777777" w:rsidR="00277FC0" w:rsidRDefault="00277FC0" w:rsidP="00F27710">
      <w:pPr>
        <w:pStyle w:val="ListParagraph"/>
        <w:numPr>
          <w:ilvl w:val="0"/>
          <w:numId w:val="113"/>
        </w:numPr>
        <w:spacing w:after="120"/>
      </w:pPr>
      <w:r>
        <w:t>If the student’s healthcare provider indicates that there are no restrictions, the student may continue in her laboratory and/or clinical placement without any changes.</w:t>
      </w:r>
    </w:p>
    <w:p w14:paraId="3C0E4E78" w14:textId="77777777" w:rsidR="00277FC0" w:rsidRDefault="00277FC0" w:rsidP="00F27710">
      <w:pPr>
        <w:pStyle w:val="ListParagraph"/>
        <w:numPr>
          <w:ilvl w:val="0"/>
          <w:numId w:val="112"/>
        </w:numPr>
        <w:spacing w:after="120"/>
      </w:pPr>
      <w:r w:rsidRPr="001D1351">
        <w:t xml:space="preserve">Following counsel with the </w:t>
      </w:r>
      <w:r w:rsidR="00492758">
        <w:t>program</w:t>
      </w:r>
      <w:r w:rsidR="00492758" w:rsidRPr="001D1351">
        <w:t xml:space="preserve"> </w:t>
      </w:r>
      <w:r>
        <w:t>d</w:t>
      </w:r>
      <w:r w:rsidRPr="001D1351">
        <w:t>irector, the student must inform the Division</w:t>
      </w:r>
      <w:r>
        <w:t>,</w:t>
      </w:r>
      <w:r w:rsidRPr="001D1351">
        <w:t xml:space="preserve"> in writing</w:t>
      </w:r>
      <w:r>
        <w:t>,</w:t>
      </w:r>
      <w:r w:rsidRPr="001D1351">
        <w:t xml:space="preserve"> regarding </w:t>
      </w:r>
      <w:r w:rsidR="008A58E3">
        <w:t>their</w:t>
      </w:r>
      <w:r w:rsidR="008A58E3" w:rsidRPr="001D1351">
        <w:t xml:space="preserve"> </w:t>
      </w:r>
      <w:r w:rsidRPr="001D1351">
        <w:t xml:space="preserve">plans to continue in the program </w:t>
      </w:r>
      <w:r>
        <w:t xml:space="preserve">without any interruption </w:t>
      </w:r>
      <w:r w:rsidRPr="001D1351">
        <w:t>or to withdraw.</w:t>
      </w:r>
    </w:p>
    <w:p w14:paraId="0BE53494" w14:textId="77777777" w:rsidR="00277FC0" w:rsidRDefault="00277FC0" w:rsidP="00F27710">
      <w:pPr>
        <w:pStyle w:val="ListParagraph"/>
        <w:numPr>
          <w:ilvl w:val="0"/>
          <w:numId w:val="114"/>
        </w:numPr>
        <w:spacing w:after="120"/>
      </w:pPr>
      <w:r w:rsidRPr="009F22E8">
        <w:t>If the student chooses to withdraw from the program</w:t>
      </w:r>
      <w:r>
        <w:t>,</w:t>
      </w:r>
      <w:r w:rsidRPr="009F22E8">
        <w:t xml:space="preserve"> </w:t>
      </w:r>
      <w:r w:rsidR="008A58E3">
        <w:t>they</w:t>
      </w:r>
      <w:r w:rsidR="008A58E3" w:rsidRPr="009F22E8">
        <w:t xml:space="preserve"> </w:t>
      </w:r>
      <w:r w:rsidRPr="009F22E8">
        <w:t xml:space="preserve">may be reinstated into the program the following year to complete the remainder of </w:t>
      </w:r>
      <w:r w:rsidR="008A58E3">
        <w:t>their</w:t>
      </w:r>
      <w:r w:rsidR="008A58E3" w:rsidRPr="009F22E8">
        <w:t xml:space="preserve"> </w:t>
      </w:r>
      <w:r w:rsidRPr="009F22E8">
        <w:t>program</w:t>
      </w:r>
      <w:r>
        <w:t xml:space="preserve"> sequence</w:t>
      </w:r>
      <w:r w:rsidRPr="009F22E8">
        <w:t>.</w:t>
      </w:r>
      <w:r>
        <w:t xml:space="preserve"> Upon re-entering the clinical environment, the division director, program director and/or clinical coordinator will re-evaluate the student’s clinical competencies. Repeat and/or additional remedial work may be required prior to the student’s re-entry into the clinical environment.</w:t>
      </w:r>
    </w:p>
    <w:p w14:paraId="731EC337" w14:textId="77777777" w:rsidR="00382748" w:rsidRDefault="00382748" w:rsidP="00EC6F38">
      <w:pPr>
        <w:spacing w:after="120"/>
      </w:pPr>
    </w:p>
    <w:p w14:paraId="7E3410AF" w14:textId="77777777" w:rsidR="00277FC0" w:rsidRDefault="00277FC0" w:rsidP="00F27710">
      <w:pPr>
        <w:pStyle w:val="ListParagraph"/>
        <w:numPr>
          <w:ilvl w:val="0"/>
          <w:numId w:val="114"/>
        </w:numPr>
        <w:spacing w:after="120"/>
      </w:pPr>
      <w:r w:rsidRPr="009F22E8">
        <w:lastRenderedPageBreak/>
        <w:t>If the student chooses to remain in the program</w:t>
      </w:r>
      <w:r>
        <w:t xml:space="preserve"> without any modification or interruption</w:t>
      </w:r>
      <w:r w:rsidRPr="009F22E8">
        <w:t>, all missed clinical hours or course work must be completed according to the course guidelines.</w:t>
      </w:r>
    </w:p>
    <w:p w14:paraId="2E710595" w14:textId="77777777" w:rsidR="00277FC0" w:rsidRDefault="00277FC0" w:rsidP="00F27710">
      <w:pPr>
        <w:pStyle w:val="ListParagraph"/>
        <w:numPr>
          <w:ilvl w:val="0"/>
          <w:numId w:val="115"/>
        </w:numPr>
        <w:spacing w:after="120"/>
      </w:pPr>
      <w:r>
        <w:t xml:space="preserve">The student accepts full responsibility for </w:t>
      </w:r>
      <w:r w:rsidR="008A58E3">
        <w:t xml:space="preserve">their </w:t>
      </w:r>
      <w:r>
        <w:t xml:space="preserve">own actions and the safety of </w:t>
      </w:r>
      <w:r w:rsidR="008A58E3">
        <w:t>their fetus</w:t>
      </w:r>
      <w:r>
        <w:t>.</w:t>
      </w:r>
    </w:p>
    <w:p w14:paraId="40EFF048" w14:textId="77777777" w:rsidR="00277FC0" w:rsidRDefault="00277FC0" w:rsidP="00F27710">
      <w:pPr>
        <w:pStyle w:val="ListParagraph"/>
        <w:numPr>
          <w:ilvl w:val="0"/>
          <w:numId w:val="115"/>
        </w:numPr>
        <w:spacing w:after="120"/>
      </w:pPr>
      <w:r>
        <w:t>The student relieves The Ohio State University, its faculty and staff, and clinical sites in case of adverse effects.</w:t>
      </w:r>
    </w:p>
    <w:p w14:paraId="269FC306" w14:textId="3E1B3C39" w:rsidR="000976B4" w:rsidRDefault="000976B4" w:rsidP="00F27710">
      <w:pPr>
        <w:pStyle w:val="ListParagraph"/>
        <w:numPr>
          <w:ilvl w:val="0"/>
          <w:numId w:val="115"/>
        </w:numPr>
        <w:spacing w:after="120"/>
      </w:pPr>
      <w:r>
        <w:t>I</w:t>
      </w:r>
      <w:r w:rsidR="00277FC0">
        <w:t>n order to minimize fetal dose to radiation, clinical placement of students in the radiography program who elect to continue without interruption may be modified. The student has the right to defer time spent in fluoroscopy, surgery</w:t>
      </w:r>
      <w:r w:rsidR="00492758">
        <w:t>,</w:t>
      </w:r>
      <w:r w:rsidR="00277FC0">
        <w:t xml:space="preserve"> and portable examinations during </w:t>
      </w:r>
      <w:r w:rsidR="008A58E3">
        <w:t xml:space="preserve">their </w:t>
      </w:r>
      <w:r w:rsidR="00277FC0">
        <w:t>pregnancy.</w:t>
      </w:r>
    </w:p>
    <w:p w14:paraId="5A098EB3" w14:textId="77777777" w:rsidR="00277FC0" w:rsidRDefault="00277FC0" w:rsidP="00F27710">
      <w:pPr>
        <w:pStyle w:val="ListParagraph"/>
        <w:numPr>
          <w:ilvl w:val="0"/>
          <w:numId w:val="112"/>
        </w:numPr>
        <w:spacing w:after="120"/>
      </w:pPr>
      <w:r w:rsidRPr="001D1351">
        <w:t>For students enrolled in radiation therapy</w:t>
      </w:r>
      <w:r>
        <w:t xml:space="preserve"> and involved with non-HDR interstitial and intracavitary applications using radioactive sources:</w:t>
      </w:r>
    </w:p>
    <w:p w14:paraId="3BB45AD8" w14:textId="77777777" w:rsidR="00277FC0" w:rsidRDefault="00277FC0" w:rsidP="00F27710">
      <w:pPr>
        <w:pStyle w:val="ListParagraph"/>
        <w:numPr>
          <w:ilvl w:val="0"/>
          <w:numId w:val="116"/>
        </w:numPr>
        <w:spacing w:after="120"/>
      </w:pPr>
      <w:r>
        <w:t>The pregnant student may continue the program without modification.</w:t>
      </w:r>
    </w:p>
    <w:p w14:paraId="110DE6F0" w14:textId="77777777" w:rsidR="00277FC0" w:rsidRDefault="00277FC0" w:rsidP="00F27710">
      <w:pPr>
        <w:pStyle w:val="ListParagraph"/>
        <w:numPr>
          <w:ilvl w:val="0"/>
          <w:numId w:val="116"/>
        </w:numPr>
        <w:spacing w:after="120"/>
      </w:pPr>
      <w:r w:rsidRPr="001D1351">
        <w:t xml:space="preserve">If the student’s anticipated due date is after graduation and </w:t>
      </w:r>
      <w:r w:rsidR="008A58E3">
        <w:t>they</w:t>
      </w:r>
      <w:r w:rsidR="008A58E3" w:rsidRPr="001D1351">
        <w:t xml:space="preserve"> </w:t>
      </w:r>
      <w:r w:rsidRPr="001D1351">
        <w:t>ha</w:t>
      </w:r>
      <w:r w:rsidR="008A58E3">
        <w:t>ve</w:t>
      </w:r>
      <w:r w:rsidRPr="001D1351">
        <w:t xml:space="preserve"> completed the Brachytherapy rotation, </w:t>
      </w:r>
      <w:r w:rsidR="008A58E3">
        <w:t>they</w:t>
      </w:r>
      <w:r w:rsidR="008A58E3" w:rsidRPr="001D1351">
        <w:t xml:space="preserve"> </w:t>
      </w:r>
      <w:r w:rsidRPr="001D1351">
        <w:t>will continue the program as scheduled unless unforeseen problems with the pregnancy occur.  A plan to continue the program will then be determined on an individual basis.</w:t>
      </w:r>
    </w:p>
    <w:p w14:paraId="5D615030" w14:textId="77777777" w:rsidR="00277FC0" w:rsidRDefault="00277FC0" w:rsidP="00F27710">
      <w:pPr>
        <w:pStyle w:val="ListParagraph"/>
        <w:numPr>
          <w:ilvl w:val="0"/>
          <w:numId w:val="116"/>
        </w:numPr>
        <w:spacing w:after="120"/>
      </w:pPr>
      <w:r w:rsidRPr="001D1351">
        <w:t xml:space="preserve">If the student’s anticipated due date is after graduation and </w:t>
      </w:r>
      <w:r w:rsidR="008A58E3">
        <w:t>they</w:t>
      </w:r>
      <w:r w:rsidR="008A58E3" w:rsidRPr="001D1351">
        <w:t xml:space="preserve"> </w:t>
      </w:r>
      <w:r w:rsidRPr="001D1351">
        <w:t>ha</w:t>
      </w:r>
      <w:r w:rsidR="008A58E3">
        <w:t>ve</w:t>
      </w:r>
      <w:r w:rsidRPr="001D1351">
        <w:t xml:space="preserve"> not completed the Brachytherapy rotation, graduation will be extended.  The student will continue </w:t>
      </w:r>
      <w:r w:rsidR="008A58E3">
        <w:t>their</w:t>
      </w:r>
      <w:r w:rsidR="008A58E3" w:rsidRPr="001D1351">
        <w:t xml:space="preserve"> </w:t>
      </w:r>
      <w:r w:rsidRPr="001D1351">
        <w:t xml:space="preserve">didactic education and complete </w:t>
      </w:r>
      <w:r w:rsidR="008A58E3">
        <w:t>their</w:t>
      </w:r>
      <w:r w:rsidR="008A58E3" w:rsidRPr="001D1351">
        <w:t xml:space="preserve"> </w:t>
      </w:r>
      <w:r w:rsidRPr="001D1351">
        <w:t>clinical rotations after delivery.</w:t>
      </w:r>
    </w:p>
    <w:p w14:paraId="794E3AD1" w14:textId="77777777" w:rsidR="00277FC0" w:rsidRDefault="00277FC0" w:rsidP="00F27710">
      <w:pPr>
        <w:pStyle w:val="ListParagraph"/>
        <w:numPr>
          <w:ilvl w:val="0"/>
          <w:numId w:val="112"/>
        </w:numPr>
        <w:spacing w:after="120"/>
      </w:pPr>
      <w:r w:rsidRPr="0059750B">
        <w:t>The dose to the fetus will be estimated from the date of conception to the date of notification by performing a review of personnel monitoring device reports for that period.</w:t>
      </w:r>
    </w:p>
    <w:p w14:paraId="49336E05" w14:textId="77777777" w:rsidR="00277FC0" w:rsidRPr="0059750B" w:rsidRDefault="00277FC0" w:rsidP="00F27710">
      <w:pPr>
        <w:pStyle w:val="ListParagraph"/>
        <w:numPr>
          <w:ilvl w:val="0"/>
          <w:numId w:val="112"/>
        </w:numPr>
        <w:spacing w:after="120"/>
      </w:pPr>
      <w:r w:rsidRPr="0059750B">
        <w:t>If not already in place, a second dosimeter will be requested for monitoring at the waist level</w:t>
      </w:r>
      <w:r>
        <w:t xml:space="preserve"> and under a protective apron (when utilized)</w:t>
      </w:r>
      <w:r w:rsidRPr="0059750B">
        <w:t>.  The dose received by this monitor may be assumed to be the fetal exposure.</w:t>
      </w:r>
    </w:p>
    <w:p w14:paraId="551086AA" w14:textId="77777777" w:rsidR="00277FC0" w:rsidRPr="001D1351" w:rsidRDefault="00277FC0" w:rsidP="00F27710">
      <w:pPr>
        <w:pStyle w:val="ListParagraph"/>
        <w:numPr>
          <w:ilvl w:val="0"/>
          <w:numId w:val="112"/>
        </w:numPr>
        <w:spacing w:after="120"/>
      </w:pPr>
      <w:r w:rsidRPr="0059750B">
        <w:t>The fetal dose records will be reviewed by the IRRP / RSO.</w:t>
      </w:r>
    </w:p>
    <w:p w14:paraId="760B0138" w14:textId="77777777" w:rsidR="00277FC0" w:rsidRDefault="00292A92" w:rsidP="00F27710">
      <w:pPr>
        <w:pStyle w:val="ListParagraph"/>
        <w:numPr>
          <w:ilvl w:val="0"/>
          <w:numId w:val="112"/>
        </w:numPr>
        <w:spacing w:after="120"/>
      </w:pPr>
      <w:r w:rsidRPr="0059750B">
        <w:t>During</w:t>
      </w:r>
      <w:r w:rsidR="00277FC0" w:rsidRPr="0059750B">
        <w:t xml:space="preserve"> periodic review of the prenatal exposure</w:t>
      </w:r>
      <w:r w:rsidR="00277FC0">
        <w:t>,</w:t>
      </w:r>
      <w:r w:rsidR="00277FC0" w:rsidRPr="0059750B">
        <w:t xml:space="preserve"> </w:t>
      </w:r>
      <w:r w:rsidR="00277FC0">
        <w:t>if the exposure exceeds 0.5 mSv</w:t>
      </w:r>
      <w:r w:rsidR="00277FC0" w:rsidRPr="0059750B">
        <w:t xml:space="preserve"> in one month, reassignment of duties may be necessary.</w:t>
      </w:r>
    </w:p>
    <w:p w14:paraId="1F3ABCE7" w14:textId="77777777" w:rsidR="00277FC0" w:rsidRDefault="00277FC0" w:rsidP="00F27710">
      <w:pPr>
        <w:pStyle w:val="ListParagraph"/>
        <w:numPr>
          <w:ilvl w:val="0"/>
          <w:numId w:val="112"/>
        </w:numPr>
        <w:spacing w:after="120"/>
      </w:pPr>
      <w:r>
        <w:t xml:space="preserve">In fluoroscopic areas, declared pregnant students will </w:t>
      </w:r>
      <w:r w:rsidR="008A58E3">
        <w:t xml:space="preserve">reduce the amount of time </w:t>
      </w:r>
      <w:r>
        <w:t>handling patients within the imaging room during fluoroscopic procedures. Students may be assigned to non-fluoroscopic areas throughout their pregnancy</w:t>
      </w:r>
      <w:r w:rsidR="008A58E3">
        <w:t xml:space="preserve"> </w:t>
      </w:r>
      <w:r w:rsidR="00292A92">
        <w:t>to</w:t>
      </w:r>
      <w:r w:rsidR="008A58E3">
        <w:t xml:space="preserve"> reduce fetal dose</w:t>
      </w:r>
      <w:r>
        <w:t>.</w:t>
      </w:r>
    </w:p>
    <w:p w14:paraId="2B6DB1A0" w14:textId="77777777" w:rsidR="008A58E3" w:rsidRDefault="008A58E3" w:rsidP="00F27710">
      <w:pPr>
        <w:pStyle w:val="ListParagraph"/>
        <w:numPr>
          <w:ilvl w:val="0"/>
          <w:numId w:val="112"/>
        </w:numPr>
        <w:spacing w:after="120"/>
      </w:pPr>
      <w:r>
        <w:t xml:space="preserve">The program will work with the OSU Title </w:t>
      </w:r>
      <w:r w:rsidR="005B19B9">
        <w:t>IX Coordinator and/or legal counsel to discuss and resolve any specific circumstances.</w:t>
      </w:r>
    </w:p>
    <w:bookmarkEnd w:id="58"/>
    <w:p w14:paraId="2A441A72" w14:textId="77777777" w:rsidR="00277FC0" w:rsidRDefault="00277FC0" w:rsidP="00C40DD3">
      <w:pPr>
        <w:pStyle w:val="BodyText"/>
        <w:tabs>
          <w:tab w:val="left" w:pos="360"/>
        </w:tabs>
      </w:pPr>
    </w:p>
    <w:p w14:paraId="11B760A8" w14:textId="77777777" w:rsidR="005E49A5" w:rsidRDefault="005E49A5" w:rsidP="00C40DD3">
      <w:pPr>
        <w:pStyle w:val="BodyText"/>
        <w:tabs>
          <w:tab w:val="left" w:pos="360"/>
        </w:tabs>
        <w:spacing w:after="0"/>
      </w:pPr>
    </w:p>
    <w:p w14:paraId="4303CD52" w14:textId="77777777" w:rsidR="005E49A5" w:rsidRDefault="005E49A5" w:rsidP="00C40DD3">
      <w:pPr>
        <w:ind w:hanging="720"/>
        <w:sectPr w:rsidR="005E49A5" w:rsidSect="00A04B1D">
          <w:headerReference w:type="default" r:id="rId65"/>
          <w:pgSz w:w="12240" w:h="15840"/>
          <w:pgMar w:top="576" w:right="576" w:bottom="288" w:left="576" w:header="288" w:footer="288" w:gutter="0"/>
          <w:cols w:space="720"/>
          <w:docGrid w:linePitch="360"/>
        </w:sectPr>
      </w:pPr>
      <w:r>
        <w:rPr>
          <w:color w:val="000000"/>
        </w:rPr>
        <w:t>.</w:t>
      </w:r>
    </w:p>
    <w:p w14:paraId="03E896CA" w14:textId="77777777" w:rsidR="005E49A5" w:rsidRPr="00022DF0" w:rsidRDefault="005E49A5" w:rsidP="00201FBE">
      <w:pPr>
        <w:pStyle w:val="Heading2"/>
      </w:pPr>
      <w:bookmarkStart w:id="59" w:name="_Toc171340445"/>
      <w:bookmarkStart w:id="60" w:name="SafeOperating"/>
      <w:r w:rsidRPr="00022DF0">
        <w:lastRenderedPageBreak/>
        <w:t>Safe Operating Procedures</w:t>
      </w:r>
      <w:bookmarkEnd w:id="59"/>
    </w:p>
    <w:bookmarkEnd w:id="60"/>
    <w:p w14:paraId="0CED6840" w14:textId="77777777" w:rsidR="003245DA" w:rsidRDefault="003245DA" w:rsidP="003245DA">
      <w:pPr>
        <w:pStyle w:val="BodyText"/>
      </w:pPr>
    </w:p>
    <w:p w14:paraId="0AC520D1" w14:textId="77777777" w:rsidR="00277FC0" w:rsidRPr="005E49A5" w:rsidRDefault="00277FC0" w:rsidP="00F27710">
      <w:pPr>
        <w:pStyle w:val="ListParagraph"/>
        <w:numPr>
          <w:ilvl w:val="0"/>
          <w:numId w:val="117"/>
        </w:numPr>
        <w:spacing w:after="120"/>
      </w:pPr>
      <w:bookmarkStart w:id="61" w:name="_Hlk144895577"/>
      <w:r w:rsidRPr="005E49A5">
        <w:t>Clinical Safe Operating Procedures</w:t>
      </w:r>
    </w:p>
    <w:p w14:paraId="4788A2EE" w14:textId="5081BA10" w:rsidR="0076014D" w:rsidRDefault="0076014D" w:rsidP="00201FBE">
      <w:pPr>
        <w:spacing w:after="120"/>
      </w:pPr>
      <w:r w:rsidRPr="001D1351">
        <w:rPr>
          <w:b/>
          <w:bCs/>
        </w:rPr>
        <w:t>Students are not permitted to hold patients for examinations or to intentionally expose other students or staff members to ionizing radiation</w:t>
      </w:r>
      <w:r>
        <w:rPr>
          <w:b/>
          <w:bCs/>
        </w:rPr>
        <w:t xml:space="preserve"> during clinical rotations</w:t>
      </w:r>
      <w:r w:rsidRPr="001D1351">
        <w:t xml:space="preserve">. Students violating this </w:t>
      </w:r>
      <w:r w:rsidR="000B7B23">
        <w:t>p</w:t>
      </w:r>
      <w:r w:rsidR="00E75DB4">
        <w:t>olicy</w:t>
      </w:r>
      <w:r w:rsidRPr="001D1351">
        <w:t xml:space="preserve"> shall be subject to immediate dismissal from the clinical assignment.</w:t>
      </w:r>
    </w:p>
    <w:p w14:paraId="5FDF565B" w14:textId="77777777" w:rsidR="00277FC0" w:rsidRPr="008A5BF3" w:rsidRDefault="00277FC0" w:rsidP="00F27710">
      <w:pPr>
        <w:pStyle w:val="ListParagraph"/>
        <w:numPr>
          <w:ilvl w:val="0"/>
          <w:numId w:val="118"/>
        </w:numPr>
        <w:spacing w:after="120"/>
      </w:pPr>
      <w:r w:rsidRPr="008A5BF3">
        <w:t>No one may be exposed to the useful beam for the purposes of training, demonstration, or other n</w:t>
      </w:r>
      <w:r>
        <w:t>on-medical procedures</w:t>
      </w:r>
      <w:r w:rsidRPr="008A5BF3">
        <w:t>.</w:t>
      </w:r>
    </w:p>
    <w:p w14:paraId="1600CF5B" w14:textId="77777777" w:rsidR="00277FC0" w:rsidRPr="008A5BF3" w:rsidRDefault="00277FC0" w:rsidP="00F27710">
      <w:pPr>
        <w:pStyle w:val="ListParagraph"/>
        <w:numPr>
          <w:ilvl w:val="0"/>
          <w:numId w:val="118"/>
        </w:numPr>
        <w:spacing w:after="120"/>
      </w:pPr>
      <w:r w:rsidRPr="008A5BF3">
        <w:t xml:space="preserve">Any room utilizing </w:t>
      </w:r>
      <w:r>
        <w:t xml:space="preserve">radiation emitting </w:t>
      </w:r>
      <w:r w:rsidRPr="008A5BF3">
        <w:t>equipment is considered a restricted area.  If the entrances to these areas are secured, use caution when entering by knocking first and awaiting a response.</w:t>
      </w:r>
    </w:p>
    <w:p w14:paraId="381F97EC" w14:textId="7672F71C" w:rsidR="00277FC0" w:rsidRPr="008A5BF3" w:rsidRDefault="00277FC0" w:rsidP="00F27710">
      <w:pPr>
        <w:pStyle w:val="ListParagraph"/>
        <w:numPr>
          <w:ilvl w:val="0"/>
          <w:numId w:val="118"/>
        </w:numPr>
        <w:spacing w:after="120"/>
      </w:pPr>
      <w:r w:rsidRPr="008A5BF3">
        <w:t>Any questions, concerns</w:t>
      </w:r>
      <w:r w:rsidR="006C2786">
        <w:t>,</w:t>
      </w:r>
      <w:r w:rsidRPr="008A5BF3">
        <w:t xml:space="preserve"> or complaints </w:t>
      </w:r>
      <w:r w:rsidR="006C2786">
        <w:t>related to radiation exposure  expressed</w:t>
      </w:r>
      <w:r w:rsidRPr="008A5BF3">
        <w:t xml:space="preserve"> by patients should be immediately addressed with </w:t>
      </w:r>
      <w:r>
        <w:t xml:space="preserve">IRRP / </w:t>
      </w:r>
      <w:r w:rsidRPr="008A5BF3">
        <w:t xml:space="preserve">RSO. </w:t>
      </w:r>
    </w:p>
    <w:p w14:paraId="2F14059D" w14:textId="48C8A400" w:rsidR="00277FC0" w:rsidRDefault="00277FC0" w:rsidP="00F27710">
      <w:pPr>
        <w:pStyle w:val="ListParagraph"/>
        <w:numPr>
          <w:ilvl w:val="0"/>
          <w:numId w:val="118"/>
        </w:numPr>
        <w:spacing w:after="120"/>
      </w:pPr>
      <w:r>
        <w:t>Students must be accompanied</w:t>
      </w:r>
      <w:r w:rsidR="002E3318">
        <w:t>/supervised</w:t>
      </w:r>
      <w:r>
        <w:t xml:space="preserve"> by a credentialed radiographer, sonographer</w:t>
      </w:r>
      <w:r w:rsidR="002E3318">
        <w:t>,</w:t>
      </w:r>
      <w:r>
        <w:t xml:space="preserve"> or radiation therapist at all times during examinations</w:t>
      </w:r>
      <w:r w:rsidR="002E3318">
        <w:t xml:space="preserve">, patient </w:t>
      </w:r>
      <w:r w:rsidR="006C2786">
        <w:t>simulations/</w:t>
      </w:r>
      <w:r w:rsidR="002E3318">
        <w:t>setups,</w:t>
      </w:r>
      <w:r>
        <w:t xml:space="preserve"> or treatments</w:t>
      </w:r>
      <w:r w:rsidR="002E3318">
        <w:t>.</w:t>
      </w:r>
    </w:p>
    <w:p w14:paraId="2E281973" w14:textId="77777777" w:rsidR="00277FC0" w:rsidRDefault="00277FC0" w:rsidP="00F27710">
      <w:pPr>
        <w:pStyle w:val="ListParagraph"/>
        <w:numPr>
          <w:ilvl w:val="0"/>
          <w:numId w:val="118"/>
        </w:numPr>
        <w:spacing w:after="120"/>
      </w:pPr>
      <w:r w:rsidRPr="008A5BF3">
        <w:t>All individuals present in fluoroscopic examination room</w:t>
      </w:r>
      <w:r>
        <w:t>s,</w:t>
      </w:r>
      <w:r w:rsidR="002E3318">
        <w:t xml:space="preserve"> </w:t>
      </w:r>
      <w:r>
        <w:t xml:space="preserve">brachytherapy, </w:t>
      </w:r>
      <w:r w:rsidR="002E3318">
        <w:t>operating room</w:t>
      </w:r>
      <w:r>
        <w:t xml:space="preserve"> procedures</w:t>
      </w:r>
      <w:r w:rsidR="00994E44">
        <w:t>, or CT procedures</w:t>
      </w:r>
      <w:r>
        <w:t xml:space="preserve"> </w:t>
      </w:r>
      <w:r w:rsidRPr="008A5BF3">
        <w:t>will wear protective lead aprons.  Protective lead gloves shall be required and used by individuals who are required to have their hands in or near the useful beam.</w:t>
      </w:r>
    </w:p>
    <w:p w14:paraId="53651A35" w14:textId="77777777" w:rsidR="00277FC0" w:rsidRDefault="00277FC0" w:rsidP="00F27710">
      <w:pPr>
        <w:pStyle w:val="ListParagraph"/>
        <w:numPr>
          <w:ilvl w:val="0"/>
          <w:numId w:val="118"/>
        </w:numPr>
        <w:spacing w:after="120"/>
      </w:pPr>
      <w:r>
        <w:t>All students are required to become familiar with the safe operating procedures of each clinical site in their rotations.</w:t>
      </w:r>
    </w:p>
    <w:p w14:paraId="68AB3D64" w14:textId="77777777" w:rsidR="003245DA" w:rsidRPr="00201FBE" w:rsidRDefault="00277FC0" w:rsidP="00F27710">
      <w:pPr>
        <w:pStyle w:val="ListParagraph"/>
        <w:numPr>
          <w:ilvl w:val="0"/>
          <w:numId w:val="118"/>
        </w:numPr>
        <w:spacing w:after="120"/>
        <w:rPr>
          <w:sz w:val="20"/>
          <w:szCs w:val="20"/>
        </w:rPr>
      </w:pPr>
      <w:r>
        <w:t>All students are required to report to their respective Clinical Coordinator</w:t>
      </w:r>
      <w:r w:rsidR="002E3318">
        <w:t xml:space="preserve"> or Program Director</w:t>
      </w:r>
      <w:r>
        <w:t xml:space="preserve"> any condition of equipment or action by personnel that may be deemed unsafe to patients, other personnel, or other students.</w:t>
      </w:r>
    </w:p>
    <w:p w14:paraId="0C5F12E0" w14:textId="77777777" w:rsidR="0076014D" w:rsidRPr="00201FBE" w:rsidRDefault="00277FC0" w:rsidP="00F27710">
      <w:pPr>
        <w:pStyle w:val="ListParagraph"/>
        <w:numPr>
          <w:ilvl w:val="0"/>
          <w:numId w:val="117"/>
        </w:numPr>
        <w:spacing w:after="120"/>
        <w:rPr>
          <w:sz w:val="20"/>
          <w:szCs w:val="20"/>
        </w:rPr>
      </w:pPr>
      <w:r w:rsidRPr="00201FBE">
        <w:rPr>
          <w:szCs w:val="20"/>
        </w:rPr>
        <w:t xml:space="preserve">Radiologic Sciences and Therapy Learning Laboratories Safe Operating </w:t>
      </w:r>
      <w:r w:rsidR="00292A92" w:rsidRPr="00201FBE">
        <w:rPr>
          <w:szCs w:val="20"/>
        </w:rPr>
        <w:t>Procedures:</w:t>
      </w:r>
    </w:p>
    <w:p w14:paraId="31396DE2" w14:textId="0D4DAE48" w:rsidR="003C601A" w:rsidRDefault="0076014D" w:rsidP="00F27710">
      <w:pPr>
        <w:pStyle w:val="ListParagraph"/>
        <w:numPr>
          <w:ilvl w:val="0"/>
          <w:numId w:val="119"/>
        </w:numPr>
        <w:spacing w:after="120"/>
        <w:ind w:left="1440"/>
      </w:pPr>
      <w:r>
        <w:t xml:space="preserve">The radiography and radiation therapy learning </w:t>
      </w:r>
      <w:r w:rsidR="00292A92">
        <w:t>laboratories</w:t>
      </w:r>
      <w:r>
        <w:t xml:space="preserve"> will only be used under the supervision of a credentialed/licensed faculty member or credentialed/licensed radiographer/therapist </w:t>
      </w:r>
      <w:r w:rsidRPr="00201FBE">
        <w:rPr>
          <w:b/>
          <w:bCs/>
        </w:rPr>
        <w:t xml:space="preserve">or </w:t>
      </w:r>
      <w:r>
        <w:t>when the energized generator is “keyed” to the off position</w:t>
      </w:r>
      <w:r w:rsidR="0084727A">
        <w:t>.</w:t>
      </w:r>
      <w:r>
        <w:t xml:space="preserve"> The room is to be secured and locked when faculty members are not present.</w:t>
      </w:r>
    </w:p>
    <w:p w14:paraId="44AA2FD9" w14:textId="7823AADD" w:rsidR="003C601A" w:rsidRPr="004B48D3" w:rsidRDefault="00277FC0" w:rsidP="00F27710">
      <w:pPr>
        <w:pStyle w:val="ListParagraph"/>
        <w:numPr>
          <w:ilvl w:val="0"/>
          <w:numId w:val="119"/>
        </w:numPr>
        <w:spacing w:after="120"/>
        <w:ind w:left="1440"/>
      </w:pPr>
      <w:r>
        <w:t>Radiation generating</w:t>
      </w:r>
      <w:r w:rsidRPr="004B48D3">
        <w:t xml:space="preserve"> equipment will be operated only by faculty or students of the Radiologic </w:t>
      </w:r>
      <w:r>
        <w:t xml:space="preserve">Sciences and Therapy </w:t>
      </w:r>
      <w:r w:rsidRPr="004B48D3">
        <w:t xml:space="preserve">Division of The Ohio State University. All equipment shall be secured against unauthorized use and </w:t>
      </w:r>
      <w:r w:rsidRPr="00201FBE">
        <w:rPr>
          <w:b/>
          <w:bCs/>
        </w:rPr>
        <w:t>shall not be used for human exposure</w:t>
      </w:r>
      <w:r w:rsidRPr="004B48D3">
        <w:t xml:space="preserve">. No </w:t>
      </w:r>
      <w:r>
        <w:t>radiation</w:t>
      </w:r>
      <w:r w:rsidRPr="004B48D3">
        <w:t xml:space="preserve"> exposure shall be taken by students without the authorization of a </w:t>
      </w:r>
      <w:r>
        <w:t>d</w:t>
      </w:r>
      <w:r w:rsidRPr="004B48D3">
        <w:t>ivision faculty member.</w:t>
      </w:r>
    </w:p>
    <w:p w14:paraId="4FFA8035" w14:textId="77777777" w:rsidR="00277FC0" w:rsidRDefault="00277FC0" w:rsidP="00F27710">
      <w:pPr>
        <w:pStyle w:val="ListParagraph"/>
        <w:numPr>
          <w:ilvl w:val="0"/>
          <w:numId w:val="119"/>
        </w:numPr>
        <w:spacing w:after="120"/>
        <w:ind w:left="1440"/>
      </w:pPr>
      <w:r w:rsidRPr="004B48D3">
        <w:t>Notice to Employees</w:t>
      </w:r>
      <w:r>
        <w:t xml:space="preserve"> and the </w:t>
      </w:r>
      <w:r w:rsidRPr="004B48D3">
        <w:t>Certificate of Registration shall be posted in the R</w:t>
      </w:r>
      <w:r>
        <w:t>S</w:t>
      </w:r>
      <w:r w:rsidRPr="004B48D3">
        <w:t xml:space="preserve">T Learning </w:t>
      </w:r>
      <w:r w:rsidR="00292A92">
        <w:t>Laboratories</w:t>
      </w:r>
      <w:r w:rsidRPr="004B48D3">
        <w:t xml:space="preserve"> and copies of the Ohio Radiation Protection rules are maintained in the </w:t>
      </w:r>
      <w:r w:rsidR="00292A92">
        <w:t>laboratories</w:t>
      </w:r>
      <w:r w:rsidRPr="004B48D3">
        <w:t xml:space="preserve">. </w:t>
      </w:r>
    </w:p>
    <w:p w14:paraId="58156312" w14:textId="77777777" w:rsidR="003C601A" w:rsidRDefault="003C601A" w:rsidP="00201FBE">
      <w:pPr>
        <w:spacing w:after="120"/>
        <w:ind w:left="720"/>
      </w:pPr>
    </w:p>
    <w:p w14:paraId="47868002" w14:textId="77777777" w:rsidR="003C601A" w:rsidRDefault="003C601A" w:rsidP="00201FBE">
      <w:pPr>
        <w:spacing w:after="120"/>
        <w:ind w:left="720"/>
      </w:pPr>
    </w:p>
    <w:p w14:paraId="0DE997BC" w14:textId="77777777" w:rsidR="00277FC0" w:rsidRPr="004B48D3" w:rsidRDefault="00277FC0" w:rsidP="00201FBE">
      <w:pPr>
        <w:spacing w:after="120"/>
        <w:ind w:left="720"/>
      </w:pPr>
    </w:p>
    <w:p w14:paraId="12FA7B60" w14:textId="3C9077B8" w:rsidR="00277FC0" w:rsidRPr="004B48D3" w:rsidRDefault="00277FC0" w:rsidP="00F27710">
      <w:pPr>
        <w:pStyle w:val="ListParagraph"/>
        <w:numPr>
          <w:ilvl w:val="0"/>
          <w:numId w:val="119"/>
        </w:numPr>
        <w:spacing w:after="120"/>
        <w:ind w:left="1440"/>
      </w:pPr>
      <w:r>
        <w:t xml:space="preserve">Students must wear their radiation badge to lab whenever exposures will be made. Dosimetry badge reports are on file in the Division office </w:t>
      </w:r>
      <w:r w:rsidR="00292A92">
        <w:t>and</w:t>
      </w:r>
      <w:r>
        <w:t xml:space="preserve"> posted on the Division bulletin board. Incidents of overexposure (1.25 mSv) whole body dose will be evaluated by the </w:t>
      </w:r>
      <w:r w:rsidR="002E3318">
        <w:t xml:space="preserve">IRRP </w:t>
      </w:r>
      <w:r>
        <w:t xml:space="preserve">/ </w:t>
      </w:r>
      <w:r w:rsidR="002E3318">
        <w:t>RSO</w:t>
      </w:r>
      <w:r>
        <w:t xml:space="preserve">. </w:t>
      </w:r>
    </w:p>
    <w:p w14:paraId="10530F05" w14:textId="7748BD3B" w:rsidR="00277FC0" w:rsidRPr="004B48D3" w:rsidRDefault="00277FC0" w:rsidP="00F27710">
      <w:pPr>
        <w:pStyle w:val="ListParagraph"/>
        <w:numPr>
          <w:ilvl w:val="0"/>
          <w:numId w:val="119"/>
        </w:numPr>
        <w:spacing w:after="120"/>
        <w:ind w:left="1440"/>
      </w:pPr>
      <w:r w:rsidRPr="004B48D3">
        <w:t>All occupants of the laboratory shall remain behind the protective barrier when making exposures</w:t>
      </w:r>
      <w:r>
        <w:t xml:space="preserve"> or generating a radiation beam</w:t>
      </w:r>
      <w:r w:rsidRPr="004B48D3">
        <w:t>. Radiographic exposure switches</w:t>
      </w:r>
      <w:r>
        <w:t xml:space="preserve"> or interlocks</w:t>
      </w:r>
      <w:r w:rsidRPr="004B48D3">
        <w:t xml:space="preserve"> have been located to ensure operators remain protected behind the protective walls.</w:t>
      </w:r>
      <w:r w:rsidRPr="00C53539">
        <w:t xml:space="preserve"> Faculty must ensure that all students and faculty present during an exposure are wearing a</w:t>
      </w:r>
      <w:r>
        <w:t xml:space="preserve"> personal radiation badge.</w:t>
      </w:r>
    </w:p>
    <w:p w14:paraId="42427DD3" w14:textId="6EAA6782" w:rsidR="00277FC0" w:rsidRPr="004B48D3" w:rsidRDefault="00277FC0" w:rsidP="00F27710">
      <w:pPr>
        <w:pStyle w:val="ListParagraph"/>
        <w:numPr>
          <w:ilvl w:val="0"/>
          <w:numId w:val="119"/>
        </w:numPr>
        <w:spacing w:after="120"/>
        <w:ind w:left="1440"/>
      </w:pPr>
      <w:r w:rsidRPr="004B48D3">
        <w:t xml:space="preserve">The laboratory door shall be closed during a </w:t>
      </w:r>
      <w:r>
        <w:t>radiation</w:t>
      </w:r>
      <w:r w:rsidRPr="004B48D3">
        <w:t xml:space="preserve"> exposure for radiation protection purposes</w:t>
      </w:r>
      <w:r>
        <w:t xml:space="preserve"> </w:t>
      </w:r>
      <w:r w:rsidR="0084727A">
        <w:t xml:space="preserve">with </w:t>
      </w:r>
      <w:r>
        <w:t>the proper signage displayed on the door</w:t>
      </w:r>
      <w:r w:rsidRPr="004B48D3">
        <w:t>. Under all conditions, R</w:t>
      </w:r>
      <w:r>
        <w:t>S</w:t>
      </w:r>
      <w:r w:rsidRPr="004B48D3">
        <w:t xml:space="preserve">T faculty and students are to keep their radiation exposure </w:t>
      </w:r>
      <w:r w:rsidRPr="00201FBE">
        <w:rPr>
          <w:u w:val="single"/>
        </w:rPr>
        <w:t>As Low As Reasonably Achievable</w:t>
      </w:r>
      <w:r w:rsidRPr="004B48D3">
        <w:t>.</w:t>
      </w:r>
    </w:p>
    <w:p w14:paraId="721621A5" w14:textId="6B1422B8" w:rsidR="00277FC0" w:rsidRDefault="00277FC0" w:rsidP="00F27710">
      <w:pPr>
        <w:pStyle w:val="ListParagraph"/>
        <w:numPr>
          <w:ilvl w:val="0"/>
          <w:numId w:val="119"/>
        </w:numPr>
        <w:spacing w:after="120"/>
        <w:ind w:left="1440"/>
      </w:pPr>
      <w:r w:rsidRPr="004B48D3">
        <w:t>The useful beam shall be restricted to the area of clinical interest and shall never be directed toward the protective barrier.  Unless specified by an instructor for experimental purposes, the useful beam should not be larger than the image</w:t>
      </w:r>
      <w:r w:rsidR="00201FBE">
        <w:t xml:space="preserve"> </w:t>
      </w:r>
      <w:r w:rsidRPr="004B48D3">
        <w:t>receptor size.  All individuals have been trained in the competent use of beam restriction devices.</w:t>
      </w:r>
    </w:p>
    <w:p w14:paraId="15F56819" w14:textId="482AD6E6" w:rsidR="00277FC0" w:rsidRPr="004B48D3" w:rsidRDefault="00277FC0" w:rsidP="00F27710">
      <w:pPr>
        <w:pStyle w:val="ListParagraph"/>
        <w:numPr>
          <w:ilvl w:val="0"/>
          <w:numId w:val="119"/>
        </w:numPr>
        <w:spacing w:after="120"/>
        <w:ind w:left="1440"/>
      </w:pPr>
      <w:r>
        <w:t>Exposures will be minimized by proper maintenance of the x-ray generating equipment. For radiographers, a technique chart for phantom exposures is posted in the lab and should be consulted.</w:t>
      </w:r>
    </w:p>
    <w:p w14:paraId="63957C18" w14:textId="21620371" w:rsidR="003245DA" w:rsidRDefault="00277FC0" w:rsidP="00F27710">
      <w:pPr>
        <w:pStyle w:val="ListParagraph"/>
        <w:numPr>
          <w:ilvl w:val="0"/>
          <w:numId w:val="119"/>
        </w:numPr>
        <w:spacing w:after="120"/>
        <w:ind w:left="1440"/>
      </w:pPr>
      <w:r w:rsidRPr="004B48D3">
        <w:t>All unusual incidents with radiographic equipment shall be reported to a</w:t>
      </w:r>
      <w:r>
        <w:t>n</w:t>
      </w:r>
      <w:r w:rsidRPr="004B48D3">
        <w:t xml:space="preserve"> R</w:t>
      </w:r>
      <w:r>
        <w:t>S</w:t>
      </w:r>
      <w:r w:rsidRPr="004B48D3">
        <w:t>T faculty member</w:t>
      </w:r>
      <w:r>
        <w:t xml:space="preserve"> immediately</w:t>
      </w:r>
      <w:r w:rsidRPr="004B48D3">
        <w:t xml:space="preserve">. </w:t>
      </w:r>
    </w:p>
    <w:p w14:paraId="78C69902" w14:textId="77777777" w:rsidR="00277FC0" w:rsidRDefault="00277FC0" w:rsidP="00F27710">
      <w:pPr>
        <w:pStyle w:val="ListParagraph"/>
        <w:numPr>
          <w:ilvl w:val="0"/>
          <w:numId w:val="117"/>
        </w:numPr>
        <w:spacing w:after="120"/>
      </w:pPr>
      <w:r>
        <w:t>Mobile Radiographic Equipment</w:t>
      </w:r>
    </w:p>
    <w:p w14:paraId="7F58FA00" w14:textId="0FF7681E" w:rsidR="00A8793D" w:rsidRDefault="002E3318" w:rsidP="00F27710">
      <w:pPr>
        <w:pStyle w:val="ListParagraph"/>
        <w:numPr>
          <w:ilvl w:val="0"/>
          <w:numId w:val="120"/>
        </w:numPr>
        <w:spacing w:after="120"/>
      </w:pPr>
      <w:r>
        <w:t>O</w:t>
      </w:r>
      <w:r w:rsidR="00277FC0">
        <w:t xml:space="preserve">perators shall </w:t>
      </w:r>
      <w:r>
        <w:t xml:space="preserve">verbally </w:t>
      </w:r>
      <w:r w:rsidR="00277FC0">
        <w:t>warn personnel and clear the immediate area prior to exposure.</w:t>
      </w:r>
    </w:p>
    <w:p w14:paraId="0D8A05AE" w14:textId="36810DB3" w:rsidR="00A8793D" w:rsidRDefault="002E3318" w:rsidP="00F27710">
      <w:pPr>
        <w:pStyle w:val="ListParagraph"/>
        <w:numPr>
          <w:ilvl w:val="0"/>
          <w:numId w:val="120"/>
        </w:numPr>
        <w:spacing w:after="120"/>
      </w:pPr>
      <w:r>
        <w:t>D</w:t>
      </w:r>
      <w:r w:rsidR="00277FC0">
        <w:t>uring exposures, operators should stand ≥ 2 meters from the x-ray unit.</w:t>
      </w:r>
    </w:p>
    <w:p w14:paraId="7B682FD7" w14:textId="73F26E5E" w:rsidR="00A8793D" w:rsidRDefault="002E3318" w:rsidP="00F27710">
      <w:pPr>
        <w:pStyle w:val="ListParagraph"/>
        <w:numPr>
          <w:ilvl w:val="0"/>
          <w:numId w:val="120"/>
        </w:numPr>
        <w:spacing w:after="120"/>
      </w:pPr>
      <w:r>
        <w:t>T</w:t>
      </w:r>
      <w:r w:rsidR="00277FC0">
        <w:t>he x-ray control switch shall allow the operator to stand ≥ 2 meters from the x-ray unit.</w:t>
      </w:r>
    </w:p>
    <w:p w14:paraId="0F75F40D" w14:textId="41E8D45E" w:rsidR="00277FC0" w:rsidRDefault="002E3318" w:rsidP="00F27710">
      <w:pPr>
        <w:pStyle w:val="ListParagraph"/>
        <w:numPr>
          <w:ilvl w:val="0"/>
          <w:numId w:val="120"/>
        </w:numPr>
        <w:spacing w:after="120"/>
      </w:pPr>
      <w:r>
        <w:t>A</w:t>
      </w:r>
      <w:r w:rsidR="00277FC0">
        <w:t>ll occupants of the laboratory shall remain behind the protective barrier when making exposures with the mobile radiographic equipment.</w:t>
      </w:r>
    </w:p>
    <w:p w14:paraId="3B204554" w14:textId="4ACBF031" w:rsidR="00277FC0" w:rsidRDefault="00277FC0" w:rsidP="004B29AC">
      <w:pPr>
        <w:pStyle w:val="ListParagraph"/>
        <w:numPr>
          <w:ilvl w:val="0"/>
          <w:numId w:val="117"/>
        </w:numPr>
        <w:spacing w:after="120"/>
      </w:pPr>
      <w:r>
        <w:t>Control Panel &amp; Technique</w:t>
      </w:r>
    </w:p>
    <w:p w14:paraId="74229305" w14:textId="5A4714B6" w:rsidR="00A8793D" w:rsidRDefault="002E3318" w:rsidP="00F27710">
      <w:pPr>
        <w:pStyle w:val="ListParagraph"/>
        <w:numPr>
          <w:ilvl w:val="0"/>
          <w:numId w:val="122"/>
        </w:numPr>
        <w:spacing w:after="120"/>
      </w:pPr>
      <w:r>
        <w:t>T</w:t>
      </w:r>
      <w:r w:rsidR="00277FC0">
        <w:t>echniques may be programmed into the control panel, or</w:t>
      </w:r>
      <w:r w:rsidR="00994E44">
        <w:t>;</w:t>
      </w:r>
    </w:p>
    <w:p w14:paraId="5C94B86C" w14:textId="632D41ED" w:rsidR="003245DA" w:rsidRDefault="002E3318" w:rsidP="00F27710">
      <w:pPr>
        <w:pStyle w:val="ListParagraph"/>
        <w:numPr>
          <w:ilvl w:val="0"/>
          <w:numId w:val="122"/>
        </w:numPr>
        <w:spacing w:after="120"/>
      </w:pPr>
      <w:r>
        <w:t>P</w:t>
      </w:r>
      <w:r w:rsidR="00277FC0">
        <w:t>osted on a chart near the control panel</w:t>
      </w:r>
      <w:r w:rsidR="00994E44">
        <w:t>.</w:t>
      </w:r>
    </w:p>
    <w:p w14:paraId="5073FD3F" w14:textId="77777777" w:rsidR="00277FC0" w:rsidRDefault="00277FC0" w:rsidP="004B29AC">
      <w:pPr>
        <w:pStyle w:val="ListParagraph"/>
        <w:numPr>
          <w:ilvl w:val="0"/>
          <w:numId w:val="117"/>
        </w:numPr>
        <w:spacing w:after="120"/>
      </w:pPr>
      <w:r>
        <w:t>Linear Accelerator Equipment</w:t>
      </w:r>
    </w:p>
    <w:p w14:paraId="0CC736F3" w14:textId="77777777" w:rsidR="008E37D7" w:rsidRDefault="008E37D7" w:rsidP="00F27710">
      <w:pPr>
        <w:pStyle w:val="ListParagraph"/>
        <w:numPr>
          <w:ilvl w:val="0"/>
          <w:numId w:val="123"/>
        </w:numPr>
        <w:spacing w:after="120"/>
      </w:pPr>
      <w:r>
        <w:t>The gantry and couch movements during labs shall be monitored to prevent collision with the treatment table. When using accessories, assure they are firmly secured before moving equipment.</w:t>
      </w:r>
    </w:p>
    <w:p w14:paraId="2F064536" w14:textId="576BF1EF" w:rsidR="00A8793D" w:rsidRDefault="00277FC0" w:rsidP="00F27710">
      <w:pPr>
        <w:pStyle w:val="ListParagraph"/>
        <w:numPr>
          <w:ilvl w:val="0"/>
          <w:numId w:val="123"/>
        </w:numPr>
        <w:spacing w:after="120"/>
      </w:pPr>
      <w:r>
        <w:t>All personnel in the Linear Accelerator Laboratory should avoid directly looking into the alignment laser beams.</w:t>
      </w:r>
    </w:p>
    <w:p w14:paraId="16098C6B" w14:textId="1E344C9D" w:rsidR="00277FC0" w:rsidRDefault="00277FC0" w:rsidP="00F27710">
      <w:pPr>
        <w:pStyle w:val="ListParagraph"/>
        <w:numPr>
          <w:ilvl w:val="0"/>
          <w:numId w:val="123"/>
        </w:numPr>
        <w:spacing w:after="120"/>
      </w:pPr>
      <w:r>
        <w:lastRenderedPageBreak/>
        <w:t>When operating the Linear Accelerator, toxic byproducts can be formed when SF6 is exposed to arcing (in the microwaves guides).  If any pungent or unpleasant odor is noticed, personnel must quickly get themselves into fresh air and notify the radiation oncology physicist.</w:t>
      </w:r>
    </w:p>
    <w:p w14:paraId="096C7C0E" w14:textId="0FCBF2F5" w:rsidR="00277FC0" w:rsidRDefault="00277FC0" w:rsidP="00F27710">
      <w:pPr>
        <w:pStyle w:val="ListParagraph"/>
        <w:numPr>
          <w:ilvl w:val="0"/>
          <w:numId w:val="123"/>
        </w:numPr>
        <w:spacing w:after="120"/>
      </w:pPr>
      <w:r>
        <w:t>If there is any water leakage in the vicinity of the gantry, turn off the po</w:t>
      </w:r>
      <w:r w:rsidR="00994E44">
        <w:t>w</w:t>
      </w:r>
      <w:r>
        <w:t>er with the wall mounted emergency off button and contact the radiation oncology physicist.</w:t>
      </w:r>
    </w:p>
    <w:p w14:paraId="243BD5B6" w14:textId="39B5D57D" w:rsidR="00277FC0" w:rsidRDefault="00277FC0" w:rsidP="00F27710">
      <w:pPr>
        <w:pStyle w:val="ListParagraph"/>
        <w:numPr>
          <w:ilvl w:val="0"/>
          <w:numId w:val="123"/>
        </w:numPr>
        <w:spacing w:after="120"/>
      </w:pPr>
      <w:r>
        <w:t>All personnel shall be familiar with the location and use of all emergency off buttons and the main circuit breaker, and the posted Emergency Shutoff procedures.</w:t>
      </w:r>
    </w:p>
    <w:p w14:paraId="72810363" w14:textId="2583508C" w:rsidR="00277FC0" w:rsidRDefault="00277FC0" w:rsidP="004B29AC">
      <w:pPr>
        <w:pStyle w:val="ListParagraph"/>
        <w:numPr>
          <w:ilvl w:val="0"/>
          <w:numId w:val="117"/>
        </w:numPr>
        <w:spacing w:after="120"/>
      </w:pPr>
      <w:r>
        <w:t>Following any laboratory activity, all x-ray equipment shall be turned off</w:t>
      </w:r>
      <w:r w:rsidR="0084727A">
        <w:t>,</w:t>
      </w:r>
      <w:r>
        <w:t xml:space="preserve"> and the linear accelerator left in the standby mode </w:t>
      </w:r>
      <w:r w:rsidR="001E6E57">
        <w:t xml:space="preserve">with key removed </w:t>
      </w:r>
      <w:r>
        <w:t xml:space="preserve">securing against unauthorized use. The radiographic tables </w:t>
      </w:r>
      <w:r w:rsidR="0084727A">
        <w:t xml:space="preserve">should be </w:t>
      </w:r>
      <w:r w:rsidR="00292A92">
        <w:t>cleaned,</w:t>
      </w:r>
      <w:r>
        <w:t xml:space="preserve"> and all accessory equipment put away.</w:t>
      </w:r>
    </w:p>
    <w:p w14:paraId="7811EC67" w14:textId="62886479" w:rsidR="00277FC0" w:rsidRDefault="00277FC0" w:rsidP="004B29AC">
      <w:pPr>
        <w:pStyle w:val="ListParagraph"/>
        <w:numPr>
          <w:ilvl w:val="0"/>
          <w:numId w:val="117"/>
        </w:numPr>
        <w:spacing w:after="120"/>
      </w:pPr>
      <w:r>
        <w:t>Operators shall be oriented and trained on the equipment in the lab to assure competency</w:t>
      </w:r>
      <w:r w:rsidR="00994E44">
        <w:t>.</w:t>
      </w:r>
    </w:p>
    <w:p w14:paraId="3F530656" w14:textId="46CA8620" w:rsidR="00277FC0" w:rsidRDefault="00277FC0" w:rsidP="004B29AC">
      <w:pPr>
        <w:pStyle w:val="ListParagraph"/>
        <w:numPr>
          <w:ilvl w:val="0"/>
          <w:numId w:val="117"/>
        </w:numPr>
        <w:spacing w:after="120"/>
      </w:pPr>
      <w:r>
        <w:t>The safe operating procedures are posted in the learning laborator</w:t>
      </w:r>
      <w:r w:rsidR="00994E44">
        <w:t>ies</w:t>
      </w:r>
      <w:r>
        <w:t>.</w:t>
      </w:r>
    </w:p>
    <w:p w14:paraId="6F26F9FD" w14:textId="77777777" w:rsidR="00277FC0" w:rsidRPr="00234365" w:rsidRDefault="00277FC0" w:rsidP="004B29AC">
      <w:pPr>
        <w:pStyle w:val="ListParagraph"/>
        <w:numPr>
          <w:ilvl w:val="0"/>
          <w:numId w:val="117"/>
        </w:numPr>
        <w:spacing w:after="120"/>
      </w:pPr>
      <w:r w:rsidRPr="00234365">
        <w:t>Inquiries concerning radiation protection should be made to</w:t>
      </w:r>
      <w:r>
        <w:t xml:space="preserve"> the IRRP / RSO (614-688-2599) or CRE for Radiation Oncology (614-</w:t>
      </w:r>
      <w:r w:rsidR="00FA71F9">
        <w:t>685-9481</w:t>
      </w:r>
      <w:r>
        <w:t>).</w:t>
      </w:r>
    </w:p>
    <w:bookmarkEnd w:id="61"/>
    <w:p w14:paraId="45515C91" w14:textId="77777777" w:rsidR="00277FC0" w:rsidRPr="001B42AE" w:rsidRDefault="00277FC0" w:rsidP="00C40DD3">
      <w:pPr>
        <w:pStyle w:val="BodyText"/>
        <w:autoSpaceDE w:val="0"/>
        <w:autoSpaceDN w:val="0"/>
        <w:adjustRightInd w:val="0"/>
        <w:ind w:hanging="360"/>
        <w:rPr>
          <w:sz w:val="20"/>
          <w:szCs w:val="20"/>
        </w:rPr>
      </w:pPr>
    </w:p>
    <w:p w14:paraId="5D58F1AD" w14:textId="77777777" w:rsidR="00277FC0" w:rsidRDefault="00277FC0" w:rsidP="00C40DD3">
      <w:pPr>
        <w:rPr>
          <w:sz w:val="20"/>
          <w:szCs w:val="20"/>
        </w:rPr>
        <w:sectPr w:rsidR="00277FC0" w:rsidSect="00A04B1D">
          <w:headerReference w:type="default" r:id="rId66"/>
          <w:pgSz w:w="12240" w:h="15840"/>
          <w:pgMar w:top="576" w:right="576" w:bottom="288" w:left="576" w:header="288" w:footer="288" w:gutter="0"/>
          <w:cols w:space="720"/>
          <w:docGrid w:linePitch="360"/>
        </w:sectPr>
      </w:pPr>
    </w:p>
    <w:p w14:paraId="383C733B" w14:textId="30D93D3A" w:rsidR="000135FB" w:rsidRPr="000135FB" w:rsidRDefault="000135FB" w:rsidP="00B44084">
      <w:pPr>
        <w:pStyle w:val="Heading2"/>
      </w:pPr>
      <w:bookmarkStart w:id="62" w:name="_Toc171340446"/>
      <w:bookmarkStart w:id="63" w:name="MRI"/>
      <w:r w:rsidRPr="000135FB">
        <w:lastRenderedPageBreak/>
        <w:t xml:space="preserve">Magnetic Resonance Imaging (MRI) </w:t>
      </w:r>
      <w:r w:rsidR="00E75DB4">
        <w:t>Policy</w:t>
      </w:r>
      <w:bookmarkEnd w:id="62"/>
      <w:r w:rsidR="00521CA4">
        <w:t xml:space="preserve"> – See Appendix D</w:t>
      </w:r>
    </w:p>
    <w:bookmarkEnd w:id="63"/>
    <w:p w14:paraId="021D822B" w14:textId="77777777" w:rsidR="000135FB" w:rsidRPr="000135FB" w:rsidRDefault="000135FB" w:rsidP="00C40DD3">
      <w:pPr>
        <w:autoSpaceDE w:val="0"/>
        <w:autoSpaceDN w:val="0"/>
        <w:adjustRightInd w:val="0"/>
        <w:jc w:val="center"/>
        <w:rPr>
          <w:b/>
          <w:u w:val="single"/>
        </w:rPr>
      </w:pPr>
    </w:p>
    <w:p w14:paraId="374C4368" w14:textId="2C11BB7A" w:rsidR="000135FB" w:rsidRPr="00B44084" w:rsidRDefault="000135FB" w:rsidP="00F27710">
      <w:pPr>
        <w:pStyle w:val="ListParagraph"/>
        <w:numPr>
          <w:ilvl w:val="0"/>
          <w:numId w:val="124"/>
        </w:numPr>
        <w:spacing w:after="120"/>
      </w:pPr>
      <w:r w:rsidRPr="002F0743">
        <w:t>While not all students in the Radiologic Sciences and Therapy Program may have a direct interaction with the MRI modality, every student must understand basic safety practices prior to assignment to clinical settings. MRI Safety is covered during the RADSCI 3310 - Introduction to Radiation Sciences course prior to the start of clinical rotations. All students are required to complete an MRI safety computer-based learning module and successfully pass a quiz with a 75% or higher. In addition, students complete the Radiologic Sciences and Therapy Division MRI Screening Form</w:t>
      </w:r>
      <w:r w:rsidR="00521CA4">
        <w:t xml:space="preserve"> (see Appendix D)</w:t>
      </w:r>
      <w:r w:rsidRPr="002F0743">
        <w:t xml:space="preserve"> which is reviewed by </w:t>
      </w:r>
      <w:r w:rsidR="00EA27A9">
        <w:t>an OSUMC Magnetic Resonance Safety Officer (MRSO)</w:t>
      </w:r>
      <w:r w:rsidR="00E8438A">
        <w:t xml:space="preserve"> </w:t>
      </w:r>
      <w:r w:rsidRPr="002F0743">
        <w:t xml:space="preserve">prior to the start of clinical rotations. </w:t>
      </w:r>
    </w:p>
    <w:p w14:paraId="5FE92ED9" w14:textId="61EFBFB2" w:rsidR="000135FB" w:rsidRPr="00B44084" w:rsidRDefault="000135FB" w:rsidP="00F27710">
      <w:pPr>
        <w:pStyle w:val="ListParagraph"/>
        <w:numPr>
          <w:ilvl w:val="0"/>
          <w:numId w:val="124"/>
        </w:numPr>
        <w:spacing w:after="120"/>
        <w:rPr>
          <w:b/>
          <w:u w:val="single"/>
        </w:rPr>
      </w:pPr>
      <w:r w:rsidRPr="00B44084">
        <w:rPr>
          <w:b/>
          <w:u w:val="single"/>
        </w:rPr>
        <w:t xml:space="preserve">All students are mandated to report changes to their health status </w:t>
      </w:r>
      <w:r w:rsidR="006C2786" w:rsidRPr="00B44084">
        <w:rPr>
          <w:b/>
          <w:u w:val="single"/>
        </w:rPr>
        <w:t xml:space="preserve">to RST faculty </w:t>
      </w:r>
      <w:r w:rsidRPr="00B44084">
        <w:rPr>
          <w:b/>
          <w:u w:val="single"/>
        </w:rPr>
        <w:t>that could cause a safety issue relative to MRI, as soon as possible.</w:t>
      </w:r>
    </w:p>
    <w:p w14:paraId="0FB731E5" w14:textId="37146C30" w:rsidR="000135FB" w:rsidRDefault="000135FB" w:rsidP="00F27710">
      <w:pPr>
        <w:pStyle w:val="ListParagraph"/>
        <w:numPr>
          <w:ilvl w:val="0"/>
          <w:numId w:val="124"/>
        </w:numPr>
        <w:spacing w:after="120"/>
      </w:pPr>
      <w:r w:rsidRPr="002F0743">
        <w:t xml:space="preserve">If any items within the screening form need further review, there will be a meeting with the student to discuss methods to protect themselves from the MR environment (ex: reinforce education on MR safety zones and refraining from Zone III). An attestation of this discussion will be signed by both the student and </w:t>
      </w:r>
      <w:r w:rsidR="006C2786">
        <w:t>an OSUMC Magnetic Resonance Safety Officer (MRSO)</w:t>
      </w:r>
      <w:r w:rsidRPr="002F0743">
        <w:t xml:space="preserve">. </w:t>
      </w:r>
    </w:p>
    <w:p w14:paraId="0201E9B9" w14:textId="77777777" w:rsidR="00193B09" w:rsidRDefault="00193B09" w:rsidP="00C40DD3">
      <w:pPr>
        <w:pStyle w:val="ListParagraph"/>
        <w:ind w:left="0"/>
        <w:rPr>
          <w:bCs/>
        </w:rPr>
      </w:pPr>
    </w:p>
    <w:p w14:paraId="1E701548" w14:textId="77777777" w:rsidR="00193B09" w:rsidRDefault="00193B09" w:rsidP="00C40DD3">
      <w:pPr>
        <w:autoSpaceDE w:val="0"/>
        <w:autoSpaceDN w:val="0"/>
        <w:adjustRightInd w:val="0"/>
        <w:rPr>
          <w:bCs/>
        </w:rPr>
      </w:pPr>
    </w:p>
    <w:p w14:paraId="4CED320A" w14:textId="77777777" w:rsidR="00193B09" w:rsidRDefault="00193B09" w:rsidP="00C40DD3">
      <w:pPr>
        <w:autoSpaceDE w:val="0"/>
        <w:autoSpaceDN w:val="0"/>
        <w:adjustRightInd w:val="0"/>
        <w:rPr>
          <w:bCs/>
        </w:rPr>
      </w:pPr>
    </w:p>
    <w:p w14:paraId="42A59408" w14:textId="77777777" w:rsidR="00193B09" w:rsidRDefault="00193B09" w:rsidP="00C40DD3">
      <w:pPr>
        <w:autoSpaceDE w:val="0"/>
        <w:autoSpaceDN w:val="0"/>
        <w:adjustRightInd w:val="0"/>
        <w:rPr>
          <w:bCs/>
        </w:rPr>
      </w:pPr>
    </w:p>
    <w:p w14:paraId="652CCE0C" w14:textId="77777777" w:rsidR="00193B09" w:rsidRDefault="00193B09" w:rsidP="00C40DD3">
      <w:pPr>
        <w:autoSpaceDE w:val="0"/>
        <w:autoSpaceDN w:val="0"/>
        <w:adjustRightInd w:val="0"/>
        <w:rPr>
          <w:bCs/>
        </w:rPr>
      </w:pPr>
    </w:p>
    <w:p w14:paraId="02E985B8" w14:textId="77777777" w:rsidR="00193B09" w:rsidRDefault="00193B09" w:rsidP="00C40DD3">
      <w:pPr>
        <w:autoSpaceDE w:val="0"/>
        <w:autoSpaceDN w:val="0"/>
        <w:adjustRightInd w:val="0"/>
        <w:rPr>
          <w:bCs/>
        </w:rPr>
      </w:pPr>
    </w:p>
    <w:p w14:paraId="53BB91C6" w14:textId="77777777" w:rsidR="00193B09" w:rsidRDefault="00193B09" w:rsidP="00C40DD3">
      <w:pPr>
        <w:autoSpaceDE w:val="0"/>
        <w:autoSpaceDN w:val="0"/>
        <w:adjustRightInd w:val="0"/>
        <w:rPr>
          <w:bCs/>
        </w:rPr>
      </w:pPr>
    </w:p>
    <w:p w14:paraId="5DD44008" w14:textId="77777777" w:rsidR="00193B09" w:rsidRDefault="00193B09" w:rsidP="00C40DD3">
      <w:pPr>
        <w:autoSpaceDE w:val="0"/>
        <w:autoSpaceDN w:val="0"/>
        <w:adjustRightInd w:val="0"/>
        <w:rPr>
          <w:bCs/>
        </w:rPr>
      </w:pPr>
    </w:p>
    <w:p w14:paraId="32A9615A" w14:textId="77777777" w:rsidR="00193B09" w:rsidRDefault="00193B09" w:rsidP="00C40DD3">
      <w:pPr>
        <w:autoSpaceDE w:val="0"/>
        <w:autoSpaceDN w:val="0"/>
        <w:adjustRightInd w:val="0"/>
        <w:rPr>
          <w:bCs/>
        </w:rPr>
      </w:pPr>
    </w:p>
    <w:p w14:paraId="2708897F" w14:textId="77777777" w:rsidR="00193B09" w:rsidRDefault="00193B09" w:rsidP="00C40DD3">
      <w:pPr>
        <w:autoSpaceDE w:val="0"/>
        <w:autoSpaceDN w:val="0"/>
        <w:adjustRightInd w:val="0"/>
        <w:rPr>
          <w:bCs/>
        </w:rPr>
      </w:pPr>
    </w:p>
    <w:p w14:paraId="0D8F91C6" w14:textId="77777777" w:rsidR="00193B09" w:rsidRDefault="00193B09" w:rsidP="00C40DD3">
      <w:pPr>
        <w:autoSpaceDE w:val="0"/>
        <w:autoSpaceDN w:val="0"/>
        <w:adjustRightInd w:val="0"/>
        <w:rPr>
          <w:bCs/>
        </w:rPr>
      </w:pPr>
    </w:p>
    <w:p w14:paraId="57D81B17" w14:textId="77777777" w:rsidR="00193B09" w:rsidRDefault="00193B09" w:rsidP="00C40DD3">
      <w:pPr>
        <w:autoSpaceDE w:val="0"/>
        <w:autoSpaceDN w:val="0"/>
        <w:adjustRightInd w:val="0"/>
        <w:rPr>
          <w:bCs/>
        </w:rPr>
      </w:pPr>
    </w:p>
    <w:p w14:paraId="18942A1C" w14:textId="77777777" w:rsidR="00193B09" w:rsidRDefault="00193B09" w:rsidP="00C40DD3">
      <w:pPr>
        <w:autoSpaceDE w:val="0"/>
        <w:autoSpaceDN w:val="0"/>
        <w:adjustRightInd w:val="0"/>
        <w:rPr>
          <w:bCs/>
        </w:rPr>
      </w:pPr>
    </w:p>
    <w:p w14:paraId="0720251B" w14:textId="77777777" w:rsidR="00193B09" w:rsidRDefault="00193B09" w:rsidP="00C40DD3">
      <w:pPr>
        <w:autoSpaceDE w:val="0"/>
        <w:autoSpaceDN w:val="0"/>
        <w:adjustRightInd w:val="0"/>
        <w:rPr>
          <w:bCs/>
        </w:rPr>
      </w:pPr>
    </w:p>
    <w:p w14:paraId="773C215F" w14:textId="77777777" w:rsidR="00193B09" w:rsidRDefault="00193B09" w:rsidP="00C40DD3">
      <w:pPr>
        <w:autoSpaceDE w:val="0"/>
        <w:autoSpaceDN w:val="0"/>
        <w:adjustRightInd w:val="0"/>
        <w:rPr>
          <w:bCs/>
        </w:rPr>
      </w:pPr>
    </w:p>
    <w:p w14:paraId="58D92BED" w14:textId="77777777" w:rsidR="00193B09" w:rsidRDefault="00193B09" w:rsidP="00C40DD3">
      <w:pPr>
        <w:autoSpaceDE w:val="0"/>
        <w:autoSpaceDN w:val="0"/>
        <w:adjustRightInd w:val="0"/>
        <w:rPr>
          <w:bCs/>
        </w:rPr>
      </w:pPr>
    </w:p>
    <w:p w14:paraId="1E770B07" w14:textId="77777777" w:rsidR="00193B09" w:rsidRDefault="00193B09" w:rsidP="00C40DD3">
      <w:pPr>
        <w:autoSpaceDE w:val="0"/>
        <w:autoSpaceDN w:val="0"/>
        <w:adjustRightInd w:val="0"/>
        <w:rPr>
          <w:bCs/>
        </w:rPr>
      </w:pPr>
    </w:p>
    <w:p w14:paraId="57EEBC8C" w14:textId="77777777" w:rsidR="00193B09" w:rsidRDefault="00193B09" w:rsidP="00C40DD3">
      <w:pPr>
        <w:autoSpaceDE w:val="0"/>
        <w:autoSpaceDN w:val="0"/>
        <w:adjustRightInd w:val="0"/>
        <w:rPr>
          <w:bCs/>
        </w:rPr>
      </w:pPr>
    </w:p>
    <w:p w14:paraId="7CC418C1" w14:textId="77777777" w:rsidR="00193B09" w:rsidRDefault="00193B09" w:rsidP="00C40DD3">
      <w:pPr>
        <w:autoSpaceDE w:val="0"/>
        <w:autoSpaceDN w:val="0"/>
        <w:adjustRightInd w:val="0"/>
        <w:rPr>
          <w:bCs/>
        </w:rPr>
      </w:pPr>
    </w:p>
    <w:p w14:paraId="09F69269" w14:textId="77777777" w:rsidR="00193B09" w:rsidRDefault="00193B09" w:rsidP="00C40DD3">
      <w:pPr>
        <w:autoSpaceDE w:val="0"/>
        <w:autoSpaceDN w:val="0"/>
        <w:adjustRightInd w:val="0"/>
        <w:rPr>
          <w:bCs/>
        </w:rPr>
      </w:pPr>
    </w:p>
    <w:p w14:paraId="535B8801" w14:textId="77777777" w:rsidR="00193B09" w:rsidRDefault="00193B09" w:rsidP="00C40DD3">
      <w:pPr>
        <w:autoSpaceDE w:val="0"/>
        <w:autoSpaceDN w:val="0"/>
        <w:adjustRightInd w:val="0"/>
        <w:rPr>
          <w:bCs/>
        </w:rPr>
      </w:pPr>
    </w:p>
    <w:p w14:paraId="797D819A" w14:textId="77777777" w:rsidR="00193B09" w:rsidRDefault="00193B09" w:rsidP="00C40DD3">
      <w:pPr>
        <w:autoSpaceDE w:val="0"/>
        <w:autoSpaceDN w:val="0"/>
        <w:adjustRightInd w:val="0"/>
        <w:rPr>
          <w:bCs/>
        </w:rPr>
      </w:pPr>
    </w:p>
    <w:p w14:paraId="5EE1D8B8" w14:textId="77777777" w:rsidR="00193B09" w:rsidRDefault="00193B09" w:rsidP="00C40DD3">
      <w:pPr>
        <w:autoSpaceDE w:val="0"/>
        <w:autoSpaceDN w:val="0"/>
        <w:adjustRightInd w:val="0"/>
        <w:rPr>
          <w:bCs/>
        </w:rPr>
      </w:pPr>
    </w:p>
    <w:p w14:paraId="1943FAB7" w14:textId="77777777" w:rsidR="00193B09" w:rsidRDefault="00193B09" w:rsidP="00C40DD3">
      <w:pPr>
        <w:autoSpaceDE w:val="0"/>
        <w:autoSpaceDN w:val="0"/>
        <w:adjustRightInd w:val="0"/>
        <w:rPr>
          <w:bCs/>
        </w:rPr>
        <w:sectPr w:rsidR="00193B09" w:rsidSect="00A04B1D">
          <w:headerReference w:type="default" r:id="rId67"/>
          <w:pgSz w:w="12240" w:h="15840"/>
          <w:pgMar w:top="576" w:right="576" w:bottom="288" w:left="576" w:header="288" w:footer="288" w:gutter="0"/>
          <w:cols w:space="720"/>
          <w:docGrid w:linePitch="360"/>
        </w:sectPr>
      </w:pPr>
    </w:p>
    <w:p w14:paraId="5FF5F939" w14:textId="77777777" w:rsidR="00193B09" w:rsidRPr="002F0743" w:rsidRDefault="00193B09" w:rsidP="00C40DD3">
      <w:pPr>
        <w:autoSpaceDE w:val="0"/>
        <w:autoSpaceDN w:val="0"/>
        <w:adjustRightInd w:val="0"/>
        <w:rPr>
          <w:bCs/>
        </w:rPr>
      </w:pPr>
    </w:p>
    <w:p w14:paraId="7A66E921" w14:textId="77777777" w:rsidR="00193B09" w:rsidRDefault="00193B09" w:rsidP="001A7905">
      <w:pPr>
        <w:pStyle w:val="Heading2"/>
      </w:pPr>
      <w:bookmarkStart w:id="64" w:name="_Toc171340447"/>
      <w:bookmarkStart w:id="65" w:name="SocialNetworking"/>
      <w:r>
        <w:t>Guidelines for Appropriate Use of Social Networking Websites</w:t>
      </w:r>
      <w:bookmarkEnd w:id="64"/>
    </w:p>
    <w:bookmarkEnd w:id="65"/>
    <w:p w14:paraId="590A86A1" w14:textId="77777777" w:rsidR="00193B09" w:rsidRDefault="00193B09" w:rsidP="00C40DD3">
      <w:pPr>
        <w:autoSpaceDE w:val="0"/>
        <w:autoSpaceDN w:val="0"/>
        <w:adjustRightInd w:val="0"/>
      </w:pPr>
    </w:p>
    <w:p w14:paraId="208FC541" w14:textId="264F3683" w:rsidR="00193B09" w:rsidRDefault="00193B09" w:rsidP="00F27710">
      <w:pPr>
        <w:pStyle w:val="ListParagraph"/>
        <w:numPr>
          <w:ilvl w:val="0"/>
          <w:numId w:val="125"/>
        </w:numPr>
        <w:spacing w:after="120"/>
      </w:pPr>
      <w:r>
        <w:t xml:space="preserve">Social networking websites provide unique opportunities for students to get to know one another, share experiences, and keep in contact. As with any public forum, it is important that users of these sites are aware of the associated risks and act in a manner that does not embarrass the students, the Division of Radiologic Sciences and Therapy, the School of Health and Rehabilitation Sciences, and The Ohio State University. It is also important to ensure patient information is not made publicly available. </w:t>
      </w:r>
      <w:r w:rsidRPr="001A7905">
        <w:rPr>
          <w:b/>
          <w:i/>
        </w:rPr>
        <w:t xml:space="preserve">See SHRS Student Handbook </w:t>
      </w:r>
      <w:r w:rsidR="006C2786" w:rsidRPr="001A7905">
        <w:rPr>
          <w:b/>
          <w:i/>
        </w:rPr>
        <w:t>Policy</w:t>
      </w:r>
      <w:r w:rsidRPr="001A7905">
        <w:rPr>
          <w:b/>
          <w:i/>
        </w:rPr>
        <w:t xml:space="preserve"> 6 Academic Standards: Social Networking</w:t>
      </w:r>
      <w:r>
        <w:t xml:space="preserve"> for details, procedures, and committee actions. </w:t>
      </w:r>
    </w:p>
    <w:p w14:paraId="468F0E87" w14:textId="77777777" w:rsidR="00193B09" w:rsidRDefault="00193B09" w:rsidP="00F27710">
      <w:pPr>
        <w:pStyle w:val="ListParagraph"/>
        <w:numPr>
          <w:ilvl w:val="0"/>
          <w:numId w:val="125"/>
        </w:numPr>
        <w:spacing w:after="120"/>
      </w:pPr>
      <w:r>
        <w:t>Personal Privacy</w:t>
      </w:r>
    </w:p>
    <w:p w14:paraId="5479D5C8" w14:textId="60FEB413" w:rsidR="00193B09" w:rsidRDefault="00193B09" w:rsidP="00F27710">
      <w:pPr>
        <w:pStyle w:val="ListParagraph"/>
        <w:numPr>
          <w:ilvl w:val="0"/>
          <w:numId w:val="126"/>
        </w:numPr>
        <w:spacing w:after="120"/>
      </w:pPr>
      <w:r>
        <w:t>The Division recommends setting your profiles on social networking sites so that only those individuals whom you have provided access may see your personal information.</w:t>
      </w:r>
    </w:p>
    <w:p w14:paraId="079ACB9A" w14:textId="6C96671D" w:rsidR="00193B09" w:rsidRPr="00816DE9" w:rsidRDefault="00193B09" w:rsidP="00F27710">
      <w:pPr>
        <w:pStyle w:val="ListParagraph"/>
        <w:numPr>
          <w:ilvl w:val="0"/>
          <w:numId w:val="126"/>
        </w:numPr>
        <w:spacing w:after="120"/>
      </w:pPr>
      <w:r>
        <w:t>The Division</w:t>
      </w:r>
      <w:r w:rsidRPr="00816DE9">
        <w:t xml:space="preserve"> recommend</w:t>
      </w:r>
      <w:r>
        <w:t>s</w:t>
      </w:r>
      <w:r w:rsidRPr="00816DE9">
        <w:t xml:space="preserve"> evaluating photos of yourself that are posted to these sites and “untagging” photos that depict you in what may be construed as compromising situations.</w:t>
      </w:r>
    </w:p>
    <w:p w14:paraId="7E30D655" w14:textId="3B9F6299" w:rsidR="00193B09" w:rsidRDefault="00193B09" w:rsidP="00F27710">
      <w:pPr>
        <w:pStyle w:val="ListParagraph"/>
        <w:numPr>
          <w:ilvl w:val="0"/>
          <w:numId w:val="126"/>
        </w:numPr>
        <w:spacing w:after="120"/>
      </w:pPr>
      <w:r>
        <w:t>Be sure you are aware of the security and privacy options available to you at any sites where you post personal information.</w:t>
      </w:r>
      <w:r w:rsidRPr="00534526">
        <w:t xml:space="preserve"> </w:t>
      </w:r>
      <w:r>
        <w:t>Keep in mind that privacy settings are not impervious, and information can be shared willingly or u</w:t>
      </w:r>
      <w:r w:rsidR="001A7905">
        <w:t>n</w:t>
      </w:r>
      <w:r>
        <w:t xml:space="preserve">willingly with others, even with “Friends Only” access. </w:t>
      </w:r>
    </w:p>
    <w:p w14:paraId="329B6AE6" w14:textId="77777777" w:rsidR="00193B09" w:rsidRDefault="00193B09" w:rsidP="00F27710">
      <w:pPr>
        <w:pStyle w:val="ListParagraph"/>
        <w:numPr>
          <w:ilvl w:val="0"/>
          <w:numId w:val="125"/>
        </w:numPr>
        <w:spacing w:after="120"/>
      </w:pPr>
      <w:r>
        <w:t>Protection of Patient Information</w:t>
      </w:r>
    </w:p>
    <w:p w14:paraId="0E0B38DA" w14:textId="0A955FAD" w:rsidR="00193B09" w:rsidRDefault="00193B09" w:rsidP="00F27710">
      <w:pPr>
        <w:pStyle w:val="ListParagraph"/>
        <w:numPr>
          <w:ilvl w:val="0"/>
          <w:numId w:val="127"/>
        </w:numPr>
        <w:spacing w:after="120"/>
      </w:pPr>
      <w:r>
        <w:t xml:space="preserve">HIPAA rules apply online, and students may be held criminally liable for comments or images that violate HIPAA. Images captured on personal devices while on clinical assignments are in violation of HIPAA policies. </w:t>
      </w:r>
      <w:r w:rsidR="007B56F7" w:rsidRPr="001A7905">
        <w:rPr>
          <w:b/>
          <w:bCs/>
          <w:i/>
          <w:iCs/>
        </w:rPr>
        <w:t xml:space="preserve">See </w:t>
      </w:r>
      <w:r w:rsidR="00E75DB4" w:rsidRPr="001A7905">
        <w:rPr>
          <w:b/>
          <w:bCs/>
          <w:i/>
          <w:iCs/>
        </w:rPr>
        <w:t>P</w:t>
      </w:r>
      <w:r w:rsidR="006C2786" w:rsidRPr="001A7905">
        <w:rPr>
          <w:b/>
          <w:bCs/>
          <w:i/>
          <w:iCs/>
        </w:rPr>
        <w:t>olicy</w:t>
      </w:r>
      <w:r w:rsidR="007B56F7" w:rsidRPr="001A7905">
        <w:rPr>
          <w:b/>
          <w:bCs/>
          <w:i/>
          <w:iCs/>
        </w:rPr>
        <w:t xml:space="preserve"> 13 HRS Student Handbook Academic Standards for Clinical Practice: HIPAA Compliance</w:t>
      </w:r>
      <w:r>
        <w:t xml:space="preserve"> </w:t>
      </w:r>
    </w:p>
    <w:p w14:paraId="507FD657" w14:textId="3B60C5E9" w:rsidR="00193B09" w:rsidRDefault="00193B09" w:rsidP="00F27710">
      <w:pPr>
        <w:pStyle w:val="ListParagraph"/>
        <w:numPr>
          <w:ilvl w:val="0"/>
          <w:numId w:val="127"/>
        </w:numPr>
        <w:spacing w:after="120"/>
      </w:pPr>
      <w:r>
        <w:t xml:space="preserve">Comments made on social networking sites should be considered the same as if they were made in a public place in the hospital. </w:t>
      </w:r>
    </w:p>
    <w:p w14:paraId="0DD03ED8" w14:textId="5C120BEF" w:rsidR="00193B09" w:rsidRDefault="00193B09" w:rsidP="00F27710">
      <w:pPr>
        <w:pStyle w:val="ListParagraph"/>
        <w:numPr>
          <w:ilvl w:val="0"/>
          <w:numId w:val="127"/>
        </w:numPr>
        <w:spacing w:after="120"/>
      </w:pPr>
      <w:r>
        <w:t>Remember that simply removing the name of a patient does not make them anonymous.  Family members or friends of that patient or of other patients you are caring for may be able to determine to whom you are referring based on the context.</w:t>
      </w:r>
    </w:p>
    <w:p w14:paraId="090799E5" w14:textId="77777777" w:rsidR="00193B09" w:rsidRDefault="00193B09" w:rsidP="00F27710">
      <w:pPr>
        <w:pStyle w:val="ListParagraph"/>
        <w:numPr>
          <w:ilvl w:val="0"/>
          <w:numId w:val="125"/>
        </w:numPr>
        <w:spacing w:after="120"/>
      </w:pPr>
      <w:r>
        <w:t>Professionalism</w:t>
      </w:r>
    </w:p>
    <w:p w14:paraId="52AD450A" w14:textId="7AD7E7AB" w:rsidR="00193B09" w:rsidRDefault="00193B09" w:rsidP="00F27710">
      <w:pPr>
        <w:pStyle w:val="ListParagraph"/>
        <w:numPr>
          <w:ilvl w:val="0"/>
          <w:numId w:val="128"/>
        </w:numPr>
        <w:spacing w:after="120"/>
      </w:pPr>
      <w:r>
        <w:t>Use of social networking sites or applications can have legal ramifications if used inappropriately.  Images, video, and/or comments regarding patient care or that portray you and/or a colleague in an unprofessional manner can be used in court or other disciplinary proceedings.</w:t>
      </w:r>
    </w:p>
    <w:p w14:paraId="5FD8239C" w14:textId="7318007E" w:rsidR="00193B09" w:rsidRDefault="00193B09" w:rsidP="00F27710">
      <w:pPr>
        <w:pStyle w:val="ListParagraph"/>
        <w:numPr>
          <w:ilvl w:val="0"/>
          <w:numId w:val="128"/>
        </w:numPr>
        <w:spacing w:after="120"/>
      </w:pPr>
      <w:r>
        <w:t>Statements made under your profile are attributable to you and are treated as if you verbally made that statement in a public place.</w:t>
      </w:r>
    </w:p>
    <w:p w14:paraId="4A0AE242" w14:textId="47DF7BBD" w:rsidR="00193B09" w:rsidRDefault="00193B09" w:rsidP="00F27710">
      <w:pPr>
        <w:pStyle w:val="ListParagraph"/>
        <w:numPr>
          <w:ilvl w:val="0"/>
          <w:numId w:val="128"/>
        </w:numPr>
        <w:spacing w:after="120"/>
      </w:pPr>
      <w:r>
        <w:t xml:space="preserve">We recommend using discretion when choosing to log onto a social networking site at school or in a clinical environment during breaks.  </w:t>
      </w:r>
      <w:r w:rsidRPr="001A7905">
        <w:rPr>
          <w:b/>
        </w:rPr>
        <w:t xml:space="preserve">Keep in mind that the use of these sites during lecture and clinical assignments is prohibited. </w:t>
      </w:r>
    </w:p>
    <w:p w14:paraId="1C441135" w14:textId="639ADBCC" w:rsidR="00193B09" w:rsidRDefault="00193B09" w:rsidP="00F27710">
      <w:pPr>
        <w:pStyle w:val="ListParagraph"/>
        <w:numPr>
          <w:ilvl w:val="0"/>
          <w:numId w:val="128"/>
        </w:numPr>
        <w:spacing w:after="120"/>
      </w:pPr>
      <w:r>
        <w:lastRenderedPageBreak/>
        <w:t>Keep in mind that photographs and statements made are potentially viewable by future employers.</w:t>
      </w:r>
    </w:p>
    <w:p w14:paraId="23915E03" w14:textId="46EF0EA8" w:rsidR="00193B09" w:rsidRDefault="00193B09" w:rsidP="00F27710">
      <w:pPr>
        <w:pStyle w:val="ListParagraph"/>
        <w:numPr>
          <w:ilvl w:val="0"/>
          <w:numId w:val="128"/>
        </w:numPr>
        <w:spacing w:after="120"/>
      </w:pPr>
      <w:r>
        <w:t>Students may be subject to disciplinary actions within the School of Health and Rehabilitation Sciences for comments or images that are either unprofessional or violate patient privacy.</w:t>
      </w:r>
    </w:p>
    <w:p w14:paraId="1AD06033" w14:textId="77777777" w:rsidR="00193B09" w:rsidRDefault="00193B09" w:rsidP="00F27710">
      <w:pPr>
        <w:pStyle w:val="ListParagraph"/>
        <w:numPr>
          <w:ilvl w:val="0"/>
          <w:numId w:val="128"/>
        </w:numPr>
        <w:spacing w:after="120"/>
      </w:pPr>
      <w:r>
        <w:t>Keep in mind that you are representing OSU, the Division of Radiologic Sciences and Therapy, and the School of Health and Rehabilitation Sciences when you log onto a site and make a comment or post an image.</w:t>
      </w:r>
    </w:p>
    <w:p w14:paraId="47074677" w14:textId="77777777" w:rsidR="00277FC0" w:rsidRDefault="00277FC0" w:rsidP="001A7905">
      <w:pPr>
        <w:autoSpaceDE w:val="0"/>
        <w:autoSpaceDN w:val="0"/>
        <w:adjustRightInd w:val="0"/>
        <w:spacing w:after="120"/>
      </w:pPr>
      <w:bookmarkStart w:id="66" w:name="_Hlk104355857"/>
    </w:p>
    <w:bookmarkEnd w:id="66"/>
    <w:p w14:paraId="7D271712" w14:textId="77777777" w:rsidR="00277FC0" w:rsidRDefault="00277FC0" w:rsidP="001A7905">
      <w:pPr>
        <w:spacing w:after="120"/>
      </w:pPr>
    </w:p>
    <w:p w14:paraId="5FAD178E" w14:textId="77777777" w:rsidR="00277FC0" w:rsidRDefault="00277FC0" w:rsidP="00C40DD3"/>
    <w:p w14:paraId="0E6D92E8" w14:textId="77777777" w:rsidR="00277FC0" w:rsidRDefault="00277FC0" w:rsidP="00C40DD3">
      <w:pPr>
        <w:sectPr w:rsidR="00277FC0" w:rsidSect="00A04B1D">
          <w:headerReference w:type="default" r:id="rId68"/>
          <w:pgSz w:w="12240" w:h="15840"/>
          <w:pgMar w:top="576" w:right="576" w:bottom="288" w:left="576" w:header="288" w:footer="288" w:gutter="0"/>
          <w:cols w:space="720"/>
          <w:docGrid w:linePitch="360"/>
        </w:sectPr>
      </w:pPr>
    </w:p>
    <w:p w14:paraId="1CA98C79" w14:textId="77777777" w:rsidR="00277FC0" w:rsidRDefault="00277FC0" w:rsidP="00F37FE7">
      <w:pPr>
        <w:pStyle w:val="Heading2"/>
      </w:pPr>
      <w:bookmarkStart w:id="67" w:name="_Toc171340448"/>
      <w:bookmarkStart w:id="68" w:name="DistanceLearningFee"/>
      <w:r w:rsidRPr="00871E2A">
        <w:lastRenderedPageBreak/>
        <w:t>Distance Learning Fee</w:t>
      </w:r>
      <w:bookmarkEnd w:id="67"/>
    </w:p>
    <w:bookmarkEnd w:id="68"/>
    <w:p w14:paraId="2F7ECEA8" w14:textId="77777777" w:rsidR="00277FC0" w:rsidRDefault="00277FC0" w:rsidP="00C40DD3">
      <w:pPr>
        <w:jc w:val="center"/>
        <w:rPr>
          <w:b/>
          <w:u w:val="single"/>
        </w:rPr>
      </w:pPr>
    </w:p>
    <w:p w14:paraId="2ECACE8F" w14:textId="3C589C17" w:rsidR="00D64F20" w:rsidRDefault="00D64F20" w:rsidP="00C40DD3">
      <w:r w:rsidRPr="00D64F20">
        <w:t xml:space="preserve">Distance education courses are defined as those courses with no scheduled in-classroom or on-site activities where the course instruction occurs via technology. A distance education administration surcharge of </w:t>
      </w:r>
      <w:r w:rsidRPr="00EA27A9">
        <w:t>$100</w:t>
      </w:r>
      <w:r w:rsidRPr="00D64F20">
        <w:t xml:space="preserve"> per student per term is charged for any student who is enrolled for only courses tagged as distance education courses. Non-resident students enrolled exclusively in a for-credit online degree/certificate program will have a Distance Education non-resident </w:t>
      </w:r>
      <w:r w:rsidR="00EA27A9">
        <w:t>fee</w:t>
      </w:r>
      <w:r w:rsidR="00EA27A9" w:rsidRPr="00D64F20">
        <w:t xml:space="preserve"> </w:t>
      </w:r>
      <w:r w:rsidRPr="00D64F20">
        <w:t xml:space="preserve">of </w:t>
      </w:r>
      <w:r w:rsidRPr="00EA27A9">
        <w:t>$200</w:t>
      </w:r>
      <w:r w:rsidRPr="00D64F20">
        <w:t xml:space="preserve"> assessed each term.</w:t>
      </w:r>
    </w:p>
    <w:p w14:paraId="35632163" w14:textId="77777777" w:rsidR="00D64F20" w:rsidRPr="00D64F20" w:rsidRDefault="00D64F20" w:rsidP="00C40DD3"/>
    <w:p w14:paraId="370499D9" w14:textId="77777777" w:rsidR="00D64F20" w:rsidRPr="00D64F20" w:rsidRDefault="00D64F20" w:rsidP="00C40DD3">
      <w:r w:rsidRPr="00D64F20">
        <w:t>Site-based fees (</w:t>
      </w:r>
      <w:r w:rsidR="00292A92" w:rsidRPr="00D64F20">
        <w:t>e.g.,</w:t>
      </w:r>
      <w:r w:rsidRPr="00D64F20">
        <w:t xml:space="preserve"> COTA Bus Service Fee, Recreational Fee, Student Activity Fee and Student Union Facility Fee) will not be charged to students enrolled in all distance education courses. The revenue generated from this fee funds 24/7 distance education support. If a student has any regular or “hybrid” (regular courses that also have a significant distance education component but are not exclusively distance education) courses in addition to distance education classes, all regular fees will be assessed.</w:t>
      </w:r>
      <w:r>
        <w:t xml:space="preserve"> </w:t>
      </w:r>
      <w:r w:rsidRPr="009F4CA4">
        <w:t>Programs specifically designed as Distance Learning will have an individualized fee table located at: </w:t>
      </w:r>
      <w:hyperlink r:id="rId69" w:history="1">
        <w:r w:rsidRPr="009F4CA4">
          <w:rPr>
            <w:rStyle w:val="Hyperlink"/>
          </w:rPr>
          <w:t>http://registrar.osu.edu/FeeTables/MainFeeTables.asp</w:t>
        </w:r>
      </w:hyperlink>
      <w:r w:rsidRPr="009F4CA4">
        <w:t>.</w:t>
      </w:r>
    </w:p>
    <w:p w14:paraId="468EED3A" w14:textId="77777777" w:rsidR="00D64F20" w:rsidRDefault="00D64F20" w:rsidP="00C40DD3"/>
    <w:p w14:paraId="742FAA46" w14:textId="77777777" w:rsidR="00193B09" w:rsidRDefault="00193B09" w:rsidP="00C40DD3"/>
    <w:p w14:paraId="63A44852" w14:textId="77777777" w:rsidR="00193B09" w:rsidRDefault="00193B09" w:rsidP="00C40DD3"/>
    <w:p w14:paraId="30776C99" w14:textId="77777777" w:rsidR="00193B09" w:rsidRDefault="00193B09" w:rsidP="00C40DD3"/>
    <w:p w14:paraId="708DF841" w14:textId="77777777" w:rsidR="00193B09" w:rsidRDefault="00193B09" w:rsidP="00C40DD3"/>
    <w:p w14:paraId="1179CB2E" w14:textId="77777777" w:rsidR="00193B09" w:rsidRDefault="00193B09" w:rsidP="00C40DD3"/>
    <w:p w14:paraId="0874570A" w14:textId="77777777" w:rsidR="00193B09" w:rsidRDefault="00193B09" w:rsidP="00C40DD3"/>
    <w:p w14:paraId="723BDE5E" w14:textId="77777777" w:rsidR="00193B09" w:rsidRDefault="00193B09" w:rsidP="00C40DD3"/>
    <w:p w14:paraId="7DCE9DC7" w14:textId="77777777" w:rsidR="00193B09" w:rsidRDefault="00193B09" w:rsidP="00C40DD3"/>
    <w:p w14:paraId="7A87CF34" w14:textId="77777777" w:rsidR="00193B09" w:rsidRDefault="00193B09" w:rsidP="00C40DD3"/>
    <w:p w14:paraId="4724FE18" w14:textId="77777777" w:rsidR="00193B09" w:rsidRDefault="00193B09" w:rsidP="00C40DD3"/>
    <w:p w14:paraId="7134B076" w14:textId="77777777" w:rsidR="00193B09" w:rsidRDefault="00193B09" w:rsidP="00C40DD3"/>
    <w:p w14:paraId="0D62A597" w14:textId="77777777" w:rsidR="00193B09" w:rsidRDefault="00193B09" w:rsidP="00C40DD3"/>
    <w:p w14:paraId="1C775C1D" w14:textId="77777777" w:rsidR="00193B09" w:rsidRDefault="00193B09" w:rsidP="00C40DD3"/>
    <w:p w14:paraId="2A15783D" w14:textId="77777777" w:rsidR="00193B09" w:rsidRDefault="00193B09" w:rsidP="00C40DD3"/>
    <w:p w14:paraId="14B27C60" w14:textId="77777777" w:rsidR="00193B09" w:rsidRDefault="00193B09" w:rsidP="00C40DD3"/>
    <w:p w14:paraId="1E5A3BE7" w14:textId="77777777" w:rsidR="00193B09" w:rsidRDefault="00193B09" w:rsidP="00C40DD3"/>
    <w:p w14:paraId="06B8DC45" w14:textId="77777777" w:rsidR="00193B09" w:rsidRDefault="00193B09" w:rsidP="00C40DD3"/>
    <w:p w14:paraId="7CE70440" w14:textId="77777777" w:rsidR="00193B09" w:rsidRDefault="00193B09" w:rsidP="00C40DD3"/>
    <w:p w14:paraId="459B0C80" w14:textId="77777777" w:rsidR="00193B09" w:rsidRDefault="00193B09" w:rsidP="00C40DD3"/>
    <w:p w14:paraId="683B7113" w14:textId="77777777" w:rsidR="00193B09" w:rsidRDefault="00193B09" w:rsidP="00C40DD3"/>
    <w:p w14:paraId="4B6DD94B" w14:textId="77777777" w:rsidR="00193B09" w:rsidRDefault="00193B09" w:rsidP="00C40DD3"/>
    <w:p w14:paraId="5035E198" w14:textId="77777777" w:rsidR="00193B09" w:rsidRDefault="00193B09" w:rsidP="00C40DD3"/>
    <w:p w14:paraId="3E1C6BC5" w14:textId="77777777" w:rsidR="00193B09" w:rsidRDefault="00193B09" w:rsidP="00C40DD3"/>
    <w:p w14:paraId="635F3F74" w14:textId="77777777" w:rsidR="00193B09" w:rsidRDefault="00193B09" w:rsidP="00C40DD3"/>
    <w:p w14:paraId="58122BA4" w14:textId="77777777" w:rsidR="00193B09" w:rsidRDefault="00193B09" w:rsidP="00C40DD3"/>
    <w:p w14:paraId="4C211F00" w14:textId="77777777" w:rsidR="00193B09" w:rsidRDefault="00193B09" w:rsidP="00C40DD3"/>
    <w:p w14:paraId="2DAF1679" w14:textId="77777777" w:rsidR="00193B09" w:rsidRDefault="00193B09" w:rsidP="00C40DD3">
      <w:pPr>
        <w:sectPr w:rsidR="00193B09" w:rsidSect="00A04B1D">
          <w:headerReference w:type="default" r:id="rId70"/>
          <w:pgSz w:w="12240" w:h="15840"/>
          <w:pgMar w:top="576" w:right="576" w:bottom="288" w:left="576" w:header="288" w:footer="288" w:gutter="0"/>
          <w:cols w:space="720"/>
          <w:docGrid w:linePitch="360"/>
        </w:sectPr>
      </w:pPr>
    </w:p>
    <w:p w14:paraId="30FDE0C5" w14:textId="77777777" w:rsidR="00193B09" w:rsidRPr="00246489" w:rsidRDefault="00193B09" w:rsidP="00F37FE7">
      <w:pPr>
        <w:pStyle w:val="Heading2"/>
      </w:pPr>
      <w:bookmarkStart w:id="69" w:name="_Toc171340449"/>
      <w:bookmarkStart w:id="70" w:name="InclementWeather"/>
      <w:r w:rsidRPr="00246489">
        <w:lastRenderedPageBreak/>
        <w:t>Inclement Weather</w:t>
      </w:r>
      <w:bookmarkEnd w:id="69"/>
    </w:p>
    <w:bookmarkEnd w:id="70"/>
    <w:p w14:paraId="16A4C3FB" w14:textId="77777777" w:rsidR="00193B09" w:rsidRDefault="00193B09" w:rsidP="007A7350"/>
    <w:p w14:paraId="49FF2290" w14:textId="0D035C75" w:rsidR="00193B09" w:rsidRDefault="00193B09">
      <w:pPr>
        <w:numPr>
          <w:ilvl w:val="0"/>
          <w:numId w:val="3"/>
        </w:numPr>
        <w:sectPr w:rsidR="00193B09" w:rsidSect="00A04B1D">
          <w:headerReference w:type="default" r:id="rId71"/>
          <w:pgSz w:w="12240" w:h="15840"/>
          <w:pgMar w:top="576" w:right="576" w:bottom="288" w:left="576" w:header="288" w:footer="288" w:gutter="0"/>
          <w:cols w:space="720"/>
          <w:docGrid w:linePitch="360"/>
        </w:sectPr>
      </w:pPr>
      <w:r>
        <w:t xml:space="preserve">Notifications of closures or delayed starts will be communicated through the university’s </w:t>
      </w:r>
      <w:r w:rsidR="00292A92">
        <w:t>Buckeye Alert</w:t>
      </w:r>
      <w:r>
        <w:t xml:space="preserve"> notification system. Students should </w:t>
      </w:r>
      <w:r w:rsidR="00292A92">
        <w:t>subscribe</w:t>
      </w:r>
      <w:r>
        <w:t xml:space="preserve"> to Buckeye Alerts through </w:t>
      </w:r>
      <w:hyperlink r:id="rId72" w:history="1">
        <w:r w:rsidRPr="004A7862">
          <w:rPr>
            <w:rStyle w:val="Hyperlink"/>
          </w:rPr>
          <w:t>BuckeyeLink</w:t>
        </w:r>
      </w:hyperlink>
      <w:r>
        <w:t xml:space="preserve">. When The Ohio State University main campus is closed, clinical education is also cancelled. If an announcement concerning closing is not made before a student must leave for campus or their clinical education setting, then the student must use good judgement in </w:t>
      </w:r>
      <w:r w:rsidR="00292A92">
        <w:t>deciding</w:t>
      </w:r>
      <w:r>
        <w:t xml:space="preserve"> </w:t>
      </w:r>
      <w:r w:rsidR="00292A92">
        <w:t>whether</w:t>
      </w:r>
      <w:r>
        <w:t xml:space="preserve"> to attend. If the student does not attend when the campus is open and operating normally, then the day is considered an absence and the student may use </w:t>
      </w:r>
      <w:r w:rsidR="00292A92">
        <w:t>free hours</w:t>
      </w:r>
      <w:r>
        <w:t xml:space="preserve"> or be permitted to make-up the missed hours at a later date without penalty.</w:t>
      </w:r>
    </w:p>
    <w:p w14:paraId="5BDDD8DC" w14:textId="77777777" w:rsidR="00524DAA" w:rsidRDefault="00524DAA" w:rsidP="00C40DD3"/>
    <w:p w14:paraId="68D554FF" w14:textId="77777777" w:rsidR="00524DAA" w:rsidRDefault="00524DAA" w:rsidP="00C40DD3"/>
    <w:p w14:paraId="5B2ABC1D" w14:textId="77777777" w:rsidR="00524DAA" w:rsidRDefault="00524DAA" w:rsidP="00C40DD3"/>
    <w:p w14:paraId="117F7995" w14:textId="77777777" w:rsidR="00524DAA" w:rsidRDefault="00524DAA" w:rsidP="00C40DD3"/>
    <w:p w14:paraId="626802D2" w14:textId="77777777" w:rsidR="00524DAA" w:rsidRDefault="00524DAA" w:rsidP="00C40DD3"/>
    <w:p w14:paraId="4B412D3F" w14:textId="77777777" w:rsidR="00524DAA" w:rsidRDefault="00524DAA" w:rsidP="00C40DD3"/>
    <w:p w14:paraId="1E71A680" w14:textId="77777777" w:rsidR="00524DAA" w:rsidRDefault="00524DAA" w:rsidP="00C40DD3"/>
    <w:p w14:paraId="090D4376" w14:textId="77777777" w:rsidR="00524DAA" w:rsidRDefault="00524DAA" w:rsidP="00C40DD3"/>
    <w:p w14:paraId="5CE1B9DE" w14:textId="77777777" w:rsidR="00972A4C" w:rsidRDefault="00972A4C" w:rsidP="00C40DD3"/>
    <w:p w14:paraId="5AA455BC" w14:textId="5B528941" w:rsidR="00515DA2" w:rsidRDefault="00515DA2" w:rsidP="00C40DD3">
      <w:pPr>
        <w:jc w:val="center"/>
        <w:rPr>
          <w:rFonts w:ascii="TimesNewRoman" w:hAnsi="TimesNewRoman" w:cs="TimesNewRoman"/>
          <w:sz w:val="36"/>
          <w:szCs w:val="36"/>
        </w:rPr>
      </w:pPr>
    </w:p>
    <w:p w14:paraId="086867FF" w14:textId="27F5E918" w:rsidR="00F37FE7" w:rsidRDefault="00F37FE7" w:rsidP="00C40DD3">
      <w:pPr>
        <w:jc w:val="center"/>
        <w:rPr>
          <w:rFonts w:ascii="TimesNewRoman" w:hAnsi="TimesNewRoman" w:cs="TimesNewRoman"/>
          <w:sz w:val="36"/>
          <w:szCs w:val="36"/>
        </w:rPr>
      </w:pPr>
    </w:p>
    <w:p w14:paraId="1FFC043B" w14:textId="223AFBFD" w:rsidR="00F37FE7" w:rsidRDefault="00F37FE7" w:rsidP="00C40DD3">
      <w:pPr>
        <w:jc w:val="center"/>
        <w:rPr>
          <w:rFonts w:ascii="TimesNewRoman" w:hAnsi="TimesNewRoman" w:cs="TimesNewRoman"/>
          <w:sz w:val="36"/>
          <w:szCs w:val="36"/>
        </w:rPr>
      </w:pPr>
    </w:p>
    <w:p w14:paraId="4BE1E75C" w14:textId="34759515" w:rsidR="00F37FE7" w:rsidRDefault="00F37FE7" w:rsidP="00C40DD3">
      <w:pPr>
        <w:jc w:val="center"/>
        <w:rPr>
          <w:rFonts w:ascii="TimesNewRoman" w:hAnsi="TimesNewRoman" w:cs="TimesNewRoman"/>
          <w:sz w:val="36"/>
          <w:szCs w:val="36"/>
        </w:rPr>
      </w:pPr>
    </w:p>
    <w:p w14:paraId="1DE5063F" w14:textId="762D5A87" w:rsidR="00F37FE7" w:rsidRDefault="00F37FE7" w:rsidP="00C40DD3">
      <w:pPr>
        <w:jc w:val="center"/>
        <w:rPr>
          <w:rFonts w:ascii="TimesNewRoman" w:hAnsi="TimesNewRoman" w:cs="TimesNewRoman"/>
          <w:sz w:val="36"/>
          <w:szCs w:val="36"/>
        </w:rPr>
      </w:pPr>
    </w:p>
    <w:p w14:paraId="44F6DD5C" w14:textId="4D96F70D" w:rsidR="00F37FE7" w:rsidRDefault="00F37FE7" w:rsidP="00C40DD3">
      <w:pPr>
        <w:jc w:val="center"/>
        <w:rPr>
          <w:rFonts w:ascii="TimesNewRoman" w:hAnsi="TimesNewRoman" w:cs="TimesNewRoman"/>
          <w:sz w:val="36"/>
          <w:szCs w:val="36"/>
        </w:rPr>
      </w:pPr>
    </w:p>
    <w:p w14:paraId="33908564" w14:textId="77777777" w:rsidR="00F37FE7" w:rsidRDefault="00F37FE7" w:rsidP="00C40DD3">
      <w:pPr>
        <w:jc w:val="center"/>
        <w:rPr>
          <w:rFonts w:ascii="TimesNewRoman" w:hAnsi="TimesNewRoman" w:cs="TimesNewRoman"/>
          <w:sz w:val="36"/>
          <w:szCs w:val="36"/>
        </w:rPr>
      </w:pPr>
    </w:p>
    <w:p w14:paraId="72592683" w14:textId="77777777" w:rsidR="003D5D12" w:rsidRDefault="003D5D12" w:rsidP="00C40DD3">
      <w:pPr>
        <w:jc w:val="center"/>
        <w:rPr>
          <w:rFonts w:ascii="TimesNewRoman" w:hAnsi="TimesNewRoman" w:cs="TimesNewRoman"/>
          <w:sz w:val="36"/>
          <w:szCs w:val="36"/>
        </w:rPr>
      </w:pPr>
    </w:p>
    <w:p w14:paraId="73F3F389" w14:textId="77777777" w:rsidR="003D5D12" w:rsidRDefault="003D5D12" w:rsidP="00C40DD3">
      <w:pPr>
        <w:jc w:val="center"/>
        <w:rPr>
          <w:rFonts w:ascii="TimesNewRoman" w:hAnsi="TimesNewRoman" w:cs="TimesNewRoman"/>
          <w:sz w:val="36"/>
          <w:szCs w:val="36"/>
        </w:rPr>
      </w:pPr>
    </w:p>
    <w:p w14:paraId="6B0FDFC3" w14:textId="3C959512" w:rsidR="00DB3DEC" w:rsidRDefault="00DB3DEC" w:rsidP="00F37FE7">
      <w:pPr>
        <w:pStyle w:val="Heading1"/>
        <w:rPr>
          <w:rFonts w:ascii="TimesNewRoman,Bold" w:hAnsi="TimesNewRoman,Bold" w:cs="TimesNewRoman,Bold"/>
          <w:sz w:val="28"/>
          <w:szCs w:val="28"/>
        </w:rPr>
      </w:pPr>
      <w:bookmarkStart w:id="71" w:name="_Toc171340450"/>
      <w:r w:rsidRPr="00DB3DEC">
        <w:t>Radiologic Sciences and Therapy</w:t>
      </w:r>
      <w:bookmarkEnd w:id="71"/>
      <w:r w:rsidRPr="00DB3DEC">
        <w:t xml:space="preserve"> </w:t>
      </w:r>
    </w:p>
    <w:p w14:paraId="5B082CAE" w14:textId="77777777" w:rsidR="00DB3DEC" w:rsidRDefault="00DB3DEC" w:rsidP="00F37FE7">
      <w:pPr>
        <w:pStyle w:val="Heading1"/>
      </w:pPr>
      <w:bookmarkStart w:id="72" w:name="_Toc171340451"/>
      <w:r w:rsidRPr="004C636B">
        <w:t>Section 2 – Admission Policies</w:t>
      </w:r>
      <w:bookmarkEnd w:id="72"/>
    </w:p>
    <w:p w14:paraId="63A6FE54" w14:textId="77777777" w:rsidR="00DB3DEC" w:rsidRDefault="00DB3DEC" w:rsidP="00C40DD3">
      <w:pPr>
        <w:pStyle w:val="NormalWeb"/>
        <w:jc w:val="center"/>
        <w:rPr>
          <w:rFonts w:ascii="TimesNewRoman,Bold" w:hAnsi="TimesNewRoman,Bold" w:cs="TimesNewRoman,Bold"/>
          <w:b/>
          <w:bCs/>
          <w:sz w:val="36"/>
          <w:szCs w:val="36"/>
        </w:rPr>
      </w:pPr>
    </w:p>
    <w:p w14:paraId="1877C4AB" w14:textId="77777777" w:rsidR="00A5767C" w:rsidRDefault="00A5767C" w:rsidP="00C40DD3">
      <w:pPr>
        <w:jc w:val="center"/>
        <w:rPr>
          <w:rFonts w:ascii="TimesNewRoman,Bold" w:hAnsi="TimesNewRoman,Bold" w:cs="TimesNewRoman,Bold"/>
          <w:b/>
          <w:bCs/>
          <w:sz w:val="36"/>
          <w:szCs w:val="36"/>
        </w:rPr>
        <w:sectPr w:rsidR="00A5767C" w:rsidSect="00A04B1D">
          <w:headerReference w:type="default" r:id="rId73"/>
          <w:footerReference w:type="default" r:id="rId74"/>
          <w:pgSz w:w="12240" w:h="15840"/>
          <w:pgMar w:top="576" w:right="576" w:bottom="288" w:left="576" w:header="288" w:footer="288" w:gutter="0"/>
          <w:cols w:space="720"/>
          <w:docGrid w:linePitch="360"/>
        </w:sectPr>
      </w:pPr>
    </w:p>
    <w:p w14:paraId="45C09A07" w14:textId="77777777" w:rsidR="00DB3DEC" w:rsidRPr="0096791A" w:rsidRDefault="00DB3DEC" w:rsidP="00F37FE7">
      <w:pPr>
        <w:pStyle w:val="Heading2"/>
      </w:pPr>
      <w:bookmarkStart w:id="73" w:name="_Toc171340452"/>
      <w:bookmarkStart w:id="74" w:name="AdmissionsProcess"/>
      <w:bookmarkStart w:id="75" w:name="TraditionalStudents"/>
      <w:r>
        <w:lastRenderedPageBreak/>
        <w:t>Admissions Process – Traditional Students</w:t>
      </w:r>
      <w:bookmarkEnd w:id="73"/>
    </w:p>
    <w:bookmarkEnd w:id="74"/>
    <w:bookmarkEnd w:id="75"/>
    <w:p w14:paraId="08E1EA72" w14:textId="77777777" w:rsidR="00DB3DEC" w:rsidRDefault="00DB3DEC" w:rsidP="00C40DD3"/>
    <w:p w14:paraId="5DEBBA1B" w14:textId="77777777" w:rsidR="00DB3DEC" w:rsidRDefault="00DB3DEC" w:rsidP="00F27710">
      <w:pPr>
        <w:pStyle w:val="ListParagraph"/>
        <w:numPr>
          <w:ilvl w:val="0"/>
          <w:numId w:val="129"/>
        </w:numPr>
        <w:spacing w:after="120"/>
      </w:pPr>
      <w:bookmarkStart w:id="76" w:name="_Hlk144896880"/>
      <w:r>
        <w:t xml:space="preserve">The admissions process for undergraduate students is based on academics that have been completed at the time of the application deadline.  Students are also </w:t>
      </w:r>
      <w:r w:rsidR="006F1FEF">
        <w:t>require</w:t>
      </w:r>
      <w:r>
        <w:t xml:space="preserve">d to complete a limited number of </w:t>
      </w:r>
      <w:r w:rsidR="00AA3637">
        <w:t xml:space="preserve">observation </w:t>
      </w:r>
      <w:r w:rsidR="006F1FEF">
        <w:t xml:space="preserve">hours to </w:t>
      </w:r>
      <w:r w:rsidR="00292A92">
        <w:t>ensure</w:t>
      </w:r>
      <w:r w:rsidR="006F1FEF">
        <w:t xml:space="preserve"> that this is </w:t>
      </w:r>
      <w:r>
        <w:t xml:space="preserve">an appropriate career choice. </w:t>
      </w:r>
    </w:p>
    <w:p w14:paraId="374F7B78" w14:textId="77777777" w:rsidR="00DB3DEC" w:rsidRDefault="00292A92" w:rsidP="00F27710">
      <w:pPr>
        <w:pStyle w:val="ListParagraph"/>
        <w:numPr>
          <w:ilvl w:val="0"/>
          <w:numId w:val="129"/>
        </w:numPr>
        <w:spacing w:after="120"/>
      </w:pPr>
      <w:r>
        <w:t>To</w:t>
      </w:r>
      <w:r w:rsidR="00DB3DEC">
        <w:t xml:space="preserve"> complete an application for the Division of Radiologic Sciences and Therapy, the student must:</w:t>
      </w:r>
    </w:p>
    <w:p w14:paraId="7F408661" w14:textId="77777777" w:rsidR="00DB3DEC" w:rsidRDefault="00DB3DEC" w:rsidP="00F27710">
      <w:pPr>
        <w:pStyle w:val="ListParagraph"/>
        <w:numPr>
          <w:ilvl w:val="0"/>
          <w:numId w:val="130"/>
        </w:numPr>
        <w:spacing w:after="120"/>
      </w:pPr>
      <w:r>
        <w:t>Have achieved a cumulative GPA greater than a 2.5/4.0.</w:t>
      </w:r>
    </w:p>
    <w:p w14:paraId="697024A2" w14:textId="4CDA45C9" w:rsidR="008F2EE0" w:rsidRDefault="00DB3DEC" w:rsidP="00F27710">
      <w:pPr>
        <w:pStyle w:val="ListParagraph"/>
        <w:numPr>
          <w:ilvl w:val="0"/>
          <w:numId w:val="130"/>
        </w:numPr>
        <w:spacing w:after="120"/>
      </w:pPr>
      <w:r>
        <w:t xml:space="preserve">Completed the prescribed number of </w:t>
      </w:r>
      <w:r w:rsidR="00CF273D">
        <w:t xml:space="preserve">clinical human </w:t>
      </w:r>
      <w:r w:rsidR="006F1FEF">
        <w:t>observation</w:t>
      </w:r>
      <w:r>
        <w:t xml:space="preserve"> hours</w:t>
      </w:r>
      <w:r w:rsidR="00B13EB4">
        <w:t xml:space="preserve"> (8)</w:t>
      </w:r>
      <w:r>
        <w:t xml:space="preserve"> in </w:t>
      </w:r>
      <w:r w:rsidR="008A3FBD">
        <w:t xml:space="preserve">each discipline in which the student would like to be considered. </w:t>
      </w:r>
    </w:p>
    <w:p w14:paraId="0E3A3C30" w14:textId="77777777" w:rsidR="008F2EE0" w:rsidRDefault="008F2EE0" w:rsidP="00F27710">
      <w:pPr>
        <w:pStyle w:val="ListParagraph"/>
        <w:numPr>
          <w:ilvl w:val="0"/>
          <w:numId w:val="130"/>
        </w:numPr>
        <w:spacing w:after="120"/>
      </w:pPr>
      <w:r>
        <w:t>Completion of American Society of Radiologic Technology modules</w:t>
      </w:r>
      <w:r w:rsidR="00D64F20">
        <w:t>.</w:t>
      </w:r>
      <w:r>
        <w:t xml:space="preserve">               </w:t>
      </w:r>
    </w:p>
    <w:p w14:paraId="6B23AF0A" w14:textId="77777777" w:rsidR="00E80411" w:rsidRDefault="001648BB" w:rsidP="00F27710">
      <w:pPr>
        <w:pStyle w:val="ListParagraph"/>
        <w:numPr>
          <w:ilvl w:val="0"/>
          <w:numId w:val="130"/>
        </w:numPr>
        <w:spacing w:after="120"/>
      </w:pPr>
      <w:r>
        <w:t>Provide a personal statement outlining interest in the radiologic sciences and therapy.</w:t>
      </w:r>
    </w:p>
    <w:p w14:paraId="52FEF5E9" w14:textId="54FEBC82" w:rsidR="00DB3DEC" w:rsidRDefault="00DB3DEC" w:rsidP="00F27710">
      <w:pPr>
        <w:pStyle w:val="ListParagraph"/>
        <w:numPr>
          <w:ilvl w:val="0"/>
          <w:numId w:val="129"/>
        </w:numPr>
        <w:spacing w:after="120"/>
      </w:pPr>
      <w:r>
        <w:t xml:space="preserve">Once the application has been electronically filed with OSU Professional Admissions, the application </w:t>
      </w:r>
      <w:r w:rsidR="00D64F20">
        <w:t xml:space="preserve">file </w:t>
      </w:r>
      <w:r>
        <w:t xml:space="preserve">will be built and sent to </w:t>
      </w:r>
      <w:r w:rsidR="009F4CA4">
        <w:t xml:space="preserve">the Office of </w:t>
      </w:r>
      <w:r w:rsidR="000E6CF7">
        <w:t>Academic Affairs</w:t>
      </w:r>
      <w:r w:rsidR="00957A2D">
        <w:t xml:space="preserve"> </w:t>
      </w:r>
      <w:r>
        <w:t xml:space="preserve">in </w:t>
      </w:r>
      <w:r w:rsidR="004C636B">
        <w:t>HRS</w:t>
      </w:r>
      <w:r>
        <w:t>. Applicatio</w:t>
      </w:r>
      <w:r w:rsidRPr="008838F7">
        <w:t>ns</w:t>
      </w:r>
      <w:r w:rsidR="005C7F1D">
        <w:t xml:space="preserve"> must be</w:t>
      </w:r>
      <w:r>
        <w:t xml:space="preserve"> </w:t>
      </w:r>
      <w:r w:rsidR="004C636B">
        <w:t>submitted</w:t>
      </w:r>
      <w:r>
        <w:t xml:space="preserve"> </w:t>
      </w:r>
      <w:r w:rsidR="004C636B">
        <w:t>no later than</w:t>
      </w:r>
      <w:r w:rsidR="00B13EB4">
        <w:t xml:space="preserve"> </w:t>
      </w:r>
      <w:r w:rsidR="00B13EB4" w:rsidRPr="002E326B">
        <w:rPr>
          <w:b/>
          <w:bCs/>
        </w:rPr>
        <w:t xml:space="preserve">January </w:t>
      </w:r>
      <w:r w:rsidRPr="002E326B">
        <w:rPr>
          <w:b/>
          <w:bCs/>
        </w:rPr>
        <w:t>31</w:t>
      </w:r>
      <w:r w:rsidR="00B13EB4" w:rsidRPr="002E326B">
        <w:rPr>
          <w:b/>
          <w:bCs/>
        </w:rPr>
        <w:t>st</w:t>
      </w:r>
      <w:r w:rsidR="004C636B">
        <w:t xml:space="preserve"> to be considered for autumn admission</w:t>
      </w:r>
      <w:r w:rsidR="00E80411">
        <w:t>.</w:t>
      </w:r>
    </w:p>
    <w:p w14:paraId="1A2CDF69" w14:textId="4B92B66B" w:rsidR="00DB3DEC" w:rsidRDefault="00DB3DEC" w:rsidP="00F27710">
      <w:pPr>
        <w:pStyle w:val="ListParagraph"/>
        <w:numPr>
          <w:ilvl w:val="0"/>
          <w:numId w:val="129"/>
        </w:numPr>
        <w:spacing w:after="120"/>
      </w:pPr>
      <w:r>
        <w:t xml:space="preserve">Upon receipt of the applicant’s file, the </w:t>
      </w:r>
      <w:r w:rsidR="009F4CA4">
        <w:t xml:space="preserve">Office of </w:t>
      </w:r>
      <w:r w:rsidR="000E6CF7">
        <w:t>Academic Affairs</w:t>
      </w:r>
      <w:r w:rsidR="009F4CA4">
        <w:t xml:space="preserve"> in </w:t>
      </w:r>
      <w:r w:rsidR="004C636B">
        <w:t>HRS</w:t>
      </w:r>
      <w:r>
        <w:t xml:space="preserve"> enters the </w:t>
      </w:r>
      <w:r w:rsidR="00B13EB4">
        <w:t>student’s information in a data</w:t>
      </w:r>
      <w:r>
        <w:t>base that is divided into the following quantitative scoring categories:</w:t>
      </w:r>
    </w:p>
    <w:p w14:paraId="46838AF9" w14:textId="77777777" w:rsidR="00DB3DEC" w:rsidRDefault="00DB3DEC" w:rsidP="00F27710">
      <w:pPr>
        <w:pStyle w:val="ListParagraph"/>
        <w:numPr>
          <w:ilvl w:val="0"/>
          <w:numId w:val="131"/>
        </w:numPr>
        <w:spacing w:after="120"/>
      </w:pPr>
      <w:r>
        <w:t>Overall GPA- this can include transfer credit from other universities.</w:t>
      </w:r>
    </w:p>
    <w:p w14:paraId="3F774567" w14:textId="450E6F9A" w:rsidR="006F1FEF" w:rsidRDefault="00DB3DEC" w:rsidP="00F27710">
      <w:pPr>
        <w:pStyle w:val="ListParagraph"/>
        <w:numPr>
          <w:ilvl w:val="0"/>
          <w:numId w:val="131"/>
        </w:numPr>
        <w:spacing w:after="120"/>
      </w:pPr>
      <w:r>
        <w:t xml:space="preserve">Science GPA- this is composed of the grades achieved in </w:t>
      </w:r>
      <w:r w:rsidR="0010236E">
        <w:t xml:space="preserve">courses such as </w:t>
      </w:r>
      <w:r>
        <w:t xml:space="preserve">Physics, </w:t>
      </w:r>
      <w:proofErr w:type="gramStart"/>
      <w:r>
        <w:t xml:space="preserve">Math, </w:t>
      </w:r>
      <w:r w:rsidR="00EA2007">
        <w:t xml:space="preserve"> Biology</w:t>
      </w:r>
      <w:proofErr w:type="gramEnd"/>
      <w:r w:rsidR="00EA2007">
        <w:t xml:space="preserve">, </w:t>
      </w:r>
      <w:r>
        <w:t xml:space="preserve">Anatomy, </w:t>
      </w:r>
      <w:r w:rsidR="006467F5">
        <w:t xml:space="preserve">Chemistry, </w:t>
      </w:r>
      <w:r>
        <w:t xml:space="preserve">and EEOB.  </w:t>
      </w:r>
    </w:p>
    <w:p w14:paraId="0539829C" w14:textId="190AF88B" w:rsidR="00DB3DEC" w:rsidRDefault="006467F5" w:rsidP="00F27710">
      <w:pPr>
        <w:pStyle w:val="ListParagraph"/>
        <w:numPr>
          <w:ilvl w:val="0"/>
          <w:numId w:val="129"/>
        </w:numPr>
        <w:spacing w:after="120"/>
      </w:pPr>
      <w:r>
        <w:t>The individual quantitative scores are summed for all applicants and the top candidates are invited for a personal interview by faculty. A standard set of interview questions and faculty graded blind copy of an essay prompt</w:t>
      </w:r>
      <w:r w:rsidR="001648BB">
        <w:t xml:space="preserve"> </w:t>
      </w:r>
      <w:r>
        <w:t xml:space="preserve">are </w:t>
      </w:r>
      <w:r w:rsidR="00292A92">
        <w:t>utilized,</w:t>
      </w:r>
      <w:r>
        <w:t xml:space="preserve"> and scored. Following the interview, these points are entered into the applicant data base.</w:t>
      </w:r>
    </w:p>
    <w:p w14:paraId="0A54466F" w14:textId="731A38F6" w:rsidR="00DB3DEC" w:rsidRDefault="006467F5" w:rsidP="00F27710">
      <w:pPr>
        <w:pStyle w:val="ListParagraph"/>
        <w:numPr>
          <w:ilvl w:val="0"/>
          <w:numId w:val="129"/>
        </w:numPr>
        <w:spacing w:after="120"/>
      </w:pPr>
      <w:r>
        <w:t xml:space="preserve">The final quantitative scores </w:t>
      </w:r>
      <w:r w:rsidR="001648BB">
        <w:t xml:space="preserve">are based on </w:t>
      </w:r>
      <w:r w:rsidR="00C91FFB">
        <w:t xml:space="preserve">overall GPA, science GPA, interview score, and graded </w:t>
      </w:r>
      <w:r w:rsidR="00CF273D">
        <w:t>writing sample</w:t>
      </w:r>
      <w:r w:rsidR="00C91FFB">
        <w:t xml:space="preserve">. All scores </w:t>
      </w:r>
      <w:r>
        <w:t xml:space="preserve">are provided to a committee of faculty who make the selections and seat the prospective students based on the total quantitative scoring.  The number of students offered positions in the Division for specific studies is based on the openings that exist and the number of clinical sites available for each </w:t>
      </w:r>
      <w:r w:rsidR="004C1F51">
        <w:t>program</w:t>
      </w:r>
      <w:r>
        <w:t>.</w:t>
      </w:r>
    </w:p>
    <w:p w14:paraId="5E1EC6CC" w14:textId="3E38416F" w:rsidR="00DB3DEC" w:rsidRDefault="00DB3DEC" w:rsidP="00F27710">
      <w:pPr>
        <w:pStyle w:val="ListParagraph"/>
        <w:numPr>
          <w:ilvl w:val="0"/>
          <w:numId w:val="129"/>
        </w:numPr>
        <w:spacing w:after="120"/>
      </w:pPr>
      <w:r>
        <w:t xml:space="preserve">Letters of offer are sent to the top candidates and </w:t>
      </w:r>
      <w:r w:rsidR="00A6227B">
        <w:t>admission is</w:t>
      </w:r>
      <w:r>
        <w:t xml:space="preserve"> contingent on the following conditions:</w:t>
      </w:r>
    </w:p>
    <w:p w14:paraId="5DBD5BF8" w14:textId="0F332634" w:rsidR="00DB3DEC" w:rsidRDefault="00DB3DEC" w:rsidP="00F27710">
      <w:pPr>
        <w:pStyle w:val="ListParagraph"/>
        <w:numPr>
          <w:ilvl w:val="0"/>
          <w:numId w:val="132"/>
        </w:numPr>
        <w:spacing w:after="120"/>
      </w:pPr>
      <w:r>
        <w:t>C</w:t>
      </w:r>
      <w:r w:rsidR="00C91FFB">
        <w:t xml:space="preserve">ompletion of any outstanding prerequisite </w:t>
      </w:r>
      <w:r>
        <w:t xml:space="preserve">coursework by </w:t>
      </w:r>
      <w:r w:rsidR="00A6227B">
        <w:t xml:space="preserve">Spring </w:t>
      </w:r>
      <w:r w:rsidR="001700D7">
        <w:t>Semester</w:t>
      </w:r>
      <w:r>
        <w:t xml:space="preserve"> </w:t>
      </w:r>
      <w:r w:rsidR="00630CFC">
        <w:t xml:space="preserve">prior to the start of the program </w:t>
      </w:r>
      <w:r>
        <w:t>with no less than a C-</w:t>
      </w:r>
      <w:r w:rsidR="006F1FEF">
        <w:t>.</w:t>
      </w:r>
    </w:p>
    <w:p w14:paraId="447E2D75" w14:textId="0AB949D4" w:rsidR="00DB3DEC" w:rsidRDefault="00DB3DEC" w:rsidP="00F27710">
      <w:pPr>
        <w:pStyle w:val="ListParagraph"/>
        <w:numPr>
          <w:ilvl w:val="0"/>
          <w:numId w:val="132"/>
        </w:numPr>
        <w:spacing w:after="120"/>
      </w:pPr>
      <w:r>
        <w:t>Completion of a criminal background check.</w:t>
      </w:r>
      <w:r w:rsidR="00B13EB4">
        <w:t xml:space="preserve"> </w:t>
      </w:r>
      <w:r w:rsidR="00B13EB4" w:rsidRPr="001703FE">
        <w:rPr>
          <w:b/>
          <w:i/>
        </w:rPr>
        <w:t xml:space="preserve">See </w:t>
      </w:r>
      <w:r w:rsidR="00E80411" w:rsidRPr="001703FE">
        <w:rPr>
          <w:b/>
          <w:i/>
        </w:rPr>
        <w:t xml:space="preserve">SHRS Student Handbook </w:t>
      </w:r>
      <w:r w:rsidR="00E75DB4" w:rsidRPr="001703FE">
        <w:rPr>
          <w:b/>
          <w:i/>
        </w:rPr>
        <w:t>P</w:t>
      </w:r>
      <w:r w:rsidR="004C1F51" w:rsidRPr="001703FE">
        <w:rPr>
          <w:b/>
          <w:i/>
        </w:rPr>
        <w:t>olicy</w:t>
      </w:r>
      <w:r w:rsidR="00E80411" w:rsidRPr="001703FE">
        <w:rPr>
          <w:b/>
          <w:i/>
        </w:rPr>
        <w:t xml:space="preserve">14 Academic Standards for Clinical Practice: </w:t>
      </w:r>
      <w:r w:rsidR="007E7BA7" w:rsidRPr="001703FE">
        <w:rPr>
          <w:b/>
          <w:i/>
        </w:rPr>
        <w:t>Background Check</w:t>
      </w:r>
      <w:r w:rsidR="00FA0303" w:rsidRPr="001703FE">
        <w:rPr>
          <w:b/>
          <w:i/>
        </w:rPr>
        <w:t>.</w:t>
      </w:r>
    </w:p>
    <w:p w14:paraId="37A2BEB7" w14:textId="77777777" w:rsidR="00C91FFB" w:rsidRDefault="00C91FFB" w:rsidP="00F27710">
      <w:pPr>
        <w:pStyle w:val="ListParagraph"/>
        <w:numPr>
          <w:ilvl w:val="0"/>
          <w:numId w:val="132"/>
        </w:numPr>
        <w:spacing w:after="120"/>
      </w:pPr>
      <w:r>
        <w:t>Completion of the required HRS drug screen</w:t>
      </w:r>
      <w:r w:rsidR="00B13EB4">
        <w:t>ing</w:t>
      </w:r>
      <w:r>
        <w:t xml:space="preserve"> with a negative result.</w:t>
      </w:r>
    </w:p>
    <w:p w14:paraId="797B4AD1" w14:textId="01520CB5" w:rsidR="00DB3DEC" w:rsidRDefault="00DB3DEC" w:rsidP="00F27710">
      <w:pPr>
        <w:pStyle w:val="ListParagraph"/>
        <w:numPr>
          <w:ilvl w:val="0"/>
          <w:numId w:val="132"/>
        </w:numPr>
        <w:spacing w:after="120"/>
      </w:pPr>
      <w:r>
        <w:lastRenderedPageBreak/>
        <w:t xml:space="preserve">Completion of </w:t>
      </w:r>
      <w:r w:rsidR="004C636B">
        <w:t>HRS</w:t>
      </w:r>
      <w:r>
        <w:t xml:space="preserve"> immunizations as described</w:t>
      </w:r>
      <w:r w:rsidR="00DF1C4E">
        <w:t xml:space="preserve"> in</w:t>
      </w:r>
      <w:r>
        <w:t xml:space="preserve"> the </w:t>
      </w:r>
      <w:r w:rsidR="009F4CA4" w:rsidRPr="001703FE">
        <w:rPr>
          <w:b/>
          <w:i/>
        </w:rPr>
        <w:t>S</w:t>
      </w:r>
      <w:r w:rsidR="004C636B" w:rsidRPr="001703FE">
        <w:rPr>
          <w:b/>
          <w:i/>
        </w:rPr>
        <w:t>HRS</w:t>
      </w:r>
      <w:r w:rsidR="00DF1C4E" w:rsidRPr="001703FE">
        <w:rPr>
          <w:b/>
          <w:i/>
        </w:rPr>
        <w:t xml:space="preserve"> Student H</w:t>
      </w:r>
      <w:r w:rsidRPr="001703FE">
        <w:rPr>
          <w:b/>
          <w:i/>
        </w:rPr>
        <w:t>andbook</w:t>
      </w:r>
      <w:r w:rsidR="00DF1C4E" w:rsidRPr="001703FE">
        <w:rPr>
          <w:b/>
          <w:i/>
        </w:rPr>
        <w:t xml:space="preserve"> </w:t>
      </w:r>
      <w:r w:rsidR="00E75DB4" w:rsidRPr="001703FE">
        <w:rPr>
          <w:b/>
          <w:i/>
        </w:rPr>
        <w:t>P</w:t>
      </w:r>
      <w:r w:rsidR="004C1F51" w:rsidRPr="001703FE">
        <w:rPr>
          <w:b/>
          <w:i/>
        </w:rPr>
        <w:t>olicy</w:t>
      </w:r>
      <w:r w:rsidR="009F4CA4" w:rsidRPr="001703FE">
        <w:rPr>
          <w:b/>
          <w:i/>
        </w:rPr>
        <w:t xml:space="preserve"> </w:t>
      </w:r>
      <w:r w:rsidR="008C4212" w:rsidRPr="001703FE">
        <w:rPr>
          <w:b/>
          <w:i/>
        </w:rPr>
        <w:t xml:space="preserve">16 </w:t>
      </w:r>
      <w:r w:rsidR="00DF1C4E" w:rsidRPr="001703FE">
        <w:rPr>
          <w:b/>
          <w:i/>
        </w:rPr>
        <w:t>Academic Standards for Clinical Practice: Immunization Requirements</w:t>
      </w:r>
      <w:r w:rsidR="00C91FFB" w:rsidRPr="001703FE">
        <w:rPr>
          <w:b/>
          <w:i/>
        </w:rPr>
        <w:t>.</w:t>
      </w:r>
    </w:p>
    <w:p w14:paraId="2CA9BD98" w14:textId="52D2CAA1" w:rsidR="00DB3DEC" w:rsidRDefault="006F1FEF" w:rsidP="00F27710">
      <w:pPr>
        <w:pStyle w:val="ListParagraph"/>
        <w:numPr>
          <w:ilvl w:val="0"/>
          <w:numId w:val="132"/>
        </w:numPr>
        <w:spacing w:after="120"/>
      </w:pPr>
      <w:r>
        <w:t>Completion of BLS</w:t>
      </w:r>
      <w:r w:rsidR="009A0A02">
        <w:t>/CPR</w:t>
      </w:r>
      <w:r>
        <w:t xml:space="preserve"> for Healthcare Providers during the summer preceding autumn </w:t>
      </w:r>
      <w:r w:rsidR="00A6227B">
        <w:t xml:space="preserve">convocation </w:t>
      </w:r>
      <w:r>
        <w:t>of the professional program</w:t>
      </w:r>
      <w:r w:rsidR="00A6227B">
        <w:t xml:space="preserve"> or current certification</w:t>
      </w:r>
      <w:r>
        <w:t>.</w:t>
      </w:r>
    </w:p>
    <w:p w14:paraId="24EE9C0C" w14:textId="0E3BEFEF" w:rsidR="00DB3DEC" w:rsidRDefault="00DB3DEC" w:rsidP="00F27710">
      <w:pPr>
        <w:pStyle w:val="ListParagraph"/>
        <w:numPr>
          <w:ilvl w:val="0"/>
          <w:numId w:val="129"/>
        </w:numPr>
        <w:spacing w:after="120"/>
      </w:pPr>
      <w:r>
        <w:t>Letters of offer are specific to</w:t>
      </w:r>
      <w:r w:rsidR="004C636B">
        <w:t xml:space="preserve"> the areas of study</w:t>
      </w:r>
      <w:r w:rsidR="00A6227B">
        <w:t>,</w:t>
      </w:r>
      <w:r w:rsidR="004C636B">
        <w:t xml:space="preserve"> </w:t>
      </w:r>
      <w:r>
        <w:t>and these offers are made based on availability and the desire of the students to study in these specific areas of medical imaging/therapy.</w:t>
      </w:r>
      <w:r w:rsidR="009A0A02">
        <w:t xml:space="preserve"> </w:t>
      </w:r>
      <w:r>
        <w:t xml:space="preserve">Once all student availability has been offered, a small number of alternates are selected to </w:t>
      </w:r>
      <w:r w:rsidR="009A0A02">
        <w:t>e</w:t>
      </w:r>
      <w:r>
        <w:t xml:space="preserve">nsure that a complete class of students can begin in the fall </w:t>
      </w:r>
      <w:r w:rsidR="001700D7">
        <w:t>semester</w:t>
      </w:r>
      <w:r>
        <w:t>.</w:t>
      </w:r>
    </w:p>
    <w:p w14:paraId="70E53B31" w14:textId="77777777" w:rsidR="00DB3DEC" w:rsidRPr="00557510" w:rsidRDefault="00DB3DEC" w:rsidP="00F27710">
      <w:pPr>
        <w:pStyle w:val="ListParagraph"/>
        <w:numPr>
          <w:ilvl w:val="0"/>
          <w:numId w:val="129"/>
        </w:numPr>
        <w:spacing w:after="120"/>
      </w:pPr>
      <w:r>
        <w:t xml:space="preserve">Alternate students are provided with letters that inform them of their status and the need to honor the </w:t>
      </w:r>
      <w:r w:rsidR="00292A92">
        <w:t>above-mentioned</w:t>
      </w:r>
      <w:r>
        <w:t xml:space="preserve"> conditions as well as the need to remain available for an unexpected vacancy in the program of study that is designated.  Alternate students are encouraged to work with their advisors to make sure they have a back-up plan </w:t>
      </w:r>
      <w:r w:rsidR="00292A92">
        <w:t>if</w:t>
      </w:r>
      <w:r>
        <w:t xml:space="preserve"> an opening does not occur </w:t>
      </w:r>
      <w:r w:rsidR="00292A92">
        <w:t>during</w:t>
      </w:r>
      <w:r>
        <w:t xml:space="preserve"> study designated.</w:t>
      </w:r>
    </w:p>
    <w:bookmarkEnd w:id="76"/>
    <w:p w14:paraId="251CC7E7" w14:textId="77777777" w:rsidR="00DB3DEC" w:rsidRDefault="00DB3DEC" w:rsidP="00C40DD3">
      <w:pPr>
        <w:ind w:hanging="360"/>
      </w:pPr>
    </w:p>
    <w:p w14:paraId="5C2DC18F" w14:textId="77777777" w:rsidR="00DB3DEC" w:rsidRDefault="00DB3DEC" w:rsidP="00C40DD3"/>
    <w:p w14:paraId="62676037" w14:textId="77777777" w:rsidR="00DB3DEC" w:rsidRDefault="00DB3DEC" w:rsidP="00C40DD3"/>
    <w:p w14:paraId="32E312F2" w14:textId="77777777" w:rsidR="00A5767C" w:rsidRDefault="00A5767C" w:rsidP="00C40DD3">
      <w:pPr>
        <w:jc w:val="center"/>
        <w:sectPr w:rsidR="00A5767C" w:rsidSect="00A04B1D">
          <w:headerReference w:type="default" r:id="rId75"/>
          <w:pgSz w:w="12240" w:h="15840"/>
          <w:pgMar w:top="576" w:right="576" w:bottom="288" w:left="576" w:header="288" w:footer="288" w:gutter="0"/>
          <w:cols w:space="720"/>
          <w:docGrid w:linePitch="360"/>
        </w:sectPr>
      </w:pPr>
    </w:p>
    <w:p w14:paraId="4C5A9625" w14:textId="77777777" w:rsidR="00D00AD7" w:rsidRPr="00D00AD7" w:rsidRDefault="00DB3DEC" w:rsidP="0047512D">
      <w:pPr>
        <w:pStyle w:val="Heading2"/>
      </w:pPr>
      <w:bookmarkStart w:id="77" w:name="_Toc171340453"/>
      <w:bookmarkStart w:id="78" w:name="DegreeCompletionStudents"/>
      <w:r>
        <w:lastRenderedPageBreak/>
        <w:t>Admissions Process – Degree Completion Students</w:t>
      </w:r>
      <w:bookmarkEnd w:id="77"/>
    </w:p>
    <w:bookmarkEnd w:id="78"/>
    <w:p w14:paraId="4A3EE72D" w14:textId="77777777" w:rsidR="00D00AD7" w:rsidRDefault="00D00AD7" w:rsidP="0047512D"/>
    <w:p w14:paraId="6A378C1A" w14:textId="6A13B64F" w:rsidR="00D00AD7" w:rsidRDefault="00D00AD7" w:rsidP="00F27710">
      <w:pPr>
        <w:pStyle w:val="ListParagraph"/>
        <w:numPr>
          <w:ilvl w:val="0"/>
          <w:numId w:val="133"/>
        </w:numPr>
      </w:pPr>
      <w:r w:rsidRPr="008838F7">
        <w:t xml:space="preserve">The Baccalaureate Degree Completion Program is designed for </w:t>
      </w:r>
      <w:r>
        <w:t>imaging professionals</w:t>
      </w:r>
      <w:r w:rsidRPr="008838F7">
        <w:t xml:space="preserve"> who are registered in good standin</w:t>
      </w:r>
      <w:r>
        <w:t xml:space="preserve">g with The American Registry of </w:t>
      </w:r>
      <w:r w:rsidRPr="008838F7">
        <w:t>Radiologic Technologists (ARRT) or the American Registry of Diagnostic Medical</w:t>
      </w:r>
      <w:r>
        <w:t xml:space="preserve"> </w:t>
      </w:r>
      <w:r w:rsidRPr="008838F7">
        <w:t>Sonography (ARDMS)</w:t>
      </w:r>
      <w:r>
        <w:t xml:space="preserve">. The program </w:t>
      </w:r>
      <w:r w:rsidRPr="008838F7">
        <w:t>allows professionals to earn credit for previous medical imaging/therapy college education by the transfer of</w:t>
      </w:r>
      <w:r>
        <w:t xml:space="preserve"> </w:t>
      </w:r>
      <w:r w:rsidRPr="008838F7">
        <w:t>college credit</w:t>
      </w:r>
      <w:r w:rsidR="000E6CF7">
        <w:t>.</w:t>
      </w:r>
    </w:p>
    <w:p w14:paraId="7006AAB8" w14:textId="77777777" w:rsidR="00D00AD7" w:rsidRDefault="00D00AD7" w:rsidP="0047512D"/>
    <w:p w14:paraId="4AD0368D" w14:textId="41C8CAFF" w:rsidR="00D00AD7" w:rsidRDefault="00D00AD7" w:rsidP="00F27710">
      <w:pPr>
        <w:pStyle w:val="ListParagraph"/>
        <w:numPr>
          <w:ilvl w:val="0"/>
          <w:numId w:val="133"/>
        </w:numPr>
      </w:pPr>
      <w:r w:rsidRPr="00BB75DA">
        <w:t xml:space="preserve">Students </w:t>
      </w:r>
      <w:r>
        <w:t xml:space="preserve">apply no later than January 31st for consideration </w:t>
      </w:r>
      <w:r w:rsidR="000E6CF7">
        <w:t xml:space="preserve">for </w:t>
      </w:r>
      <w:r w:rsidRPr="00D00AD7">
        <w:t>Autumn Semester admission and must enroll in courses the first semester of enrollment. </w:t>
      </w:r>
    </w:p>
    <w:p w14:paraId="30C993AB" w14:textId="77777777" w:rsidR="00D00AD7" w:rsidRPr="00D00AD7" w:rsidRDefault="00D00AD7" w:rsidP="0047512D"/>
    <w:p w14:paraId="4032D5CC" w14:textId="77777777" w:rsidR="00D00AD7" w:rsidRDefault="00292A92" w:rsidP="00F27710">
      <w:pPr>
        <w:pStyle w:val="ListParagraph"/>
        <w:numPr>
          <w:ilvl w:val="0"/>
          <w:numId w:val="133"/>
        </w:numPr>
      </w:pPr>
      <w:r>
        <w:t>To</w:t>
      </w:r>
      <w:r w:rsidR="00DB3DEC">
        <w:t xml:space="preserve"> complete an application for the Division of Radiologic Sciences and Therapy BS </w:t>
      </w:r>
      <w:r w:rsidR="00E324B5">
        <w:t xml:space="preserve">Degree </w:t>
      </w:r>
      <w:r w:rsidR="00DB3DEC">
        <w:t>Completion Program, the student must:</w:t>
      </w:r>
    </w:p>
    <w:p w14:paraId="7940C24E" w14:textId="77777777" w:rsidR="00D00AD7" w:rsidRDefault="00D00AD7" w:rsidP="0047512D"/>
    <w:p w14:paraId="446B2A50" w14:textId="77777777" w:rsidR="00D00AD7" w:rsidRDefault="00DB3DEC" w:rsidP="00F27710">
      <w:pPr>
        <w:pStyle w:val="ListParagraph"/>
        <w:numPr>
          <w:ilvl w:val="0"/>
          <w:numId w:val="134"/>
        </w:numPr>
      </w:pPr>
      <w:r w:rsidRPr="00D00AD7">
        <w:t xml:space="preserve">Satisfactorily demonstrate academic success at the post-secondary level as evidenced by achieving a minimum cumulative point hour ratio of not less than 2.5 on all work taken at all accredited academic institutions. </w:t>
      </w:r>
    </w:p>
    <w:p w14:paraId="5083978D" w14:textId="77777777" w:rsidR="00D00AD7" w:rsidRDefault="00DB3DEC" w:rsidP="00F27710">
      <w:pPr>
        <w:pStyle w:val="ListParagraph"/>
        <w:numPr>
          <w:ilvl w:val="0"/>
          <w:numId w:val="134"/>
        </w:numPr>
      </w:pPr>
      <w:r>
        <w:t xml:space="preserve">Provide an active </w:t>
      </w:r>
      <w:r w:rsidR="008F2EE0">
        <w:t>copy of professional certification.</w:t>
      </w:r>
    </w:p>
    <w:p w14:paraId="6359EFAF" w14:textId="77777777" w:rsidR="00D00AD7" w:rsidRDefault="00DB3DEC" w:rsidP="00F27710">
      <w:pPr>
        <w:pStyle w:val="ListParagraph"/>
        <w:numPr>
          <w:ilvl w:val="0"/>
          <w:numId w:val="134"/>
        </w:numPr>
      </w:pPr>
      <w:r>
        <w:t xml:space="preserve">Provide a writing sample per the “Personal Statement” portion of the program application specifying specialty interest for the </w:t>
      </w:r>
      <w:r w:rsidR="009A0A02">
        <w:t xml:space="preserve">Traditional </w:t>
      </w:r>
      <w:r>
        <w:t>BS completion program.</w:t>
      </w:r>
      <w:r w:rsidR="009A0A02">
        <w:t xml:space="preserve"> (Selection of specialty not required for online AS to BS program)</w:t>
      </w:r>
    </w:p>
    <w:p w14:paraId="0C4D0942" w14:textId="77777777" w:rsidR="00D00AD7" w:rsidRDefault="00DB3DEC" w:rsidP="00F27710">
      <w:pPr>
        <w:pStyle w:val="ListParagraph"/>
        <w:numPr>
          <w:ilvl w:val="0"/>
          <w:numId w:val="134"/>
        </w:numPr>
      </w:pPr>
      <w:r>
        <w:t>Submit three letters of reference</w:t>
      </w:r>
      <w:r w:rsidR="009A0A02">
        <w:t>.</w:t>
      </w:r>
      <w:r>
        <w:t xml:space="preserve"> (1 academic, 1 clinical, 1 personal) </w:t>
      </w:r>
    </w:p>
    <w:p w14:paraId="0268E60C" w14:textId="77777777" w:rsidR="00DB3DEC" w:rsidRDefault="00DB3DEC" w:rsidP="0047512D"/>
    <w:p w14:paraId="0D4E0F43" w14:textId="77777777" w:rsidR="00DB3DEC" w:rsidRDefault="00DB3DEC" w:rsidP="00F27710">
      <w:pPr>
        <w:pStyle w:val="ListParagraph"/>
        <w:numPr>
          <w:ilvl w:val="0"/>
          <w:numId w:val="133"/>
        </w:numPr>
      </w:pPr>
      <w:r>
        <w:t>Once enrolled in the program, students must be enrolled</w:t>
      </w:r>
      <w:r w:rsidR="00917EF1">
        <w:t xml:space="preserve"> in</w:t>
      </w:r>
      <w:r>
        <w:t xml:space="preserve"> at least 2 sequential </w:t>
      </w:r>
      <w:r w:rsidR="001700D7">
        <w:t>semester</w:t>
      </w:r>
      <w:r>
        <w:t xml:space="preserve">s per year </w:t>
      </w:r>
      <w:r w:rsidR="00917EF1">
        <w:t xml:space="preserve">to </w:t>
      </w:r>
      <w:r>
        <w:t>remain in good standing</w:t>
      </w:r>
      <w:r w:rsidR="00917EF1">
        <w:t xml:space="preserve"> and show adequate progression toward degree completion.</w:t>
      </w:r>
      <w:r>
        <w:t xml:space="preserve"> </w:t>
      </w:r>
    </w:p>
    <w:p w14:paraId="06AC39F7" w14:textId="77777777" w:rsidR="00DB3DEC" w:rsidRDefault="00DB3DEC" w:rsidP="0047512D"/>
    <w:p w14:paraId="18385AD1" w14:textId="26AE04CC" w:rsidR="00A5767C" w:rsidRDefault="00DB3DEC" w:rsidP="00F27710">
      <w:pPr>
        <w:pStyle w:val="ListParagraph"/>
        <w:numPr>
          <w:ilvl w:val="0"/>
          <w:numId w:val="133"/>
        </w:numPr>
      </w:pPr>
      <w:r>
        <w:t xml:space="preserve">Annual program planning meetings with </w:t>
      </w:r>
      <w:r w:rsidR="000E6CF7">
        <w:t>program director</w:t>
      </w:r>
      <w:r>
        <w:t xml:space="preserve"> </w:t>
      </w:r>
      <w:r w:rsidR="00917EF1">
        <w:t>are</w:t>
      </w:r>
      <w:r w:rsidR="00A5767C">
        <w:t xml:space="preserve"> required</w:t>
      </w:r>
      <w:r w:rsidR="009A0A02">
        <w:t>.</w:t>
      </w:r>
    </w:p>
    <w:p w14:paraId="4500C0F2" w14:textId="77777777" w:rsidR="006074B1" w:rsidRDefault="006074B1" w:rsidP="00C40DD3">
      <w:pPr>
        <w:ind w:hanging="360"/>
      </w:pPr>
    </w:p>
    <w:p w14:paraId="48F6DFA0" w14:textId="77777777" w:rsidR="006074B1" w:rsidRDefault="006074B1" w:rsidP="00C40DD3">
      <w:pPr>
        <w:ind w:hanging="360"/>
      </w:pPr>
    </w:p>
    <w:p w14:paraId="41EDE38D" w14:textId="77777777" w:rsidR="006074B1" w:rsidRDefault="006074B1" w:rsidP="00C40DD3"/>
    <w:p w14:paraId="5E3F7DAD" w14:textId="77777777" w:rsidR="006074B1" w:rsidRDefault="006074B1" w:rsidP="00C40DD3">
      <w:pPr>
        <w:ind w:hanging="360"/>
      </w:pPr>
    </w:p>
    <w:p w14:paraId="44C52D70" w14:textId="77777777" w:rsidR="00D61472" w:rsidRDefault="00D61472" w:rsidP="00C40DD3">
      <w:pPr>
        <w:sectPr w:rsidR="00D61472" w:rsidSect="00A04B1D">
          <w:headerReference w:type="default" r:id="rId76"/>
          <w:pgSz w:w="12240" w:h="15840"/>
          <w:pgMar w:top="576" w:right="576" w:bottom="288" w:left="576" w:header="288" w:footer="288" w:gutter="0"/>
          <w:cols w:space="720"/>
          <w:docGrid w:linePitch="360"/>
        </w:sectPr>
      </w:pPr>
    </w:p>
    <w:p w14:paraId="5B6D087D" w14:textId="77777777" w:rsidR="00D61472" w:rsidRDefault="00D61472" w:rsidP="00C269A9">
      <w:pPr>
        <w:pStyle w:val="Heading2"/>
      </w:pPr>
      <w:bookmarkStart w:id="79" w:name="_Toc171340454"/>
      <w:bookmarkStart w:id="80" w:name="TransferStudents"/>
      <w:r w:rsidRPr="00543598">
        <w:lastRenderedPageBreak/>
        <w:t>Admissions Process - Transfer Students</w:t>
      </w:r>
      <w:bookmarkEnd w:id="79"/>
    </w:p>
    <w:bookmarkEnd w:id="80"/>
    <w:p w14:paraId="00EB8558" w14:textId="77777777" w:rsidR="00D61472" w:rsidRPr="00543598" w:rsidRDefault="00D61472" w:rsidP="00C40DD3">
      <w:pPr>
        <w:ind w:hanging="360"/>
        <w:jc w:val="center"/>
        <w:rPr>
          <w:b/>
          <w:u w:val="single"/>
        </w:rPr>
      </w:pPr>
    </w:p>
    <w:p w14:paraId="22A6D052" w14:textId="2CD8F99B" w:rsidR="00D61472" w:rsidRDefault="00D61472" w:rsidP="00F27710">
      <w:pPr>
        <w:pStyle w:val="ListParagraph"/>
        <w:numPr>
          <w:ilvl w:val="0"/>
          <w:numId w:val="135"/>
        </w:numPr>
        <w:spacing w:after="120"/>
      </w:pPr>
      <w:bookmarkStart w:id="81" w:name="_Hlk144897539"/>
      <w:r>
        <w:t>Students transferring to The Ohio State University for admission to a program within the Division of Radiologic Sciences and Therapy must submit transcripts from their previous institutions.</w:t>
      </w:r>
    </w:p>
    <w:p w14:paraId="358CF803" w14:textId="51E3D7C1" w:rsidR="00D61472" w:rsidRDefault="00D61472" w:rsidP="00F27710">
      <w:pPr>
        <w:pStyle w:val="ListParagraph"/>
        <w:numPr>
          <w:ilvl w:val="0"/>
          <w:numId w:val="135"/>
        </w:numPr>
        <w:spacing w:after="120"/>
      </w:pPr>
      <w:r>
        <w:t>Prerequisite and general electives are considered for potential transfer credit and will be evaluated by the university.</w:t>
      </w:r>
    </w:p>
    <w:p w14:paraId="10334334" w14:textId="47603BD3" w:rsidR="006074B1" w:rsidRDefault="00D61472" w:rsidP="00F27710">
      <w:pPr>
        <w:pStyle w:val="ListParagraph"/>
        <w:numPr>
          <w:ilvl w:val="0"/>
          <w:numId w:val="135"/>
        </w:numPr>
        <w:spacing w:after="120"/>
      </w:pPr>
      <w:r>
        <w:t xml:space="preserve">The student will be required to take all professional courses outlined by the discipline’s curriculum guide. Professional courses (RadSci) completed by a student at another institution will </w:t>
      </w:r>
      <w:r w:rsidRPr="00C269A9">
        <w:rPr>
          <w:b/>
          <w:bCs/>
        </w:rPr>
        <w:t>NOT</w:t>
      </w:r>
      <w:r>
        <w:t xml:space="preserve"> be considered for transfer credit. </w:t>
      </w:r>
    </w:p>
    <w:p w14:paraId="0B673845" w14:textId="5A5343E3" w:rsidR="008F2EE0" w:rsidRDefault="002E2AF9" w:rsidP="00C269A9">
      <w:pPr>
        <w:spacing w:after="120"/>
      </w:pPr>
      <w:r w:rsidRPr="002E2AF9">
        <w:t>Due to the integrated and complex nature of our curriculum design and the challenges associated with ensuring that all curricular content is adequately covered, we do not allow courses from other Radiography, Sonography, or Radiation Therapy programs to substitute for courses in OSU Radiologic Sciences and Therapy programs. Students who have attended other radiography, sonography, or radiation therapy programs who wish to transfer to our program are welcome to apply for admission according to the standard admission dates and policies.</w:t>
      </w:r>
    </w:p>
    <w:p w14:paraId="4FBDF064" w14:textId="5C985073" w:rsidR="009A0A02" w:rsidRPr="002E2AF9" w:rsidRDefault="002E2AF9" w:rsidP="00C269A9">
      <w:pPr>
        <w:spacing w:after="120"/>
      </w:pPr>
      <w:r w:rsidRPr="002E2AF9">
        <w:t>ALL transfer students are encouraged to contact a School of Health and Rehabilitation Sciences academic advisor prior to submitting an application.</w:t>
      </w:r>
      <w:r w:rsidR="000E6CF7">
        <w:t xml:space="preserve"> </w:t>
      </w:r>
      <w:r w:rsidR="000E6CF7" w:rsidRPr="000E6CF7">
        <w:t>https://hrs.osu.edu/academics/academic-resources/office-of-academic-affairs</w:t>
      </w:r>
    </w:p>
    <w:p w14:paraId="44BC01AC" w14:textId="1AEC77C4" w:rsidR="00C376D5" w:rsidRDefault="002E2AF9" w:rsidP="00C269A9">
      <w:pPr>
        <w:spacing w:after="120"/>
      </w:pPr>
      <w:r w:rsidRPr="002E2AF9">
        <w:t>For students taking prerequisite coursework at another college</w:t>
      </w:r>
      <w:r w:rsidR="00C269A9">
        <w:t xml:space="preserve"> </w:t>
      </w:r>
      <w:r w:rsidR="000E6CF7">
        <w:t>or university in the US</w:t>
      </w:r>
      <w:r w:rsidR="00C376D5">
        <w:t xml:space="preserve">:  </w:t>
      </w:r>
      <w:hyperlink r:id="rId77" w:history="1">
        <w:r w:rsidR="00C376D5" w:rsidRPr="00F64919">
          <w:rPr>
            <w:rStyle w:val="Hyperlink"/>
          </w:rPr>
          <w:t>https://transferology.com/index.htm</w:t>
        </w:r>
      </w:hyperlink>
    </w:p>
    <w:bookmarkEnd w:id="81"/>
    <w:p w14:paraId="7B98F90D" w14:textId="77777777" w:rsidR="009A0A02" w:rsidRDefault="009A0A02" w:rsidP="00C40DD3"/>
    <w:p w14:paraId="66392659" w14:textId="77777777" w:rsidR="00D61472" w:rsidRDefault="00D61472" w:rsidP="00C40DD3">
      <w:pPr>
        <w:sectPr w:rsidR="00D61472" w:rsidSect="00A04B1D">
          <w:headerReference w:type="default" r:id="rId78"/>
          <w:pgSz w:w="12240" w:h="15840"/>
          <w:pgMar w:top="576" w:right="576" w:bottom="288" w:left="576" w:header="288" w:footer="288" w:gutter="0"/>
          <w:cols w:space="720"/>
          <w:docGrid w:linePitch="360"/>
        </w:sectPr>
      </w:pPr>
    </w:p>
    <w:p w14:paraId="267DFA52" w14:textId="4DC9C1AB" w:rsidR="00DB3DEC" w:rsidRDefault="00DB3DEC" w:rsidP="0046074C">
      <w:pPr>
        <w:pStyle w:val="Heading2"/>
      </w:pPr>
      <w:bookmarkStart w:id="82" w:name="LiabilityInsurance"/>
      <w:bookmarkStart w:id="83" w:name="_Toc171340455"/>
      <w:r>
        <w:lastRenderedPageBreak/>
        <w:t>Liability Insurance</w:t>
      </w:r>
      <w:bookmarkEnd w:id="82"/>
      <w:bookmarkEnd w:id="83"/>
    </w:p>
    <w:p w14:paraId="49F8D961" w14:textId="77777777" w:rsidR="00DB3DEC" w:rsidRDefault="00DB3DEC" w:rsidP="00C40DD3">
      <w:pPr>
        <w:jc w:val="center"/>
        <w:rPr>
          <w:b/>
          <w:u w:val="single"/>
        </w:rPr>
      </w:pPr>
    </w:p>
    <w:p w14:paraId="6AB843EA" w14:textId="3F280C08" w:rsidR="00DB3DEC" w:rsidRDefault="00DB3DEC" w:rsidP="00F27710">
      <w:pPr>
        <w:pStyle w:val="ListParagraph"/>
        <w:numPr>
          <w:ilvl w:val="0"/>
          <w:numId w:val="136"/>
        </w:numPr>
      </w:pPr>
      <w:r>
        <w:t xml:space="preserve">All students having contact with patients are required to </w:t>
      </w:r>
      <w:r w:rsidR="002E7254">
        <w:t>be covered by a</w:t>
      </w:r>
      <w:r>
        <w:t xml:space="preserve"> professional liability insurance</w:t>
      </w:r>
      <w:r w:rsidR="002E7254">
        <w:t xml:space="preserve"> </w:t>
      </w:r>
      <w:r w:rsidR="00A6227B">
        <w:t>p</w:t>
      </w:r>
      <w:r w:rsidR="00E75DB4">
        <w:t>olicy</w:t>
      </w:r>
      <w:r>
        <w:t xml:space="preserve">.  The </w:t>
      </w:r>
      <w:r w:rsidR="002E7254">
        <w:t xml:space="preserve">student </w:t>
      </w:r>
      <w:r>
        <w:t xml:space="preserve">coverage is provided by the </w:t>
      </w:r>
      <w:r w:rsidR="002E7254">
        <w:t>University</w:t>
      </w:r>
      <w:r w:rsidR="009A0A02">
        <w:t xml:space="preserve"> at no additional cost to the student</w:t>
      </w:r>
      <w:r w:rsidR="002E7254">
        <w:t>;</w:t>
      </w:r>
      <w:r w:rsidR="00323E0D">
        <w:t xml:space="preserve"> </w:t>
      </w:r>
      <w:r w:rsidR="00A8793D">
        <w:t>however,</w:t>
      </w:r>
      <w:r w:rsidR="00323E0D">
        <w:t xml:space="preserve"> the </w:t>
      </w:r>
      <w:r w:rsidR="00A6227B">
        <w:t>p</w:t>
      </w:r>
      <w:r w:rsidR="00E75DB4">
        <w:t>olicy</w:t>
      </w:r>
      <w:r w:rsidR="00323E0D">
        <w:t xml:space="preserve"> is only in effect during scheduled clinical education hours. The insurance </w:t>
      </w:r>
      <w:r w:rsidR="002E7254">
        <w:t>does</w:t>
      </w:r>
      <w:r w:rsidR="00323E0D">
        <w:t xml:space="preserve"> </w:t>
      </w:r>
      <w:r w:rsidR="00323E0D" w:rsidRPr="0046074C">
        <w:rPr>
          <w:b/>
          <w:bCs/>
        </w:rPr>
        <w:t>NOT</w:t>
      </w:r>
      <w:r w:rsidR="00323E0D">
        <w:t xml:space="preserve"> </w:t>
      </w:r>
      <w:r w:rsidR="002E7254">
        <w:t xml:space="preserve">cover an </w:t>
      </w:r>
      <w:r w:rsidR="00323E0D">
        <w:t xml:space="preserve">individual </w:t>
      </w:r>
      <w:r w:rsidR="002E7254">
        <w:t xml:space="preserve">working outside of the assigned formal </w:t>
      </w:r>
      <w:r w:rsidR="00D60DDD">
        <w:t>education rotations</w:t>
      </w:r>
      <w:r w:rsidR="002E7254">
        <w:t>.</w:t>
      </w:r>
    </w:p>
    <w:p w14:paraId="3A125481" w14:textId="77777777" w:rsidR="00EF6095" w:rsidRDefault="00EF6095" w:rsidP="00C40DD3"/>
    <w:p w14:paraId="6C40B34D" w14:textId="77777777" w:rsidR="00DB3DEC" w:rsidRDefault="00DB3DEC" w:rsidP="00C40DD3">
      <w:pPr>
        <w:rPr>
          <w:b/>
          <w:u w:val="single"/>
        </w:rPr>
      </w:pPr>
    </w:p>
    <w:p w14:paraId="092B7408" w14:textId="77777777" w:rsidR="00DB3DEC" w:rsidRDefault="00DB3DEC" w:rsidP="00C40DD3">
      <w:pPr>
        <w:rPr>
          <w:b/>
          <w:u w:val="single"/>
        </w:rPr>
      </w:pPr>
    </w:p>
    <w:p w14:paraId="630F0F7A" w14:textId="77777777" w:rsidR="00DB3DEC" w:rsidRDefault="00DB3DEC" w:rsidP="00C40DD3">
      <w:pPr>
        <w:rPr>
          <w:b/>
          <w:u w:val="single"/>
        </w:rPr>
      </w:pPr>
    </w:p>
    <w:p w14:paraId="53D19A7A" w14:textId="77777777" w:rsidR="00DB3DEC" w:rsidRDefault="00DB3DEC" w:rsidP="00C40DD3">
      <w:pPr>
        <w:rPr>
          <w:b/>
          <w:u w:val="single"/>
        </w:rPr>
      </w:pPr>
    </w:p>
    <w:p w14:paraId="2B202E63" w14:textId="77777777" w:rsidR="00DB3DEC" w:rsidRDefault="00DB3DEC" w:rsidP="00C40DD3">
      <w:pPr>
        <w:rPr>
          <w:b/>
          <w:u w:val="single"/>
        </w:rPr>
      </w:pPr>
    </w:p>
    <w:p w14:paraId="0CA04D4E" w14:textId="77777777" w:rsidR="00DB3DEC" w:rsidRDefault="00DB3DEC" w:rsidP="00C40DD3">
      <w:pPr>
        <w:rPr>
          <w:b/>
          <w:u w:val="single"/>
        </w:rPr>
      </w:pPr>
    </w:p>
    <w:p w14:paraId="7CC26BCB" w14:textId="77777777" w:rsidR="00DB3DEC" w:rsidRDefault="00DB3DEC" w:rsidP="00C40DD3">
      <w:pPr>
        <w:rPr>
          <w:b/>
          <w:u w:val="single"/>
        </w:rPr>
      </w:pPr>
    </w:p>
    <w:p w14:paraId="49AE4F5E" w14:textId="77777777" w:rsidR="00DB3DEC" w:rsidRDefault="00DB3DEC" w:rsidP="00C40DD3">
      <w:pPr>
        <w:rPr>
          <w:b/>
          <w:u w:val="single"/>
        </w:rPr>
      </w:pPr>
    </w:p>
    <w:p w14:paraId="3F27B678" w14:textId="77777777" w:rsidR="00A5767C" w:rsidRDefault="00A5767C" w:rsidP="00C40DD3">
      <w:pPr>
        <w:jc w:val="center"/>
        <w:rPr>
          <w:b/>
          <w:u w:val="single"/>
        </w:rPr>
        <w:sectPr w:rsidR="00A5767C" w:rsidSect="00A04B1D">
          <w:headerReference w:type="default" r:id="rId79"/>
          <w:pgSz w:w="12240" w:h="15840"/>
          <w:pgMar w:top="576" w:right="576" w:bottom="288" w:left="576" w:header="288" w:footer="288" w:gutter="0"/>
          <w:cols w:space="720"/>
          <w:docGrid w:linePitch="360"/>
        </w:sectPr>
      </w:pPr>
    </w:p>
    <w:p w14:paraId="718FF3F4" w14:textId="77777777" w:rsidR="00DB3DEC" w:rsidRPr="0096791A" w:rsidRDefault="00DB3DEC" w:rsidP="0046074C">
      <w:pPr>
        <w:pStyle w:val="Heading2"/>
      </w:pPr>
      <w:bookmarkStart w:id="84" w:name="_Toc171340456"/>
      <w:bookmarkStart w:id="85" w:name="StudentOrientation"/>
      <w:r>
        <w:lastRenderedPageBreak/>
        <w:t>Student Orientation</w:t>
      </w:r>
      <w:bookmarkEnd w:id="84"/>
    </w:p>
    <w:bookmarkEnd w:id="85"/>
    <w:p w14:paraId="3A8EDA17" w14:textId="77777777" w:rsidR="00DB3DEC" w:rsidRDefault="00DB3DEC" w:rsidP="00C40DD3"/>
    <w:p w14:paraId="73C1C60E" w14:textId="068D5EBD" w:rsidR="00DB3DEC" w:rsidRDefault="00DB3DEC" w:rsidP="00F27710">
      <w:pPr>
        <w:pStyle w:val="ListParagraph"/>
        <w:numPr>
          <w:ilvl w:val="0"/>
          <w:numId w:val="137"/>
        </w:numPr>
        <w:spacing w:after="120"/>
      </w:pPr>
      <w:bookmarkStart w:id="86" w:name="_Hlk144897771"/>
      <w:r>
        <w:t xml:space="preserve">A series of mandatory orientation meetings will be held for students who have </w:t>
      </w:r>
      <w:r w:rsidR="00A64C42">
        <w:t xml:space="preserve">confirmed </w:t>
      </w:r>
      <w:r>
        <w:t>th</w:t>
      </w:r>
      <w:r w:rsidR="00D60DDD">
        <w:t xml:space="preserve">eir letter of acceptance. The </w:t>
      </w:r>
      <w:r>
        <w:t>purpose of the orientation meetings is</w:t>
      </w:r>
      <w:r w:rsidR="00A91EF7">
        <w:t xml:space="preserve"> to</w:t>
      </w:r>
      <w:r>
        <w:t xml:space="preserve"> ass</w:t>
      </w:r>
      <w:r w:rsidR="00D60DDD">
        <w:t xml:space="preserve">ist newly accepted students </w:t>
      </w:r>
      <w:r w:rsidR="00A91EF7">
        <w:t xml:space="preserve">and </w:t>
      </w:r>
      <w:r w:rsidR="00D60DDD">
        <w:t xml:space="preserve">to </w:t>
      </w:r>
      <w:r>
        <w:t xml:space="preserve">acclimate </w:t>
      </w:r>
      <w:r w:rsidR="00A91EF7">
        <w:t xml:space="preserve">them </w:t>
      </w:r>
      <w:r>
        <w:t>to the Division and their respective course of study.</w:t>
      </w:r>
    </w:p>
    <w:p w14:paraId="58EFFB63" w14:textId="3EE8DDAF" w:rsidR="00DB3DEC" w:rsidRDefault="00DB3DEC" w:rsidP="00F27710">
      <w:pPr>
        <w:pStyle w:val="ListParagraph"/>
        <w:numPr>
          <w:ilvl w:val="0"/>
          <w:numId w:val="137"/>
        </w:numPr>
        <w:spacing w:after="120"/>
      </w:pPr>
      <w:r>
        <w:t xml:space="preserve">During spring </w:t>
      </w:r>
      <w:r w:rsidR="001700D7">
        <w:t>semester</w:t>
      </w:r>
      <w:r>
        <w:t xml:space="preserve">, a brief orientation meeting will be provided by the Division to welcome students and </w:t>
      </w:r>
      <w:r w:rsidR="00A64C42">
        <w:t xml:space="preserve">answer </w:t>
      </w:r>
      <w:r>
        <w:t>questions about the preparation activities required during the summer break.  The spring orientation is focused on:</w:t>
      </w:r>
    </w:p>
    <w:p w14:paraId="098BF67C" w14:textId="77777777" w:rsidR="002E3EA9" w:rsidRDefault="002E3EA9" w:rsidP="00F27710">
      <w:pPr>
        <w:pStyle w:val="ListParagraph"/>
        <w:numPr>
          <w:ilvl w:val="0"/>
          <w:numId w:val="138"/>
        </w:numPr>
        <w:spacing w:after="120"/>
      </w:pPr>
      <w:r>
        <w:t>Completion of student information document</w:t>
      </w:r>
    </w:p>
    <w:p w14:paraId="597BADA4" w14:textId="77777777" w:rsidR="00DB3DEC" w:rsidRDefault="00DB3DEC" w:rsidP="00F27710">
      <w:pPr>
        <w:pStyle w:val="ListParagraph"/>
        <w:numPr>
          <w:ilvl w:val="0"/>
          <w:numId w:val="138"/>
        </w:numPr>
        <w:spacing w:after="120"/>
      </w:pPr>
      <w:r>
        <w:t>Hospital ID/Criminal background check procedures</w:t>
      </w:r>
      <w:r w:rsidR="002E3EA9">
        <w:t xml:space="preserve"> and scheduling</w:t>
      </w:r>
    </w:p>
    <w:p w14:paraId="78C14810" w14:textId="77777777" w:rsidR="00444307" w:rsidRDefault="00444307" w:rsidP="00F27710">
      <w:pPr>
        <w:pStyle w:val="ListParagraph"/>
        <w:numPr>
          <w:ilvl w:val="0"/>
          <w:numId w:val="138"/>
        </w:numPr>
        <w:spacing w:after="120"/>
      </w:pPr>
      <w:r>
        <w:t>BLS</w:t>
      </w:r>
      <w:r w:rsidR="00A64C42">
        <w:t>/CPR</w:t>
      </w:r>
      <w:r>
        <w:t xml:space="preserve"> </w:t>
      </w:r>
      <w:r w:rsidR="00A91EF7">
        <w:t xml:space="preserve">for healthcare provider </w:t>
      </w:r>
      <w:r>
        <w:t>requirements</w:t>
      </w:r>
    </w:p>
    <w:p w14:paraId="29F685B3" w14:textId="77777777" w:rsidR="002E3EA9" w:rsidRDefault="002E3EA9" w:rsidP="00F27710">
      <w:pPr>
        <w:pStyle w:val="ListParagraph"/>
        <w:numPr>
          <w:ilvl w:val="0"/>
          <w:numId w:val="138"/>
        </w:numPr>
        <w:spacing w:after="120"/>
      </w:pPr>
      <w:r>
        <w:t>Immunization requirements prior to the start of clinical rotations</w:t>
      </w:r>
    </w:p>
    <w:p w14:paraId="7173EF7A" w14:textId="77777777" w:rsidR="00D60DDD" w:rsidRDefault="00A8793D" w:rsidP="00F27710">
      <w:pPr>
        <w:pStyle w:val="ListParagraph"/>
        <w:numPr>
          <w:ilvl w:val="0"/>
          <w:numId w:val="138"/>
        </w:numPr>
        <w:spacing w:after="120"/>
      </w:pPr>
      <w:r>
        <w:t>Textbook</w:t>
      </w:r>
      <w:r w:rsidR="00D60DDD">
        <w:t xml:space="preserve"> and resource requirements</w:t>
      </w:r>
    </w:p>
    <w:p w14:paraId="07B71828" w14:textId="1A11FE56" w:rsidR="00D60DDD" w:rsidRDefault="00D60DDD" w:rsidP="00F27710">
      <w:pPr>
        <w:pStyle w:val="ListParagraph"/>
        <w:numPr>
          <w:ilvl w:val="0"/>
          <w:numId w:val="138"/>
        </w:numPr>
        <w:spacing w:after="120"/>
      </w:pPr>
      <w:r>
        <w:t xml:space="preserve">Introduction to </w:t>
      </w:r>
      <w:r w:rsidR="00D11DE2">
        <w:t>Lamba Nu</w:t>
      </w:r>
    </w:p>
    <w:p w14:paraId="16265B53" w14:textId="77777777" w:rsidR="00D8250B" w:rsidRDefault="00A91EF7" w:rsidP="00F27710">
      <w:pPr>
        <w:pStyle w:val="ListParagraph"/>
        <w:numPr>
          <w:ilvl w:val="0"/>
          <w:numId w:val="138"/>
        </w:numPr>
        <w:spacing w:after="120"/>
      </w:pPr>
      <w:r>
        <w:t xml:space="preserve">Radiation monitor badge </w:t>
      </w:r>
      <w:r w:rsidR="00D8250B">
        <w:t>application</w:t>
      </w:r>
    </w:p>
    <w:p w14:paraId="588A39BF" w14:textId="77777777" w:rsidR="00D8250B" w:rsidRDefault="00D8250B" w:rsidP="00F27710">
      <w:pPr>
        <w:pStyle w:val="ListParagraph"/>
        <w:numPr>
          <w:ilvl w:val="0"/>
          <w:numId w:val="138"/>
        </w:numPr>
        <w:spacing w:after="120"/>
      </w:pPr>
      <w:r>
        <w:t>Completion of Technical Standards document</w:t>
      </w:r>
    </w:p>
    <w:p w14:paraId="38F775E6" w14:textId="64A8E869" w:rsidR="00597C3D" w:rsidRDefault="002E3EA9" w:rsidP="00F27710">
      <w:pPr>
        <w:pStyle w:val="ListParagraph"/>
        <w:numPr>
          <w:ilvl w:val="0"/>
          <w:numId w:val="138"/>
        </w:numPr>
        <w:spacing w:after="120"/>
      </w:pPr>
      <w:r>
        <w:t>Uniform requirements</w:t>
      </w:r>
    </w:p>
    <w:p w14:paraId="6F83BDE6" w14:textId="3019A28E" w:rsidR="00E9746F" w:rsidRDefault="00E9746F" w:rsidP="00F27710">
      <w:pPr>
        <w:pStyle w:val="ListParagraph"/>
        <w:numPr>
          <w:ilvl w:val="0"/>
          <w:numId w:val="138"/>
        </w:numPr>
        <w:spacing w:after="120"/>
      </w:pPr>
      <w:r>
        <w:t>Transportation</w:t>
      </w:r>
    </w:p>
    <w:p w14:paraId="0872C403" w14:textId="77777777" w:rsidR="00D60DDD" w:rsidRDefault="00DB3DEC" w:rsidP="00F27710">
      <w:pPr>
        <w:pStyle w:val="ListParagraph"/>
        <w:numPr>
          <w:ilvl w:val="0"/>
          <w:numId w:val="137"/>
        </w:numPr>
        <w:spacing w:after="120"/>
      </w:pPr>
      <w:r>
        <w:t xml:space="preserve">A fall orientation meeting is planned each year </w:t>
      </w:r>
      <w:r w:rsidR="00444307">
        <w:t>to</w:t>
      </w:r>
      <w:r w:rsidR="00D60DDD">
        <w:t>:</w:t>
      </w:r>
    </w:p>
    <w:p w14:paraId="35D65732" w14:textId="77777777" w:rsidR="00597C3D" w:rsidRDefault="002E3EA9" w:rsidP="00F27710">
      <w:pPr>
        <w:pStyle w:val="ListParagraph"/>
        <w:numPr>
          <w:ilvl w:val="0"/>
          <w:numId w:val="139"/>
        </w:numPr>
        <w:spacing w:after="120"/>
      </w:pPr>
      <w:r>
        <w:t>Obtain photograph identification</w:t>
      </w:r>
    </w:p>
    <w:p w14:paraId="7ADBE42A" w14:textId="77777777" w:rsidR="002E3EA9" w:rsidRDefault="00D60DDD" w:rsidP="00F27710">
      <w:pPr>
        <w:pStyle w:val="ListParagraph"/>
        <w:numPr>
          <w:ilvl w:val="0"/>
          <w:numId w:val="139"/>
        </w:numPr>
        <w:spacing w:after="120"/>
      </w:pPr>
      <w:r>
        <w:t>R</w:t>
      </w:r>
      <w:r w:rsidR="00444307">
        <w:t>eview</w:t>
      </w:r>
      <w:r w:rsidR="00DB3DEC">
        <w:t xml:space="preserve"> the </w:t>
      </w:r>
      <w:r w:rsidR="002E3EA9">
        <w:t xml:space="preserve">SHRS and </w:t>
      </w:r>
      <w:r w:rsidR="00DB3DEC">
        <w:t>RST Division Handbook</w:t>
      </w:r>
      <w:r w:rsidR="002E3EA9">
        <w:t>s</w:t>
      </w:r>
    </w:p>
    <w:p w14:paraId="60CD18A4" w14:textId="77777777" w:rsidR="00B261E0" w:rsidRDefault="00B261E0" w:rsidP="00F27710">
      <w:pPr>
        <w:pStyle w:val="ListParagraph"/>
        <w:numPr>
          <w:ilvl w:val="0"/>
          <w:numId w:val="139"/>
        </w:numPr>
        <w:spacing w:after="120"/>
      </w:pPr>
      <w:r>
        <w:t>Review the Code of Ethics</w:t>
      </w:r>
    </w:p>
    <w:p w14:paraId="37372F4F" w14:textId="77777777" w:rsidR="00501E39" w:rsidRDefault="00D60DDD" w:rsidP="00F27710">
      <w:pPr>
        <w:pStyle w:val="ListParagraph"/>
        <w:numPr>
          <w:ilvl w:val="0"/>
          <w:numId w:val="139"/>
        </w:numPr>
        <w:spacing w:after="120"/>
      </w:pPr>
      <w:r>
        <w:t>IT orientation, IHIS</w:t>
      </w:r>
      <w:r w:rsidR="00DB3DEC">
        <w:t xml:space="preserve">, </w:t>
      </w:r>
      <w:r w:rsidR="009A680E">
        <w:t>Imaging Informatics, and m</w:t>
      </w:r>
      <w:r>
        <w:t xml:space="preserve">andatory computer-based </w:t>
      </w:r>
      <w:r w:rsidR="00A64C42">
        <w:t xml:space="preserve">learning (CBL) </w:t>
      </w:r>
      <w:r>
        <w:t xml:space="preserve">for </w:t>
      </w:r>
      <w:r w:rsidR="00A64C42">
        <w:t xml:space="preserve">OSU </w:t>
      </w:r>
      <w:r>
        <w:t xml:space="preserve">Wexner Medical Center and OhioHealth </w:t>
      </w:r>
    </w:p>
    <w:p w14:paraId="5B1EBA78" w14:textId="2FEB6688" w:rsidR="00501E39" w:rsidRDefault="00501E39" w:rsidP="00F27710">
      <w:pPr>
        <w:pStyle w:val="ListParagraph"/>
        <w:numPr>
          <w:ilvl w:val="0"/>
          <w:numId w:val="139"/>
        </w:numPr>
        <w:spacing w:after="120"/>
      </w:pPr>
      <w:r>
        <w:t>Uniform requirements</w:t>
      </w:r>
      <w:r w:rsidR="002E3EA9">
        <w:t xml:space="preserve"> (refresher) </w:t>
      </w:r>
    </w:p>
    <w:p w14:paraId="44E48674" w14:textId="77777777" w:rsidR="00424C12" w:rsidRDefault="00424C12" w:rsidP="00F27710">
      <w:pPr>
        <w:pStyle w:val="ListParagraph"/>
        <w:numPr>
          <w:ilvl w:val="0"/>
          <w:numId w:val="139"/>
        </w:numPr>
        <w:spacing w:after="120"/>
      </w:pPr>
      <w:r>
        <w:t>Standards for Accreditation</w:t>
      </w:r>
    </w:p>
    <w:p w14:paraId="0E06E975" w14:textId="77777777" w:rsidR="00424C12" w:rsidRDefault="00424C12" w:rsidP="0046074C">
      <w:pPr>
        <w:pStyle w:val="ListParagraph"/>
        <w:spacing w:after="120"/>
        <w:ind w:left="1440"/>
      </w:pPr>
      <w:r>
        <w:t>JRCERT for Radiation Therapy</w:t>
      </w:r>
      <w:r w:rsidR="00FB0466">
        <w:t xml:space="preserve"> and Radiography</w:t>
      </w:r>
    </w:p>
    <w:p w14:paraId="3A36F4C3" w14:textId="77777777" w:rsidR="00424C12" w:rsidRDefault="00424C12" w:rsidP="0046074C">
      <w:pPr>
        <w:pStyle w:val="ListParagraph"/>
        <w:spacing w:after="120"/>
        <w:ind w:left="1440"/>
      </w:pPr>
      <w:r>
        <w:t>JRC-DMS for Sonography</w:t>
      </w:r>
    </w:p>
    <w:p w14:paraId="6958ACB6" w14:textId="58E7AFBB" w:rsidR="00260096" w:rsidRDefault="002E3EA9" w:rsidP="00F27710">
      <w:pPr>
        <w:pStyle w:val="ListParagraph"/>
        <w:numPr>
          <w:ilvl w:val="0"/>
          <w:numId w:val="139"/>
        </w:numPr>
        <w:spacing w:after="120"/>
      </w:pPr>
      <w:r>
        <w:t>Collect dosimeter fee ($25)</w:t>
      </w:r>
      <w:r w:rsidR="005A2BD5">
        <w:t xml:space="preserve"> and student Division badge ($5)</w:t>
      </w:r>
    </w:p>
    <w:p w14:paraId="09E6B416" w14:textId="77777777" w:rsidR="00597C3D" w:rsidRDefault="002E3EA9" w:rsidP="00F27710">
      <w:pPr>
        <w:pStyle w:val="ListParagraph"/>
        <w:numPr>
          <w:ilvl w:val="0"/>
          <w:numId w:val="139"/>
        </w:numPr>
        <w:spacing w:after="120"/>
      </w:pPr>
      <w:r>
        <w:t xml:space="preserve">Immunization </w:t>
      </w:r>
      <w:r w:rsidR="008C4212">
        <w:t>verification</w:t>
      </w:r>
    </w:p>
    <w:p w14:paraId="72976E08" w14:textId="77777777" w:rsidR="00D84242" w:rsidRDefault="00D84242" w:rsidP="00F27710">
      <w:pPr>
        <w:pStyle w:val="ListParagraph"/>
        <w:numPr>
          <w:ilvl w:val="0"/>
          <w:numId w:val="139"/>
        </w:numPr>
        <w:spacing w:after="120"/>
      </w:pPr>
      <w:r>
        <w:t>Completion of OhioHealth Onboarding Release Form</w:t>
      </w:r>
    </w:p>
    <w:p w14:paraId="36651208" w14:textId="77777777" w:rsidR="002E3EA9" w:rsidRDefault="002E3EA9" w:rsidP="00F27710">
      <w:pPr>
        <w:pStyle w:val="ListParagraph"/>
        <w:numPr>
          <w:ilvl w:val="0"/>
          <w:numId w:val="139"/>
        </w:numPr>
        <w:spacing w:after="120"/>
      </w:pPr>
      <w:r>
        <w:t>Brief introduction to E*Value Reporting System</w:t>
      </w:r>
    </w:p>
    <w:p w14:paraId="5E7190C0" w14:textId="62581BD2" w:rsidR="00DB3DEC" w:rsidRDefault="00D60DDD" w:rsidP="00F27710">
      <w:pPr>
        <w:pStyle w:val="ListParagraph"/>
        <w:numPr>
          <w:ilvl w:val="0"/>
          <w:numId w:val="139"/>
        </w:numPr>
        <w:spacing w:after="120"/>
      </w:pPr>
      <w:r>
        <w:lastRenderedPageBreak/>
        <w:t>D</w:t>
      </w:r>
      <w:r w:rsidR="00444307">
        <w:t>is</w:t>
      </w:r>
      <w:r>
        <w:t>cuss dis</w:t>
      </w:r>
      <w:r w:rsidR="00444307">
        <w:t xml:space="preserve">cipline specific </w:t>
      </w:r>
      <w:r>
        <w:t>information</w:t>
      </w:r>
    </w:p>
    <w:p w14:paraId="17BE551D" w14:textId="003C66F6" w:rsidR="00A5767C" w:rsidRDefault="005A2BD5" w:rsidP="00F27710">
      <w:pPr>
        <w:pStyle w:val="ListParagraph"/>
        <w:numPr>
          <w:ilvl w:val="0"/>
          <w:numId w:val="139"/>
        </w:numPr>
        <w:spacing w:after="120"/>
        <w:sectPr w:rsidR="00A5767C" w:rsidSect="00A04B1D">
          <w:headerReference w:type="default" r:id="rId80"/>
          <w:pgSz w:w="12240" w:h="15840"/>
          <w:pgMar w:top="576" w:right="576" w:bottom="288" w:left="576" w:header="288" w:footer="288" w:gutter="0"/>
          <w:cols w:space="720"/>
          <w:docGrid w:linePitch="360"/>
        </w:sectPr>
      </w:pPr>
      <w:r>
        <w:t>Completion of University Safe and Healthy Buckeyes Form</w:t>
      </w:r>
      <w:bookmarkEnd w:id="86"/>
    </w:p>
    <w:p w14:paraId="0C15DF51" w14:textId="77777777" w:rsidR="00C650B8" w:rsidRDefault="00C650B8" w:rsidP="003D5D12">
      <w:pPr>
        <w:rPr>
          <w:rFonts w:ascii="TimesNewRoman" w:hAnsi="TimesNewRoman" w:cs="TimesNewRoman"/>
          <w:sz w:val="36"/>
          <w:szCs w:val="36"/>
        </w:rPr>
      </w:pPr>
    </w:p>
    <w:p w14:paraId="3E24E4B1" w14:textId="77777777" w:rsidR="00C650B8" w:rsidRDefault="00C650B8" w:rsidP="00C40DD3">
      <w:pPr>
        <w:jc w:val="center"/>
        <w:rPr>
          <w:rFonts w:ascii="TimesNewRoman" w:hAnsi="TimesNewRoman" w:cs="TimesNewRoman"/>
          <w:sz w:val="36"/>
          <w:szCs w:val="36"/>
        </w:rPr>
      </w:pPr>
    </w:p>
    <w:p w14:paraId="286631F8" w14:textId="77777777" w:rsidR="00C650B8" w:rsidRDefault="00C650B8" w:rsidP="00C40DD3">
      <w:pPr>
        <w:jc w:val="center"/>
        <w:rPr>
          <w:rFonts w:ascii="TimesNewRoman" w:hAnsi="TimesNewRoman" w:cs="TimesNewRoman"/>
          <w:sz w:val="36"/>
          <w:szCs w:val="36"/>
        </w:rPr>
      </w:pPr>
    </w:p>
    <w:p w14:paraId="7D859B5A" w14:textId="2846A2D1" w:rsidR="00F32099" w:rsidRDefault="00F32099" w:rsidP="0046074C">
      <w:pPr>
        <w:pStyle w:val="Heading1"/>
        <w:rPr>
          <w:rFonts w:ascii="TimesNewRoman,Bold" w:hAnsi="TimesNewRoman,Bold" w:cs="TimesNewRoman,Bold"/>
          <w:sz w:val="28"/>
          <w:szCs w:val="28"/>
        </w:rPr>
      </w:pPr>
      <w:bookmarkStart w:id="87" w:name="_Toc171340457"/>
      <w:r w:rsidRPr="00DB3DEC">
        <w:t>Radiologic Sciences and Therapy</w:t>
      </w:r>
      <w:bookmarkEnd w:id="87"/>
      <w:r w:rsidRPr="00DB3DEC">
        <w:t xml:space="preserve"> </w:t>
      </w:r>
    </w:p>
    <w:p w14:paraId="09A5D977" w14:textId="77777777" w:rsidR="00DB3DEC" w:rsidRDefault="00F32099" w:rsidP="0046074C">
      <w:pPr>
        <w:pStyle w:val="Heading1"/>
        <w:rPr>
          <w:rFonts w:ascii="TimesNewRoman,Bold" w:hAnsi="TimesNewRoman,Bold" w:cs="TimesNewRoman,Bold"/>
        </w:rPr>
      </w:pPr>
      <w:bookmarkStart w:id="88" w:name="_Toc171340458"/>
      <w:r w:rsidRPr="00DB3DEC">
        <w:rPr>
          <w:rFonts w:ascii="TimesNewRoman,Bold" w:hAnsi="TimesNewRoman,Bold" w:cs="TimesNewRoman,Bold"/>
        </w:rPr>
        <w:t xml:space="preserve">Section </w:t>
      </w:r>
      <w:r w:rsidR="002411BF">
        <w:rPr>
          <w:rFonts w:ascii="TimesNewRoman,Bold" w:hAnsi="TimesNewRoman,Bold" w:cs="TimesNewRoman,Bold"/>
        </w:rPr>
        <w:t>3</w:t>
      </w:r>
      <w:r w:rsidRPr="00DB3DEC">
        <w:rPr>
          <w:rFonts w:ascii="TimesNewRoman,Bold" w:hAnsi="TimesNewRoman,Bold" w:cs="TimesNewRoman,Bold"/>
        </w:rPr>
        <w:t xml:space="preserve"> – </w:t>
      </w:r>
      <w:r>
        <w:rPr>
          <w:rFonts w:ascii="TimesNewRoman,Bold" w:hAnsi="TimesNewRoman,Bold" w:cs="TimesNewRoman,Bold"/>
        </w:rPr>
        <w:t>Clinical Education</w:t>
      </w:r>
      <w:r w:rsidRPr="00DB3DEC">
        <w:rPr>
          <w:rFonts w:ascii="TimesNewRoman,Bold" w:hAnsi="TimesNewRoman,Bold" w:cs="TimesNewRoman,Bold"/>
        </w:rPr>
        <w:t xml:space="preserve"> Policies</w:t>
      </w:r>
      <w:bookmarkEnd w:id="88"/>
    </w:p>
    <w:p w14:paraId="66ED50AB" w14:textId="77777777" w:rsidR="00C650B8" w:rsidRDefault="00C650B8" w:rsidP="005A757A">
      <w:pPr>
        <w:rPr>
          <w:rFonts w:ascii="TimesNewRoman,Bold" w:hAnsi="TimesNewRoman,Bold" w:cs="TimesNewRoman,Bold"/>
          <w:b/>
          <w:bCs/>
          <w:sz w:val="36"/>
          <w:szCs w:val="36"/>
        </w:rPr>
        <w:sectPr w:rsidR="00C650B8" w:rsidSect="00A04B1D">
          <w:headerReference w:type="default" r:id="rId81"/>
          <w:pgSz w:w="12240" w:h="15840" w:code="1"/>
          <w:pgMar w:top="576" w:right="576" w:bottom="288" w:left="576" w:header="288" w:footer="288" w:gutter="0"/>
          <w:cols w:space="720"/>
          <w:vAlign w:val="center"/>
          <w:docGrid w:linePitch="360"/>
        </w:sectPr>
      </w:pPr>
    </w:p>
    <w:p w14:paraId="393C9BCB" w14:textId="77777777" w:rsidR="00F32099" w:rsidRDefault="00F32099" w:rsidP="00A04B1D">
      <w:pPr>
        <w:pStyle w:val="Heading2"/>
      </w:pPr>
      <w:bookmarkStart w:id="89" w:name="_Toc171340459"/>
      <w:bookmarkStart w:id="90" w:name="MedicalRecords"/>
      <w:r>
        <w:lastRenderedPageBreak/>
        <w:t>Access to Medical Records/Confidentiality</w:t>
      </w:r>
      <w:bookmarkEnd w:id="89"/>
    </w:p>
    <w:bookmarkEnd w:id="90"/>
    <w:p w14:paraId="65319542" w14:textId="77777777" w:rsidR="00F32099" w:rsidRDefault="00F32099" w:rsidP="00C40DD3">
      <w:pPr>
        <w:jc w:val="center"/>
      </w:pPr>
    </w:p>
    <w:p w14:paraId="0ED8ADAB" w14:textId="4ABF1344" w:rsidR="0086320E" w:rsidRDefault="00F32099" w:rsidP="00F27710">
      <w:pPr>
        <w:pStyle w:val="ListParagraph"/>
        <w:numPr>
          <w:ilvl w:val="0"/>
          <w:numId w:val="140"/>
        </w:numPr>
        <w:spacing w:after="120"/>
      </w:pPr>
      <w:r>
        <w:t xml:space="preserve">All students working with patient </w:t>
      </w:r>
      <w:r w:rsidR="00E4395D">
        <w:t xml:space="preserve">protected health </w:t>
      </w:r>
      <w:r>
        <w:t>information</w:t>
      </w:r>
      <w:r w:rsidR="00E4395D">
        <w:t xml:space="preserve"> (PHI) </w:t>
      </w:r>
      <w:r>
        <w:t xml:space="preserve">are required to maintain and respect the patient’s right to confidentiality. All information made known </w:t>
      </w:r>
      <w:r w:rsidR="00A8793D">
        <w:t>while</w:t>
      </w:r>
      <w:r>
        <w:t xml:space="preserve"> providing treatment or generated in connection with patient care activities is confidential and is not to be released without the patient’s consent except as provided by law.</w:t>
      </w:r>
      <w:r w:rsidR="00174886">
        <w:t xml:space="preserve"> Students must</w:t>
      </w:r>
      <w:r w:rsidR="00690737">
        <w:t xml:space="preserve"> complete </w:t>
      </w:r>
      <w:r w:rsidR="00E4395D">
        <w:t>CBL</w:t>
      </w:r>
      <w:r w:rsidR="00690737">
        <w:t>s and all other on-boarding requirements for each institution</w:t>
      </w:r>
      <w:r w:rsidR="00174886">
        <w:t xml:space="preserve"> prior to accessing electronic medical records.</w:t>
      </w:r>
    </w:p>
    <w:p w14:paraId="59FE897A" w14:textId="1A29A581" w:rsidR="00A163C2" w:rsidRDefault="00F32099" w:rsidP="00F27710">
      <w:pPr>
        <w:pStyle w:val="ListParagraph"/>
        <w:numPr>
          <w:ilvl w:val="0"/>
          <w:numId w:val="140"/>
        </w:numPr>
        <w:spacing w:after="120"/>
      </w:pPr>
      <w:r>
        <w:t>Information generated through contact between patients and healthcare providers is confidential and the expectation of confidentiality extends to all forms of information regardless of how the information is maintained and stored (electronic, paper, etc.).</w:t>
      </w:r>
    </w:p>
    <w:p w14:paraId="640D2C48" w14:textId="67DE97E2" w:rsidR="00A163C2" w:rsidRDefault="00F32099" w:rsidP="00F27710">
      <w:pPr>
        <w:pStyle w:val="ListParagraph"/>
        <w:numPr>
          <w:ilvl w:val="0"/>
          <w:numId w:val="140"/>
        </w:numPr>
        <w:spacing w:after="120"/>
      </w:pPr>
      <w:r>
        <w:t>Students with access to patient</w:t>
      </w:r>
      <w:r w:rsidR="00E4395D">
        <w:t xml:space="preserve"> PHI</w:t>
      </w:r>
      <w:r>
        <w:t xml:space="preserve"> may only obtain information that is necessary to conduct the imaging </w:t>
      </w:r>
      <w:r w:rsidR="00E4395D">
        <w:t xml:space="preserve">or therapy </w:t>
      </w:r>
      <w:r>
        <w:t>procedure. It is the student’s responsibility to limit their access to patient</w:t>
      </w:r>
      <w:r w:rsidR="005A5701">
        <w:t xml:space="preserve"> PHI </w:t>
      </w:r>
      <w:r>
        <w:t xml:space="preserve">to perform an imaging </w:t>
      </w:r>
      <w:r w:rsidR="00E4395D">
        <w:t xml:space="preserve">or therapy </w:t>
      </w:r>
      <w:r w:rsidR="0096263B">
        <w:t>procedure or class assignment</w:t>
      </w:r>
      <w:r>
        <w:t>.</w:t>
      </w:r>
    </w:p>
    <w:p w14:paraId="1501DAF2" w14:textId="0239C9C4" w:rsidR="00A163C2" w:rsidRDefault="00F32099" w:rsidP="00F27710">
      <w:pPr>
        <w:pStyle w:val="ListParagraph"/>
        <w:numPr>
          <w:ilvl w:val="0"/>
          <w:numId w:val="140"/>
        </w:numPr>
        <w:spacing w:after="120"/>
      </w:pPr>
      <w:r>
        <w:t xml:space="preserve">Patient diagnostic and </w:t>
      </w:r>
      <w:r w:rsidR="005A5701">
        <w:t>therapeutic</w:t>
      </w:r>
      <w:r w:rsidR="0096263B">
        <w:t xml:space="preserve"> </w:t>
      </w:r>
      <w:r w:rsidR="005A5701">
        <w:t>PHI</w:t>
      </w:r>
      <w:r w:rsidR="0096263B">
        <w:t xml:space="preserve"> </w:t>
      </w:r>
      <w:r>
        <w:t xml:space="preserve">may not be displayed where it is visible from any public area. Reports, documents, and other media which </w:t>
      </w:r>
      <w:r w:rsidR="008A3FBC">
        <w:t>contain PHI</w:t>
      </w:r>
      <w:r>
        <w:t xml:space="preserve"> must be disposed of by shredding or other </w:t>
      </w:r>
      <w:r w:rsidR="005A5701">
        <w:t>secure</w:t>
      </w:r>
      <w:r>
        <w:t xml:space="preserve"> means of destruction. </w:t>
      </w:r>
      <w:r w:rsidR="008A3FBC">
        <w:t xml:space="preserve">Items containing PHI should </w:t>
      </w:r>
      <w:r w:rsidR="008A3FBC" w:rsidRPr="005A757A">
        <w:rPr>
          <w:b/>
          <w:bCs/>
        </w:rPr>
        <w:t>NOT</w:t>
      </w:r>
      <w:r w:rsidR="008A3FBC">
        <w:t xml:space="preserve"> be removed from the institution. </w:t>
      </w:r>
      <w:r>
        <w:t>Patient-identifiable information may only be discussed with other staff or students if they are participating in the care of the patient. Discussions should be held in areas where the public will not overhear the discussions.</w:t>
      </w:r>
    </w:p>
    <w:p w14:paraId="41E1BF6A" w14:textId="6175B914" w:rsidR="00A163C2" w:rsidRDefault="00F32099" w:rsidP="00F27710">
      <w:pPr>
        <w:pStyle w:val="ListParagraph"/>
        <w:numPr>
          <w:ilvl w:val="0"/>
          <w:numId w:val="140"/>
        </w:numPr>
        <w:spacing w:after="120"/>
      </w:pPr>
      <w:r>
        <w:t>Inappropriate disclosure of confidential information, intentional or unintentional, shall result in disciplinary action</w:t>
      </w:r>
      <w:r w:rsidR="00E9746F">
        <w:t>,</w:t>
      </w:r>
      <w:r>
        <w:t xml:space="preserve"> professional probation</w:t>
      </w:r>
      <w:r w:rsidR="00E9746F">
        <w:t>, and/or disenrollment</w:t>
      </w:r>
      <w:r>
        <w:t>.</w:t>
      </w:r>
    </w:p>
    <w:p w14:paraId="0C792AE4" w14:textId="7C4A1764" w:rsidR="00F32099" w:rsidRPr="00CD004F" w:rsidRDefault="00F32099" w:rsidP="00F27710">
      <w:pPr>
        <w:pStyle w:val="ListParagraph"/>
        <w:numPr>
          <w:ilvl w:val="0"/>
          <w:numId w:val="140"/>
        </w:numPr>
        <w:spacing w:after="120"/>
      </w:pPr>
      <w:r>
        <w:t>Students are required to parti</w:t>
      </w:r>
      <w:r w:rsidR="006D029E">
        <w:t>cipate in confidentiality/HI</w:t>
      </w:r>
      <w:r>
        <w:t>P</w:t>
      </w:r>
      <w:r w:rsidR="006D029E">
        <w:t>A</w:t>
      </w:r>
      <w:r>
        <w:t>A training</w:t>
      </w:r>
      <w:r w:rsidR="00D746A8">
        <w:t xml:space="preserve"> CBL</w:t>
      </w:r>
      <w:r>
        <w:t xml:space="preserve"> module</w:t>
      </w:r>
      <w:r w:rsidR="00174886">
        <w:t>s</w:t>
      </w:r>
      <w:r>
        <w:t xml:space="preserve"> prior to beginning clinical rotations</w:t>
      </w:r>
      <w:r w:rsidR="00174886">
        <w:t xml:space="preserve"> and </w:t>
      </w:r>
      <w:r w:rsidR="00A64C42">
        <w:t xml:space="preserve">again during </w:t>
      </w:r>
      <w:r w:rsidR="00174886">
        <w:t xml:space="preserve">their senior year.  </w:t>
      </w:r>
      <w:r w:rsidR="00BC27E5">
        <w:t>Students may</w:t>
      </w:r>
      <w:r>
        <w:t xml:space="preserve"> be required to complete additional training at specific clinical sites.</w:t>
      </w:r>
    </w:p>
    <w:p w14:paraId="1F6F2E18" w14:textId="77777777" w:rsidR="00F32099" w:rsidRDefault="00F32099" w:rsidP="00C40DD3"/>
    <w:p w14:paraId="07480A37" w14:textId="77777777" w:rsidR="00F32099" w:rsidRDefault="00F32099" w:rsidP="00C40DD3"/>
    <w:p w14:paraId="71BC9BFF" w14:textId="77777777" w:rsidR="00C650B8" w:rsidRDefault="00C650B8" w:rsidP="00C40DD3">
      <w:pPr>
        <w:sectPr w:rsidR="00C650B8" w:rsidSect="003530A3">
          <w:headerReference w:type="default" r:id="rId82"/>
          <w:pgSz w:w="12240" w:h="15840" w:code="1"/>
          <w:pgMar w:top="288" w:right="576" w:bottom="288" w:left="576" w:header="288" w:footer="288" w:gutter="0"/>
          <w:cols w:space="720"/>
          <w:docGrid w:linePitch="360"/>
        </w:sectPr>
      </w:pPr>
    </w:p>
    <w:p w14:paraId="6BB9726E" w14:textId="77777777" w:rsidR="00A304B3" w:rsidRPr="0096263B" w:rsidRDefault="009A680E" w:rsidP="006922FF">
      <w:pPr>
        <w:pStyle w:val="Heading2"/>
      </w:pPr>
      <w:bookmarkStart w:id="91" w:name="_Toc171340460"/>
      <w:bookmarkStart w:id="92" w:name="Healthcare"/>
      <w:bookmarkStart w:id="93" w:name="_Hlk145413315"/>
      <w:r>
        <w:lastRenderedPageBreak/>
        <w:t xml:space="preserve">Healthcare and Immunization </w:t>
      </w:r>
      <w:r w:rsidR="00A304B3" w:rsidRPr="0096263B">
        <w:t>Requirements</w:t>
      </w:r>
      <w:bookmarkEnd w:id="91"/>
    </w:p>
    <w:bookmarkEnd w:id="92"/>
    <w:p w14:paraId="4467DC46" w14:textId="77777777" w:rsidR="00A304B3" w:rsidRPr="0096263B" w:rsidRDefault="00A304B3" w:rsidP="00C40DD3"/>
    <w:p w14:paraId="5F7A3C13" w14:textId="03F67E28" w:rsidR="00A304B3" w:rsidRPr="00E9746F" w:rsidRDefault="00A304B3" w:rsidP="006922FF">
      <w:pPr>
        <w:rPr>
          <w:bCs/>
        </w:rPr>
      </w:pPr>
      <w:r w:rsidRPr="0096263B">
        <w:t>The following are required vaccines and/or test</w:t>
      </w:r>
      <w:r w:rsidR="003B119E" w:rsidRPr="0096263B">
        <w:t>s</w:t>
      </w:r>
      <w:r w:rsidRPr="0096263B">
        <w:t xml:space="preserve"> that must be completed by all students prior to the start of clinical rotations. All are available through OSU Student Health </w:t>
      </w:r>
      <w:r w:rsidR="005747DA" w:rsidRPr="0096263B">
        <w:t>Services</w:t>
      </w:r>
      <w:r w:rsidRPr="0096263B">
        <w:t>.</w:t>
      </w:r>
      <w:r w:rsidR="003B119E" w:rsidRPr="0096263B">
        <w:t xml:space="preserve"> All documents must be uploaded into the E*Value reporting system prior to the first day of clinical rotations.</w:t>
      </w:r>
      <w:r w:rsidR="009A680E">
        <w:t xml:space="preserve"> </w:t>
      </w:r>
      <w:r w:rsidR="009A680E" w:rsidRPr="00543598">
        <w:rPr>
          <w:b/>
          <w:i/>
        </w:rPr>
        <w:t xml:space="preserve">See SHRS Student Handbook </w:t>
      </w:r>
      <w:r w:rsidR="00E75DB4">
        <w:rPr>
          <w:b/>
          <w:i/>
        </w:rPr>
        <w:t>P</w:t>
      </w:r>
      <w:r w:rsidR="00F5742C">
        <w:rPr>
          <w:b/>
          <w:i/>
        </w:rPr>
        <w:t>olicy</w:t>
      </w:r>
      <w:r w:rsidR="002A62E3" w:rsidRPr="00543598">
        <w:rPr>
          <w:b/>
          <w:i/>
        </w:rPr>
        <w:t xml:space="preserve"> </w:t>
      </w:r>
      <w:r w:rsidR="00D84242" w:rsidRPr="00543598">
        <w:rPr>
          <w:b/>
          <w:i/>
        </w:rPr>
        <w:t>1</w:t>
      </w:r>
      <w:r w:rsidR="00D84242">
        <w:rPr>
          <w:b/>
          <w:i/>
        </w:rPr>
        <w:t>6</w:t>
      </w:r>
      <w:r w:rsidR="00D84242" w:rsidRPr="00543598">
        <w:rPr>
          <w:b/>
          <w:i/>
        </w:rPr>
        <w:t xml:space="preserve"> </w:t>
      </w:r>
      <w:r w:rsidR="009A680E" w:rsidRPr="00543598">
        <w:rPr>
          <w:b/>
          <w:i/>
        </w:rPr>
        <w:t>Academic Standards for Clinical Practice: Immunization Requirements.</w:t>
      </w:r>
      <w:r w:rsidR="007E081E">
        <w:rPr>
          <w:b/>
          <w:i/>
        </w:rPr>
        <w:t xml:space="preserve"> </w:t>
      </w:r>
      <w:r w:rsidR="007E081E" w:rsidRPr="002E326B">
        <w:rPr>
          <w:bCs/>
          <w:i/>
        </w:rPr>
        <w:t xml:space="preserve">Refer to </w:t>
      </w:r>
      <w:r w:rsidR="007E7BA7" w:rsidRPr="002E326B">
        <w:rPr>
          <w:bCs/>
          <w:i/>
        </w:rPr>
        <w:t>Appendices</w:t>
      </w:r>
      <w:r w:rsidR="007E081E" w:rsidRPr="002E326B">
        <w:rPr>
          <w:bCs/>
          <w:i/>
        </w:rPr>
        <w:t xml:space="preserve"> A</w:t>
      </w:r>
      <w:r w:rsidR="007E7BA7" w:rsidRPr="002E326B">
        <w:rPr>
          <w:bCs/>
          <w:i/>
        </w:rPr>
        <w:t xml:space="preserve"> and C</w:t>
      </w:r>
      <w:r w:rsidR="007E081E" w:rsidRPr="002E326B">
        <w:rPr>
          <w:bCs/>
          <w:i/>
        </w:rPr>
        <w:t xml:space="preserve"> for additional immunization information.</w:t>
      </w:r>
    </w:p>
    <w:p w14:paraId="6F5F8C27" w14:textId="77777777" w:rsidR="003B119E" w:rsidRPr="0096263B" w:rsidRDefault="003B119E" w:rsidP="006922FF"/>
    <w:p w14:paraId="3F90998C" w14:textId="77777777" w:rsidR="003B119E" w:rsidRDefault="003B119E" w:rsidP="006922FF">
      <w:pPr>
        <w:rPr>
          <w:b/>
          <w:i/>
        </w:rPr>
      </w:pPr>
      <w:r w:rsidRPr="0096263B">
        <w:rPr>
          <w:b/>
          <w:i/>
        </w:rPr>
        <w:t>One-Time Only</w:t>
      </w:r>
      <w:r w:rsidR="00690737">
        <w:rPr>
          <w:b/>
          <w:i/>
        </w:rPr>
        <w:t xml:space="preserve"> Documentation</w:t>
      </w:r>
    </w:p>
    <w:p w14:paraId="295F608F" w14:textId="77777777" w:rsidR="009A680E" w:rsidRPr="0096263B" w:rsidRDefault="009A680E" w:rsidP="006922FF">
      <w:pPr>
        <w:rPr>
          <w:b/>
          <w:i/>
        </w:rPr>
      </w:pPr>
    </w:p>
    <w:p w14:paraId="4B08197A" w14:textId="77777777" w:rsidR="009A680E" w:rsidRDefault="009A680E" w:rsidP="00F27710">
      <w:pPr>
        <w:pStyle w:val="ListParagraph"/>
        <w:numPr>
          <w:ilvl w:val="0"/>
          <w:numId w:val="141"/>
        </w:numPr>
      </w:pPr>
      <w:r>
        <w:t xml:space="preserve">Complete history and physical performed by healthcare provider </w:t>
      </w:r>
    </w:p>
    <w:p w14:paraId="1FC8EB5C" w14:textId="77777777" w:rsidR="00A304B3" w:rsidRPr="0096263B" w:rsidRDefault="005747DA" w:rsidP="00F27710">
      <w:pPr>
        <w:pStyle w:val="ListParagraph"/>
        <w:numPr>
          <w:ilvl w:val="0"/>
          <w:numId w:val="141"/>
        </w:numPr>
      </w:pPr>
      <w:r w:rsidRPr="0096263B">
        <w:t>Hepatitis</w:t>
      </w:r>
      <w:r w:rsidR="00A304B3" w:rsidRPr="0096263B">
        <w:t xml:space="preserve"> B – Vaccine (</w:t>
      </w:r>
      <w:r w:rsidR="00A8793D" w:rsidRPr="0096263B">
        <w:t>Engerix</w:t>
      </w:r>
      <w:r w:rsidR="00A304B3" w:rsidRPr="0096263B">
        <w:t xml:space="preserve"> B) </w:t>
      </w:r>
      <w:r w:rsidR="00C64FFE">
        <w:t xml:space="preserve">vaccine </w:t>
      </w:r>
      <w:r w:rsidR="00C64FFE" w:rsidRPr="006922FF">
        <w:rPr>
          <w:i/>
        </w:rPr>
        <w:t>with positive serum anti-body titer</w:t>
      </w:r>
    </w:p>
    <w:p w14:paraId="79F9FBD0" w14:textId="77777777" w:rsidR="00A304B3" w:rsidRPr="0096263B" w:rsidRDefault="00A304B3" w:rsidP="00E9746F">
      <w:pPr>
        <w:pStyle w:val="ListParagraph"/>
        <w:numPr>
          <w:ilvl w:val="1"/>
          <w:numId w:val="141"/>
        </w:numPr>
      </w:pPr>
      <w:r w:rsidRPr="0096263B">
        <w:t>If a student must start the vaccine process</w:t>
      </w:r>
      <w:r w:rsidR="00787ED5">
        <w:t xml:space="preserve"> and/or has a negative titer</w:t>
      </w:r>
      <w:r w:rsidRPr="0096263B">
        <w:t xml:space="preserve"> for </w:t>
      </w:r>
      <w:r w:rsidR="005747DA" w:rsidRPr="0096263B">
        <w:t>Hepatitis</w:t>
      </w:r>
      <w:r w:rsidRPr="0096263B">
        <w:t xml:space="preserve"> B, they must at least obtain the first 2 doses prior to the start of clinical rotations. It is the student’s responsibility to follow-up with the 3</w:t>
      </w:r>
      <w:r w:rsidRPr="006922FF">
        <w:rPr>
          <w:vertAlign w:val="superscript"/>
        </w:rPr>
        <w:t>rd</w:t>
      </w:r>
      <w:r w:rsidRPr="0096263B">
        <w:t xml:space="preserve"> vaccination </w:t>
      </w:r>
      <w:r w:rsidR="00A8793D" w:rsidRPr="0096263B">
        <w:t>and</w:t>
      </w:r>
      <w:r w:rsidRPr="0096263B">
        <w:t xml:space="preserve"> provide a positive titer result.</w:t>
      </w:r>
      <w:r w:rsidR="006074B1">
        <w:t xml:space="preserve"> </w:t>
      </w:r>
    </w:p>
    <w:p w14:paraId="6F69AD78" w14:textId="77777777" w:rsidR="003B119E" w:rsidRPr="006A010E" w:rsidRDefault="005747DA" w:rsidP="00F27710">
      <w:pPr>
        <w:pStyle w:val="ListParagraph"/>
        <w:numPr>
          <w:ilvl w:val="0"/>
          <w:numId w:val="141"/>
        </w:numPr>
      </w:pPr>
      <w:r w:rsidRPr="0096263B">
        <w:t>Measles (Rubeol</w:t>
      </w:r>
      <w:r w:rsidR="003B119E" w:rsidRPr="0096263B">
        <w:t>a), Mumps, and Rubella – vaccine</w:t>
      </w:r>
      <w:r w:rsidR="00C64FFE">
        <w:t xml:space="preserve"> documentation</w:t>
      </w:r>
      <w:r w:rsidR="003B119E" w:rsidRPr="0096263B">
        <w:t xml:space="preserve"> </w:t>
      </w:r>
      <w:r w:rsidR="00C64FFE" w:rsidRPr="006922FF">
        <w:rPr>
          <w:i/>
        </w:rPr>
        <w:t>or</w:t>
      </w:r>
      <w:r w:rsidR="003B119E" w:rsidRPr="006922FF">
        <w:rPr>
          <w:i/>
        </w:rPr>
        <w:t xml:space="preserve"> positive blood titer</w:t>
      </w:r>
    </w:p>
    <w:p w14:paraId="1DA8C728" w14:textId="77777777" w:rsidR="006A010E" w:rsidRDefault="003B119E" w:rsidP="00F27710">
      <w:pPr>
        <w:pStyle w:val="ListParagraph"/>
        <w:numPr>
          <w:ilvl w:val="0"/>
          <w:numId w:val="141"/>
        </w:numPr>
      </w:pPr>
      <w:r w:rsidRPr="0096263B">
        <w:t>Tetanus/</w:t>
      </w:r>
      <w:r w:rsidR="005747DA" w:rsidRPr="0096263B">
        <w:t>Diphtheria</w:t>
      </w:r>
      <w:r w:rsidRPr="0096263B">
        <w:t>/</w:t>
      </w:r>
      <w:r w:rsidR="00C64FFE">
        <w:t xml:space="preserve">Pertussis booster – </w:t>
      </w:r>
      <w:r w:rsidRPr="0096263B">
        <w:t>vaccine</w:t>
      </w:r>
      <w:r w:rsidR="00C64FFE">
        <w:t xml:space="preserve"> documentation</w:t>
      </w:r>
      <w:r w:rsidRPr="0096263B">
        <w:t xml:space="preserve"> (needed every 10 years)</w:t>
      </w:r>
    </w:p>
    <w:p w14:paraId="15A75C69" w14:textId="77777777" w:rsidR="003B119E" w:rsidRPr="0096263B" w:rsidRDefault="003B119E" w:rsidP="00F27710">
      <w:pPr>
        <w:pStyle w:val="ListParagraph"/>
        <w:numPr>
          <w:ilvl w:val="0"/>
          <w:numId w:val="141"/>
        </w:numPr>
      </w:pPr>
      <w:r w:rsidRPr="0096263B">
        <w:t>Varicella (Chickenpox) – vaccine</w:t>
      </w:r>
      <w:r w:rsidR="00C64FFE">
        <w:t xml:space="preserve"> </w:t>
      </w:r>
      <w:r w:rsidR="00C64FFE" w:rsidRPr="006922FF">
        <w:rPr>
          <w:i/>
        </w:rPr>
        <w:t>(titer only recommended if previously infected with the disease (chickenpox), or proof of vaccination is unable to be located)</w:t>
      </w:r>
      <w:r w:rsidR="00C64FFE">
        <w:t xml:space="preserve"> </w:t>
      </w:r>
      <w:r w:rsidRPr="0096263B">
        <w:tab/>
      </w:r>
    </w:p>
    <w:p w14:paraId="5090D63A" w14:textId="42861432" w:rsidR="003B119E" w:rsidRDefault="00C64FFE" w:rsidP="00E9746F">
      <w:pPr>
        <w:pStyle w:val="ListParagraph"/>
        <w:numPr>
          <w:ilvl w:val="1"/>
          <w:numId w:val="141"/>
        </w:numPr>
      </w:pPr>
      <w:r w:rsidRPr="00C64FFE">
        <w:t>History of disease is NOT acceptable evidence of immunization to varicella</w:t>
      </w:r>
    </w:p>
    <w:p w14:paraId="01CF2907" w14:textId="17A387A2" w:rsidR="001275B1" w:rsidRPr="009F1921" w:rsidRDefault="007E081E" w:rsidP="00F27710">
      <w:pPr>
        <w:pStyle w:val="ListParagraph"/>
        <w:numPr>
          <w:ilvl w:val="0"/>
          <w:numId w:val="141"/>
        </w:numPr>
      </w:pPr>
      <w:r w:rsidRPr="009F1921">
        <w:t>COVID-19 Vaccination</w:t>
      </w:r>
      <w:r w:rsidR="00157EEF">
        <w:t>:</w:t>
      </w:r>
      <w:r w:rsidRPr="009F1921">
        <w:t xml:space="preserve"> </w:t>
      </w:r>
      <w:r w:rsidR="001275B1" w:rsidRPr="009F1921">
        <w:t xml:space="preserve"> </w:t>
      </w:r>
      <w:r w:rsidR="001275B1" w:rsidRPr="006922FF">
        <w:rPr>
          <w:rStyle w:val="cf01"/>
          <w:rFonts w:ascii="Times New Roman" w:hAnsi="Times New Roman" w:cs="Times New Roman"/>
          <w:sz w:val="24"/>
          <w:szCs w:val="24"/>
        </w:rPr>
        <w:t>University Guidelines</w:t>
      </w:r>
    </w:p>
    <w:p w14:paraId="6E3BF9B2" w14:textId="79D75D82" w:rsidR="001275B1" w:rsidRPr="009303DA" w:rsidRDefault="001275B1" w:rsidP="00F27710">
      <w:pPr>
        <w:pStyle w:val="ListParagraph"/>
        <w:numPr>
          <w:ilvl w:val="0"/>
          <w:numId w:val="142"/>
        </w:numPr>
      </w:pPr>
      <w:r w:rsidRPr="006922FF">
        <w:rPr>
          <w:rStyle w:val="cf11"/>
          <w:rFonts w:ascii="Times New Roman" w:hAnsi="Times New Roman" w:cs="Times New Roman"/>
          <w:sz w:val="24"/>
          <w:szCs w:val="24"/>
        </w:rPr>
        <w:t xml:space="preserve">The university guidelines for management of COVID-19 are provided at the safe and healthy Buckeye’s website. This site is updated constantly and serves as the most up-to-date information available for university policy. </w:t>
      </w:r>
      <w:r w:rsidR="009F1921" w:rsidRPr="006922FF">
        <w:rPr>
          <w:rStyle w:val="cf11"/>
          <w:rFonts w:ascii="Times New Roman" w:hAnsi="Times New Roman" w:cs="Times New Roman"/>
          <w:sz w:val="24"/>
          <w:szCs w:val="24"/>
        </w:rPr>
        <w:t>Though the university does not mandate the COVID vaccine, all professional students are strongly encouraged to become vaccinated to assure consistent clinical placements and to protect oneself and others.</w:t>
      </w:r>
    </w:p>
    <w:p w14:paraId="17AAAD1C" w14:textId="3DEA1FB2" w:rsidR="006922FF" w:rsidRPr="006922FF" w:rsidRDefault="001275B1" w:rsidP="00F27710">
      <w:pPr>
        <w:pStyle w:val="ListParagraph"/>
        <w:numPr>
          <w:ilvl w:val="0"/>
          <w:numId w:val="142"/>
        </w:numPr>
      </w:pPr>
      <w:r w:rsidRPr="006922FF">
        <w:rPr>
          <w:rStyle w:val="cf11"/>
          <w:rFonts w:ascii="Times New Roman" w:hAnsi="Times New Roman" w:cs="Times New Roman"/>
          <w:sz w:val="24"/>
          <w:szCs w:val="24"/>
        </w:rPr>
        <w:t xml:space="preserve">Ohio State students, faculty and staff must follow the Safe Campus Requirements outlined on the Safe and Healthy Buckeyes </w:t>
      </w:r>
      <w:hyperlink r:id="rId83" w:history="1">
        <w:r w:rsidRPr="00915392">
          <w:rPr>
            <w:rStyle w:val="Hyperlink"/>
          </w:rPr>
          <w:t>website</w:t>
        </w:r>
      </w:hyperlink>
      <w:bookmarkEnd w:id="93"/>
      <w:r w:rsidR="004D583F">
        <w:rPr>
          <w:rStyle w:val="cf11"/>
          <w:rFonts w:ascii="Times New Roman" w:hAnsi="Times New Roman" w:cs="Times New Roman"/>
          <w:sz w:val="24"/>
          <w:szCs w:val="24"/>
        </w:rPr>
        <w:t>.</w:t>
      </w:r>
    </w:p>
    <w:p w14:paraId="3762C243" w14:textId="77777777" w:rsidR="00E9746F" w:rsidRDefault="00E9746F" w:rsidP="006922FF">
      <w:pPr>
        <w:rPr>
          <w:b/>
          <w:bCs/>
          <w:i/>
          <w:iCs/>
        </w:rPr>
      </w:pPr>
      <w:bookmarkStart w:id="94" w:name="_Hlk145413838"/>
    </w:p>
    <w:p w14:paraId="2419CCCE" w14:textId="6707F584" w:rsidR="003B119E" w:rsidRPr="006922FF" w:rsidRDefault="006922FF" w:rsidP="006922FF">
      <w:pPr>
        <w:rPr>
          <w:b/>
          <w:bCs/>
          <w:i/>
          <w:iCs/>
        </w:rPr>
      </w:pPr>
      <w:r w:rsidRPr="006922FF">
        <w:rPr>
          <w:b/>
          <w:bCs/>
          <w:i/>
          <w:iCs/>
        </w:rPr>
        <w:t>A</w:t>
      </w:r>
      <w:r w:rsidR="00690737" w:rsidRPr="006922FF">
        <w:rPr>
          <w:b/>
          <w:bCs/>
          <w:i/>
          <w:iCs/>
        </w:rPr>
        <w:t>nnual Documentation</w:t>
      </w:r>
    </w:p>
    <w:p w14:paraId="0AF173AB" w14:textId="77777777" w:rsidR="003B119E" w:rsidRDefault="003B119E" w:rsidP="00F27710">
      <w:pPr>
        <w:pStyle w:val="ListParagraph"/>
        <w:numPr>
          <w:ilvl w:val="0"/>
          <w:numId w:val="143"/>
        </w:numPr>
      </w:pPr>
      <w:r w:rsidRPr="0096263B">
        <w:t>Tuberculosis (TB) Test</w:t>
      </w:r>
    </w:p>
    <w:p w14:paraId="4DC27DED" w14:textId="77777777" w:rsidR="003B119E" w:rsidRDefault="003B119E" w:rsidP="00E9746F">
      <w:pPr>
        <w:pStyle w:val="ListParagraph"/>
        <w:numPr>
          <w:ilvl w:val="0"/>
          <w:numId w:val="169"/>
        </w:numPr>
      </w:pPr>
      <w:r w:rsidRPr="004A2040">
        <w:t>First test must be a 2-step TB test</w:t>
      </w:r>
      <w:r w:rsidR="00EF2748" w:rsidRPr="004A2040">
        <w:t xml:space="preserve"> or a QFT</w:t>
      </w:r>
      <w:r w:rsidR="00C64FFE" w:rsidRPr="004A2040">
        <w:t>-G (IGRA)</w:t>
      </w:r>
      <w:r w:rsidR="00EF2748" w:rsidRPr="004A2040">
        <w:t xml:space="preserve"> blood test</w:t>
      </w:r>
      <w:r w:rsidRPr="004A2040">
        <w:t xml:space="preserve"> prior to the start of clinical </w:t>
      </w:r>
      <w:r w:rsidR="005747DA" w:rsidRPr="004A2040">
        <w:t>rotations</w:t>
      </w:r>
      <w:r w:rsidRPr="004A2040">
        <w:t xml:space="preserve"> (1</w:t>
      </w:r>
      <w:r w:rsidRPr="006922FF">
        <w:rPr>
          <w:vertAlign w:val="superscript"/>
        </w:rPr>
        <w:t>st</w:t>
      </w:r>
      <w:r w:rsidRPr="004A2040">
        <w:t xml:space="preserve"> year of program)</w:t>
      </w:r>
    </w:p>
    <w:p w14:paraId="138494B8" w14:textId="6C3DE7D7" w:rsidR="003B119E" w:rsidRDefault="003B119E" w:rsidP="00E9746F">
      <w:pPr>
        <w:pStyle w:val="ListParagraph"/>
        <w:numPr>
          <w:ilvl w:val="0"/>
          <w:numId w:val="169"/>
        </w:numPr>
      </w:pPr>
      <w:r w:rsidRPr="0096263B">
        <w:t xml:space="preserve">Second test can be a 1-step or </w:t>
      </w:r>
      <w:r w:rsidR="00A42FDF">
        <w:t>QFT-G (</w:t>
      </w:r>
      <w:r w:rsidRPr="0096263B">
        <w:t>IGRA</w:t>
      </w:r>
      <w:r w:rsidR="00A42FDF">
        <w:t>)</w:t>
      </w:r>
      <w:r w:rsidR="00C64FFE">
        <w:tab/>
      </w:r>
    </w:p>
    <w:p w14:paraId="171853D2" w14:textId="77777777" w:rsidR="00C64FFE" w:rsidRPr="0096263B" w:rsidRDefault="00C64FFE" w:rsidP="00E9746F">
      <w:pPr>
        <w:pStyle w:val="ListParagraph"/>
        <w:numPr>
          <w:ilvl w:val="0"/>
          <w:numId w:val="169"/>
        </w:numPr>
      </w:pPr>
      <w:r w:rsidRPr="00C64FFE">
        <w:t>Negative QTF-G (IGRA) within last year or negative CXR within last year required if previously tested positive on skin test. Please consult Preventive Medicine Coordinator at Student Health Services ASAP to determine appropriate next steps.</w:t>
      </w:r>
    </w:p>
    <w:p w14:paraId="1B54620E" w14:textId="77777777" w:rsidR="001A0544" w:rsidRPr="0096263B" w:rsidRDefault="003B119E" w:rsidP="00F27710">
      <w:pPr>
        <w:pStyle w:val="ListParagraph"/>
        <w:numPr>
          <w:ilvl w:val="0"/>
          <w:numId w:val="143"/>
        </w:numPr>
      </w:pPr>
      <w:r w:rsidRPr="0096263B">
        <w:t xml:space="preserve">Influenza Vaccine </w:t>
      </w:r>
    </w:p>
    <w:p w14:paraId="0F42607F" w14:textId="2A7BFA7F" w:rsidR="00A304B3" w:rsidRDefault="00586C41" w:rsidP="006922FF">
      <w:r>
        <w:t xml:space="preserve">                  A. </w:t>
      </w:r>
      <w:r w:rsidR="003B119E" w:rsidRPr="0096263B">
        <w:t xml:space="preserve">Must be obtained by every student </w:t>
      </w:r>
      <w:r w:rsidR="004304C4" w:rsidRPr="0096263B">
        <w:t>to</w:t>
      </w:r>
      <w:r w:rsidR="003B119E" w:rsidRPr="0096263B">
        <w:t xml:space="preserve"> continue clinicals.</w:t>
      </w:r>
    </w:p>
    <w:p w14:paraId="007C9E77" w14:textId="77777777" w:rsidR="0096263B" w:rsidRDefault="001A0544" w:rsidP="00F27710">
      <w:pPr>
        <w:pStyle w:val="ListParagraph"/>
        <w:numPr>
          <w:ilvl w:val="0"/>
          <w:numId w:val="143"/>
        </w:numPr>
      </w:pPr>
      <w:r>
        <w:t>Other vaccination</w:t>
      </w:r>
      <w:r w:rsidR="00786D09">
        <w:t>s</w:t>
      </w:r>
      <w:r>
        <w:t xml:space="preserve"> that </w:t>
      </w:r>
      <w:r w:rsidR="004304C4">
        <w:t>become</w:t>
      </w:r>
      <w:r>
        <w:t xml:space="preserve"> available and deemed appropriate by the Radiologic Sciences and Therapy Division.  </w:t>
      </w:r>
    </w:p>
    <w:p w14:paraId="47D7E2CB" w14:textId="77777777" w:rsidR="001A0544" w:rsidRPr="006922FF" w:rsidRDefault="001A0544" w:rsidP="006922FF">
      <w:pPr>
        <w:rPr>
          <w:b/>
          <w:bCs/>
        </w:rPr>
      </w:pPr>
    </w:p>
    <w:p w14:paraId="40245BFD" w14:textId="57775C9D" w:rsidR="005747DA" w:rsidRPr="006922FF" w:rsidRDefault="005747DA" w:rsidP="006922FF">
      <w:pPr>
        <w:rPr>
          <w:b/>
          <w:bCs/>
        </w:rPr>
      </w:pPr>
      <w:r w:rsidRPr="006922FF">
        <w:rPr>
          <w:b/>
          <w:bCs/>
        </w:rPr>
        <w:lastRenderedPageBreak/>
        <w:t>Guidelines for Students Who Contract an Infectious Disease</w:t>
      </w:r>
    </w:p>
    <w:p w14:paraId="1928C948" w14:textId="77777777" w:rsidR="009F1921" w:rsidRPr="0096263B" w:rsidRDefault="009F1921" w:rsidP="006922FF"/>
    <w:p w14:paraId="4DE9E0D6" w14:textId="6E327F8F" w:rsidR="0096263B" w:rsidRPr="006922FF" w:rsidRDefault="005747DA" w:rsidP="006922FF">
      <w:pPr>
        <w:rPr>
          <w:b/>
          <w:bCs/>
          <w:i/>
          <w:iCs/>
        </w:rPr>
      </w:pPr>
      <w:r w:rsidRPr="0096263B">
        <w:t xml:space="preserve">Students who contract a serious or infectious disease </w:t>
      </w:r>
      <w:r w:rsidR="004304C4" w:rsidRPr="0096263B">
        <w:t>during</w:t>
      </w:r>
      <w:r w:rsidRPr="0096263B">
        <w:t xml:space="preserve"> the program must immediately seek appropriate medical care and contact their division/program director.</w:t>
      </w:r>
      <w:r w:rsidR="0096263B" w:rsidRPr="0096263B">
        <w:t xml:space="preserve">  </w:t>
      </w:r>
      <w:r w:rsidR="00EF2748" w:rsidRPr="0096263B">
        <w:t>For more information, please refer to the</w:t>
      </w:r>
      <w:r w:rsidR="009A680E">
        <w:t xml:space="preserve"> </w:t>
      </w:r>
      <w:r w:rsidR="009A680E" w:rsidRPr="006922FF">
        <w:rPr>
          <w:b/>
          <w:bCs/>
          <w:i/>
          <w:iCs/>
        </w:rPr>
        <w:t xml:space="preserve">SHRS Student Handbook </w:t>
      </w:r>
      <w:r w:rsidR="00E75DB4" w:rsidRPr="006922FF">
        <w:rPr>
          <w:b/>
          <w:bCs/>
          <w:i/>
          <w:iCs/>
        </w:rPr>
        <w:t>P</w:t>
      </w:r>
      <w:r w:rsidR="00646AB3" w:rsidRPr="006922FF">
        <w:rPr>
          <w:b/>
          <w:bCs/>
          <w:i/>
          <w:iCs/>
        </w:rPr>
        <w:t>olicy</w:t>
      </w:r>
      <w:r w:rsidR="006074B1" w:rsidRPr="006922FF">
        <w:rPr>
          <w:b/>
          <w:bCs/>
          <w:i/>
          <w:iCs/>
        </w:rPr>
        <w:t xml:space="preserve"> </w:t>
      </w:r>
      <w:r w:rsidR="009A680E" w:rsidRPr="006922FF">
        <w:rPr>
          <w:b/>
          <w:bCs/>
          <w:i/>
          <w:iCs/>
        </w:rPr>
        <w:t>18 Academic Standards: Student Change in Medical Status</w:t>
      </w:r>
    </w:p>
    <w:bookmarkEnd w:id="94"/>
    <w:p w14:paraId="2063491C" w14:textId="77777777" w:rsidR="00C650B8" w:rsidRDefault="00C650B8" w:rsidP="00C40DD3">
      <w:pPr>
        <w:sectPr w:rsidR="00C650B8" w:rsidSect="003530A3">
          <w:headerReference w:type="default" r:id="rId84"/>
          <w:pgSz w:w="12240" w:h="15840" w:code="1"/>
          <w:pgMar w:top="288" w:right="576" w:bottom="288" w:left="576" w:header="288" w:footer="288" w:gutter="0"/>
          <w:cols w:space="720"/>
          <w:docGrid w:linePitch="360"/>
        </w:sectPr>
      </w:pPr>
    </w:p>
    <w:p w14:paraId="1BF88912" w14:textId="77777777" w:rsidR="001E658D" w:rsidRPr="00F01400" w:rsidRDefault="001E658D" w:rsidP="00897CA9">
      <w:pPr>
        <w:pStyle w:val="Heading2"/>
      </w:pPr>
      <w:bookmarkStart w:id="95" w:name="_Toc171340461"/>
      <w:bookmarkStart w:id="96" w:name="BackgroundCheck"/>
      <w:r w:rsidRPr="00F01400">
        <w:lastRenderedPageBreak/>
        <w:t>Bac</w:t>
      </w:r>
      <w:r w:rsidR="00CC405B" w:rsidRPr="00F01400">
        <w:t>kground Check and Drug Screen</w:t>
      </w:r>
      <w:r w:rsidR="00787ED5">
        <w:t>ing</w:t>
      </w:r>
      <w:r w:rsidRPr="00F01400">
        <w:t xml:space="preserve"> Requirements</w:t>
      </w:r>
      <w:bookmarkEnd w:id="95"/>
    </w:p>
    <w:bookmarkEnd w:id="96"/>
    <w:p w14:paraId="28AF3F79" w14:textId="77777777" w:rsidR="001E658D" w:rsidRPr="00F01400" w:rsidRDefault="001E658D" w:rsidP="00C40DD3"/>
    <w:p w14:paraId="6622C6D1" w14:textId="22066ED8" w:rsidR="003B7F43" w:rsidRPr="00543598" w:rsidRDefault="001E658D" w:rsidP="00897CA9">
      <w:pPr>
        <w:rPr>
          <w:b/>
          <w:i/>
        </w:rPr>
      </w:pPr>
      <w:r w:rsidRPr="00F01400">
        <w:t xml:space="preserve">A BCI/FBI background check and drug toxicology screen are required </w:t>
      </w:r>
      <w:r w:rsidRPr="0099644F">
        <w:rPr>
          <w:u w:val="single"/>
        </w:rPr>
        <w:t>annually</w:t>
      </w:r>
      <w:r w:rsidRPr="00F01400">
        <w:t xml:space="preserve"> </w:t>
      </w:r>
      <w:r w:rsidR="004304C4" w:rsidRPr="00F01400">
        <w:t>to</w:t>
      </w:r>
      <w:r w:rsidRPr="00F01400">
        <w:t xml:space="preserve"> remain in good standing with clinical facilities, the Division, and the School. Background checks and </w:t>
      </w:r>
      <w:r w:rsidR="00231F37">
        <w:t xml:space="preserve">drug </w:t>
      </w:r>
      <w:r w:rsidR="00CC405B" w:rsidRPr="00F01400">
        <w:t>screenings are assigned by the program m</w:t>
      </w:r>
      <w:r w:rsidRPr="00F01400">
        <w:t>anager</w:t>
      </w:r>
      <w:r w:rsidR="00CC405B" w:rsidRPr="00F01400">
        <w:t xml:space="preserve"> and/or clinical coordinators</w:t>
      </w:r>
      <w:r w:rsidRPr="00F01400">
        <w:t xml:space="preserve"> prior to the start of clinical rotations every </w:t>
      </w:r>
      <w:r w:rsidR="004928A0" w:rsidRPr="00F01400">
        <w:t>autumn</w:t>
      </w:r>
      <w:r w:rsidR="00CC405B" w:rsidRPr="00F01400">
        <w:t xml:space="preserve"> semester</w:t>
      </w:r>
      <w:r w:rsidRPr="00F01400">
        <w:t>.</w:t>
      </w:r>
      <w:r w:rsidR="00787ED5">
        <w:t xml:space="preserve"> </w:t>
      </w:r>
      <w:r w:rsidR="007E7BA7">
        <w:t xml:space="preserve">See the </w:t>
      </w:r>
      <w:r w:rsidR="007E7BA7" w:rsidRPr="007E7BA7">
        <w:rPr>
          <w:b/>
          <w:i/>
        </w:rPr>
        <w:t xml:space="preserve">SHRS Student Handbook </w:t>
      </w:r>
      <w:r w:rsidR="00E75DB4">
        <w:rPr>
          <w:b/>
          <w:i/>
        </w:rPr>
        <w:t>P</w:t>
      </w:r>
      <w:r w:rsidR="00646AB3">
        <w:rPr>
          <w:b/>
          <w:i/>
        </w:rPr>
        <w:t>olicy</w:t>
      </w:r>
      <w:r w:rsidR="007E7BA7" w:rsidRPr="007E7BA7">
        <w:rPr>
          <w:b/>
          <w:i/>
        </w:rPr>
        <w:t xml:space="preserve"> 1</w:t>
      </w:r>
      <w:r w:rsidR="007E7BA7">
        <w:rPr>
          <w:b/>
          <w:i/>
        </w:rPr>
        <w:t>4</w:t>
      </w:r>
      <w:r w:rsidR="007E7BA7" w:rsidRPr="007E7BA7">
        <w:rPr>
          <w:b/>
          <w:i/>
        </w:rPr>
        <w:t xml:space="preserve"> Academic Standards for Clinical Practice: </w:t>
      </w:r>
      <w:r w:rsidR="007E7BA7">
        <w:rPr>
          <w:b/>
          <w:i/>
        </w:rPr>
        <w:t>Background Checks</w:t>
      </w:r>
      <w:r w:rsidR="007E7BA7" w:rsidRPr="007E7BA7">
        <w:rPr>
          <w:b/>
          <w:i/>
        </w:rPr>
        <w:t>.</w:t>
      </w:r>
      <w:r w:rsidR="007E7BA7">
        <w:rPr>
          <w:b/>
          <w:i/>
        </w:rPr>
        <w:t xml:space="preserve"> </w:t>
      </w:r>
      <w:r w:rsidR="00787ED5" w:rsidRPr="00F01400">
        <w:t xml:space="preserve">The program manager and/or clinical coordinators will enter in clear dates for background checks. </w:t>
      </w:r>
      <w:r w:rsidRPr="00F01400">
        <w:t>Students are requi</w:t>
      </w:r>
      <w:r w:rsidR="00CC405B" w:rsidRPr="00F01400">
        <w:t>red to upload toxicology reports</w:t>
      </w:r>
      <w:r w:rsidRPr="00F01400">
        <w:t xml:space="preserve"> from </w:t>
      </w:r>
      <w:r w:rsidR="00CC405B" w:rsidRPr="00F01400">
        <w:t>MyBuckMD</w:t>
      </w:r>
      <w:r w:rsidRPr="00F01400">
        <w:t xml:space="preserve"> into the</w:t>
      </w:r>
      <w:r w:rsidR="00CC405B" w:rsidRPr="00F01400">
        <w:t xml:space="preserve"> E*Value reporting system. </w:t>
      </w:r>
      <w:r w:rsidR="00787ED5">
        <w:t>If substance abuse is identified, s</w:t>
      </w:r>
      <w:r w:rsidR="00C900A6" w:rsidRPr="00C900A6">
        <w:t xml:space="preserve">tudents should refer to the </w:t>
      </w:r>
      <w:r w:rsidR="00C900A6" w:rsidRPr="00543598">
        <w:rPr>
          <w:b/>
          <w:i/>
        </w:rPr>
        <w:t>SHRS</w:t>
      </w:r>
      <w:r w:rsidR="00787ED5" w:rsidRPr="00543598">
        <w:rPr>
          <w:b/>
          <w:i/>
        </w:rPr>
        <w:t xml:space="preserve"> Student H</w:t>
      </w:r>
      <w:r w:rsidR="00C900A6" w:rsidRPr="00543598">
        <w:rPr>
          <w:b/>
          <w:i/>
        </w:rPr>
        <w:t xml:space="preserve">andbook </w:t>
      </w:r>
      <w:r w:rsidR="00E75DB4">
        <w:rPr>
          <w:b/>
          <w:i/>
        </w:rPr>
        <w:t>P</w:t>
      </w:r>
      <w:r w:rsidR="00646AB3">
        <w:rPr>
          <w:b/>
          <w:i/>
        </w:rPr>
        <w:t>olicy</w:t>
      </w:r>
      <w:r w:rsidR="006074B1" w:rsidRPr="00543598">
        <w:rPr>
          <w:b/>
          <w:i/>
        </w:rPr>
        <w:t xml:space="preserve"> </w:t>
      </w:r>
      <w:r w:rsidR="00787ED5" w:rsidRPr="00543598">
        <w:rPr>
          <w:b/>
          <w:i/>
        </w:rPr>
        <w:t>17 Academic Standards for Clinical Practice: Drug Testing.</w:t>
      </w:r>
      <w:r w:rsidR="00006F52">
        <w:rPr>
          <w:b/>
          <w:i/>
        </w:rPr>
        <w:t xml:space="preserve"> See Appendix B for more details.</w:t>
      </w:r>
    </w:p>
    <w:p w14:paraId="5F32332A" w14:textId="77777777" w:rsidR="003B7F43" w:rsidRPr="00F01400" w:rsidRDefault="003B7F43" w:rsidP="00897CA9"/>
    <w:p w14:paraId="23E1BA09" w14:textId="77777777" w:rsidR="00E161C4" w:rsidRDefault="003B7F43" w:rsidP="00897CA9">
      <w:r w:rsidRPr="00F01400">
        <w:t>Students must meet basic requirements in ethics and education to apply to sit for the certification examination. Items which require an ethics investigation into eligibility include conviction of a crime, including a felony, a gross misdemeanor, or a misdemeanor with the exception of speeding and parking violations.</w:t>
      </w:r>
      <w:r w:rsidR="006074B1">
        <w:t xml:space="preserve"> </w:t>
      </w:r>
    </w:p>
    <w:p w14:paraId="25AAB4B4" w14:textId="77777777" w:rsidR="00C4699B" w:rsidRPr="00871E2A" w:rsidRDefault="00C4699B" w:rsidP="00897CA9">
      <w:pPr>
        <w:rPr>
          <w:b/>
          <w:u w:val="single"/>
        </w:rPr>
      </w:pPr>
    </w:p>
    <w:p w14:paraId="20E3112B" w14:textId="77777777" w:rsidR="003B7F43" w:rsidRPr="00F01400" w:rsidRDefault="00E161C4" w:rsidP="00897CA9">
      <w:r>
        <w:t>In the event of a positive background check</w:t>
      </w:r>
      <w:r w:rsidR="00787ED5">
        <w:t xml:space="preserve"> and/or drug screening</w:t>
      </w:r>
      <w:r>
        <w:t>, the student will be required to complete a pre-application to the American Registry of Radiologic Technologists</w:t>
      </w:r>
      <w:r w:rsidR="00787ED5">
        <w:t xml:space="preserve"> or American Registry of Diagnostic Medical Sonographers</w:t>
      </w:r>
      <w:r>
        <w:t xml:space="preserve"> for an ethics review. The student will assume the cost for the pre-application fees and must provide required documentation.</w:t>
      </w:r>
      <w:r w:rsidR="00C4699B">
        <w:t xml:space="preserve"> This MUST be completed</w:t>
      </w:r>
      <w:r w:rsidR="00787ED5">
        <w:t xml:space="preserve"> and presented to the D</w:t>
      </w:r>
      <w:r>
        <w:t>ivis</w:t>
      </w:r>
      <w:r w:rsidR="00787ED5">
        <w:t>ion D</w:t>
      </w:r>
      <w:r w:rsidR="00455F4A">
        <w:t>irector</w:t>
      </w:r>
      <w:r>
        <w:t>.</w:t>
      </w:r>
      <w:r w:rsidR="004735C7">
        <w:t xml:space="preserve"> If the ARRT</w:t>
      </w:r>
      <w:r w:rsidR="00787ED5">
        <w:t>/ARDMS</w:t>
      </w:r>
      <w:r w:rsidR="004735C7">
        <w:t xml:space="preserve"> deems the </w:t>
      </w:r>
      <w:r w:rsidR="00787ED5">
        <w:t xml:space="preserve">student ineligible to take the credentialing </w:t>
      </w:r>
      <w:r w:rsidR="004735C7">
        <w:t xml:space="preserve">examination, </w:t>
      </w:r>
      <w:r w:rsidR="00871E2A">
        <w:t>the student has the right to stay or withdraw from the program.</w:t>
      </w:r>
    </w:p>
    <w:p w14:paraId="421665CE" w14:textId="77777777" w:rsidR="00CC405B" w:rsidRPr="00F01400" w:rsidRDefault="00CC405B" w:rsidP="00C40DD3"/>
    <w:p w14:paraId="704C58BD" w14:textId="77777777" w:rsidR="00C650B8" w:rsidRDefault="00C650B8" w:rsidP="00C40DD3">
      <w:pPr>
        <w:jc w:val="center"/>
      </w:pPr>
    </w:p>
    <w:p w14:paraId="3BF540BF" w14:textId="77777777" w:rsidR="00C650B8" w:rsidRDefault="00C650B8" w:rsidP="00C40DD3">
      <w:pPr>
        <w:jc w:val="center"/>
        <w:sectPr w:rsidR="00C650B8" w:rsidSect="003530A3">
          <w:headerReference w:type="default" r:id="rId85"/>
          <w:pgSz w:w="12240" w:h="15840" w:code="1"/>
          <w:pgMar w:top="576" w:right="576" w:bottom="288" w:left="576" w:header="288" w:footer="288" w:gutter="0"/>
          <w:cols w:space="720"/>
          <w:docGrid w:linePitch="360"/>
        </w:sectPr>
      </w:pPr>
    </w:p>
    <w:p w14:paraId="4AC1C36A" w14:textId="77777777" w:rsidR="00F32099" w:rsidRDefault="00F32099" w:rsidP="00897CA9">
      <w:pPr>
        <w:pStyle w:val="Heading2"/>
      </w:pPr>
      <w:bookmarkStart w:id="97" w:name="_Toc171340462"/>
      <w:bookmarkStart w:id="98" w:name="ProfessionalAppearance"/>
      <w:bookmarkStart w:id="99" w:name="_Hlk145414041"/>
      <w:r>
        <w:lastRenderedPageBreak/>
        <w:t>Professional Appearance</w:t>
      </w:r>
      <w:bookmarkEnd w:id="97"/>
    </w:p>
    <w:bookmarkEnd w:id="98"/>
    <w:p w14:paraId="0672A628" w14:textId="77777777" w:rsidR="00C650B8" w:rsidRDefault="00C650B8" w:rsidP="00C40DD3">
      <w:pPr>
        <w:jc w:val="center"/>
      </w:pPr>
    </w:p>
    <w:p w14:paraId="775D0E8A" w14:textId="6BD71E58" w:rsidR="00F32099" w:rsidRDefault="00F32099">
      <w:pPr>
        <w:numPr>
          <w:ilvl w:val="0"/>
          <w:numId w:val="4"/>
        </w:numPr>
        <w:autoSpaceDE w:val="0"/>
        <w:autoSpaceDN w:val="0"/>
        <w:adjustRightInd w:val="0"/>
        <w:ind w:right="-90"/>
      </w:pPr>
      <w:r>
        <w:t xml:space="preserve">Students are </w:t>
      </w:r>
      <w:r w:rsidRPr="00C75CF5">
        <w:t>expected to maintain a professional personal appearance and</w:t>
      </w:r>
      <w:r>
        <w:t xml:space="preserve"> </w:t>
      </w:r>
      <w:r w:rsidRPr="00C75CF5">
        <w:t>demeanor</w:t>
      </w:r>
      <w:r>
        <w:t xml:space="preserve"> in both the academic classroom and clinical education sites. </w:t>
      </w:r>
      <w:r w:rsidRPr="00C75CF5">
        <w:t xml:space="preserve">Suitable dress </w:t>
      </w:r>
      <w:r>
        <w:t>is</w:t>
      </w:r>
      <w:r w:rsidRPr="00C75CF5">
        <w:t xml:space="preserve"> expected</w:t>
      </w:r>
      <w:r w:rsidR="00482304">
        <w:t xml:space="preserve"> to be</w:t>
      </w:r>
      <w:r w:rsidRPr="00C75CF5">
        <w:t xml:space="preserve"> appropriate </w:t>
      </w:r>
      <w:r w:rsidR="00482304">
        <w:t>for</w:t>
      </w:r>
      <w:r w:rsidRPr="00C75CF5">
        <w:t xml:space="preserve"> the professional setting of the</w:t>
      </w:r>
      <w:r>
        <w:t xml:space="preserve"> academic or clinical education</w:t>
      </w:r>
      <w:r w:rsidRPr="00C75CF5">
        <w:t xml:space="preserve"> area</w:t>
      </w:r>
      <w:r>
        <w:t>.</w:t>
      </w:r>
      <w:r w:rsidRPr="00C75CF5">
        <w:t xml:space="preserve"> Clothing that is soiled, </w:t>
      </w:r>
      <w:r>
        <w:t>unkempt</w:t>
      </w:r>
      <w:r w:rsidRPr="00C75CF5">
        <w:t>, in disrepair</w:t>
      </w:r>
      <w:r>
        <w:t>,</w:t>
      </w:r>
      <w:r w:rsidRPr="00C75CF5">
        <w:t xml:space="preserve"> or </w:t>
      </w:r>
      <w:r w:rsidR="00133C46" w:rsidRPr="00C75CF5">
        <w:t>offensive</w:t>
      </w:r>
      <w:r w:rsidRPr="00C75CF5">
        <w:t xml:space="preserve"> to the academic or clinical</w:t>
      </w:r>
      <w:r>
        <w:t xml:space="preserve"> </w:t>
      </w:r>
      <w:r w:rsidRPr="00C75CF5">
        <w:t xml:space="preserve">faculty </w:t>
      </w:r>
      <w:r>
        <w:t>is unacceptable and</w:t>
      </w:r>
      <w:r w:rsidRPr="00C75CF5">
        <w:t xml:space="preserve"> student</w:t>
      </w:r>
      <w:r>
        <w:t>s</w:t>
      </w:r>
      <w:r w:rsidRPr="00C75CF5">
        <w:t xml:space="preserve"> </w:t>
      </w:r>
      <w:r>
        <w:t xml:space="preserve">will </w:t>
      </w:r>
      <w:r w:rsidRPr="00C75CF5">
        <w:t>be denied access to classrooms, laboratories</w:t>
      </w:r>
      <w:r w:rsidR="00EF35EB">
        <w:t>,</w:t>
      </w:r>
      <w:r w:rsidRPr="00C75CF5">
        <w:t xml:space="preserve"> or clinical</w:t>
      </w:r>
      <w:r>
        <w:t xml:space="preserve"> facilities. </w:t>
      </w:r>
      <w:r w:rsidRPr="00C75CF5">
        <w:t xml:space="preserve">Body cleanliness is important in all academic and clinical settings. Improper personal hygiene may result in </w:t>
      </w:r>
      <w:r>
        <w:t xml:space="preserve">a lowered course grade and </w:t>
      </w:r>
      <w:r w:rsidRPr="00C75CF5">
        <w:t>dismissal of the student from classroom or clinical facilities.</w:t>
      </w:r>
      <w:r w:rsidR="00006F52">
        <w:t xml:space="preserve"> </w:t>
      </w:r>
      <w:r w:rsidR="00006F52" w:rsidRPr="00543598">
        <w:rPr>
          <w:b/>
          <w:i/>
        </w:rPr>
        <w:t xml:space="preserve">SHRS Student Handbook </w:t>
      </w:r>
      <w:r w:rsidR="00E75DB4">
        <w:rPr>
          <w:b/>
          <w:i/>
        </w:rPr>
        <w:t>P</w:t>
      </w:r>
      <w:r w:rsidR="00646AB3">
        <w:rPr>
          <w:b/>
          <w:i/>
        </w:rPr>
        <w:t>olicy</w:t>
      </w:r>
      <w:r w:rsidR="00006F52" w:rsidRPr="00543598">
        <w:rPr>
          <w:b/>
          <w:i/>
        </w:rPr>
        <w:t xml:space="preserve"> 1</w:t>
      </w:r>
      <w:r w:rsidR="00006F52">
        <w:rPr>
          <w:b/>
          <w:i/>
        </w:rPr>
        <w:t>2</w:t>
      </w:r>
      <w:r w:rsidR="00006F52" w:rsidRPr="00543598">
        <w:rPr>
          <w:b/>
          <w:i/>
        </w:rPr>
        <w:t xml:space="preserve"> Academic Standards for Clinical Practice: </w:t>
      </w:r>
      <w:r w:rsidR="00006F52">
        <w:rPr>
          <w:b/>
          <w:i/>
        </w:rPr>
        <w:t>Professional Dress</w:t>
      </w:r>
    </w:p>
    <w:p w14:paraId="4803C54F" w14:textId="77777777" w:rsidR="00F32099" w:rsidRDefault="00F32099" w:rsidP="00C40DD3">
      <w:pPr>
        <w:autoSpaceDE w:val="0"/>
        <w:autoSpaceDN w:val="0"/>
        <w:adjustRightInd w:val="0"/>
      </w:pPr>
    </w:p>
    <w:p w14:paraId="53B5473B" w14:textId="77777777" w:rsidR="00F32099" w:rsidRDefault="00F32099">
      <w:pPr>
        <w:numPr>
          <w:ilvl w:val="0"/>
          <w:numId w:val="4"/>
        </w:numPr>
        <w:autoSpaceDE w:val="0"/>
        <w:autoSpaceDN w:val="0"/>
        <w:adjustRightInd w:val="0"/>
      </w:pPr>
      <w:r>
        <w:t>Smoking is prohibited on the Medical Campus area</w:t>
      </w:r>
      <w:r w:rsidR="005F6147">
        <w:t xml:space="preserve"> and all clinical sites</w:t>
      </w:r>
      <w:r>
        <w:t>. Evidence of abuse of alcohol or other chemical agents are grounds for professional probation and may result in immediate disenrollment. Eating is prohibited in the laboratories and clinical care areas within the health care institutions.</w:t>
      </w:r>
    </w:p>
    <w:p w14:paraId="6C7A92F9" w14:textId="77777777" w:rsidR="00F32099" w:rsidRDefault="00F32099" w:rsidP="00C40DD3">
      <w:pPr>
        <w:autoSpaceDE w:val="0"/>
        <w:autoSpaceDN w:val="0"/>
        <w:adjustRightInd w:val="0"/>
      </w:pPr>
    </w:p>
    <w:p w14:paraId="356553EB" w14:textId="77777777" w:rsidR="00D524D1" w:rsidRDefault="00F32099">
      <w:pPr>
        <w:numPr>
          <w:ilvl w:val="0"/>
          <w:numId w:val="4"/>
        </w:numPr>
        <w:autoSpaceDE w:val="0"/>
        <w:autoSpaceDN w:val="0"/>
        <w:adjustRightInd w:val="0"/>
      </w:pPr>
      <w:r>
        <w:t xml:space="preserve">Student uniforms </w:t>
      </w:r>
      <w:r w:rsidR="00EF35EB">
        <w:t>must be</w:t>
      </w:r>
      <w:r>
        <w:t xml:space="preserve"> worn </w:t>
      </w:r>
      <w:r w:rsidRPr="002F0743">
        <w:rPr>
          <w:b/>
          <w:u w:val="single"/>
        </w:rPr>
        <w:t>only</w:t>
      </w:r>
      <w:r>
        <w:t xml:space="preserve"> during educational clinical rotations. The student dress code is as follows:</w:t>
      </w:r>
    </w:p>
    <w:p w14:paraId="0B5122C9" w14:textId="2ADEB46F" w:rsidR="00F32099" w:rsidRDefault="005F6147">
      <w:pPr>
        <w:numPr>
          <w:ilvl w:val="0"/>
          <w:numId w:val="5"/>
        </w:numPr>
        <w:autoSpaceDE w:val="0"/>
        <w:autoSpaceDN w:val="0"/>
        <w:adjustRightInd w:val="0"/>
      </w:pPr>
      <w:r>
        <w:t>Ceil</w:t>
      </w:r>
      <w:r w:rsidR="00F32099">
        <w:t xml:space="preserve"> </w:t>
      </w:r>
      <w:r w:rsidR="00174886">
        <w:t xml:space="preserve">blue </w:t>
      </w:r>
      <w:r w:rsidR="00F32099">
        <w:t xml:space="preserve">scrub </w:t>
      </w:r>
      <w:r w:rsidR="00174886">
        <w:t xml:space="preserve">top and </w:t>
      </w:r>
      <w:r w:rsidR="00F32099">
        <w:t>pants</w:t>
      </w:r>
      <w:r w:rsidR="00D005BA">
        <w:t xml:space="preserve"> or scrub skirt (length must be at knee or longer). </w:t>
      </w:r>
    </w:p>
    <w:p w14:paraId="42B02647" w14:textId="40BE64EB" w:rsidR="00AA5330" w:rsidRDefault="00AA5330">
      <w:pPr>
        <w:numPr>
          <w:ilvl w:val="0"/>
          <w:numId w:val="6"/>
        </w:numPr>
        <w:autoSpaceDE w:val="0"/>
        <w:autoSpaceDN w:val="0"/>
        <w:adjustRightInd w:val="0"/>
      </w:pPr>
      <w:r>
        <w:t xml:space="preserve">Scrub attire should fit appropriately so students are able to move freely while maintaining modesty. </w:t>
      </w:r>
    </w:p>
    <w:p w14:paraId="63325EB1" w14:textId="7BFCFDD2" w:rsidR="00646AB3" w:rsidRDefault="00646AB3">
      <w:pPr>
        <w:numPr>
          <w:ilvl w:val="0"/>
          <w:numId w:val="6"/>
        </w:numPr>
        <w:autoSpaceDE w:val="0"/>
        <w:autoSpaceDN w:val="0"/>
        <w:adjustRightInd w:val="0"/>
      </w:pPr>
      <w:r>
        <w:t>Division badge must be visible on ID badge at all times.</w:t>
      </w:r>
    </w:p>
    <w:p w14:paraId="7AB9408A" w14:textId="77777777" w:rsidR="0038183F" w:rsidRDefault="0038183F">
      <w:pPr>
        <w:numPr>
          <w:ilvl w:val="0"/>
          <w:numId w:val="6"/>
        </w:numPr>
      </w:pPr>
      <w:r w:rsidRPr="0038183F">
        <w:t xml:space="preserve">Pants must fit at or above the waist and must not reveal underwear or the skin below the waist. </w:t>
      </w:r>
    </w:p>
    <w:p w14:paraId="2FEDEAAA" w14:textId="77777777" w:rsidR="0038183F" w:rsidRPr="0038183F" w:rsidRDefault="0038183F">
      <w:pPr>
        <w:numPr>
          <w:ilvl w:val="0"/>
          <w:numId w:val="6"/>
        </w:numPr>
      </w:pPr>
      <w:r>
        <w:t>Tops</w:t>
      </w:r>
      <w:r w:rsidRPr="0038183F">
        <w:t xml:space="preserve"> must either be tucked in or come below the level of the pants so that will not ride up when bending over or reaching overhead.</w:t>
      </w:r>
    </w:p>
    <w:p w14:paraId="55505166" w14:textId="77777777" w:rsidR="007E798D" w:rsidRDefault="00482304">
      <w:pPr>
        <w:numPr>
          <w:ilvl w:val="0"/>
          <w:numId w:val="5"/>
        </w:numPr>
        <w:autoSpaceDE w:val="0"/>
        <w:autoSpaceDN w:val="0"/>
        <w:adjustRightInd w:val="0"/>
      </w:pPr>
      <w:r>
        <w:t xml:space="preserve">Shoes with closed toes and </w:t>
      </w:r>
      <w:r w:rsidR="00EF35EB">
        <w:t xml:space="preserve">closed </w:t>
      </w:r>
      <w:r>
        <w:t>heels. A</w:t>
      </w:r>
      <w:r w:rsidR="00F32099" w:rsidRPr="00FF317B">
        <w:t>thletic shoes are acceptable</w:t>
      </w:r>
      <w:r>
        <w:t>. S</w:t>
      </w:r>
      <w:r w:rsidR="00F32099">
        <w:t>ocks are required</w:t>
      </w:r>
      <w:r w:rsidR="00164BB1">
        <w:t>.</w:t>
      </w:r>
    </w:p>
    <w:p w14:paraId="054FA780" w14:textId="77777777" w:rsidR="00F32099" w:rsidRDefault="00482304">
      <w:pPr>
        <w:numPr>
          <w:ilvl w:val="0"/>
          <w:numId w:val="5"/>
        </w:numPr>
        <w:autoSpaceDE w:val="0"/>
        <w:autoSpaceDN w:val="0"/>
        <w:adjustRightInd w:val="0"/>
      </w:pPr>
      <w:r>
        <w:t xml:space="preserve">A Division approved jacket, </w:t>
      </w:r>
      <w:r w:rsidR="00F32099">
        <w:t>white lab coat</w:t>
      </w:r>
      <w:r>
        <w:t>,</w:t>
      </w:r>
      <w:r w:rsidR="00F32099">
        <w:t xml:space="preserve"> or a </w:t>
      </w:r>
      <w:r w:rsidR="00D524D1">
        <w:t xml:space="preserve">solid </w:t>
      </w:r>
      <w:r w:rsidR="00113E25">
        <w:t xml:space="preserve">ceil </w:t>
      </w:r>
      <w:r>
        <w:t>blue/</w:t>
      </w:r>
      <w:r w:rsidR="00D524D1">
        <w:t>white</w:t>
      </w:r>
      <w:r w:rsidR="00F32099">
        <w:t xml:space="preserve"> scrub jacket may be worn for warmth.</w:t>
      </w:r>
      <w:r w:rsidR="00D005BA">
        <w:t xml:space="preserve"> Sweatshirts </w:t>
      </w:r>
      <w:r>
        <w:t xml:space="preserve">are not permitted in the clinic. </w:t>
      </w:r>
    </w:p>
    <w:p w14:paraId="5BD98D20" w14:textId="57D90999" w:rsidR="00133C46" w:rsidRDefault="00F32099">
      <w:pPr>
        <w:numPr>
          <w:ilvl w:val="0"/>
          <w:numId w:val="5"/>
        </w:numPr>
        <w:autoSpaceDE w:val="0"/>
        <w:autoSpaceDN w:val="0"/>
        <w:adjustRightInd w:val="0"/>
      </w:pPr>
      <w:r>
        <w:t xml:space="preserve">A plain, </w:t>
      </w:r>
      <w:r w:rsidR="000D01CC">
        <w:t>solid color</w:t>
      </w:r>
      <w:r>
        <w:t xml:space="preserve"> turtleneck or tee shirt may be worn under the scrub top for warmth. </w:t>
      </w:r>
      <w:r w:rsidR="00482304">
        <w:t>S</w:t>
      </w:r>
      <w:r>
        <w:t>hirts with designs are unacceptable attire.</w:t>
      </w:r>
    </w:p>
    <w:p w14:paraId="4407E43C" w14:textId="77777777" w:rsidR="00133C46" w:rsidRDefault="00133C46" w:rsidP="00C40DD3">
      <w:pPr>
        <w:autoSpaceDE w:val="0"/>
        <w:autoSpaceDN w:val="0"/>
        <w:adjustRightInd w:val="0"/>
      </w:pPr>
    </w:p>
    <w:p w14:paraId="69F63E76" w14:textId="3BA05970" w:rsidR="000D066E" w:rsidRDefault="00F32099" w:rsidP="000D066E">
      <w:pPr>
        <w:numPr>
          <w:ilvl w:val="0"/>
          <w:numId w:val="4"/>
        </w:numPr>
        <w:autoSpaceDE w:val="0"/>
        <w:autoSpaceDN w:val="0"/>
        <w:adjustRightInd w:val="0"/>
      </w:pPr>
      <w:r w:rsidRPr="00914073">
        <w:t>Hair must be clean, neat, professional in appearance and worn off the shoulders.</w:t>
      </w:r>
      <w:r w:rsidR="00545E6B" w:rsidRPr="00914073">
        <w:t xml:space="preserve"> </w:t>
      </w:r>
      <w:r w:rsidR="00133C46" w:rsidRPr="00914073">
        <w:t>Hats, caps, head wraps or scarves are not permitted unless they are worn for religious or health-related reasons.</w:t>
      </w:r>
      <w:r w:rsidR="000D066E">
        <w:t xml:space="preserve"> </w:t>
      </w:r>
      <w:r w:rsidR="00702AEB">
        <w:t>Facial hair must be kept trimmed and a neat and orderly fashion. Extreme styles are not accepted.</w:t>
      </w:r>
    </w:p>
    <w:p w14:paraId="1F49CD4B" w14:textId="77777777" w:rsidR="000D066E" w:rsidRDefault="000D066E" w:rsidP="000D066E">
      <w:pPr>
        <w:autoSpaceDE w:val="0"/>
        <w:autoSpaceDN w:val="0"/>
        <w:adjustRightInd w:val="0"/>
        <w:ind w:left="720"/>
      </w:pPr>
    </w:p>
    <w:p w14:paraId="204CA0F7" w14:textId="5C002149" w:rsidR="000D066E" w:rsidRDefault="000D066E" w:rsidP="000D066E">
      <w:pPr>
        <w:numPr>
          <w:ilvl w:val="0"/>
          <w:numId w:val="4"/>
        </w:numPr>
        <w:autoSpaceDE w:val="0"/>
        <w:autoSpaceDN w:val="0"/>
        <w:adjustRightInd w:val="0"/>
      </w:pPr>
      <w:r w:rsidRPr="00914073">
        <w:t>Earphones</w:t>
      </w:r>
      <w:r>
        <w:t>/buds/pods</w:t>
      </w:r>
      <w:r w:rsidRPr="00914073">
        <w:t xml:space="preserve"> are not to be worn in the clinical setting</w:t>
      </w:r>
      <w:r>
        <w:t>.</w:t>
      </w:r>
    </w:p>
    <w:p w14:paraId="0836ECE4" w14:textId="77777777" w:rsidR="00133C46" w:rsidRDefault="00133C46" w:rsidP="00C40DD3">
      <w:pPr>
        <w:autoSpaceDE w:val="0"/>
        <w:autoSpaceDN w:val="0"/>
        <w:adjustRightInd w:val="0"/>
      </w:pPr>
    </w:p>
    <w:p w14:paraId="3E2AABB0" w14:textId="77777777" w:rsidR="00F32099" w:rsidRDefault="00F32099">
      <w:pPr>
        <w:numPr>
          <w:ilvl w:val="0"/>
          <w:numId w:val="4"/>
        </w:numPr>
        <w:autoSpaceDE w:val="0"/>
        <w:autoSpaceDN w:val="0"/>
        <w:adjustRightInd w:val="0"/>
      </w:pPr>
      <w:r w:rsidRPr="00DE6EE0">
        <w:t>Excessive cosmetics, cologne, perfume</w:t>
      </w:r>
      <w:r w:rsidR="00EF35EB">
        <w:t>,</w:t>
      </w:r>
      <w:r w:rsidRPr="00DE6EE0">
        <w:t xml:space="preserve"> or after-shave are not permitted.</w:t>
      </w:r>
    </w:p>
    <w:p w14:paraId="06095602" w14:textId="77777777" w:rsidR="00133C46" w:rsidRPr="00DE6EE0" w:rsidRDefault="00133C46" w:rsidP="00C40DD3">
      <w:pPr>
        <w:autoSpaceDE w:val="0"/>
        <w:autoSpaceDN w:val="0"/>
        <w:adjustRightInd w:val="0"/>
      </w:pPr>
    </w:p>
    <w:p w14:paraId="2F3540C0" w14:textId="77777777" w:rsidR="00545E6B" w:rsidRDefault="005F6147">
      <w:pPr>
        <w:numPr>
          <w:ilvl w:val="0"/>
          <w:numId w:val="4"/>
        </w:numPr>
        <w:autoSpaceDE w:val="0"/>
        <w:autoSpaceDN w:val="0"/>
        <w:adjustRightInd w:val="0"/>
      </w:pPr>
      <w:r>
        <w:t xml:space="preserve">In adherence with the </w:t>
      </w:r>
      <w:r w:rsidR="00545E6B">
        <w:t xml:space="preserve">dress code policies at various clinical </w:t>
      </w:r>
      <w:r w:rsidR="00133C46">
        <w:t xml:space="preserve">education </w:t>
      </w:r>
      <w:r w:rsidR="00545E6B">
        <w:t>sites:</w:t>
      </w:r>
    </w:p>
    <w:p w14:paraId="2901DE2B" w14:textId="77777777" w:rsidR="00545E6B" w:rsidRDefault="00545E6B">
      <w:pPr>
        <w:numPr>
          <w:ilvl w:val="0"/>
          <w:numId w:val="7"/>
        </w:numPr>
        <w:autoSpaceDE w:val="0"/>
        <w:autoSpaceDN w:val="0"/>
        <w:adjustRightInd w:val="0"/>
      </w:pPr>
      <w:r>
        <w:t>J</w:t>
      </w:r>
      <w:r w:rsidRPr="00DE6EE0">
        <w:t>ewelry must be worn with discretion</w:t>
      </w:r>
      <w:r>
        <w:t xml:space="preserve"> and </w:t>
      </w:r>
      <w:r w:rsidR="005F6147">
        <w:t xml:space="preserve">facial piercing or wearing of jewelry or </w:t>
      </w:r>
      <w:r>
        <w:t>studs anywhere on the face or tongue are</w:t>
      </w:r>
      <w:r w:rsidR="005F6147">
        <w:t xml:space="preserve"> prohibited. </w:t>
      </w:r>
    </w:p>
    <w:p w14:paraId="47B4D7FC" w14:textId="60D814E4" w:rsidR="00545E6B" w:rsidRDefault="00F32099">
      <w:pPr>
        <w:numPr>
          <w:ilvl w:val="0"/>
          <w:numId w:val="7"/>
        </w:numPr>
        <w:autoSpaceDE w:val="0"/>
        <w:autoSpaceDN w:val="0"/>
        <w:adjustRightInd w:val="0"/>
      </w:pPr>
      <w:r>
        <w:lastRenderedPageBreak/>
        <w:t xml:space="preserve">Visible tattoos </w:t>
      </w:r>
      <w:r w:rsidR="00702AEB">
        <w:t>may need to be covered based on the</w:t>
      </w:r>
      <w:r w:rsidR="00AA5330">
        <w:t xml:space="preserve"> </w:t>
      </w:r>
      <w:r>
        <w:t xml:space="preserve">clinical </w:t>
      </w:r>
      <w:r w:rsidR="004304C4">
        <w:t>site’s</w:t>
      </w:r>
      <w:r w:rsidR="00646AB3">
        <w:t xml:space="preserve"> policy</w:t>
      </w:r>
      <w:r>
        <w:t xml:space="preserve">. </w:t>
      </w:r>
    </w:p>
    <w:bookmarkEnd w:id="99"/>
    <w:p w14:paraId="7FCEB982" w14:textId="0F2AF022" w:rsidR="00545E6B" w:rsidRPr="00543598" w:rsidRDefault="00545E6B">
      <w:pPr>
        <w:numPr>
          <w:ilvl w:val="0"/>
          <w:numId w:val="7"/>
        </w:numPr>
        <w:autoSpaceDE w:val="0"/>
        <w:autoSpaceDN w:val="0"/>
        <w:adjustRightInd w:val="0"/>
        <w:rPr>
          <w:sz w:val="28"/>
        </w:rPr>
      </w:pPr>
      <w:r w:rsidRPr="00EF35EB">
        <w:t>Artificial fingernails are prohibited due to infection control</w:t>
      </w:r>
      <w:r>
        <w:t xml:space="preserve">. Natural nail </w:t>
      </w:r>
      <w:r w:rsidR="00133C46">
        <w:t xml:space="preserve">must be </w:t>
      </w:r>
      <w:r w:rsidR="00133C46" w:rsidRPr="00543598">
        <w:rPr>
          <w:szCs w:val="22"/>
        </w:rPr>
        <w:t xml:space="preserve">clean and </w:t>
      </w:r>
      <w:r w:rsidR="004F38B1" w:rsidRPr="00543598">
        <w:rPr>
          <w:szCs w:val="22"/>
        </w:rPr>
        <w:t>well-groomed</w:t>
      </w:r>
      <w:r w:rsidR="00D005BA" w:rsidRPr="00543598">
        <w:rPr>
          <w:szCs w:val="22"/>
        </w:rPr>
        <w:t xml:space="preserve"> to no longer than </w:t>
      </w:r>
      <w:r w:rsidR="00D005BA" w:rsidRPr="002F0743">
        <w:rPr>
          <w:b/>
          <w:bCs/>
          <w:szCs w:val="22"/>
        </w:rPr>
        <w:t>¼</w:t>
      </w:r>
      <w:r w:rsidR="00D005BA" w:rsidRPr="00543598">
        <w:rPr>
          <w:szCs w:val="22"/>
        </w:rPr>
        <w:t xml:space="preserve"> inch</w:t>
      </w:r>
      <w:r w:rsidR="00455F4A" w:rsidRPr="00543598">
        <w:rPr>
          <w:szCs w:val="22"/>
        </w:rPr>
        <w:t>.</w:t>
      </w:r>
    </w:p>
    <w:p w14:paraId="38AF9DB3" w14:textId="77777777" w:rsidR="009769AD" w:rsidRDefault="009769AD">
      <w:pPr>
        <w:numPr>
          <w:ilvl w:val="0"/>
          <w:numId w:val="7"/>
        </w:numPr>
        <w:autoSpaceDE w:val="0"/>
        <w:autoSpaceDN w:val="0"/>
        <w:adjustRightInd w:val="0"/>
      </w:pPr>
      <w:r>
        <w:t xml:space="preserve">Other </w:t>
      </w:r>
      <w:r w:rsidR="00110C7D">
        <w:t xml:space="preserve">visible </w:t>
      </w:r>
      <w:r>
        <w:t>body or hair modifications must be approved by your Program Director/Clinical Coordinator.</w:t>
      </w:r>
    </w:p>
    <w:p w14:paraId="44419E0A" w14:textId="77777777" w:rsidR="00C650B8" w:rsidRDefault="00C650B8" w:rsidP="00C40DD3">
      <w:pPr>
        <w:autoSpaceDE w:val="0"/>
        <w:autoSpaceDN w:val="0"/>
        <w:adjustRightInd w:val="0"/>
      </w:pPr>
    </w:p>
    <w:p w14:paraId="2458C073" w14:textId="4A20512C" w:rsidR="00545E6B" w:rsidRDefault="005F6147">
      <w:pPr>
        <w:numPr>
          <w:ilvl w:val="0"/>
          <w:numId w:val="8"/>
        </w:numPr>
        <w:autoSpaceDE w:val="0"/>
        <w:autoSpaceDN w:val="0"/>
        <w:adjustRightInd w:val="0"/>
      </w:pPr>
      <w:r>
        <w:t>Student identification badges must be worn above the waist with the name and picture</w:t>
      </w:r>
      <w:r w:rsidR="00545E6B">
        <w:t xml:space="preserve"> visible. Stickers, position markers, etc. should NOT cover the </w:t>
      </w:r>
      <w:r w:rsidR="004304C4">
        <w:t>student’s</w:t>
      </w:r>
      <w:r w:rsidR="00545E6B">
        <w:t xml:space="preserve"> name or picture</w:t>
      </w:r>
      <w:r w:rsidR="00646AB3">
        <w:t xml:space="preserve"> or Division Badge</w:t>
      </w:r>
      <w:r w:rsidR="00545E6B">
        <w:t>.</w:t>
      </w:r>
    </w:p>
    <w:p w14:paraId="7BDBB4F2" w14:textId="77777777" w:rsidR="00482304" w:rsidRDefault="00482304">
      <w:pPr>
        <w:numPr>
          <w:ilvl w:val="0"/>
          <w:numId w:val="9"/>
        </w:numPr>
        <w:autoSpaceDE w:val="0"/>
        <w:autoSpaceDN w:val="0"/>
        <w:adjustRightInd w:val="0"/>
      </w:pPr>
      <w:r>
        <w:t>If using an over-the-neck lanyard, it should be of the “break away” type for workplace safety.</w:t>
      </w:r>
    </w:p>
    <w:p w14:paraId="36B99875" w14:textId="77777777" w:rsidR="00133C46" w:rsidRDefault="00133C46" w:rsidP="00C40DD3">
      <w:pPr>
        <w:autoSpaceDE w:val="0"/>
        <w:autoSpaceDN w:val="0"/>
        <w:adjustRightInd w:val="0"/>
      </w:pPr>
    </w:p>
    <w:p w14:paraId="091A93C1" w14:textId="77777777" w:rsidR="00F32099" w:rsidRPr="00DE6EE0" w:rsidRDefault="00F32099">
      <w:pPr>
        <w:numPr>
          <w:ilvl w:val="0"/>
          <w:numId w:val="10"/>
        </w:numPr>
        <w:autoSpaceDE w:val="0"/>
        <w:autoSpaceDN w:val="0"/>
        <w:adjustRightInd w:val="0"/>
      </w:pPr>
      <w:r>
        <w:t xml:space="preserve">Noncompliance with these policies </w:t>
      </w:r>
      <w:r w:rsidR="00510CD0">
        <w:t>may</w:t>
      </w:r>
      <w:r>
        <w:t xml:space="preserve"> result in</w:t>
      </w:r>
      <w:r w:rsidR="00510CD0">
        <w:t xml:space="preserve"> dismissal from clinical site,</w:t>
      </w:r>
      <w:r>
        <w:t xml:space="preserve"> professional probation, decrease in the course grade, </w:t>
      </w:r>
      <w:r w:rsidR="00EF35EB">
        <w:t xml:space="preserve">written warning, </w:t>
      </w:r>
      <w:r>
        <w:t xml:space="preserve">and </w:t>
      </w:r>
      <w:r w:rsidR="00510CD0">
        <w:t>potential</w:t>
      </w:r>
      <w:r>
        <w:t xml:space="preserve"> disenrollment.</w:t>
      </w:r>
    </w:p>
    <w:p w14:paraId="5BA2FF05" w14:textId="77777777" w:rsidR="00F32099" w:rsidRDefault="00F32099" w:rsidP="00C40DD3"/>
    <w:p w14:paraId="171E4D98" w14:textId="77777777" w:rsidR="00D524D1" w:rsidRDefault="00D524D1" w:rsidP="00C40DD3">
      <w:pPr>
        <w:jc w:val="center"/>
      </w:pPr>
    </w:p>
    <w:p w14:paraId="00936D7B" w14:textId="77777777" w:rsidR="00133C46" w:rsidRDefault="00133C46" w:rsidP="00C40DD3">
      <w:pPr>
        <w:jc w:val="center"/>
      </w:pPr>
    </w:p>
    <w:p w14:paraId="32DBB012" w14:textId="77777777" w:rsidR="00133C46" w:rsidRDefault="00133C46" w:rsidP="00C40DD3">
      <w:pPr>
        <w:jc w:val="center"/>
      </w:pPr>
    </w:p>
    <w:p w14:paraId="30FE78B6" w14:textId="77777777" w:rsidR="00133C46" w:rsidRDefault="00133C46" w:rsidP="00C40DD3">
      <w:pPr>
        <w:jc w:val="center"/>
      </w:pPr>
    </w:p>
    <w:p w14:paraId="2D6998C0" w14:textId="77777777" w:rsidR="00133C46" w:rsidRDefault="00133C46" w:rsidP="00C40DD3">
      <w:pPr>
        <w:jc w:val="center"/>
      </w:pPr>
    </w:p>
    <w:p w14:paraId="4715C98A" w14:textId="77777777" w:rsidR="00133C46" w:rsidRDefault="00133C46" w:rsidP="00C40DD3">
      <w:pPr>
        <w:jc w:val="center"/>
      </w:pPr>
    </w:p>
    <w:p w14:paraId="29E195C7" w14:textId="77777777" w:rsidR="00133C46" w:rsidRDefault="00133C46" w:rsidP="00C40DD3">
      <w:pPr>
        <w:jc w:val="center"/>
      </w:pPr>
    </w:p>
    <w:p w14:paraId="4E3BBEF8" w14:textId="77777777" w:rsidR="00133C46" w:rsidRDefault="00133C46" w:rsidP="00C40DD3">
      <w:pPr>
        <w:jc w:val="center"/>
      </w:pPr>
    </w:p>
    <w:p w14:paraId="651A1B77" w14:textId="77777777" w:rsidR="00133C46" w:rsidRDefault="00133C46" w:rsidP="00C40DD3">
      <w:pPr>
        <w:jc w:val="center"/>
      </w:pPr>
    </w:p>
    <w:p w14:paraId="359C893C" w14:textId="77777777" w:rsidR="00133C46" w:rsidRDefault="00133C46" w:rsidP="00C40DD3">
      <w:pPr>
        <w:jc w:val="center"/>
      </w:pPr>
    </w:p>
    <w:p w14:paraId="514996F1" w14:textId="77777777" w:rsidR="00133C46" w:rsidRDefault="00133C46" w:rsidP="00C40DD3">
      <w:pPr>
        <w:jc w:val="center"/>
      </w:pPr>
    </w:p>
    <w:p w14:paraId="0F3074B8" w14:textId="77777777" w:rsidR="00133C46" w:rsidRDefault="00133C46" w:rsidP="00C40DD3">
      <w:pPr>
        <w:jc w:val="center"/>
      </w:pPr>
    </w:p>
    <w:p w14:paraId="50FA702A" w14:textId="77777777" w:rsidR="00133C46" w:rsidRDefault="00133C46" w:rsidP="00C40DD3">
      <w:pPr>
        <w:jc w:val="center"/>
      </w:pPr>
    </w:p>
    <w:p w14:paraId="32ADD360" w14:textId="77777777" w:rsidR="00133C46" w:rsidRDefault="00133C46" w:rsidP="00C40DD3">
      <w:pPr>
        <w:jc w:val="center"/>
      </w:pPr>
    </w:p>
    <w:p w14:paraId="5192D4BA" w14:textId="77777777" w:rsidR="00133C46" w:rsidRDefault="00133C46" w:rsidP="00C40DD3">
      <w:pPr>
        <w:jc w:val="center"/>
      </w:pPr>
    </w:p>
    <w:p w14:paraId="08F7CF05" w14:textId="77777777" w:rsidR="00133C46" w:rsidRDefault="00133C46" w:rsidP="00C40DD3">
      <w:pPr>
        <w:jc w:val="center"/>
      </w:pPr>
    </w:p>
    <w:p w14:paraId="25CDB86D" w14:textId="77777777" w:rsidR="00133C46" w:rsidRDefault="00133C46" w:rsidP="00C40DD3">
      <w:pPr>
        <w:jc w:val="center"/>
      </w:pPr>
    </w:p>
    <w:p w14:paraId="6028FD9F" w14:textId="77777777" w:rsidR="00133C46" w:rsidRDefault="00133C46" w:rsidP="00C40DD3">
      <w:pPr>
        <w:jc w:val="center"/>
      </w:pPr>
    </w:p>
    <w:p w14:paraId="1F96964E" w14:textId="77777777" w:rsidR="00133C46" w:rsidRDefault="00133C46" w:rsidP="00C40DD3">
      <w:pPr>
        <w:jc w:val="center"/>
      </w:pPr>
    </w:p>
    <w:p w14:paraId="6F10E422" w14:textId="77777777" w:rsidR="00F01400" w:rsidRDefault="00F01400" w:rsidP="00C40DD3">
      <w:pPr>
        <w:jc w:val="center"/>
      </w:pPr>
    </w:p>
    <w:p w14:paraId="760CD639" w14:textId="77777777" w:rsidR="00C650B8" w:rsidRDefault="00C650B8" w:rsidP="00C40DD3">
      <w:pPr>
        <w:jc w:val="center"/>
      </w:pPr>
    </w:p>
    <w:p w14:paraId="65833BDF" w14:textId="77777777" w:rsidR="00C650B8" w:rsidRDefault="00C650B8" w:rsidP="00C40DD3">
      <w:pPr>
        <w:jc w:val="center"/>
      </w:pPr>
    </w:p>
    <w:p w14:paraId="769CBAE4" w14:textId="77777777" w:rsidR="00C650B8" w:rsidRDefault="00C650B8" w:rsidP="00C40DD3">
      <w:pPr>
        <w:jc w:val="center"/>
      </w:pPr>
    </w:p>
    <w:p w14:paraId="75BAB7B5" w14:textId="77777777" w:rsidR="00C650B8" w:rsidRDefault="00C650B8" w:rsidP="00C40DD3">
      <w:pPr>
        <w:jc w:val="center"/>
      </w:pPr>
    </w:p>
    <w:p w14:paraId="172696C3" w14:textId="77777777" w:rsidR="00C650B8" w:rsidRDefault="00C650B8" w:rsidP="00C40DD3">
      <w:pPr>
        <w:jc w:val="center"/>
      </w:pPr>
    </w:p>
    <w:p w14:paraId="3E7281FE" w14:textId="77777777" w:rsidR="00C650B8" w:rsidRDefault="00C650B8" w:rsidP="00C40DD3">
      <w:pPr>
        <w:jc w:val="center"/>
      </w:pPr>
    </w:p>
    <w:p w14:paraId="49F1CE3B" w14:textId="77777777" w:rsidR="00C650B8" w:rsidRDefault="00C650B8" w:rsidP="00C40DD3">
      <w:pPr>
        <w:jc w:val="center"/>
      </w:pPr>
    </w:p>
    <w:p w14:paraId="5C8188EB" w14:textId="77777777" w:rsidR="00C650B8" w:rsidRDefault="00C650B8" w:rsidP="00C40DD3">
      <w:pPr>
        <w:jc w:val="center"/>
        <w:sectPr w:rsidR="00C650B8" w:rsidSect="00A04B1D">
          <w:headerReference w:type="default" r:id="rId86"/>
          <w:pgSz w:w="12240" w:h="15840" w:code="1"/>
          <w:pgMar w:top="576" w:right="576" w:bottom="288" w:left="576" w:header="288" w:footer="288" w:gutter="0"/>
          <w:cols w:space="720"/>
          <w:vAlign w:val="center"/>
          <w:docGrid w:linePitch="360"/>
        </w:sectPr>
      </w:pPr>
    </w:p>
    <w:p w14:paraId="706E9741" w14:textId="77777777" w:rsidR="00F32099" w:rsidRDefault="00F32099" w:rsidP="00897CA9">
      <w:pPr>
        <w:pStyle w:val="Heading2"/>
      </w:pPr>
      <w:bookmarkStart w:id="100" w:name="_Toc171340463"/>
      <w:bookmarkStart w:id="101" w:name="ClinicalCompetence"/>
      <w:r w:rsidRPr="00642A2F">
        <w:lastRenderedPageBreak/>
        <w:t>Clinical Competence</w:t>
      </w:r>
      <w:r>
        <w:t xml:space="preserve"> and Professional Conduct</w:t>
      </w:r>
      <w:bookmarkEnd w:id="100"/>
    </w:p>
    <w:bookmarkEnd w:id="101"/>
    <w:p w14:paraId="5DAD8A6E" w14:textId="77777777" w:rsidR="00F32099" w:rsidRDefault="00F32099" w:rsidP="00C40DD3"/>
    <w:p w14:paraId="65A47480" w14:textId="77777777" w:rsidR="00F32099" w:rsidRDefault="00F32099">
      <w:pPr>
        <w:numPr>
          <w:ilvl w:val="0"/>
          <w:numId w:val="11"/>
        </w:numPr>
      </w:pPr>
      <w:r>
        <w:t>Te</w:t>
      </w:r>
      <w:r w:rsidR="003F515C">
        <w:t>r</w:t>
      </w:r>
      <w:r>
        <w:t xml:space="preserve">minal clinical objectives of the Radiologic Sciences and Therapy Division include the following: </w:t>
      </w:r>
    </w:p>
    <w:p w14:paraId="71164AD5" w14:textId="77777777" w:rsidR="00F32099" w:rsidRDefault="00F32099" w:rsidP="003F515C">
      <w:pPr>
        <w:ind w:left="720"/>
      </w:pPr>
      <w:r>
        <w:t>Upon graduation, the student will be able to:</w:t>
      </w:r>
    </w:p>
    <w:p w14:paraId="7F41C2A3" w14:textId="77777777" w:rsidR="00F32099" w:rsidRDefault="00F32099">
      <w:pPr>
        <w:numPr>
          <w:ilvl w:val="0"/>
          <w:numId w:val="12"/>
        </w:numPr>
      </w:pPr>
      <w:r>
        <w:t>Demonstrate a base of knowledge and attitudes upon which to build personal growth in professional practice and leadership.</w:t>
      </w:r>
    </w:p>
    <w:p w14:paraId="18D4F1C3" w14:textId="77777777" w:rsidR="00F32099" w:rsidRDefault="00F32099">
      <w:pPr>
        <w:numPr>
          <w:ilvl w:val="0"/>
          <w:numId w:val="12"/>
        </w:numPr>
      </w:pPr>
      <w:r>
        <w:t xml:space="preserve">Perform diagnostic </w:t>
      </w:r>
      <w:r w:rsidR="00E324B5">
        <w:t xml:space="preserve">imaging </w:t>
      </w:r>
      <w:r>
        <w:t xml:space="preserve">and/or therapeutic procedures in accordance with the code of ethics and standards of practice which underlie the </w:t>
      </w:r>
      <w:r w:rsidR="009769AD">
        <w:t xml:space="preserve">radiologic sciences </w:t>
      </w:r>
      <w:r>
        <w:t>profession for the purpose of diagnosis and treatment of disease.</w:t>
      </w:r>
    </w:p>
    <w:p w14:paraId="3C4B73C5" w14:textId="77777777" w:rsidR="00F32099" w:rsidRDefault="00F32099" w:rsidP="00C40DD3"/>
    <w:p w14:paraId="35A533AB" w14:textId="77777777" w:rsidR="00F32099" w:rsidRPr="001234F9" w:rsidRDefault="00F32099">
      <w:pPr>
        <w:numPr>
          <w:ilvl w:val="0"/>
          <w:numId w:val="11"/>
        </w:numPr>
      </w:pPr>
      <w:r w:rsidRPr="001234F9">
        <w:t>Clinical Performance</w:t>
      </w:r>
    </w:p>
    <w:p w14:paraId="1DBBFE91" w14:textId="77777777" w:rsidR="00B33E39" w:rsidRDefault="00B33E39">
      <w:pPr>
        <w:numPr>
          <w:ilvl w:val="0"/>
          <w:numId w:val="13"/>
        </w:numPr>
      </w:pPr>
      <w:r>
        <w:t>All Radiologic Sciences &amp; Therapy s</w:t>
      </w:r>
      <w:r w:rsidR="00F32099" w:rsidRPr="001234F9">
        <w:t xml:space="preserve">tudents participating in the </w:t>
      </w:r>
      <w:r w:rsidR="00BC27E5" w:rsidRPr="001234F9">
        <w:t>RadSci Practicum</w:t>
      </w:r>
      <w:r w:rsidR="00F32099" w:rsidRPr="001234F9">
        <w:t xml:space="preserve"> </w:t>
      </w:r>
      <w:r>
        <w:t xml:space="preserve">courses </w:t>
      </w:r>
      <w:r w:rsidR="00F32099" w:rsidRPr="001234F9">
        <w:t>will re</w:t>
      </w:r>
      <w:r w:rsidR="00914073">
        <w:t xml:space="preserve">ceive letter grades each </w:t>
      </w:r>
      <w:r w:rsidR="00BC27E5">
        <w:t xml:space="preserve">semester </w:t>
      </w:r>
      <w:r w:rsidR="00BC27E5" w:rsidRPr="001234F9">
        <w:t>in</w:t>
      </w:r>
      <w:r w:rsidR="00F32099" w:rsidRPr="001234F9">
        <w:t xml:space="preserve"> which they are enrolled. Each course will be evaluated on a combination of factors listed on the specific course syllabus. Course requirements vary by </w:t>
      </w:r>
      <w:r w:rsidR="001700D7">
        <w:t>semester</w:t>
      </w:r>
      <w:r w:rsidR="00F32099" w:rsidRPr="001234F9">
        <w:t xml:space="preserve"> and increase in difficulty and complexity as the student progresses through the program. Students </w:t>
      </w:r>
      <w:r w:rsidR="00F32099" w:rsidRPr="00B33E39">
        <w:rPr>
          <w:b/>
        </w:rPr>
        <w:t>must receive a C- or higher</w:t>
      </w:r>
      <w:r w:rsidR="00F32099" w:rsidRPr="001234F9">
        <w:t xml:space="preserve"> in each course and may not receive an “incomplete” for two consecutive </w:t>
      </w:r>
      <w:r w:rsidR="001700D7">
        <w:t>semester</w:t>
      </w:r>
      <w:r w:rsidR="00F32099" w:rsidRPr="001234F9">
        <w:t xml:space="preserve">s. </w:t>
      </w:r>
    </w:p>
    <w:p w14:paraId="5021B32D" w14:textId="040C21BA" w:rsidR="00F32099" w:rsidRPr="001234F9" w:rsidRDefault="00F32099">
      <w:pPr>
        <w:numPr>
          <w:ilvl w:val="0"/>
          <w:numId w:val="13"/>
        </w:numPr>
      </w:pPr>
      <w:r w:rsidRPr="001234F9">
        <w:t xml:space="preserve">Radiography students must maintain a minimum of a C- in the </w:t>
      </w:r>
      <w:r w:rsidR="004156C1">
        <w:t>4089, 4189, 4289</w:t>
      </w:r>
      <w:r w:rsidRPr="001234F9">
        <w:t xml:space="preserve"> courses </w:t>
      </w:r>
      <w:r w:rsidR="004304C4" w:rsidRPr="001234F9">
        <w:t>to</w:t>
      </w:r>
      <w:r w:rsidRPr="001234F9">
        <w:t xml:space="preserve"> enroll in and complete the</w:t>
      </w:r>
      <w:r w:rsidR="009769AD">
        <w:t xml:space="preserve"> specialty practicum</w:t>
      </w:r>
      <w:r w:rsidRPr="001234F9">
        <w:t xml:space="preserve"> courses during the senior year.</w:t>
      </w:r>
    </w:p>
    <w:p w14:paraId="37E3AF86" w14:textId="700DBB5C" w:rsidR="00F32099" w:rsidRPr="001234F9" w:rsidRDefault="00F32099">
      <w:pPr>
        <w:numPr>
          <w:ilvl w:val="0"/>
          <w:numId w:val="13"/>
        </w:numPr>
      </w:pPr>
      <w:r w:rsidRPr="001234F9">
        <w:t>The American Registry of Radiologic Technologist</w:t>
      </w:r>
      <w:r w:rsidR="00F2663F">
        <w:t>s</w:t>
      </w:r>
      <w:r w:rsidRPr="001234F9">
        <w:t xml:space="preserve"> (ARRT) has designated certain procedures in which the Radiography and Radiation Therapy student must demonstrate competency prior to eligibility to </w:t>
      </w:r>
      <w:r>
        <w:t xml:space="preserve">apply to </w:t>
      </w:r>
      <w:r w:rsidRPr="001234F9">
        <w:t xml:space="preserve">sit for the national certification examination; </w:t>
      </w:r>
      <w:r w:rsidR="00020FE0" w:rsidRPr="00020FE0">
        <w:t xml:space="preserve">and American Registry for Diagnostic Medical Sonography (ARDMS) has designated minimum core clinical skills necessary to establish eligibility to apply to sit for the national certification examination. </w:t>
      </w:r>
      <w:r w:rsidRPr="001234F9">
        <w:t xml:space="preserve">Each </w:t>
      </w:r>
      <w:r w:rsidR="001700D7">
        <w:t>semester</w:t>
      </w:r>
      <w:r w:rsidRPr="001234F9">
        <w:t>, a specified number of competency evaluations must be satisfactorily completed as indicated on the course syllabus. All competencies must be performed in the presence of and signed off by a designated registered technologist</w:t>
      </w:r>
      <w:r w:rsidR="009769AD">
        <w:t xml:space="preserve">, </w:t>
      </w:r>
      <w:r w:rsidRPr="001234F9">
        <w:t>therapist</w:t>
      </w:r>
      <w:r w:rsidR="00A57B60">
        <w:t>,</w:t>
      </w:r>
      <w:r w:rsidR="009769AD">
        <w:t xml:space="preserve"> or sonographer</w:t>
      </w:r>
      <w:r w:rsidRPr="001234F9">
        <w:t>.</w:t>
      </w:r>
      <w:r w:rsidR="00E27E81">
        <w:t xml:space="preserve"> All required clinical competencies, as outlined in individual course syllabi, must be completed </w:t>
      </w:r>
      <w:r w:rsidR="004304C4">
        <w:t>to</w:t>
      </w:r>
      <w:r w:rsidR="00E27E81">
        <w:t xml:space="preserve"> graduate.</w:t>
      </w:r>
    </w:p>
    <w:p w14:paraId="34D169EB" w14:textId="173BAE7C" w:rsidR="00F32099" w:rsidRDefault="00F32099">
      <w:pPr>
        <w:numPr>
          <w:ilvl w:val="0"/>
          <w:numId w:val="13"/>
        </w:numPr>
      </w:pPr>
      <w:r w:rsidRPr="001234F9">
        <w:t xml:space="preserve">Throughout each </w:t>
      </w:r>
      <w:r w:rsidR="004156C1">
        <w:t>semester</w:t>
      </w:r>
      <w:r w:rsidRPr="001234F9">
        <w:t>, registered radiographers, sonographers, or therapists assigned to the clinical areas are requested to complete an affective</w:t>
      </w:r>
      <w:r w:rsidR="00DF6C7A">
        <w:t>/clinical</w:t>
      </w:r>
      <w:r w:rsidRPr="001234F9">
        <w:t xml:space="preserve"> evaluation form for each student rotating in their specific area. The affective</w:t>
      </w:r>
      <w:r w:rsidR="00DF6C7A">
        <w:t>/clinical</w:t>
      </w:r>
      <w:r w:rsidRPr="001234F9">
        <w:t xml:space="preserve"> evaluations assess the students’ observed behavior </w:t>
      </w:r>
      <w:r w:rsidR="00E27E81">
        <w:t>in terms of knowledge, attitude</w:t>
      </w:r>
      <w:r w:rsidRPr="001234F9">
        <w:t xml:space="preserve">, </w:t>
      </w:r>
      <w:r w:rsidR="00DF6C7A">
        <w:t xml:space="preserve">technical and </w:t>
      </w:r>
      <w:r w:rsidRPr="001234F9">
        <w:t>patient care skills, and professional demeanor. A</w:t>
      </w:r>
      <w:r w:rsidR="0088667E">
        <w:t xml:space="preserve">n academic advising </w:t>
      </w:r>
      <w:r w:rsidR="00E917A1">
        <w:t xml:space="preserve">session </w:t>
      </w:r>
      <w:r w:rsidRPr="001234F9">
        <w:t>will b</w:t>
      </w:r>
      <w:r w:rsidR="00E27E81">
        <w:t>e conducted throughout</w:t>
      </w:r>
      <w:r w:rsidRPr="001234F9">
        <w:t xml:space="preserve"> each </w:t>
      </w:r>
      <w:r w:rsidR="004156C1">
        <w:t>semester</w:t>
      </w:r>
      <w:r w:rsidRPr="001234F9">
        <w:t xml:space="preserve">. Consistent professional conduct is mandatory and therefore, certain skill sets must be achieved and maintained </w:t>
      </w:r>
      <w:r w:rsidR="004304C4" w:rsidRPr="001234F9">
        <w:t>to</w:t>
      </w:r>
      <w:r w:rsidRPr="001234F9">
        <w:t xml:space="preserve"> remain </w:t>
      </w:r>
      <w:r>
        <w:t xml:space="preserve">in </w:t>
      </w:r>
      <w:r w:rsidRPr="001234F9">
        <w:t xml:space="preserve">the clinical environment. Students falling below this minimum standard may be dismissed from the clinical education sites and </w:t>
      </w:r>
      <w:r w:rsidR="005001A0">
        <w:t>may be</w:t>
      </w:r>
      <w:r w:rsidRPr="001234F9">
        <w:t xml:space="preserve"> disenroll</w:t>
      </w:r>
      <w:r w:rsidR="005001A0">
        <w:t>ed</w:t>
      </w:r>
      <w:r w:rsidRPr="001234F9">
        <w:t xml:space="preserve"> from the Radiologic Sciences and Therapy Division.</w:t>
      </w:r>
    </w:p>
    <w:p w14:paraId="67A17FA5" w14:textId="412A3FFF" w:rsidR="00783029" w:rsidRPr="001234F9" w:rsidRDefault="00783029">
      <w:pPr>
        <w:numPr>
          <w:ilvl w:val="0"/>
          <w:numId w:val="13"/>
        </w:numPr>
      </w:pPr>
      <w:r>
        <w:t xml:space="preserve">All students must adhere to </w:t>
      </w:r>
      <w:r w:rsidR="00E75DB4">
        <w:t>Policy</w:t>
      </w:r>
      <w:r>
        <w:t xml:space="preserve"> #3.06 Clinical Supervision, #3.07 Repeat </w:t>
      </w:r>
      <w:r w:rsidR="00E75DB4">
        <w:t>Policy</w:t>
      </w:r>
    </w:p>
    <w:p w14:paraId="60D925B9" w14:textId="77777777" w:rsidR="00F32099" w:rsidRPr="001234F9" w:rsidRDefault="00F32099" w:rsidP="00C40DD3"/>
    <w:p w14:paraId="058923BF" w14:textId="77777777" w:rsidR="00F32099" w:rsidRPr="001234F9" w:rsidRDefault="00F32099">
      <w:pPr>
        <w:numPr>
          <w:ilvl w:val="0"/>
          <w:numId w:val="11"/>
        </w:numPr>
      </w:pPr>
      <w:r w:rsidRPr="001234F9">
        <w:t xml:space="preserve">Students are expected to conform to the ASRT and/or SDMS Standards of Practice specific to their discipline while enrolled in each clinical course within the program. The Practice Standards are available at </w:t>
      </w:r>
      <w:hyperlink r:id="rId87" w:history="1">
        <w:r w:rsidRPr="001234F9">
          <w:rPr>
            <w:rStyle w:val="Hyperlink"/>
          </w:rPr>
          <w:t>www.asrt.org</w:t>
        </w:r>
      </w:hyperlink>
      <w:r w:rsidRPr="001234F9">
        <w:t xml:space="preserve"> and </w:t>
      </w:r>
      <w:hyperlink r:id="rId88" w:history="1">
        <w:r w:rsidRPr="001234F9">
          <w:rPr>
            <w:rStyle w:val="Hyperlink"/>
          </w:rPr>
          <w:t>www.sdms.org</w:t>
        </w:r>
      </w:hyperlink>
      <w:r w:rsidR="00ED2736">
        <w:t>.</w:t>
      </w:r>
    </w:p>
    <w:p w14:paraId="792CFB53" w14:textId="77777777" w:rsidR="00D524D1" w:rsidRDefault="00D524D1" w:rsidP="00C40DD3">
      <w:pPr>
        <w:pStyle w:val="ListParagraph"/>
        <w:ind w:left="0"/>
      </w:pPr>
    </w:p>
    <w:p w14:paraId="4DB28E0C" w14:textId="77777777" w:rsidR="00D524D1" w:rsidRDefault="00D524D1">
      <w:pPr>
        <w:numPr>
          <w:ilvl w:val="0"/>
          <w:numId w:val="11"/>
        </w:numPr>
      </w:pPr>
      <w:r>
        <w:t>Although attendance in assigned clinical rotations</w:t>
      </w:r>
      <w:r w:rsidR="0088667E">
        <w:t xml:space="preserve"> as outlined in the course syllabus</w:t>
      </w:r>
      <w:r>
        <w:t xml:space="preserve"> is expected, students should not report for clinical</w:t>
      </w:r>
      <w:r w:rsidR="00546D03">
        <w:t xml:space="preserve"> </w:t>
      </w:r>
      <w:r>
        <w:t>assignment in the case of illness.</w:t>
      </w:r>
      <w:r w:rsidR="0088667E">
        <w:t xml:space="preserve"> Students must obtain a provider’s excuse to document illness, return to clinical, and allow for make-up time in the clinical environment as outlined in the syllabus.</w:t>
      </w:r>
      <w:r>
        <w:t xml:space="preserve"> Examples of excused illness include</w:t>
      </w:r>
      <w:r w:rsidR="00E27E81">
        <w:t>, but are not limited to</w:t>
      </w:r>
      <w:r>
        <w:t>:</w:t>
      </w:r>
    </w:p>
    <w:p w14:paraId="5600359B" w14:textId="77777777" w:rsidR="00D524D1" w:rsidRDefault="00D524D1" w:rsidP="00C40DD3">
      <w:pPr>
        <w:pStyle w:val="ListParagraph"/>
        <w:ind w:left="0"/>
      </w:pPr>
    </w:p>
    <w:p w14:paraId="61154D94" w14:textId="77777777" w:rsidR="005001A0" w:rsidRDefault="005001A0">
      <w:pPr>
        <w:numPr>
          <w:ilvl w:val="0"/>
          <w:numId w:val="14"/>
        </w:numPr>
      </w:pPr>
      <w:r>
        <w:t>Positive COVID-19 test</w:t>
      </w:r>
    </w:p>
    <w:p w14:paraId="094E118B" w14:textId="77777777" w:rsidR="00D524D1" w:rsidRDefault="00D524D1">
      <w:pPr>
        <w:numPr>
          <w:ilvl w:val="0"/>
          <w:numId w:val="14"/>
        </w:numPr>
      </w:pPr>
      <w:r>
        <w:t>Fever</w:t>
      </w:r>
    </w:p>
    <w:p w14:paraId="1303AEC1" w14:textId="77777777" w:rsidR="00D524D1" w:rsidRPr="00ED2736" w:rsidRDefault="00D524D1">
      <w:pPr>
        <w:numPr>
          <w:ilvl w:val="0"/>
          <w:numId w:val="14"/>
        </w:numPr>
        <w:rPr>
          <w:sz w:val="28"/>
        </w:rPr>
      </w:pPr>
      <w:r w:rsidRPr="00ED2736">
        <w:rPr>
          <w:color w:val="000000"/>
          <w:szCs w:val="22"/>
        </w:rPr>
        <w:t>Hand dermatitis</w:t>
      </w:r>
    </w:p>
    <w:p w14:paraId="0F53F0DE" w14:textId="77777777" w:rsidR="00D524D1" w:rsidRPr="00ED2736" w:rsidRDefault="00D524D1">
      <w:pPr>
        <w:numPr>
          <w:ilvl w:val="0"/>
          <w:numId w:val="14"/>
        </w:numPr>
        <w:rPr>
          <w:sz w:val="28"/>
        </w:rPr>
      </w:pPr>
      <w:r w:rsidRPr="00ED2736">
        <w:rPr>
          <w:color w:val="000000"/>
          <w:szCs w:val="22"/>
        </w:rPr>
        <w:t>Open wounds if the wound is located on the hands or face and is draining or not healed over or if the wound is located under clothing but dressings are saturated by the end of the assigned clinical shift.</w:t>
      </w:r>
    </w:p>
    <w:p w14:paraId="224C2474" w14:textId="77777777" w:rsidR="00D524D1" w:rsidRPr="00ED2736" w:rsidRDefault="00D524D1">
      <w:pPr>
        <w:numPr>
          <w:ilvl w:val="0"/>
          <w:numId w:val="14"/>
        </w:numPr>
        <w:rPr>
          <w:sz w:val="28"/>
        </w:rPr>
      </w:pPr>
      <w:r w:rsidRPr="00ED2736">
        <w:rPr>
          <w:color w:val="000000"/>
          <w:szCs w:val="22"/>
        </w:rPr>
        <w:t>Generalized rash with an unknown cause or a rash accompanied by a fever.</w:t>
      </w:r>
    </w:p>
    <w:p w14:paraId="5E1F4BA2" w14:textId="77777777" w:rsidR="00D524D1" w:rsidRPr="00ED2736" w:rsidRDefault="00D524D1">
      <w:pPr>
        <w:numPr>
          <w:ilvl w:val="0"/>
          <w:numId w:val="14"/>
        </w:numPr>
        <w:rPr>
          <w:sz w:val="28"/>
        </w:rPr>
      </w:pPr>
      <w:r w:rsidRPr="00ED2736">
        <w:rPr>
          <w:color w:val="000000"/>
          <w:szCs w:val="22"/>
        </w:rPr>
        <w:t>Active Herpes simplex lesions (cold sores) on the hands or face</w:t>
      </w:r>
      <w:r w:rsidR="002D0A6D" w:rsidRPr="00ED2736">
        <w:rPr>
          <w:color w:val="000000"/>
          <w:szCs w:val="22"/>
        </w:rPr>
        <w:t>.</w:t>
      </w:r>
    </w:p>
    <w:p w14:paraId="71A5695B" w14:textId="77777777" w:rsidR="00D524D1" w:rsidRPr="00ED2736" w:rsidRDefault="00D524D1">
      <w:pPr>
        <w:numPr>
          <w:ilvl w:val="0"/>
          <w:numId w:val="14"/>
        </w:numPr>
        <w:rPr>
          <w:sz w:val="28"/>
        </w:rPr>
      </w:pPr>
      <w:r w:rsidRPr="00ED2736">
        <w:rPr>
          <w:color w:val="000000"/>
          <w:szCs w:val="22"/>
        </w:rPr>
        <w:t>Burns located on the face or hands or burns that are weeping or blistered.</w:t>
      </w:r>
    </w:p>
    <w:p w14:paraId="71C7AA49" w14:textId="77777777" w:rsidR="00D524D1" w:rsidRPr="00ED2736" w:rsidRDefault="00D524D1">
      <w:pPr>
        <w:numPr>
          <w:ilvl w:val="0"/>
          <w:numId w:val="14"/>
        </w:numPr>
        <w:rPr>
          <w:sz w:val="28"/>
        </w:rPr>
      </w:pPr>
      <w:r w:rsidRPr="00ED2736">
        <w:rPr>
          <w:color w:val="000000"/>
          <w:szCs w:val="22"/>
        </w:rPr>
        <w:t>Pediculosis (lice)</w:t>
      </w:r>
    </w:p>
    <w:p w14:paraId="13DCB7D2" w14:textId="77777777" w:rsidR="00D524D1" w:rsidRPr="00ED2736" w:rsidRDefault="00D524D1">
      <w:pPr>
        <w:numPr>
          <w:ilvl w:val="0"/>
          <w:numId w:val="14"/>
        </w:numPr>
        <w:rPr>
          <w:sz w:val="28"/>
        </w:rPr>
      </w:pPr>
      <w:r w:rsidRPr="00ED2736">
        <w:rPr>
          <w:bCs/>
          <w:color w:val="000000"/>
          <w:szCs w:val="22"/>
        </w:rPr>
        <w:t>Impetigo</w:t>
      </w:r>
    </w:p>
    <w:p w14:paraId="1584AC2A" w14:textId="77777777" w:rsidR="00D524D1" w:rsidRPr="00ED2736" w:rsidRDefault="00D524D1">
      <w:pPr>
        <w:numPr>
          <w:ilvl w:val="0"/>
          <w:numId w:val="14"/>
        </w:numPr>
        <w:rPr>
          <w:sz w:val="28"/>
        </w:rPr>
      </w:pPr>
      <w:r w:rsidRPr="00ED2736">
        <w:rPr>
          <w:bCs/>
          <w:color w:val="000000"/>
          <w:szCs w:val="22"/>
        </w:rPr>
        <w:t xml:space="preserve">Conjunctivitis with </w:t>
      </w:r>
      <w:r w:rsidRPr="00ED2736">
        <w:rPr>
          <w:color w:val="000000"/>
          <w:szCs w:val="22"/>
        </w:rPr>
        <w:t xml:space="preserve">excessive tearing with discharge, sensitivity to light, itching, redness, or swelling. </w:t>
      </w:r>
      <w:r w:rsidR="002D0A6D" w:rsidRPr="00ED2736">
        <w:rPr>
          <w:color w:val="000000"/>
          <w:szCs w:val="22"/>
        </w:rPr>
        <w:t>Clinical rotations may be resumed upon completion of 24 hours of medication.</w:t>
      </w:r>
    </w:p>
    <w:p w14:paraId="1DCD7591" w14:textId="77777777" w:rsidR="001F7959" w:rsidRDefault="00D524D1">
      <w:pPr>
        <w:numPr>
          <w:ilvl w:val="0"/>
          <w:numId w:val="14"/>
        </w:numPr>
      </w:pPr>
      <w:r w:rsidRPr="00DF6C7A">
        <w:rPr>
          <w:color w:val="000000"/>
          <w:szCs w:val="22"/>
        </w:rPr>
        <w:t xml:space="preserve">Cough </w:t>
      </w:r>
      <w:r w:rsidR="00546D03" w:rsidRPr="00DF6C7A">
        <w:rPr>
          <w:color w:val="000000"/>
          <w:szCs w:val="22"/>
        </w:rPr>
        <w:t>accompanied by a fever or lasting &gt;</w:t>
      </w:r>
      <w:r w:rsidR="004304C4" w:rsidRPr="00DF6C7A">
        <w:rPr>
          <w:color w:val="000000"/>
          <w:szCs w:val="22"/>
        </w:rPr>
        <w:t>2-week</w:t>
      </w:r>
      <w:r w:rsidR="00546D03" w:rsidRPr="00DF6C7A">
        <w:rPr>
          <w:color w:val="000000"/>
          <w:szCs w:val="22"/>
        </w:rPr>
        <w:t xml:space="preserve"> duration and accompanied by night sweats, fever, weight loss, </w:t>
      </w:r>
      <w:r w:rsidR="004304C4" w:rsidRPr="00DF6C7A">
        <w:rPr>
          <w:color w:val="000000"/>
          <w:szCs w:val="22"/>
        </w:rPr>
        <w:t>hemoptysis,</w:t>
      </w:r>
      <w:r w:rsidR="00546D03" w:rsidRPr="00DF6C7A">
        <w:rPr>
          <w:color w:val="000000"/>
          <w:szCs w:val="22"/>
        </w:rPr>
        <w:t xml:space="preserve"> or a positive</w:t>
      </w:r>
      <w:r w:rsidR="00DF6C7A" w:rsidRPr="00DF6C7A">
        <w:rPr>
          <w:color w:val="000000"/>
          <w:szCs w:val="22"/>
        </w:rPr>
        <w:t xml:space="preserve"> chest radiograph </w:t>
      </w:r>
      <w:r w:rsidR="004304C4" w:rsidRPr="00DF6C7A">
        <w:rPr>
          <w:color w:val="000000"/>
          <w:szCs w:val="22"/>
        </w:rPr>
        <w:t>after</w:t>
      </w:r>
      <w:r w:rsidR="00DF6C7A" w:rsidRPr="00DF6C7A">
        <w:rPr>
          <w:color w:val="000000"/>
          <w:szCs w:val="22"/>
        </w:rPr>
        <w:t xml:space="preserve"> a positive</w:t>
      </w:r>
      <w:r w:rsidR="00546D03" w:rsidRPr="00DF6C7A">
        <w:rPr>
          <w:color w:val="000000"/>
          <w:szCs w:val="22"/>
        </w:rPr>
        <w:t xml:space="preserve"> PPD (tuberculosis test). Severe or persistent coughing spells.</w:t>
      </w:r>
      <w:r w:rsidRPr="00DF6C7A">
        <w:rPr>
          <w:color w:val="000000"/>
          <w:szCs w:val="22"/>
        </w:rPr>
        <w:t xml:space="preserve"> </w:t>
      </w:r>
    </w:p>
    <w:p w14:paraId="6E23F8E4" w14:textId="77777777" w:rsidR="00D524D1" w:rsidRPr="00ED2736" w:rsidRDefault="00DF6C7A">
      <w:pPr>
        <w:numPr>
          <w:ilvl w:val="0"/>
          <w:numId w:val="14"/>
        </w:numPr>
      </w:pPr>
      <w:r>
        <w:rPr>
          <w:color w:val="000000"/>
        </w:rPr>
        <w:t>S</w:t>
      </w:r>
      <w:r w:rsidR="00546D03" w:rsidRPr="00ED2736">
        <w:rPr>
          <w:color w:val="000000"/>
        </w:rPr>
        <w:t xml:space="preserve">ore throat accompanied by a fever, white spots on tonsils, swollen </w:t>
      </w:r>
      <w:r w:rsidR="004304C4" w:rsidRPr="00ED2736">
        <w:rPr>
          <w:color w:val="000000"/>
        </w:rPr>
        <w:t>glands,</w:t>
      </w:r>
      <w:r w:rsidR="00546D03" w:rsidRPr="00ED2736">
        <w:rPr>
          <w:color w:val="000000"/>
        </w:rPr>
        <w:t xml:space="preserve"> or skin rash. In the case of a positive strep throat culture, clinical </w:t>
      </w:r>
      <w:r w:rsidR="002D0A6D" w:rsidRPr="00ED2736">
        <w:rPr>
          <w:color w:val="000000"/>
        </w:rPr>
        <w:t>rotations</w:t>
      </w:r>
      <w:r w:rsidR="00546D03" w:rsidRPr="00ED2736">
        <w:rPr>
          <w:color w:val="000000"/>
        </w:rPr>
        <w:t xml:space="preserve"> may be resumed upon completion of 24 hours of medication.</w:t>
      </w:r>
    </w:p>
    <w:p w14:paraId="75102C06" w14:textId="77777777" w:rsidR="00546D03" w:rsidRPr="00ED2736" w:rsidRDefault="00546D03">
      <w:pPr>
        <w:numPr>
          <w:ilvl w:val="0"/>
          <w:numId w:val="14"/>
        </w:numPr>
      </w:pPr>
      <w:r w:rsidRPr="00ED2736">
        <w:rPr>
          <w:color w:val="000000"/>
        </w:rPr>
        <w:t>Nasal congestion accompanied by a fever, sinus pain</w:t>
      </w:r>
      <w:r w:rsidR="005001A0">
        <w:rPr>
          <w:color w:val="000000"/>
        </w:rPr>
        <w:t>,</w:t>
      </w:r>
      <w:r w:rsidRPr="00ED2736">
        <w:rPr>
          <w:color w:val="000000"/>
        </w:rPr>
        <w:t xml:space="preserve"> and colored discharge.</w:t>
      </w:r>
    </w:p>
    <w:p w14:paraId="0875E349" w14:textId="77777777" w:rsidR="00546D03" w:rsidRPr="00ED2736" w:rsidRDefault="00546D03">
      <w:pPr>
        <w:numPr>
          <w:ilvl w:val="0"/>
          <w:numId w:val="14"/>
        </w:numPr>
      </w:pPr>
      <w:r w:rsidRPr="00ED2736">
        <w:rPr>
          <w:color w:val="000000"/>
        </w:rPr>
        <w:t>Diphtheria – Do not report for clinical rotations until antimicrobial therapy completed and two cultures at least 24 hours apart are negative.</w:t>
      </w:r>
    </w:p>
    <w:p w14:paraId="2D9D19CC" w14:textId="77777777" w:rsidR="00DF6C7A" w:rsidRPr="00C650B8" w:rsidRDefault="00546D03">
      <w:pPr>
        <w:numPr>
          <w:ilvl w:val="0"/>
          <w:numId w:val="14"/>
        </w:numPr>
        <w:rPr>
          <w:color w:val="000000"/>
        </w:rPr>
      </w:pPr>
      <w:r w:rsidRPr="00ED2736">
        <w:rPr>
          <w:color w:val="000000"/>
        </w:rPr>
        <w:t>Influenza</w:t>
      </w:r>
    </w:p>
    <w:p w14:paraId="7EF37C60" w14:textId="77777777" w:rsidR="00546D03" w:rsidRPr="00ED2736" w:rsidRDefault="002D0A6D">
      <w:pPr>
        <w:numPr>
          <w:ilvl w:val="0"/>
          <w:numId w:val="14"/>
        </w:numPr>
        <w:rPr>
          <w:color w:val="000000"/>
        </w:rPr>
      </w:pPr>
      <w:r w:rsidRPr="00ED2736">
        <w:rPr>
          <w:color w:val="000000"/>
        </w:rPr>
        <w:t>Upper Respiratory Infection</w:t>
      </w:r>
      <w:r w:rsidR="0088667E">
        <w:rPr>
          <w:color w:val="000000"/>
        </w:rPr>
        <w:t>s requiring antibiotics</w:t>
      </w:r>
      <w:r w:rsidRPr="00ED2736">
        <w:rPr>
          <w:color w:val="000000"/>
        </w:rPr>
        <w:t xml:space="preserve">. </w:t>
      </w:r>
      <w:r w:rsidR="0088667E">
        <w:rPr>
          <w:color w:val="000000"/>
        </w:rPr>
        <w:t>S</w:t>
      </w:r>
      <w:r w:rsidR="00546D03" w:rsidRPr="00ED2736">
        <w:rPr>
          <w:color w:val="000000"/>
        </w:rPr>
        <w:t xml:space="preserve">tudents may return to clinical assignments with medical </w:t>
      </w:r>
      <w:r w:rsidRPr="00ED2736">
        <w:rPr>
          <w:color w:val="000000"/>
        </w:rPr>
        <w:t>permission following</w:t>
      </w:r>
      <w:r w:rsidR="00546D03" w:rsidRPr="00ED2736">
        <w:rPr>
          <w:color w:val="000000"/>
        </w:rPr>
        <w:t xml:space="preserve"> 24 hours of medication.</w:t>
      </w:r>
    </w:p>
    <w:p w14:paraId="5DF763D6" w14:textId="77777777" w:rsidR="00546D03" w:rsidRPr="00ED2736" w:rsidRDefault="00546D03">
      <w:pPr>
        <w:numPr>
          <w:ilvl w:val="0"/>
          <w:numId w:val="14"/>
        </w:numPr>
      </w:pPr>
      <w:r w:rsidRPr="00ED2736">
        <w:rPr>
          <w:color w:val="000000"/>
        </w:rPr>
        <w:t>Nausea, vomiting, and/or diarrhea. In the case of Convalescent Salmonella students may return to clinical assignments following documentation of 2 consecutive negative stool cultures, 24 hours apart.</w:t>
      </w:r>
    </w:p>
    <w:p w14:paraId="76BDF769" w14:textId="77777777" w:rsidR="00546D03" w:rsidRPr="00ED2736" w:rsidRDefault="00546D03">
      <w:pPr>
        <w:numPr>
          <w:ilvl w:val="0"/>
          <w:numId w:val="14"/>
        </w:numPr>
      </w:pPr>
      <w:r w:rsidRPr="00ED2736">
        <w:rPr>
          <w:color w:val="000000"/>
        </w:rPr>
        <w:t xml:space="preserve">Any medical condition requiring </w:t>
      </w:r>
      <w:r w:rsidRPr="00ED2736">
        <w:t>narcotic prescription drugs, due to the potential side effects and altered mental status.</w:t>
      </w:r>
    </w:p>
    <w:p w14:paraId="70C95BD8" w14:textId="77777777" w:rsidR="00546D03" w:rsidRPr="00546D03" w:rsidRDefault="00546D03" w:rsidP="00C40DD3">
      <w:pPr>
        <w:rPr>
          <w:color w:val="000000"/>
          <w:sz w:val="22"/>
          <w:szCs w:val="22"/>
        </w:rPr>
      </w:pPr>
    </w:p>
    <w:p w14:paraId="77D57277" w14:textId="77777777" w:rsidR="002D0A6D" w:rsidRDefault="0010236E">
      <w:pPr>
        <w:numPr>
          <w:ilvl w:val="0"/>
          <w:numId w:val="11"/>
        </w:numPr>
      </w:pPr>
      <w:r w:rsidRPr="00F01400">
        <w:rPr>
          <w:u w:val="single"/>
        </w:rPr>
        <w:t>At no time shall the student be used as an interpreter</w:t>
      </w:r>
      <w:r w:rsidRPr="002D0A6D">
        <w:t xml:space="preserve">.  </w:t>
      </w:r>
      <w:r w:rsidR="002D0A6D" w:rsidRPr="002D0A6D">
        <w:t xml:space="preserve">For the purposes of communication between the student, </w:t>
      </w:r>
      <w:r w:rsidR="002D0A6D">
        <w:t>clinical instructor/</w:t>
      </w:r>
      <w:r w:rsidR="002D0A6D" w:rsidRPr="002D0A6D">
        <w:t xml:space="preserve">preceptor and patient, all conversations shall be in English or mediated by a trained interpreter.  This is to assure consistent and correct instruction as well as facilitate seamless patient care treatment.  If a student becomes aware that a patient is unable to speak English or has difficulty understanding the English language, thus inhibiting the patient care process, the student shall seek </w:t>
      </w:r>
      <w:r w:rsidR="002D0A6D" w:rsidRPr="002D0A6D">
        <w:lastRenderedPageBreak/>
        <w:t xml:space="preserve">permission from the preceptor to solicit information from the patient to assist in obtaining a trained interpreter.  </w:t>
      </w:r>
    </w:p>
    <w:p w14:paraId="529528F4" w14:textId="77777777" w:rsidR="00C650B8" w:rsidRPr="002D0A6D" w:rsidRDefault="00C650B8" w:rsidP="00C40DD3"/>
    <w:p w14:paraId="3F50FDDE" w14:textId="77777777" w:rsidR="002D0A6D" w:rsidRPr="002D0A6D" w:rsidRDefault="002D0A6D">
      <w:pPr>
        <w:numPr>
          <w:ilvl w:val="0"/>
          <w:numId w:val="15"/>
        </w:numPr>
      </w:pPr>
      <w:r w:rsidRPr="002D0A6D">
        <w:t xml:space="preserve">If a patient requests to converse with the student in a language other than English, the student may respond solely to inform the patient that during the treatment of the patient, and for the patient’s safety, the conversation must either be in English or through the assistance of a trained interpreter.  </w:t>
      </w:r>
    </w:p>
    <w:p w14:paraId="212816B3" w14:textId="77777777" w:rsidR="002D0A6D" w:rsidRDefault="002D0A6D" w:rsidP="00C40DD3"/>
    <w:p w14:paraId="19FB9DD5" w14:textId="77777777" w:rsidR="002D0A6D" w:rsidRDefault="002D0A6D">
      <w:pPr>
        <w:numPr>
          <w:ilvl w:val="0"/>
          <w:numId w:val="15"/>
        </w:numPr>
      </w:pPr>
      <w:r w:rsidRPr="001234F9">
        <w:t xml:space="preserve">The use of personal cellular phones, </w:t>
      </w:r>
      <w:r w:rsidR="004156C1">
        <w:t>smart phones</w:t>
      </w:r>
      <w:r w:rsidR="005001A0">
        <w:t>/watches</w:t>
      </w:r>
      <w:r w:rsidRPr="001234F9">
        <w:t>, and other electronic communication devices are prohibited in the clinical education sites. In some sites these devices may interfere with medical equipment and must be turned off while in the medical facility.</w:t>
      </w:r>
      <w:r w:rsidR="00DF6C7A">
        <w:t xml:space="preserve">  See course syllabi specifics on electronic device usage.</w:t>
      </w:r>
      <w:r w:rsidRPr="001234F9">
        <w:t xml:space="preserve"> </w:t>
      </w:r>
    </w:p>
    <w:p w14:paraId="64E2AED2" w14:textId="77777777" w:rsidR="00FC5146" w:rsidRDefault="00FC5146" w:rsidP="00C40DD3">
      <w:pPr>
        <w:pStyle w:val="ListParagraph"/>
        <w:ind w:left="0"/>
      </w:pPr>
    </w:p>
    <w:p w14:paraId="6759A233" w14:textId="77777777" w:rsidR="00FC5146" w:rsidRDefault="00FC5146">
      <w:pPr>
        <w:numPr>
          <w:ilvl w:val="0"/>
          <w:numId w:val="15"/>
        </w:numPr>
      </w:pPr>
      <w:r>
        <w:t xml:space="preserve">OSU and all clinical affiliate sites are NOT responsible for personal possessions. All valuables and money should be monitored closely by each individual. </w:t>
      </w:r>
    </w:p>
    <w:p w14:paraId="74B07EA7" w14:textId="77777777" w:rsidR="00927DE3" w:rsidRDefault="00927DE3" w:rsidP="00C40DD3">
      <w:pPr>
        <w:pStyle w:val="ListParagraph"/>
        <w:ind w:left="0"/>
      </w:pPr>
    </w:p>
    <w:p w14:paraId="31F7BDBC" w14:textId="6E414F67" w:rsidR="00927DE3" w:rsidRDefault="00363EFE">
      <w:pPr>
        <w:numPr>
          <w:ilvl w:val="0"/>
          <w:numId w:val="15"/>
        </w:numPr>
      </w:pPr>
      <w:r>
        <w:t xml:space="preserve">At no time shall the student be used as a medical chaperone. Although HRS students qualify as a medical chaperone within OSUWMC facilities, it is the Division’s </w:t>
      </w:r>
      <w:r w:rsidR="00E47B13">
        <w:t>p</w:t>
      </w:r>
      <w:r w:rsidR="00E75DB4">
        <w:t>olicy</w:t>
      </w:r>
      <w:r>
        <w:t xml:space="preserve"> that students shall not be utilized as a medical chaperone during assigned clinical rotations. IF a student is asked to be a medical chaperone, the student should refer to this </w:t>
      </w:r>
      <w:r w:rsidR="00E47B13">
        <w:t>p</w:t>
      </w:r>
      <w:r w:rsidR="00E75DB4">
        <w:t>olicy</w:t>
      </w:r>
      <w:r>
        <w:t xml:space="preserve"> and have the </w:t>
      </w:r>
      <w:r w:rsidR="005001A0">
        <w:t xml:space="preserve">clinical </w:t>
      </w:r>
      <w:r>
        <w:t xml:space="preserve">preceptor or clinical </w:t>
      </w:r>
      <w:r w:rsidR="005001A0">
        <w:t xml:space="preserve">staff </w:t>
      </w:r>
      <w:r>
        <w:t>contact the Divison with additional questions or concerns.</w:t>
      </w:r>
    </w:p>
    <w:p w14:paraId="0836B2E3" w14:textId="77777777" w:rsidR="00927DE3" w:rsidRDefault="00927DE3" w:rsidP="00C40DD3">
      <w:pPr>
        <w:sectPr w:rsidR="00927DE3" w:rsidSect="003530A3">
          <w:headerReference w:type="default" r:id="rId89"/>
          <w:pgSz w:w="12240" w:h="15840" w:code="1"/>
          <w:pgMar w:top="576" w:right="576" w:bottom="288" w:left="576" w:header="288" w:footer="288" w:gutter="0"/>
          <w:cols w:space="720"/>
          <w:docGrid w:linePitch="360"/>
        </w:sectPr>
      </w:pPr>
    </w:p>
    <w:p w14:paraId="35795CEC" w14:textId="77777777" w:rsidR="00F32099" w:rsidRPr="001234F9" w:rsidRDefault="00F32099" w:rsidP="00897CA9">
      <w:pPr>
        <w:pStyle w:val="Heading2"/>
      </w:pPr>
      <w:bookmarkStart w:id="102" w:name="_Toc171340464"/>
      <w:bookmarkStart w:id="103" w:name="ClinicalSupervision"/>
      <w:r w:rsidRPr="001234F9">
        <w:lastRenderedPageBreak/>
        <w:t>Clinical Supervision</w:t>
      </w:r>
      <w:bookmarkEnd w:id="102"/>
    </w:p>
    <w:bookmarkEnd w:id="103"/>
    <w:p w14:paraId="0BEE94E4" w14:textId="77777777" w:rsidR="00F32099" w:rsidRPr="001234F9" w:rsidRDefault="00F32099" w:rsidP="00C40DD3"/>
    <w:p w14:paraId="5AD2A96C" w14:textId="77777777" w:rsidR="00231D33" w:rsidRDefault="00F32099">
      <w:pPr>
        <w:numPr>
          <w:ilvl w:val="0"/>
          <w:numId w:val="16"/>
        </w:numPr>
        <w:autoSpaceDE w:val="0"/>
        <w:autoSpaceDN w:val="0"/>
        <w:adjustRightInd w:val="0"/>
      </w:pPr>
      <w:r w:rsidRPr="001234F9">
        <w:t xml:space="preserve">All students must be </w:t>
      </w:r>
      <w:r w:rsidRPr="001234F9">
        <w:rPr>
          <w:b/>
        </w:rPr>
        <w:t>directly supervised</w:t>
      </w:r>
      <w:r w:rsidRPr="001234F9">
        <w:t xml:space="preserve"> when performing procedures</w:t>
      </w:r>
      <w:r>
        <w:t xml:space="preserve">. This applies to radiation therapy students throughout the entire clinical education </w:t>
      </w:r>
      <w:r w:rsidR="004304C4">
        <w:t>period;</w:t>
      </w:r>
      <w:r>
        <w:t xml:space="preserve"> </w:t>
      </w:r>
      <w:r w:rsidRPr="00977EA3">
        <w:rPr>
          <w:b/>
          <w:bCs/>
        </w:rPr>
        <w:t>however</w:t>
      </w:r>
      <w:r w:rsidRPr="00977EA3">
        <w:t xml:space="preserve">, sonography and radiography students may move to indirect supervision once they have demonstrated and documented competence. </w:t>
      </w:r>
      <w:r w:rsidR="00B77172" w:rsidRPr="00977EA3">
        <w:t>I</w:t>
      </w:r>
      <w:r w:rsidR="00B77172">
        <w:t xml:space="preserve">t is the student’s responsibility to ensure the radiographer or sonographer that they have demonstrated competence in an exam or procedure prior to continuing without direct supervision. </w:t>
      </w:r>
    </w:p>
    <w:p w14:paraId="5EBA6FB8" w14:textId="77777777" w:rsidR="001B7B32" w:rsidRDefault="001B7B32" w:rsidP="00C40DD3">
      <w:pPr>
        <w:autoSpaceDE w:val="0"/>
        <w:autoSpaceDN w:val="0"/>
        <w:adjustRightInd w:val="0"/>
      </w:pPr>
    </w:p>
    <w:p w14:paraId="315CDDBB" w14:textId="77777777" w:rsidR="007A7AD2" w:rsidRDefault="00F32099">
      <w:pPr>
        <w:numPr>
          <w:ilvl w:val="0"/>
          <w:numId w:val="17"/>
        </w:numPr>
        <w:autoSpaceDE w:val="0"/>
        <w:autoSpaceDN w:val="0"/>
        <w:adjustRightInd w:val="0"/>
      </w:pPr>
      <w:r w:rsidRPr="001234F9">
        <w:rPr>
          <w:b/>
        </w:rPr>
        <w:t>Direct Supervision</w:t>
      </w:r>
      <w:r w:rsidRPr="001234F9">
        <w:t xml:space="preserve"> </w:t>
      </w:r>
      <w:r w:rsidR="00AC7CA0">
        <w:t xml:space="preserve">is defined </w:t>
      </w:r>
      <w:r w:rsidR="007A7AD2">
        <w:t>as student supervision by a credentialed radiographer, sonographer, therapist, dosimetrist, or physicist who:</w:t>
      </w:r>
    </w:p>
    <w:p w14:paraId="52B31A63" w14:textId="77777777" w:rsidR="007A7AD2" w:rsidRDefault="007A7AD2">
      <w:pPr>
        <w:numPr>
          <w:ilvl w:val="0"/>
          <w:numId w:val="18"/>
        </w:numPr>
        <w:autoSpaceDE w:val="0"/>
        <w:autoSpaceDN w:val="0"/>
        <w:adjustRightInd w:val="0"/>
      </w:pPr>
      <w:r>
        <w:t>reviews the procedure in relation to the student’s achievement,</w:t>
      </w:r>
    </w:p>
    <w:p w14:paraId="3C081E6F" w14:textId="77777777" w:rsidR="007A7AD2" w:rsidRDefault="007A7AD2">
      <w:pPr>
        <w:numPr>
          <w:ilvl w:val="0"/>
          <w:numId w:val="18"/>
        </w:numPr>
        <w:autoSpaceDE w:val="0"/>
        <w:autoSpaceDN w:val="0"/>
        <w:adjustRightInd w:val="0"/>
      </w:pPr>
      <w:r>
        <w:t>evaluates the condition of the patient in relation to the student’s knowledge,</w:t>
      </w:r>
    </w:p>
    <w:p w14:paraId="1E845354" w14:textId="77777777" w:rsidR="007A7AD2" w:rsidRDefault="007A7AD2">
      <w:pPr>
        <w:numPr>
          <w:ilvl w:val="0"/>
          <w:numId w:val="18"/>
        </w:numPr>
        <w:autoSpaceDE w:val="0"/>
        <w:autoSpaceDN w:val="0"/>
        <w:adjustRightInd w:val="0"/>
      </w:pPr>
      <w:r>
        <w:t>is physically present during the conduct of the procedure, and</w:t>
      </w:r>
    </w:p>
    <w:p w14:paraId="2F0BEE46" w14:textId="2031222B" w:rsidR="001B7B32" w:rsidRDefault="007A7AD2">
      <w:pPr>
        <w:numPr>
          <w:ilvl w:val="0"/>
          <w:numId w:val="18"/>
        </w:numPr>
        <w:autoSpaceDE w:val="0"/>
        <w:autoSpaceDN w:val="0"/>
        <w:adjustRightInd w:val="0"/>
      </w:pPr>
      <w:r>
        <w:t>reviews and approves the procedure and/or image before the patient is dismissed</w:t>
      </w:r>
      <w:r w:rsidR="002E6327" w:rsidRPr="007A7AD2">
        <w:t>being within arm’s reach anytime ionizing radiation is in use.</w:t>
      </w:r>
      <w:r w:rsidR="002E6327">
        <w:t xml:space="preserve"> Supervision of students over closed-circuit monitors is not acceptable.</w:t>
      </w:r>
    </w:p>
    <w:p w14:paraId="77C0C5EC" w14:textId="77777777" w:rsidR="001B7B32" w:rsidRDefault="001B7B32" w:rsidP="00C40DD3">
      <w:pPr>
        <w:autoSpaceDE w:val="0"/>
        <w:autoSpaceDN w:val="0"/>
        <w:adjustRightInd w:val="0"/>
      </w:pPr>
    </w:p>
    <w:p w14:paraId="3975EE6A" w14:textId="77777777" w:rsidR="004C2223" w:rsidRDefault="00970E71">
      <w:pPr>
        <w:numPr>
          <w:ilvl w:val="0"/>
          <w:numId w:val="17"/>
        </w:numPr>
        <w:autoSpaceDE w:val="0"/>
        <w:autoSpaceDN w:val="0"/>
        <w:adjustRightInd w:val="0"/>
      </w:pPr>
      <w:r w:rsidRPr="00F01400">
        <w:rPr>
          <w:b/>
        </w:rPr>
        <w:t xml:space="preserve">Indirect </w:t>
      </w:r>
      <w:r w:rsidR="00B3596D">
        <w:rPr>
          <w:b/>
        </w:rPr>
        <w:t>S</w:t>
      </w:r>
      <w:r w:rsidRPr="00F01400">
        <w:rPr>
          <w:b/>
        </w:rPr>
        <w:t>upervision</w:t>
      </w:r>
      <w:r w:rsidRPr="00F01400">
        <w:t xml:space="preserve"> is defined as</w:t>
      </w:r>
      <w:r w:rsidR="004C2223">
        <w:t>:</w:t>
      </w:r>
    </w:p>
    <w:p w14:paraId="7C481FC3" w14:textId="77777777" w:rsidR="009076EE" w:rsidRDefault="00970E71">
      <w:pPr>
        <w:numPr>
          <w:ilvl w:val="0"/>
          <w:numId w:val="19"/>
        </w:numPr>
        <w:autoSpaceDE w:val="0"/>
        <w:autoSpaceDN w:val="0"/>
        <w:adjustRightInd w:val="0"/>
      </w:pPr>
      <w:r w:rsidRPr="00F01400">
        <w:t xml:space="preserve">having a </w:t>
      </w:r>
      <w:r w:rsidR="0061685D">
        <w:t>credentialed</w:t>
      </w:r>
      <w:r w:rsidR="0006248B">
        <w:t xml:space="preserve"> radiographer/sonographer immediately available for guidance, but not necessarily with the student in the examination room. “Immediately available” is interpreted as the physical presences of a qualified radiographer/sonographer adjacent to the room or location where a radiographic procedure is being performed</w:t>
      </w:r>
    </w:p>
    <w:p w14:paraId="75F77213" w14:textId="77777777" w:rsidR="004C2223" w:rsidRDefault="009076EE">
      <w:pPr>
        <w:numPr>
          <w:ilvl w:val="0"/>
          <w:numId w:val="19"/>
        </w:numPr>
        <w:autoSpaceDE w:val="0"/>
        <w:autoSpaceDN w:val="0"/>
        <w:adjustRightInd w:val="0"/>
      </w:pPr>
      <w:r>
        <w:t>h</w:t>
      </w:r>
      <w:r w:rsidR="004C2223">
        <w:t>aving the credentialed radiographer/sonographer review and approve the procedure and/or images before the patient is dismissed,</w:t>
      </w:r>
    </w:p>
    <w:p w14:paraId="30E03505" w14:textId="77777777" w:rsidR="001B7B32" w:rsidRDefault="004C2223">
      <w:pPr>
        <w:numPr>
          <w:ilvl w:val="0"/>
          <w:numId w:val="19"/>
        </w:numPr>
        <w:autoSpaceDE w:val="0"/>
        <w:autoSpaceDN w:val="0"/>
        <w:adjustRightInd w:val="0"/>
      </w:pPr>
      <w:r>
        <w:t>in the event a repeat image is needed, the situation will revert to direct supervision.</w:t>
      </w:r>
    </w:p>
    <w:p w14:paraId="245ECCDF" w14:textId="77777777" w:rsidR="001B7B32" w:rsidRDefault="001B7B32" w:rsidP="00C40DD3">
      <w:pPr>
        <w:autoSpaceDE w:val="0"/>
        <w:autoSpaceDN w:val="0"/>
        <w:adjustRightInd w:val="0"/>
      </w:pPr>
    </w:p>
    <w:p w14:paraId="63E6487F" w14:textId="63778AEE" w:rsidR="00970E71" w:rsidRDefault="001B7B32" w:rsidP="000D01CC">
      <w:pPr>
        <w:autoSpaceDE w:val="0"/>
        <w:autoSpaceDN w:val="0"/>
        <w:adjustRightInd w:val="0"/>
        <w:spacing w:after="120"/>
        <w:ind w:firstLine="720"/>
      </w:pPr>
      <w:r>
        <w:t xml:space="preserve">* </w:t>
      </w:r>
      <w:r w:rsidR="004C2223" w:rsidRPr="001B7B32">
        <w:t xml:space="preserve">There are NO exceptions to the student supervision </w:t>
      </w:r>
      <w:r w:rsidR="00E47B13">
        <w:t>p</w:t>
      </w:r>
      <w:r w:rsidR="00E75DB4">
        <w:t>olicy</w:t>
      </w:r>
      <w:r w:rsidR="004C2223" w:rsidRPr="001B7B32">
        <w:t>.</w:t>
      </w:r>
    </w:p>
    <w:p w14:paraId="147826E7" w14:textId="77777777" w:rsidR="004C2223" w:rsidRPr="007E7BA7" w:rsidRDefault="004C2223">
      <w:pPr>
        <w:numPr>
          <w:ilvl w:val="0"/>
          <w:numId w:val="16"/>
        </w:numPr>
        <w:autoSpaceDE w:val="0"/>
        <w:autoSpaceDN w:val="0"/>
        <w:adjustRightInd w:val="0"/>
        <w:spacing w:after="120"/>
        <w:rPr>
          <w:bCs/>
          <w:iCs/>
        </w:rPr>
      </w:pPr>
      <w:r w:rsidRPr="002F0743">
        <w:rPr>
          <w:bCs/>
          <w:iCs/>
        </w:rPr>
        <w:t>Students must always be directly supervised during all surgical and all mobile (including fluoroscopy) procedures, regardless of the level of competency.</w:t>
      </w:r>
    </w:p>
    <w:p w14:paraId="60791B92" w14:textId="77777777" w:rsidR="00231D33" w:rsidRPr="007E7BA7" w:rsidRDefault="00231D33">
      <w:pPr>
        <w:numPr>
          <w:ilvl w:val="0"/>
          <w:numId w:val="16"/>
        </w:numPr>
        <w:autoSpaceDE w:val="0"/>
        <w:autoSpaceDN w:val="0"/>
        <w:adjustRightInd w:val="0"/>
        <w:spacing w:after="120"/>
        <w:rPr>
          <w:bCs/>
          <w:iCs/>
        </w:rPr>
      </w:pPr>
      <w:r w:rsidRPr="002F0743">
        <w:rPr>
          <w:bCs/>
          <w:iCs/>
        </w:rPr>
        <w:t xml:space="preserve">Students must </w:t>
      </w:r>
      <w:r>
        <w:rPr>
          <w:bCs/>
          <w:iCs/>
        </w:rPr>
        <w:t xml:space="preserve">always be </w:t>
      </w:r>
      <w:r w:rsidRPr="002F0743">
        <w:rPr>
          <w:bCs/>
          <w:iCs/>
        </w:rPr>
        <w:t>directly supervised in all specialty modalities in which they rotate. There are NO exceptions.</w:t>
      </w:r>
    </w:p>
    <w:p w14:paraId="21239DF6" w14:textId="77777777" w:rsidR="00F55413" w:rsidRPr="009303DA" w:rsidRDefault="00BB7907">
      <w:pPr>
        <w:numPr>
          <w:ilvl w:val="0"/>
          <w:numId w:val="16"/>
        </w:numPr>
        <w:autoSpaceDE w:val="0"/>
        <w:autoSpaceDN w:val="0"/>
        <w:adjustRightInd w:val="0"/>
        <w:spacing w:after="120"/>
        <w:rPr>
          <w:bCs/>
          <w:iCs/>
        </w:rPr>
      </w:pPr>
      <w:r w:rsidRPr="009303DA">
        <w:rPr>
          <w:bCs/>
          <w:iCs/>
        </w:rPr>
        <w:t>It is the duty of the staff member to review the procedure request and determine if the student is capable of performing the study.</w:t>
      </w:r>
    </w:p>
    <w:p w14:paraId="6E6FABC0" w14:textId="6A3E27F9" w:rsidR="00F55413" w:rsidRPr="009303DA" w:rsidRDefault="00F55413">
      <w:pPr>
        <w:numPr>
          <w:ilvl w:val="0"/>
          <w:numId w:val="16"/>
        </w:numPr>
        <w:autoSpaceDE w:val="0"/>
        <w:autoSpaceDN w:val="0"/>
        <w:adjustRightInd w:val="0"/>
        <w:spacing w:after="120"/>
        <w:rPr>
          <w:bCs/>
          <w:iCs/>
        </w:rPr>
      </w:pPr>
      <w:r w:rsidRPr="009303DA">
        <w:rPr>
          <w:bCs/>
          <w:iCs/>
        </w:rPr>
        <w:t>All images whether directly or indirectly supervised must be checked and approved by the supervising radiographer or sonographer</w:t>
      </w:r>
      <w:r w:rsidR="00783029">
        <w:rPr>
          <w:bCs/>
          <w:iCs/>
        </w:rPr>
        <w:t>,</w:t>
      </w:r>
      <w:r w:rsidRPr="009303DA">
        <w:rPr>
          <w:bCs/>
          <w:iCs/>
        </w:rPr>
        <w:t xml:space="preserve"> and all clinical work in the radiation therapy area must be checked by a registered therapist.</w:t>
      </w:r>
    </w:p>
    <w:p w14:paraId="4D1CC63B" w14:textId="7C19A792" w:rsidR="00F55413" w:rsidRDefault="00F55413">
      <w:pPr>
        <w:numPr>
          <w:ilvl w:val="0"/>
          <w:numId w:val="20"/>
        </w:numPr>
        <w:autoSpaceDE w:val="0"/>
        <w:autoSpaceDN w:val="0"/>
        <w:adjustRightInd w:val="0"/>
        <w:rPr>
          <w:b/>
          <w:i/>
        </w:rPr>
      </w:pPr>
      <w:r w:rsidRPr="00F55413">
        <w:t xml:space="preserve">If </w:t>
      </w:r>
      <w:r>
        <w:t xml:space="preserve">any aspect within this </w:t>
      </w:r>
      <w:r w:rsidR="00E47B13">
        <w:t>p</w:t>
      </w:r>
      <w:r w:rsidR="00E75DB4">
        <w:t>olicy</w:t>
      </w:r>
      <w:r w:rsidRPr="00F55413">
        <w:t xml:space="preserve"> is not followed, the incident will be documented within the E*Value Reporting System via a progress note entered by a faculty member</w:t>
      </w:r>
      <w:r w:rsidR="00783029">
        <w:t>,</w:t>
      </w:r>
      <w:r w:rsidRPr="00F55413">
        <w:t xml:space="preserve"> and the student will be brought up on a violation of Professional Conduct.</w:t>
      </w:r>
    </w:p>
    <w:p w14:paraId="63EDAB69" w14:textId="77777777" w:rsidR="00C650B8" w:rsidRDefault="00C650B8" w:rsidP="00C40DD3">
      <w:pPr>
        <w:sectPr w:rsidR="00C650B8" w:rsidSect="00A04B1D">
          <w:headerReference w:type="default" r:id="rId90"/>
          <w:pgSz w:w="12240" w:h="15840" w:code="1"/>
          <w:pgMar w:top="576" w:right="576" w:bottom="288" w:left="576" w:header="288" w:footer="288" w:gutter="0"/>
          <w:cols w:space="720"/>
          <w:vAlign w:val="center"/>
          <w:docGrid w:linePitch="360"/>
        </w:sectPr>
      </w:pPr>
    </w:p>
    <w:p w14:paraId="2FD5BD27" w14:textId="7F3E8771" w:rsidR="004E586F" w:rsidRPr="00F01400" w:rsidRDefault="004E586F" w:rsidP="00897CA9">
      <w:pPr>
        <w:pStyle w:val="Heading2"/>
      </w:pPr>
      <w:bookmarkStart w:id="104" w:name="_Toc171340465"/>
      <w:bookmarkStart w:id="105" w:name="RepeatPolicy"/>
      <w:r w:rsidRPr="00F01400">
        <w:lastRenderedPageBreak/>
        <w:t xml:space="preserve">Repeat </w:t>
      </w:r>
      <w:r w:rsidR="00E75DB4">
        <w:t>Policy</w:t>
      </w:r>
      <w:bookmarkEnd w:id="104"/>
    </w:p>
    <w:bookmarkEnd w:id="105"/>
    <w:p w14:paraId="35C64B20" w14:textId="77777777" w:rsidR="004E586F" w:rsidRPr="00F01400" w:rsidRDefault="004E586F" w:rsidP="00C40DD3">
      <w:pPr>
        <w:autoSpaceDE w:val="0"/>
        <w:autoSpaceDN w:val="0"/>
        <w:adjustRightInd w:val="0"/>
      </w:pPr>
    </w:p>
    <w:p w14:paraId="133CC8D2" w14:textId="77777777" w:rsidR="00F01400" w:rsidRDefault="00F01400">
      <w:pPr>
        <w:numPr>
          <w:ilvl w:val="0"/>
          <w:numId w:val="21"/>
        </w:numPr>
        <w:autoSpaceDE w:val="0"/>
        <w:autoSpaceDN w:val="0"/>
        <w:adjustRightInd w:val="0"/>
      </w:pPr>
      <w:r w:rsidRPr="00F01400">
        <w:t>Radiography – Repeat Images</w:t>
      </w:r>
    </w:p>
    <w:p w14:paraId="1DF0CAA0" w14:textId="77777777" w:rsidR="007E7BA7" w:rsidRPr="00F01400" w:rsidRDefault="007E7BA7" w:rsidP="007E7BA7">
      <w:pPr>
        <w:autoSpaceDE w:val="0"/>
        <w:autoSpaceDN w:val="0"/>
        <w:adjustRightInd w:val="0"/>
        <w:ind w:left="720"/>
      </w:pPr>
    </w:p>
    <w:p w14:paraId="399A27A7" w14:textId="77777777" w:rsidR="00F32099" w:rsidRDefault="00F32099">
      <w:pPr>
        <w:numPr>
          <w:ilvl w:val="0"/>
          <w:numId w:val="22"/>
        </w:numPr>
        <w:autoSpaceDE w:val="0"/>
        <w:autoSpaceDN w:val="0"/>
        <w:adjustRightInd w:val="0"/>
      </w:pPr>
      <w:r w:rsidRPr="00F01400">
        <w:t xml:space="preserve">All </w:t>
      </w:r>
      <w:r w:rsidR="00F01400" w:rsidRPr="00F01400">
        <w:t>radiographic</w:t>
      </w:r>
      <w:r w:rsidRPr="00F01400">
        <w:t xml:space="preserve"> </w:t>
      </w:r>
      <w:r w:rsidR="004C2223">
        <w:t>images</w:t>
      </w:r>
      <w:r w:rsidRPr="00F01400">
        <w:t xml:space="preserve"> completed by a student must be approved by a </w:t>
      </w:r>
      <w:r w:rsidR="00F01400" w:rsidRPr="00F01400">
        <w:t>credentialed</w:t>
      </w:r>
      <w:r w:rsidRPr="00F01400">
        <w:t xml:space="preserve"> radiographer</w:t>
      </w:r>
      <w:r w:rsidR="00F01400" w:rsidRPr="00F01400">
        <w:t xml:space="preserve">. </w:t>
      </w:r>
      <w:r w:rsidR="00AC7CA0" w:rsidRPr="00F01400">
        <w:t xml:space="preserve">In the event that a repeat is required for an examination being performed by a student, a </w:t>
      </w:r>
      <w:r w:rsidR="00F01400" w:rsidRPr="00F01400">
        <w:t>credentialed</w:t>
      </w:r>
      <w:r w:rsidR="00AC7CA0" w:rsidRPr="00F01400">
        <w:t xml:space="preserve"> radiographer</w:t>
      </w:r>
      <w:r w:rsidR="00F01400" w:rsidRPr="00F01400">
        <w:t xml:space="preserve"> </w:t>
      </w:r>
      <w:r w:rsidR="00AC7CA0" w:rsidRPr="00F01400">
        <w:t>must first evaluate and critique the original image</w:t>
      </w:r>
      <w:r w:rsidR="00231D33">
        <w:t>(s)</w:t>
      </w:r>
      <w:r w:rsidR="00AC7CA0" w:rsidRPr="00F01400">
        <w:t xml:space="preserve"> and identify what corrections are needed. </w:t>
      </w:r>
      <w:r w:rsidRPr="00F01400">
        <w:t xml:space="preserve">All repeat </w:t>
      </w:r>
      <w:r w:rsidR="004C2223">
        <w:t>images</w:t>
      </w:r>
      <w:r w:rsidR="004C2223" w:rsidRPr="00F01400">
        <w:t xml:space="preserve"> </w:t>
      </w:r>
      <w:r w:rsidRPr="00F01400">
        <w:t xml:space="preserve">must be conducted with a </w:t>
      </w:r>
      <w:r w:rsidR="00F01400" w:rsidRPr="00F01400">
        <w:t>credentialed</w:t>
      </w:r>
      <w:r w:rsidRPr="00F01400">
        <w:t xml:space="preserve"> radiographer directly supervising the repeated </w:t>
      </w:r>
      <w:r w:rsidR="004C2223">
        <w:t>image(s)</w:t>
      </w:r>
      <w:r w:rsidRPr="00F01400">
        <w:t>.</w:t>
      </w:r>
      <w:r w:rsidR="008D62E9" w:rsidRPr="00F01400">
        <w:t xml:space="preserve"> </w:t>
      </w:r>
      <w:r w:rsidR="004C2223" w:rsidRPr="004C2223">
        <w:t>If a</w:t>
      </w:r>
      <w:r w:rsidR="004C2223">
        <w:t xml:space="preserve"> </w:t>
      </w:r>
      <w:r w:rsidR="004C2223" w:rsidRPr="004C2223">
        <w:t xml:space="preserve">repeat is necessary, the student shall have a </w:t>
      </w:r>
      <w:r w:rsidR="004C2223">
        <w:t>credentialed</w:t>
      </w:r>
      <w:r w:rsidR="004C2223" w:rsidRPr="004C2223">
        <w:t xml:space="preserve"> radiographer check the</w:t>
      </w:r>
      <w:r w:rsidR="00231D33">
        <w:t xml:space="preserve"> </w:t>
      </w:r>
      <w:r w:rsidR="004C2223" w:rsidRPr="004C2223">
        <w:t xml:space="preserve">position and technique before the exposure is made, regardless of whether </w:t>
      </w:r>
      <w:r w:rsidR="004C2223">
        <w:t>the student</w:t>
      </w:r>
      <w:r w:rsidR="004C2223" w:rsidRPr="004C2223">
        <w:t xml:space="preserve"> </w:t>
      </w:r>
      <w:r w:rsidR="004C2223">
        <w:t>has</w:t>
      </w:r>
      <w:r w:rsidR="004C2223" w:rsidRPr="004C2223">
        <w:t xml:space="preserve"> passed</w:t>
      </w:r>
      <w:r w:rsidR="00231D33">
        <w:t xml:space="preserve"> </w:t>
      </w:r>
      <w:r w:rsidR="004C2223" w:rsidRPr="004C2223">
        <w:t>the competency or not.</w:t>
      </w:r>
      <w:r w:rsidR="004C2223">
        <w:t xml:space="preserve"> </w:t>
      </w:r>
      <w:r w:rsidR="0061685D">
        <w:t xml:space="preserve">If no radiographer is available, the student </w:t>
      </w:r>
      <w:r w:rsidR="0061685D" w:rsidRPr="0061685D">
        <w:rPr>
          <w:b/>
        </w:rPr>
        <w:t>SHALL NOT</w:t>
      </w:r>
      <w:r w:rsidR="0061685D">
        <w:t xml:space="preserve"> repeat the radiograph until a radiographer becomes available to assist with the repeat image(s). </w:t>
      </w:r>
      <w:r w:rsidR="008D62E9" w:rsidRPr="00F01400">
        <w:t xml:space="preserve">The initials of the supervising radiographer </w:t>
      </w:r>
      <w:r w:rsidR="008D62E9" w:rsidRPr="00F01400">
        <w:rPr>
          <w:b/>
        </w:rPr>
        <w:t>MUST</w:t>
      </w:r>
      <w:r w:rsidR="008D62E9" w:rsidRPr="00F01400">
        <w:t xml:space="preserve"> be present on the repeat image</w:t>
      </w:r>
      <w:r w:rsidR="004E586F" w:rsidRPr="00F01400">
        <w:t>(s)</w:t>
      </w:r>
      <w:r w:rsidR="008D62E9" w:rsidRPr="00F01400">
        <w:t xml:space="preserve"> to document direct supervision.</w:t>
      </w:r>
      <w:r w:rsidR="00AC7CA0" w:rsidRPr="00F01400">
        <w:t xml:space="preserve"> It is the responsibility of the student to assure direct </w:t>
      </w:r>
      <w:r w:rsidR="005747DA" w:rsidRPr="00F01400">
        <w:t>supervision</w:t>
      </w:r>
      <w:r w:rsidR="00AC7CA0" w:rsidRPr="00F01400">
        <w:t xml:space="preserve"> by a </w:t>
      </w:r>
      <w:r w:rsidR="00231D33">
        <w:t>credentialed</w:t>
      </w:r>
      <w:r w:rsidR="00231D33" w:rsidRPr="00F01400">
        <w:t xml:space="preserve"> </w:t>
      </w:r>
      <w:r w:rsidR="00AC7CA0" w:rsidRPr="00F01400">
        <w:t>radiographer. If the student</w:t>
      </w:r>
      <w:r w:rsidR="004E586F" w:rsidRPr="00F01400">
        <w:t xml:space="preserve"> is found making exposures on a repeat radiograph without direct supervision and/or the initials of the supervising technologist do not appear on the repeat image(s), the incident will be documented within the E*Value Reporting System and the student will be brought up on a violation of Professional Conduct.</w:t>
      </w:r>
    </w:p>
    <w:p w14:paraId="69F00F1A" w14:textId="77777777" w:rsidR="00871E2A" w:rsidRPr="00F01400" w:rsidRDefault="00871E2A" w:rsidP="00C40DD3">
      <w:pPr>
        <w:autoSpaceDE w:val="0"/>
        <w:autoSpaceDN w:val="0"/>
        <w:adjustRightInd w:val="0"/>
      </w:pPr>
    </w:p>
    <w:p w14:paraId="398045B1" w14:textId="77777777" w:rsidR="005E6761" w:rsidRDefault="001E4905">
      <w:pPr>
        <w:numPr>
          <w:ilvl w:val="0"/>
          <w:numId w:val="21"/>
        </w:numPr>
        <w:autoSpaceDE w:val="0"/>
        <w:autoSpaceDN w:val="0"/>
        <w:adjustRightInd w:val="0"/>
      </w:pPr>
      <w:r>
        <w:t>Sonography – Repeat Images and Call-Back Patients</w:t>
      </w:r>
    </w:p>
    <w:p w14:paraId="08FE6AB3" w14:textId="77777777" w:rsidR="007E7BA7" w:rsidRDefault="007E7BA7" w:rsidP="007E7BA7">
      <w:pPr>
        <w:autoSpaceDE w:val="0"/>
        <w:autoSpaceDN w:val="0"/>
        <w:adjustRightInd w:val="0"/>
        <w:ind w:left="720"/>
      </w:pPr>
    </w:p>
    <w:p w14:paraId="23500EE0" w14:textId="38EE2AB1" w:rsidR="009076EE" w:rsidRDefault="00D268B6">
      <w:pPr>
        <w:numPr>
          <w:ilvl w:val="0"/>
          <w:numId w:val="23"/>
        </w:numPr>
        <w:spacing w:before="240"/>
      </w:pPr>
      <w:r w:rsidRPr="00871E2A">
        <w:t xml:space="preserve">Sonography students are </w:t>
      </w:r>
      <w:r w:rsidRPr="00871E2A">
        <w:rPr>
          <w:b/>
        </w:rPr>
        <w:t>NOT</w:t>
      </w:r>
      <w:r w:rsidRPr="00871E2A">
        <w:t xml:space="preserve"> permitted to perform repeat imaging on a patient that was previously scanned by themselves or by a clinical </w:t>
      </w:r>
      <w:r w:rsidR="00231D33">
        <w:t>preceptor</w:t>
      </w:r>
      <w:r w:rsidRPr="00871E2A">
        <w:t xml:space="preserve">. Additionally, sonography students are </w:t>
      </w:r>
      <w:r w:rsidRPr="00871E2A">
        <w:rPr>
          <w:b/>
        </w:rPr>
        <w:t>NOT</w:t>
      </w:r>
      <w:r w:rsidRPr="00871E2A">
        <w:t xml:space="preserve"> permitted to perform exams on call-back patients who are brought in at a later date to provide supplemental images for a study which was originally performed by a student sonographer or clinical </w:t>
      </w:r>
      <w:r w:rsidR="00231D33">
        <w:t>preceptor</w:t>
      </w:r>
      <w:r w:rsidRPr="00871E2A">
        <w:t xml:space="preserve">. It is the responsibility of the student to </w:t>
      </w:r>
      <w:r w:rsidR="004304C4" w:rsidRPr="00871E2A">
        <w:t xml:space="preserve">always follow this </w:t>
      </w:r>
      <w:r w:rsidR="00E47B13">
        <w:t>p</w:t>
      </w:r>
      <w:r w:rsidR="00E75DB4">
        <w:t>olicy</w:t>
      </w:r>
      <w:r w:rsidRPr="00871E2A">
        <w:t>. If the student is found to be performing repeat images or scanning call-back patients, the incident will be documented within the E*Value Reporting System and the student will be brought up on a violation of Professional Conduct.</w:t>
      </w:r>
    </w:p>
    <w:p w14:paraId="5157638B" w14:textId="77777777" w:rsidR="005E6761" w:rsidRDefault="001E4905">
      <w:pPr>
        <w:numPr>
          <w:ilvl w:val="0"/>
          <w:numId w:val="24"/>
        </w:numPr>
        <w:spacing w:before="240"/>
      </w:pPr>
      <w:r>
        <w:t>Mammography – Repeat Images and Call-Back Patients</w:t>
      </w:r>
    </w:p>
    <w:p w14:paraId="20929FDE" w14:textId="77777777" w:rsidR="007E7BA7" w:rsidRDefault="007E7BA7" w:rsidP="007E7BA7">
      <w:pPr>
        <w:ind w:left="720"/>
      </w:pPr>
    </w:p>
    <w:p w14:paraId="340BCF5B" w14:textId="23E8987A" w:rsidR="00D268B6" w:rsidRPr="00871E2A" w:rsidRDefault="00D268B6">
      <w:pPr>
        <w:numPr>
          <w:ilvl w:val="0"/>
          <w:numId w:val="25"/>
        </w:numPr>
      </w:pPr>
      <w:r w:rsidRPr="00871E2A">
        <w:t xml:space="preserve">Radiography students who specialize in Mammography are </w:t>
      </w:r>
      <w:r w:rsidRPr="00871E2A">
        <w:rPr>
          <w:b/>
        </w:rPr>
        <w:t xml:space="preserve">NOT </w:t>
      </w:r>
      <w:r w:rsidRPr="00871E2A">
        <w:t xml:space="preserve">permitted to perform repeat exposures on a patient during a screening, diagnostic, or interventional Mammography exam. Additionally, Mammography students are </w:t>
      </w:r>
      <w:r w:rsidRPr="00871E2A">
        <w:rPr>
          <w:b/>
        </w:rPr>
        <w:t xml:space="preserve">NOT </w:t>
      </w:r>
      <w:r w:rsidRPr="00871E2A">
        <w:t xml:space="preserve">permitted to perform exams on call-back patients who are brought in at a later date for repeat views of a screening or diagnostic Mammography study which was originally performed by a student or clinical </w:t>
      </w:r>
      <w:r w:rsidR="00231D33">
        <w:t>preceptor</w:t>
      </w:r>
      <w:r w:rsidRPr="00871E2A">
        <w:t xml:space="preserve">. It is the responsibility of the student to </w:t>
      </w:r>
      <w:r w:rsidR="004304C4" w:rsidRPr="00871E2A">
        <w:t xml:space="preserve">always follow this </w:t>
      </w:r>
      <w:r w:rsidR="00E47B13">
        <w:t>p</w:t>
      </w:r>
      <w:r w:rsidR="00E75DB4">
        <w:t>olicy</w:t>
      </w:r>
      <w:r w:rsidRPr="00871E2A">
        <w:t xml:space="preserve">. If the student is found to be performing repeat exposures or exposing call-back patients, the incident will be documented within the E*Value Reporting System and the student will be brought up on a violation of Professional Conduct. </w:t>
      </w:r>
    </w:p>
    <w:p w14:paraId="441EA961" w14:textId="77777777" w:rsidR="00D268B6" w:rsidRDefault="00D268B6" w:rsidP="00C40DD3">
      <w:pPr>
        <w:autoSpaceDE w:val="0"/>
        <w:autoSpaceDN w:val="0"/>
        <w:adjustRightInd w:val="0"/>
      </w:pPr>
    </w:p>
    <w:p w14:paraId="6754C77A" w14:textId="77777777" w:rsidR="001F7959" w:rsidRDefault="001F7959" w:rsidP="00C40DD3"/>
    <w:p w14:paraId="553E425E" w14:textId="77777777" w:rsidR="00C650B8" w:rsidRDefault="00C650B8" w:rsidP="00C40DD3">
      <w:pPr>
        <w:sectPr w:rsidR="00C650B8" w:rsidSect="00A04B1D">
          <w:headerReference w:type="default" r:id="rId91"/>
          <w:pgSz w:w="12240" w:h="15840" w:code="1"/>
          <w:pgMar w:top="576" w:right="576" w:bottom="288" w:left="576" w:header="288" w:footer="288" w:gutter="0"/>
          <w:cols w:space="720"/>
          <w:vAlign w:val="center"/>
          <w:docGrid w:linePitch="360"/>
        </w:sectPr>
      </w:pPr>
    </w:p>
    <w:p w14:paraId="5084F813" w14:textId="77777777" w:rsidR="004E586F" w:rsidRPr="00F01400" w:rsidRDefault="004E586F" w:rsidP="00897CA9">
      <w:pPr>
        <w:pStyle w:val="Heading2"/>
      </w:pPr>
      <w:bookmarkStart w:id="106" w:name="_Toc171340466"/>
      <w:bookmarkStart w:id="107" w:name="Examinations"/>
      <w:r w:rsidRPr="00F01400">
        <w:lastRenderedPageBreak/>
        <w:t>Holding Patients for Examinations</w:t>
      </w:r>
      <w:bookmarkEnd w:id="106"/>
    </w:p>
    <w:bookmarkEnd w:id="107"/>
    <w:p w14:paraId="182DC846" w14:textId="77777777" w:rsidR="004E586F" w:rsidRPr="00F01400" w:rsidRDefault="004E586F" w:rsidP="00C40DD3">
      <w:pPr>
        <w:jc w:val="center"/>
        <w:rPr>
          <w:b/>
          <w:u w:val="single"/>
        </w:rPr>
      </w:pPr>
    </w:p>
    <w:p w14:paraId="2F68D0F7" w14:textId="77777777" w:rsidR="004E586F" w:rsidRPr="00F01400" w:rsidRDefault="004E586F">
      <w:pPr>
        <w:numPr>
          <w:ilvl w:val="0"/>
          <w:numId w:val="26"/>
        </w:numPr>
        <w:autoSpaceDE w:val="0"/>
        <w:autoSpaceDN w:val="0"/>
        <w:adjustRightInd w:val="0"/>
        <w:rPr>
          <w:b/>
          <w:i/>
        </w:rPr>
      </w:pPr>
      <w:r w:rsidRPr="00F01400">
        <w:t xml:space="preserve">All efforts must be made to prevent anyone from holding a patient for an examination. </w:t>
      </w:r>
      <w:r w:rsidR="007A5405" w:rsidRPr="00F01400">
        <w:t xml:space="preserve">Students should work with staff to ensure all methods of immobilization have been attempted. </w:t>
      </w:r>
      <w:r w:rsidRPr="00F01400">
        <w:rPr>
          <w:b/>
          <w:i/>
        </w:rPr>
        <w:t xml:space="preserve">Under no circumstances shall a student be permitted to hold a patient for an examination. </w:t>
      </w:r>
    </w:p>
    <w:p w14:paraId="63255BA9" w14:textId="77777777" w:rsidR="004E586F" w:rsidRPr="001234F9" w:rsidRDefault="004E586F" w:rsidP="00C40DD3">
      <w:pPr>
        <w:jc w:val="center"/>
      </w:pPr>
    </w:p>
    <w:p w14:paraId="2B3A4A9F" w14:textId="77777777" w:rsidR="004E586F" w:rsidRDefault="004E586F" w:rsidP="00C40DD3">
      <w:pPr>
        <w:autoSpaceDE w:val="0"/>
        <w:autoSpaceDN w:val="0"/>
        <w:adjustRightInd w:val="0"/>
      </w:pPr>
    </w:p>
    <w:p w14:paraId="764D82A3" w14:textId="77777777" w:rsidR="00231F37" w:rsidRDefault="00231F37" w:rsidP="00C40DD3">
      <w:pPr>
        <w:autoSpaceDE w:val="0"/>
        <w:autoSpaceDN w:val="0"/>
        <w:adjustRightInd w:val="0"/>
      </w:pPr>
    </w:p>
    <w:p w14:paraId="16998EFE" w14:textId="77777777" w:rsidR="00C650B8" w:rsidRDefault="00C650B8" w:rsidP="00C40DD3">
      <w:pPr>
        <w:autoSpaceDE w:val="0"/>
        <w:autoSpaceDN w:val="0"/>
        <w:adjustRightInd w:val="0"/>
      </w:pPr>
    </w:p>
    <w:p w14:paraId="1C0F6FC8" w14:textId="77777777" w:rsidR="00C650B8" w:rsidRDefault="00C650B8" w:rsidP="00C40DD3">
      <w:pPr>
        <w:autoSpaceDE w:val="0"/>
        <w:autoSpaceDN w:val="0"/>
        <w:adjustRightInd w:val="0"/>
        <w:sectPr w:rsidR="00C650B8" w:rsidSect="003530A3">
          <w:headerReference w:type="default" r:id="rId92"/>
          <w:pgSz w:w="12240" w:h="15840" w:code="1"/>
          <w:pgMar w:top="576" w:right="576" w:bottom="288" w:left="576" w:header="288" w:footer="288" w:gutter="0"/>
          <w:cols w:space="720"/>
          <w:docGrid w:linePitch="360"/>
        </w:sectPr>
      </w:pPr>
    </w:p>
    <w:p w14:paraId="17400667" w14:textId="77777777" w:rsidR="00C715F0" w:rsidRPr="00F01400" w:rsidRDefault="00C715F0" w:rsidP="00897CA9">
      <w:pPr>
        <w:pStyle w:val="Heading2"/>
      </w:pPr>
      <w:bookmarkStart w:id="108" w:name="_Toc171340467"/>
      <w:bookmarkStart w:id="109" w:name="EquitableLearning"/>
      <w:r w:rsidRPr="00F01400">
        <w:lastRenderedPageBreak/>
        <w:t>Equitable Learning Opportunities for All Students</w:t>
      </w:r>
      <w:bookmarkEnd w:id="108"/>
    </w:p>
    <w:bookmarkEnd w:id="109"/>
    <w:p w14:paraId="0E42607B" w14:textId="77777777" w:rsidR="00D801F7" w:rsidRPr="00F01400" w:rsidRDefault="00D801F7" w:rsidP="00C40DD3">
      <w:pPr>
        <w:jc w:val="center"/>
      </w:pPr>
    </w:p>
    <w:p w14:paraId="237C17F7" w14:textId="77777777" w:rsidR="00D801F7" w:rsidRPr="00F01400" w:rsidRDefault="00D801F7">
      <w:pPr>
        <w:numPr>
          <w:ilvl w:val="0"/>
          <w:numId w:val="27"/>
        </w:numPr>
      </w:pPr>
      <w:r w:rsidRPr="00F01400">
        <w:t xml:space="preserve">The Division will provide equal learning opportunities to all students who wish to perform </w:t>
      </w:r>
      <w:r w:rsidRPr="00CA0D64">
        <w:rPr>
          <w:b/>
          <w:bCs/>
        </w:rPr>
        <w:t>breast imaging</w:t>
      </w:r>
      <w:r w:rsidRPr="00F01400">
        <w:t>.</w:t>
      </w:r>
      <w:r w:rsidR="008739CF" w:rsidRPr="00F01400">
        <w:t xml:space="preserve"> </w:t>
      </w:r>
      <w:r w:rsidRPr="00F01400">
        <w:t>This includes the following:</w:t>
      </w:r>
    </w:p>
    <w:p w14:paraId="6AB02AEE" w14:textId="77777777" w:rsidR="00EC66D1" w:rsidRPr="00F01400" w:rsidRDefault="00EC66D1" w:rsidP="00C40DD3"/>
    <w:p w14:paraId="036BE241" w14:textId="690685A9" w:rsidR="00BC27E5" w:rsidRDefault="00D801F7">
      <w:pPr>
        <w:numPr>
          <w:ilvl w:val="0"/>
          <w:numId w:val="28"/>
        </w:numPr>
      </w:pPr>
      <w:r w:rsidRPr="00F01400">
        <w:rPr>
          <w:b/>
          <w:i/>
        </w:rPr>
        <w:t>Breast Ultrasound</w:t>
      </w:r>
      <w:r w:rsidRPr="00F01400">
        <w:t xml:space="preserve"> – The scan lab located </w:t>
      </w:r>
      <w:r w:rsidR="00E63CDE">
        <w:t xml:space="preserve">in </w:t>
      </w:r>
      <w:r w:rsidRPr="00F01400">
        <w:t xml:space="preserve">Atwell Hall </w:t>
      </w:r>
      <w:r w:rsidR="00AE4BD8" w:rsidRPr="00F01400">
        <w:t>is</w:t>
      </w:r>
      <w:r w:rsidRPr="00F01400">
        <w:t xml:space="preserve"> used for breast ultrasound instruction through the utilization of a breast phantom. Students </w:t>
      </w:r>
      <w:r w:rsidR="00AE4BD8" w:rsidRPr="00F01400">
        <w:t>are</w:t>
      </w:r>
      <w:r w:rsidRPr="00F01400">
        <w:t xml:space="preserve"> instructed by faculty members </w:t>
      </w:r>
      <w:r w:rsidR="00810CB5" w:rsidRPr="00F01400">
        <w:t xml:space="preserve">and perform simulated examinations </w:t>
      </w:r>
      <w:r w:rsidR="00D447F8" w:rsidRPr="00F01400">
        <w:t>during scheduled classes or during clinical hours</w:t>
      </w:r>
      <w:r w:rsidRPr="00F01400">
        <w:t>. Instruction includes the evaluation of breast tissue in re</w:t>
      </w:r>
      <w:r w:rsidR="00D447F8" w:rsidRPr="00F01400">
        <w:t xml:space="preserve">lation to positions on a clock </w:t>
      </w:r>
      <w:r w:rsidRPr="00F01400">
        <w:t xml:space="preserve">in both the </w:t>
      </w:r>
      <w:r w:rsidR="00E63CDE">
        <w:t>radial</w:t>
      </w:r>
      <w:r w:rsidR="00E63CDE" w:rsidRPr="00F01400">
        <w:t xml:space="preserve"> </w:t>
      </w:r>
      <w:r w:rsidRPr="00F01400">
        <w:t xml:space="preserve">and </w:t>
      </w:r>
      <w:r w:rsidR="00E63CDE">
        <w:t xml:space="preserve">anti-radial </w:t>
      </w:r>
      <w:r w:rsidR="00D447F8" w:rsidRPr="00F01400">
        <w:t>planes. T</w:t>
      </w:r>
      <w:r w:rsidRPr="00F01400">
        <w:t xml:space="preserve">he phantom contains simulated pathology </w:t>
      </w:r>
      <w:r w:rsidR="00AE4BD8" w:rsidRPr="00F01400">
        <w:t>which the</w:t>
      </w:r>
      <w:r w:rsidRPr="00F01400">
        <w:t xml:space="preserve"> students are instructed to properly evaluate</w:t>
      </w:r>
      <w:r w:rsidR="00810CB5" w:rsidRPr="00F01400">
        <w:t xml:space="preserve">. High-frequency ultrasound transducers are used for optimal scanning of breast tissue. </w:t>
      </w:r>
      <w:r w:rsidR="00D447F8" w:rsidRPr="00F01400">
        <w:t>Students</w:t>
      </w:r>
      <w:r w:rsidR="00810CB5" w:rsidRPr="00F01400">
        <w:t xml:space="preserve"> are instructed on proper patient positioning and comfort</w:t>
      </w:r>
      <w:r w:rsidR="00D447F8" w:rsidRPr="00F01400">
        <w:t xml:space="preserve"> during examinations</w:t>
      </w:r>
      <w:r w:rsidR="00810CB5" w:rsidRPr="00F01400">
        <w:t>.</w:t>
      </w:r>
    </w:p>
    <w:p w14:paraId="5CD37968" w14:textId="77777777" w:rsidR="007E7BA7" w:rsidRPr="00F01400" w:rsidRDefault="007E7BA7" w:rsidP="007E7BA7">
      <w:pPr>
        <w:ind w:left="1440"/>
      </w:pPr>
    </w:p>
    <w:p w14:paraId="37E5618D" w14:textId="77777777" w:rsidR="00BC27E5" w:rsidRDefault="00D447F8">
      <w:pPr>
        <w:numPr>
          <w:ilvl w:val="0"/>
          <w:numId w:val="28"/>
        </w:numPr>
      </w:pPr>
      <w:r w:rsidRPr="00F01400">
        <w:rPr>
          <w:b/>
          <w:i/>
        </w:rPr>
        <w:t>Breast Imaging Quality Assurance</w:t>
      </w:r>
      <w:r w:rsidR="00F55413">
        <w:rPr>
          <w:b/>
          <w:i/>
        </w:rPr>
        <w:t xml:space="preserve"> (QA)</w:t>
      </w:r>
      <w:r w:rsidRPr="00F01400">
        <w:rPr>
          <w:b/>
          <w:i/>
        </w:rPr>
        <w:t xml:space="preserve"> and Quality Control </w:t>
      </w:r>
      <w:r w:rsidR="00F55413">
        <w:rPr>
          <w:b/>
          <w:i/>
        </w:rPr>
        <w:t xml:space="preserve">(QC) </w:t>
      </w:r>
      <w:r w:rsidRPr="00F01400">
        <w:rPr>
          <w:b/>
          <w:i/>
        </w:rPr>
        <w:t>Testing</w:t>
      </w:r>
      <w:r w:rsidRPr="00F01400">
        <w:t xml:space="preserve"> – Students </w:t>
      </w:r>
      <w:r w:rsidR="00AE4BD8" w:rsidRPr="00F01400">
        <w:t>are</w:t>
      </w:r>
      <w:r w:rsidRPr="00F01400">
        <w:t xml:space="preserve"> instructed by faculty members about </w:t>
      </w:r>
      <w:r w:rsidR="00EC66D1" w:rsidRPr="00F01400">
        <w:t xml:space="preserve">breast imaging </w:t>
      </w:r>
      <w:r w:rsidRPr="00F01400">
        <w:t xml:space="preserve">quality </w:t>
      </w:r>
      <w:r w:rsidR="00BC27E5" w:rsidRPr="00F01400">
        <w:t>assurance</w:t>
      </w:r>
      <w:r w:rsidRPr="00F01400">
        <w:t xml:space="preserve"> standards and quality control testing throughout </w:t>
      </w:r>
      <w:r w:rsidR="00EC66D1" w:rsidRPr="00F01400">
        <w:t xml:space="preserve">two </w:t>
      </w:r>
      <w:r w:rsidR="00BC27E5" w:rsidRPr="00F01400">
        <w:t>consecutive</w:t>
      </w:r>
      <w:r w:rsidRPr="00F01400">
        <w:t xml:space="preserve"> semesters in Rad Sci 5289</w:t>
      </w:r>
      <w:r w:rsidR="00EC66D1" w:rsidRPr="00F01400">
        <w:t xml:space="preserve"> (Mammography)</w:t>
      </w:r>
      <w:r w:rsidRPr="00F01400">
        <w:t>. Students rotate to clinical sites and assist with daily QA/QC testing. Students also have access to assist with phantom imaging performed on a weekly b</w:t>
      </w:r>
      <w:r w:rsidR="00AE4BD8" w:rsidRPr="00F01400">
        <w:t xml:space="preserve">asis via collaboration between the Clinical Coordinator and </w:t>
      </w:r>
      <w:r w:rsidR="00EC66D1" w:rsidRPr="00F01400">
        <w:t>the clinical sites.</w:t>
      </w:r>
    </w:p>
    <w:p w14:paraId="75DC1EBC" w14:textId="77777777" w:rsidR="007E7BA7" w:rsidRPr="00F01400" w:rsidRDefault="007E7BA7" w:rsidP="007E7BA7"/>
    <w:p w14:paraId="1893FB33" w14:textId="6062B916" w:rsidR="00E00BA4" w:rsidRDefault="00EC66D1">
      <w:pPr>
        <w:numPr>
          <w:ilvl w:val="0"/>
          <w:numId w:val="28"/>
        </w:numPr>
      </w:pPr>
      <w:r w:rsidRPr="00F01400">
        <w:rPr>
          <w:b/>
          <w:i/>
        </w:rPr>
        <w:t>Mammography</w:t>
      </w:r>
      <w:r w:rsidRPr="00F01400">
        <w:t xml:space="preserve"> –</w:t>
      </w:r>
      <w:r w:rsidR="000D01CC">
        <w:t xml:space="preserve"> </w:t>
      </w:r>
      <w:r w:rsidR="00AD6F1B">
        <w:t>Radiography</w:t>
      </w:r>
      <w:r w:rsidR="00783029">
        <w:t xml:space="preserve"> and </w:t>
      </w:r>
      <w:r w:rsidR="000D01CC">
        <w:t xml:space="preserve">Traditional </w:t>
      </w:r>
      <w:r w:rsidR="00783029">
        <w:t>Degree Completion</w:t>
      </w:r>
      <w:r w:rsidR="00AD6F1B">
        <w:t xml:space="preserve"> s</w:t>
      </w:r>
      <w:r w:rsidR="00AD6F1B" w:rsidRPr="00AD6F1B">
        <w:t xml:space="preserve">tudents </w:t>
      </w:r>
      <w:r w:rsidR="00AD6F1B">
        <w:t>can</w:t>
      </w:r>
      <w:r w:rsidR="00AD6F1B" w:rsidRPr="00AD6F1B">
        <w:t xml:space="preserve"> request the opportunity to participate in clinical mammography rotations. The program will make every effort to place students in a clinical mammography rotation if requested; however, the program is not in a position to override clinical setting policies that restrict clinical experiences in mammography to students. Students are advised that placement in a mammography rotation is not guaranteed and is at the discretion of a clinical setting. </w:t>
      </w:r>
      <w:r w:rsidRPr="00F01400">
        <w:t>Students participate in didactic coursework instructed by faculty members throughout two consecutive semesters in Rad Sci 5289 (Mammography).</w:t>
      </w:r>
      <w:r w:rsidR="00E00BA4" w:rsidRPr="00F01400">
        <w:t xml:space="preserve"> </w:t>
      </w:r>
      <w:r w:rsidR="00CA0D64">
        <w:t xml:space="preserve"> </w:t>
      </w:r>
      <w:r w:rsidR="003C15B2">
        <w:t xml:space="preserve">Male students are informed that a traditional clinical rotation in Mammography is not </w:t>
      </w:r>
      <w:r w:rsidR="00644B1F">
        <w:t>guaranteed</w:t>
      </w:r>
      <w:r w:rsidR="003C15B2">
        <w:t>. All male students interested in Mammography are made aware of the statistical data involving employment rates, opportunities</w:t>
      </w:r>
      <w:r w:rsidR="00246A1B">
        <w:t>,</w:t>
      </w:r>
      <w:r w:rsidR="003C15B2">
        <w:t xml:space="preserve"> and potential barriers that may affect their ability to work in a particular clinical staff position.</w:t>
      </w:r>
    </w:p>
    <w:p w14:paraId="00189265" w14:textId="77777777" w:rsidR="009076EE" w:rsidRPr="00F01400" w:rsidRDefault="009076EE" w:rsidP="009076EE">
      <w:pPr>
        <w:ind w:left="1440"/>
      </w:pPr>
    </w:p>
    <w:p w14:paraId="49B4EF61" w14:textId="510258C2" w:rsidR="004928A0" w:rsidRDefault="00E00BA4">
      <w:pPr>
        <w:numPr>
          <w:ilvl w:val="0"/>
          <w:numId w:val="27"/>
        </w:numPr>
      </w:pPr>
      <w:r w:rsidRPr="00F01400">
        <w:t xml:space="preserve">The Division will provide equal learning opportunities to all students who perform </w:t>
      </w:r>
      <w:r w:rsidRPr="00CA0D64">
        <w:rPr>
          <w:b/>
          <w:bCs/>
        </w:rPr>
        <w:t>scrotal imaging</w:t>
      </w:r>
      <w:r w:rsidRPr="00F01400">
        <w:t xml:space="preserve">. The scan lab located </w:t>
      </w:r>
      <w:r w:rsidR="00E63CDE">
        <w:t xml:space="preserve">in </w:t>
      </w:r>
      <w:r w:rsidRPr="00F01400">
        <w:t xml:space="preserve">Atwell Hall is used for scrotal ultrasound instruction through the utilization of a phantom. Students are instructed by faculty members and perform simulated examinations during </w:t>
      </w:r>
      <w:r w:rsidR="00FD79FB">
        <w:t>s</w:t>
      </w:r>
      <w:r w:rsidRPr="00F01400">
        <w:t>cheduled classes or during clinical hours. Instruction includes how to properly examine testicle</w:t>
      </w:r>
      <w:r w:rsidR="00CA0D64">
        <w:t>(s)</w:t>
      </w:r>
      <w:r w:rsidRPr="00F01400">
        <w:t xml:space="preserve"> in both the sagittal and transverse planes. </w:t>
      </w:r>
      <w:r w:rsidR="00E63CDE" w:rsidRPr="00F01400">
        <w:t xml:space="preserve">The phantom contains simulated pathology which the students are instructed to properly evaluate. </w:t>
      </w:r>
      <w:r w:rsidRPr="00F01400">
        <w:t>Certain pathology, such as torsion, cysts, hydroceles, and varicoceles, are discussed during didactic</w:t>
      </w:r>
      <w:r w:rsidR="006E0E54">
        <w:t xml:space="preserve"> courses within the curriculum. Students are instructed on proper patient positioning and comfort during examinations.</w:t>
      </w:r>
      <w:r w:rsidRPr="00F01400">
        <w:t xml:space="preserve"> </w:t>
      </w:r>
      <w:r w:rsidR="00FD79FB">
        <w:t xml:space="preserve">This exam will also be a required clinical competency and cannot be comped in a simulated laboratory setting. </w:t>
      </w:r>
    </w:p>
    <w:p w14:paraId="3D50290B" w14:textId="4C8DA8EE" w:rsidR="001B0068" w:rsidRDefault="001B0068" w:rsidP="00C40DD3"/>
    <w:p w14:paraId="71969045" w14:textId="77777777" w:rsidR="003B1DEC" w:rsidRPr="00F01400" w:rsidRDefault="003B1DEC" w:rsidP="00C40DD3"/>
    <w:p w14:paraId="47435314" w14:textId="500D855E" w:rsidR="001B0068" w:rsidRDefault="001B0068">
      <w:pPr>
        <w:numPr>
          <w:ilvl w:val="0"/>
          <w:numId w:val="27"/>
        </w:numPr>
      </w:pPr>
      <w:r w:rsidRPr="00F01400">
        <w:t xml:space="preserve">The Division will provide equal learning opportunities to all students who perform </w:t>
      </w:r>
      <w:r w:rsidRPr="00CA0D64">
        <w:rPr>
          <w:b/>
          <w:bCs/>
        </w:rPr>
        <w:t>transvaginal imaging</w:t>
      </w:r>
      <w:r w:rsidRPr="00F01400">
        <w:t xml:space="preserve">. The scan lab located </w:t>
      </w:r>
      <w:r w:rsidR="00E63CDE">
        <w:t xml:space="preserve">in </w:t>
      </w:r>
      <w:r w:rsidRPr="00F01400">
        <w:t>Atwell Hall is used for transvaginal ultrasound instruction through the utilization of a phantom</w:t>
      </w:r>
      <w:r w:rsidR="00AD6F1B">
        <w:t xml:space="preserve"> and computer-based simulation (CBS)</w:t>
      </w:r>
      <w:r w:rsidRPr="00F01400">
        <w:t xml:space="preserve">. Students are instructed by faculty members and perform simulated examinations during scheduled classes or during clinical hours. Instruction includes how to properly examine female reproductive anatomy. The phantom </w:t>
      </w:r>
      <w:r w:rsidR="00AD6F1B">
        <w:t xml:space="preserve">and CBS </w:t>
      </w:r>
      <w:r w:rsidRPr="00F01400">
        <w:t xml:space="preserve">contain simulated pathology in which the students are instructed to properly evaluate. </w:t>
      </w:r>
      <w:r w:rsidR="00BC27E5" w:rsidRPr="00F01400">
        <w:t>Proper techniques for cervical imaging are</w:t>
      </w:r>
      <w:r w:rsidRPr="00F01400">
        <w:t xml:space="preserve"> reviewed during didactic coursework within the </w:t>
      </w:r>
      <w:r w:rsidR="00BC27E5" w:rsidRPr="00F01400">
        <w:t>curriculum</w:t>
      </w:r>
      <w:r w:rsidRPr="00F01400">
        <w:t>. Students are instructed on proper patient positioning and comfort during examinations.</w:t>
      </w:r>
      <w:r w:rsidR="00FD79FB">
        <w:t xml:space="preserve"> This exam will also be a required clinical competency and cannot be comped in a simulated laboratory setting.</w:t>
      </w:r>
    </w:p>
    <w:p w14:paraId="7CD6F610" w14:textId="77777777" w:rsidR="00AD6F1B" w:rsidRDefault="00AD6F1B" w:rsidP="00C40DD3">
      <w:pPr>
        <w:pStyle w:val="ListParagraph"/>
        <w:ind w:left="0"/>
      </w:pPr>
    </w:p>
    <w:p w14:paraId="5DAAAECF" w14:textId="687F19B3" w:rsidR="00AD6F1B" w:rsidRDefault="00AD6F1B">
      <w:pPr>
        <w:numPr>
          <w:ilvl w:val="0"/>
          <w:numId w:val="27"/>
        </w:numPr>
      </w:pPr>
      <w:r w:rsidRPr="00F01400">
        <w:t xml:space="preserve">The Division will provide equal learning opportunities to all students who perform </w:t>
      </w:r>
      <w:r w:rsidRPr="00CA0D64">
        <w:rPr>
          <w:b/>
          <w:bCs/>
        </w:rPr>
        <w:t>obstetric (OB) imaging</w:t>
      </w:r>
      <w:r w:rsidRPr="00F01400">
        <w:t xml:space="preserve">. The scan lab located </w:t>
      </w:r>
      <w:r w:rsidR="00E63CDE">
        <w:t xml:space="preserve">in </w:t>
      </w:r>
      <w:r w:rsidRPr="00F01400">
        <w:t xml:space="preserve">Atwell Hall is used for </w:t>
      </w:r>
      <w:r>
        <w:t>OB</w:t>
      </w:r>
      <w:r w:rsidRPr="00F01400">
        <w:t xml:space="preserve"> ultrasound instruction through the utilization of </w:t>
      </w:r>
      <w:r>
        <w:t>computer-based simulation (CBS)</w:t>
      </w:r>
      <w:r w:rsidRPr="00F01400">
        <w:t xml:space="preserve">. Students are instructed by faculty members and perform simulated examinations during scheduled classes or during clinical hours. Instruction includes how to properly examine </w:t>
      </w:r>
      <w:r>
        <w:t>fetal anatomy</w:t>
      </w:r>
      <w:r w:rsidRPr="00F01400">
        <w:t>. The</w:t>
      </w:r>
      <w:r>
        <w:t xml:space="preserve"> CBS </w:t>
      </w:r>
      <w:r w:rsidRPr="00F01400">
        <w:t>contain</w:t>
      </w:r>
      <w:r>
        <w:t>s</w:t>
      </w:r>
      <w:r w:rsidRPr="00F01400">
        <w:t xml:space="preserve"> simulated pathology in which the students are instructed to properly evaluate. Proper techniques for </w:t>
      </w:r>
      <w:r>
        <w:t>OB imaging</w:t>
      </w:r>
      <w:r w:rsidRPr="00F01400">
        <w:t xml:space="preserve"> are reviewed during didactic coursework within the curriculum. Students are instructed on proper patient positioning and comfort during examinations.</w:t>
      </w:r>
      <w:r w:rsidR="00FD79FB">
        <w:t xml:space="preserve"> This exam will also be a required clinical competency and cannot be comped in a simulated laboratory setting.</w:t>
      </w:r>
    </w:p>
    <w:p w14:paraId="780123B9" w14:textId="77777777" w:rsidR="00871E2A" w:rsidRDefault="00871E2A" w:rsidP="00C40DD3">
      <w:pPr>
        <w:pStyle w:val="ListParagraph"/>
        <w:ind w:left="0"/>
      </w:pPr>
    </w:p>
    <w:p w14:paraId="5EC458F5" w14:textId="1DB61F9F" w:rsidR="00871E2A" w:rsidRDefault="00871E2A">
      <w:pPr>
        <w:numPr>
          <w:ilvl w:val="0"/>
          <w:numId w:val="27"/>
        </w:numPr>
      </w:pPr>
      <w:r w:rsidRPr="003549D2">
        <w:t>The Division will provide equal learning opportunities to all students who perform</w:t>
      </w:r>
      <w:r w:rsidRPr="00CA0D64">
        <w:rPr>
          <w:b/>
          <w:bCs/>
        </w:rPr>
        <w:t xml:space="preserve"> radiation therapy procedures</w:t>
      </w:r>
      <w:r w:rsidRPr="003549D2">
        <w:t>.  All students will be required to perform treatment</w:t>
      </w:r>
      <w:r w:rsidR="00AD6F1B">
        <w:t>,</w:t>
      </w:r>
      <w:r w:rsidRPr="003549D2">
        <w:t xml:space="preserve"> simulation</w:t>
      </w:r>
      <w:r w:rsidR="00AD6F1B">
        <w:t>, and brachytherapy</w:t>
      </w:r>
      <w:r w:rsidRPr="003549D2">
        <w:t xml:space="preserve"> procedures on all sites including breast</w:t>
      </w:r>
      <w:r w:rsidR="00FD79FB">
        <w:t xml:space="preserve"> and </w:t>
      </w:r>
      <w:r w:rsidR="00AD6F1B">
        <w:t>female</w:t>
      </w:r>
      <w:r w:rsidR="00FD79FB">
        <w:t xml:space="preserve">/male </w:t>
      </w:r>
      <w:r w:rsidR="00AD6F1B">
        <w:t>reproductive anatomy</w:t>
      </w:r>
      <w:r w:rsidRPr="003549D2">
        <w:t xml:space="preserve">, etc.  Each student will have </w:t>
      </w:r>
      <w:r>
        <w:t xml:space="preserve">the </w:t>
      </w:r>
      <w:r w:rsidRPr="003549D2">
        <w:t xml:space="preserve">opportunity to rotate to disease site specific clinical </w:t>
      </w:r>
      <w:r>
        <w:t>rotations</w:t>
      </w:r>
      <w:r w:rsidRPr="003549D2">
        <w:t xml:space="preserve"> such as the dedicated breast and prostate facilities without discrimination.  Students are instructed on proper patient positioning, treatment techniques, comfort</w:t>
      </w:r>
      <w:r w:rsidR="00AD6F1B">
        <w:t>,</w:t>
      </w:r>
      <w:r w:rsidRPr="003549D2">
        <w:t xml:space="preserve"> and modesty during </w:t>
      </w:r>
      <w:r>
        <w:t>procedures.</w:t>
      </w:r>
    </w:p>
    <w:p w14:paraId="2D958672" w14:textId="77777777" w:rsidR="00810CB5" w:rsidRDefault="00810CB5" w:rsidP="00C40DD3"/>
    <w:p w14:paraId="5C539C47" w14:textId="77777777" w:rsidR="00810CB5" w:rsidRDefault="00810CB5" w:rsidP="00C40DD3"/>
    <w:p w14:paraId="0E9F39F8" w14:textId="77777777" w:rsidR="00810CB5" w:rsidRDefault="00810CB5" w:rsidP="00C40DD3"/>
    <w:p w14:paraId="0D7FA155" w14:textId="77777777" w:rsidR="00810CB5" w:rsidRDefault="00810CB5" w:rsidP="00C40DD3"/>
    <w:p w14:paraId="745D033B" w14:textId="77777777" w:rsidR="00C650B8" w:rsidRDefault="00C650B8" w:rsidP="00C40DD3">
      <w:pPr>
        <w:jc w:val="center"/>
        <w:sectPr w:rsidR="00C650B8" w:rsidSect="003530A3">
          <w:headerReference w:type="default" r:id="rId93"/>
          <w:pgSz w:w="12240" w:h="15840" w:code="1"/>
          <w:pgMar w:top="576" w:right="576" w:bottom="288" w:left="576" w:header="288" w:footer="288" w:gutter="0"/>
          <w:cols w:space="720"/>
          <w:docGrid w:linePitch="360"/>
        </w:sectPr>
      </w:pPr>
    </w:p>
    <w:p w14:paraId="2F51E7F8" w14:textId="77777777" w:rsidR="00F32099" w:rsidRPr="001234F9" w:rsidRDefault="00F32099" w:rsidP="00897CA9">
      <w:pPr>
        <w:pStyle w:val="Heading2"/>
      </w:pPr>
      <w:bookmarkStart w:id="110" w:name="_Toc171340468"/>
      <w:bookmarkStart w:id="111" w:name="InfectionControl"/>
      <w:r w:rsidRPr="001234F9">
        <w:lastRenderedPageBreak/>
        <w:t>Infection Control</w:t>
      </w:r>
      <w:bookmarkEnd w:id="110"/>
    </w:p>
    <w:bookmarkEnd w:id="111"/>
    <w:p w14:paraId="743CE08B" w14:textId="77777777" w:rsidR="00F32099" w:rsidRPr="001234F9" w:rsidRDefault="00F32099" w:rsidP="00C40DD3"/>
    <w:p w14:paraId="5E7F3153" w14:textId="77777777" w:rsidR="00F32099" w:rsidRPr="001234F9" w:rsidRDefault="00F32099" w:rsidP="00C40DD3">
      <w:r w:rsidRPr="001234F9">
        <w:t xml:space="preserve">All students are required to follow the infection control practices established by The Ohio State University </w:t>
      </w:r>
      <w:r w:rsidR="00FE3B60">
        <w:t xml:space="preserve">Wexner </w:t>
      </w:r>
      <w:r w:rsidRPr="001234F9">
        <w:t>Medical Center Infection Control Committee</w:t>
      </w:r>
      <w:r>
        <w:t xml:space="preserve"> and the policies in effect at the specific clinical site</w:t>
      </w:r>
      <w:r w:rsidRPr="001234F9">
        <w:t>.</w:t>
      </w:r>
    </w:p>
    <w:p w14:paraId="50942EAB" w14:textId="77777777" w:rsidR="00F32099" w:rsidRDefault="00F32099" w:rsidP="00C40DD3">
      <w:pPr>
        <w:autoSpaceDE w:val="0"/>
        <w:autoSpaceDN w:val="0"/>
        <w:adjustRightInd w:val="0"/>
        <w:rPr>
          <w:b/>
          <w:bCs/>
          <w:color w:val="000000"/>
        </w:rPr>
      </w:pPr>
    </w:p>
    <w:p w14:paraId="5FCF3714" w14:textId="77777777" w:rsidR="00F32099" w:rsidRPr="00D10D6E" w:rsidRDefault="00AC4B37">
      <w:pPr>
        <w:numPr>
          <w:ilvl w:val="0"/>
          <w:numId w:val="29"/>
        </w:numPr>
        <w:autoSpaceDE w:val="0"/>
        <w:autoSpaceDN w:val="0"/>
        <w:adjustRightInd w:val="0"/>
        <w:rPr>
          <w:b/>
          <w:bCs/>
          <w:color w:val="000000"/>
        </w:rPr>
      </w:pPr>
      <w:r>
        <w:rPr>
          <w:b/>
          <w:bCs/>
          <w:color w:val="000000"/>
        </w:rPr>
        <w:t>Bloodb</w:t>
      </w:r>
      <w:r w:rsidR="00F32099" w:rsidRPr="00D10D6E">
        <w:rPr>
          <w:b/>
          <w:bCs/>
          <w:color w:val="000000"/>
        </w:rPr>
        <w:t>orne Pathogens</w:t>
      </w:r>
    </w:p>
    <w:p w14:paraId="2B80D5C1" w14:textId="77777777" w:rsidR="00F32099" w:rsidRPr="001234F9" w:rsidRDefault="00F32099">
      <w:pPr>
        <w:numPr>
          <w:ilvl w:val="0"/>
          <w:numId w:val="30"/>
        </w:numPr>
        <w:autoSpaceDE w:val="0"/>
        <w:autoSpaceDN w:val="0"/>
        <w:adjustRightInd w:val="0"/>
        <w:rPr>
          <w:b/>
          <w:bCs/>
          <w:color w:val="000000"/>
        </w:rPr>
      </w:pPr>
      <w:r w:rsidRPr="001234F9">
        <w:rPr>
          <w:color w:val="000000"/>
        </w:rPr>
        <w:t>Bloodborne pathogens are pathogenic microorganisms that can cause disease in humans and include, but are not limited to, human immunodeficiency virus (HIV), hepatitis B virus</w:t>
      </w:r>
      <w:r w:rsidR="00E324B5">
        <w:rPr>
          <w:color w:val="000000"/>
        </w:rPr>
        <w:t xml:space="preserve"> (HBV)</w:t>
      </w:r>
      <w:r w:rsidRPr="001234F9">
        <w:rPr>
          <w:color w:val="000000"/>
        </w:rPr>
        <w:t>, and hepatitis C virus</w:t>
      </w:r>
      <w:r w:rsidR="00E324B5">
        <w:rPr>
          <w:color w:val="000000"/>
        </w:rPr>
        <w:t xml:space="preserve"> HCV</w:t>
      </w:r>
      <w:r w:rsidRPr="001234F9">
        <w:rPr>
          <w:color w:val="000000"/>
        </w:rPr>
        <w:t xml:space="preserve">. Bloodborne pathogens may be transmitted through percutaneous or mucosal exposures, or exposure of nonintact skin, to blood and other potentially infectious materials (OPIM). Also considered potentially infectious material </w:t>
      </w:r>
      <w:r w:rsidR="004304C4" w:rsidRPr="001234F9">
        <w:rPr>
          <w:color w:val="000000"/>
        </w:rPr>
        <w:t>is</w:t>
      </w:r>
      <w:r w:rsidRPr="001234F9">
        <w:rPr>
          <w:color w:val="000000"/>
        </w:rPr>
        <w:t xml:space="preserve"> any body fluid that is visibly contaminated with blood, all body fluids in situations where it is difficult or impossible to differentiate between body fluids, and any unfixed tissue or organ (other than intact skin). The Ohio State University </w:t>
      </w:r>
      <w:r w:rsidR="00680B88">
        <w:rPr>
          <w:color w:val="000000"/>
        </w:rPr>
        <w:t>Wexner Medical Center (OSUWMC)</w:t>
      </w:r>
      <w:r w:rsidRPr="001234F9">
        <w:rPr>
          <w:color w:val="000000"/>
        </w:rPr>
        <w:t xml:space="preserve"> Bloodborne Pathogens Exposure Control Plan provides for a coordinated risk reduction program which includes provisions for staff education, observance of </w:t>
      </w:r>
      <w:r w:rsidR="00680B88">
        <w:rPr>
          <w:color w:val="000000"/>
        </w:rPr>
        <w:t>Universal</w:t>
      </w:r>
      <w:r w:rsidR="00680B88" w:rsidRPr="001234F9">
        <w:rPr>
          <w:color w:val="000000"/>
        </w:rPr>
        <w:t xml:space="preserve"> </w:t>
      </w:r>
      <w:r w:rsidRPr="001234F9">
        <w:rPr>
          <w:color w:val="000000"/>
        </w:rPr>
        <w:t>Precautions, implementation of engineering and work practice controls, use of personal protective equipment, vaccination, and postexposure follow-up to minimize or eliminate workplace exposure, transmission, and infection with bloodborne pathogens.</w:t>
      </w:r>
    </w:p>
    <w:p w14:paraId="08951EA4" w14:textId="77777777" w:rsidR="00F32099" w:rsidRPr="001234F9" w:rsidRDefault="00F32099" w:rsidP="00C40DD3">
      <w:pPr>
        <w:autoSpaceDE w:val="0"/>
        <w:autoSpaceDN w:val="0"/>
        <w:adjustRightInd w:val="0"/>
        <w:rPr>
          <w:color w:val="000000"/>
        </w:rPr>
      </w:pPr>
    </w:p>
    <w:p w14:paraId="5BC51EAB" w14:textId="77777777" w:rsidR="00F32099" w:rsidRPr="001234F9" w:rsidRDefault="00F32099">
      <w:pPr>
        <w:numPr>
          <w:ilvl w:val="0"/>
          <w:numId w:val="32"/>
        </w:numPr>
        <w:autoSpaceDE w:val="0"/>
        <w:autoSpaceDN w:val="0"/>
        <w:adjustRightInd w:val="0"/>
        <w:rPr>
          <w:color w:val="000000"/>
        </w:rPr>
      </w:pPr>
      <w:r w:rsidRPr="001234F9">
        <w:rPr>
          <w:b/>
          <w:bCs/>
          <w:color w:val="000000"/>
        </w:rPr>
        <w:t>Prevention of Exposure to Blood and Body Fluids (Methods of Compliance)</w:t>
      </w:r>
    </w:p>
    <w:p w14:paraId="34365C97" w14:textId="77777777" w:rsidR="00F32099" w:rsidRDefault="00F32099">
      <w:pPr>
        <w:numPr>
          <w:ilvl w:val="0"/>
          <w:numId w:val="31"/>
        </w:numPr>
        <w:autoSpaceDE w:val="0"/>
        <w:autoSpaceDN w:val="0"/>
        <w:adjustRightInd w:val="0"/>
        <w:rPr>
          <w:color w:val="000000"/>
        </w:rPr>
      </w:pPr>
      <w:r w:rsidRPr="001234F9">
        <w:rPr>
          <w:color w:val="000000"/>
        </w:rPr>
        <w:t>Standard Precautions - Standard precautions are a major tenet of the infection control system designed to prevent transmission of infectious agents through direct or indirect contact with the blood and body fluids/substances of patients. Blood and other potentially infectious material (OPIM) from all patients are</w:t>
      </w:r>
      <w:r w:rsidRPr="00941E0A">
        <w:rPr>
          <w:color w:val="000000"/>
        </w:rPr>
        <w:t xml:space="preserve"> considered potentially infectious for </w:t>
      </w:r>
      <w:r w:rsidRPr="00941E0A">
        <w:rPr>
          <w:b/>
          <w:bCs/>
          <w:color w:val="000000"/>
        </w:rPr>
        <w:t xml:space="preserve">bloodborne </w:t>
      </w:r>
      <w:r w:rsidRPr="00941E0A">
        <w:rPr>
          <w:color w:val="000000"/>
        </w:rPr>
        <w:t xml:space="preserve">pathogens. Unless they contain visible blood, the risk of transmission of bloodborne pathogens from feces, nasal secretions, sputum, sweat, tears, </w:t>
      </w:r>
      <w:r w:rsidR="004304C4" w:rsidRPr="00941E0A">
        <w:rPr>
          <w:color w:val="000000"/>
        </w:rPr>
        <w:t>urine,</w:t>
      </w:r>
      <w:r w:rsidRPr="00941E0A">
        <w:rPr>
          <w:color w:val="000000"/>
        </w:rPr>
        <w:t xml:space="preserve"> and vomitus is extremely low or non-existent. However, these substances may be a source of other infectious agents, and the Health System’s standard precautions also apply to these fluids and materials.</w:t>
      </w:r>
      <w:r>
        <w:rPr>
          <w:color w:val="000000"/>
        </w:rPr>
        <w:t xml:space="preserve"> </w:t>
      </w:r>
      <w:r w:rsidRPr="00941E0A">
        <w:rPr>
          <w:color w:val="000000"/>
        </w:rPr>
        <w:t>Standard precautions must be utilized by all healthcare workers to prevent contact with blood or OPIM by providing barriers between the individual and infectious materials.</w:t>
      </w:r>
    </w:p>
    <w:p w14:paraId="248AD7DC" w14:textId="77777777" w:rsidR="00F32099" w:rsidRPr="00941E0A" w:rsidRDefault="00F32099" w:rsidP="00C40DD3">
      <w:pPr>
        <w:autoSpaceDE w:val="0"/>
        <w:autoSpaceDN w:val="0"/>
        <w:adjustRightInd w:val="0"/>
        <w:rPr>
          <w:color w:val="000000"/>
        </w:rPr>
      </w:pPr>
    </w:p>
    <w:p w14:paraId="7D87E5F0" w14:textId="77777777" w:rsidR="00F32099" w:rsidRPr="00941E0A" w:rsidRDefault="00F32099">
      <w:pPr>
        <w:numPr>
          <w:ilvl w:val="0"/>
          <w:numId w:val="32"/>
        </w:numPr>
        <w:autoSpaceDE w:val="0"/>
        <w:autoSpaceDN w:val="0"/>
        <w:adjustRightInd w:val="0"/>
        <w:rPr>
          <w:b/>
          <w:bCs/>
          <w:color w:val="000000"/>
        </w:rPr>
      </w:pPr>
      <w:r>
        <w:rPr>
          <w:b/>
          <w:bCs/>
          <w:color w:val="000000"/>
        </w:rPr>
        <w:t>W</w:t>
      </w:r>
      <w:r w:rsidRPr="00941E0A">
        <w:rPr>
          <w:b/>
          <w:bCs/>
          <w:color w:val="000000"/>
        </w:rPr>
        <w:t xml:space="preserve">ork practice controls in effect at the </w:t>
      </w:r>
      <w:r w:rsidR="00680B88">
        <w:rPr>
          <w:b/>
          <w:bCs/>
          <w:color w:val="000000"/>
        </w:rPr>
        <w:t>OSUWMC</w:t>
      </w:r>
      <w:r w:rsidR="00680B88" w:rsidRPr="00941E0A">
        <w:rPr>
          <w:b/>
          <w:bCs/>
          <w:color w:val="000000"/>
        </w:rPr>
        <w:t xml:space="preserve"> </w:t>
      </w:r>
      <w:r w:rsidRPr="00941E0A">
        <w:rPr>
          <w:b/>
          <w:bCs/>
          <w:color w:val="000000"/>
        </w:rPr>
        <w:t>include, but are not necessarily</w:t>
      </w:r>
      <w:r w:rsidR="0086320E">
        <w:rPr>
          <w:b/>
          <w:bCs/>
          <w:color w:val="000000"/>
        </w:rPr>
        <w:t xml:space="preserve"> limited to, </w:t>
      </w:r>
      <w:r w:rsidRPr="00941E0A">
        <w:rPr>
          <w:b/>
          <w:bCs/>
          <w:color w:val="000000"/>
        </w:rPr>
        <w:t>the</w:t>
      </w:r>
      <w:r w:rsidR="009170DC">
        <w:rPr>
          <w:b/>
          <w:bCs/>
          <w:color w:val="000000"/>
        </w:rPr>
        <w:t xml:space="preserve"> </w:t>
      </w:r>
      <w:r w:rsidRPr="00941E0A">
        <w:rPr>
          <w:b/>
          <w:bCs/>
          <w:color w:val="000000"/>
        </w:rPr>
        <w:t>following:</w:t>
      </w:r>
    </w:p>
    <w:p w14:paraId="618D3247" w14:textId="77777777" w:rsidR="00F32099" w:rsidRPr="00941E0A" w:rsidRDefault="00F32099">
      <w:pPr>
        <w:numPr>
          <w:ilvl w:val="0"/>
          <w:numId w:val="33"/>
        </w:numPr>
        <w:autoSpaceDE w:val="0"/>
        <w:autoSpaceDN w:val="0"/>
        <w:adjustRightInd w:val="0"/>
        <w:rPr>
          <w:color w:val="000000"/>
        </w:rPr>
      </w:pPr>
      <w:r w:rsidRPr="00941E0A">
        <w:rPr>
          <w:color w:val="000000"/>
        </w:rPr>
        <w:t>Handling of Contaminated Needles and Sharps</w:t>
      </w:r>
    </w:p>
    <w:p w14:paraId="39344F9A" w14:textId="4E9D3EA3" w:rsidR="00FD79FB" w:rsidRPr="00941E0A" w:rsidRDefault="00F32099" w:rsidP="00FD79FB">
      <w:pPr>
        <w:autoSpaceDE w:val="0"/>
        <w:autoSpaceDN w:val="0"/>
        <w:adjustRightInd w:val="0"/>
        <w:ind w:left="1440"/>
        <w:rPr>
          <w:color w:val="000000"/>
        </w:rPr>
      </w:pPr>
      <w:r w:rsidRPr="00941E0A">
        <w:rPr>
          <w:color w:val="000000"/>
        </w:rPr>
        <w:t>Sharp objects shall be handled in such a manner to prevent accidental cuts or punctures during procedures,</w:t>
      </w:r>
      <w:r>
        <w:rPr>
          <w:color w:val="000000"/>
        </w:rPr>
        <w:t xml:space="preserve"> </w:t>
      </w:r>
      <w:r w:rsidRPr="00941E0A">
        <w:rPr>
          <w:color w:val="000000"/>
        </w:rPr>
        <w:t>when cleaning used instruments, and during disposal. Contaminated needles and other sharps shall not be</w:t>
      </w:r>
      <w:r>
        <w:rPr>
          <w:color w:val="000000"/>
        </w:rPr>
        <w:t xml:space="preserve"> </w:t>
      </w:r>
      <w:r w:rsidRPr="00941E0A">
        <w:rPr>
          <w:color w:val="000000"/>
        </w:rPr>
        <w:t xml:space="preserve">bent, </w:t>
      </w:r>
      <w:r w:rsidR="004304C4" w:rsidRPr="00941E0A">
        <w:rPr>
          <w:color w:val="000000"/>
        </w:rPr>
        <w:t>recapped,</w:t>
      </w:r>
      <w:r w:rsidRPr="00941E0A">
        <w:rPr>
          <w:color w:val="000000"/>
        </w:rPr>
        <w:t xml:space="preserve"> or removed unless there is no feasible </w:t>
      </w:r>
      <w:r w:rsidR="004304C4" w:rsidRPr="00941E0A">
        <w:rPr>
          <w:color w:val="000000"/>
        </w:rPr>
        <w:t>alternative,</w:t>
      </w:r>
      <w:r w:rsidRPr="00941E0A">
        <w:rPr>
          <w:color w:val="000000"/>
        </w:rPr>
        <w:t xml:space="preserve"> or such action is required by a specific medical</w:t>
      </w:r>
      <w:r>
        <w:rPr>
          <w:color w:val="000000"/>
        </w:rPr>
        <w:t xml:space="preserve"> </w:t>
      </w:r>
      <w:r w:rsidRPr="00941E0A">
        <w:rPr>
          <w:color w:val="000000"/>
        </w:rPr>
        <w:t xml:space="preserve">procedure. Such recapping or needle removal must be accomplished </w:t>
      </w:r>
      <w:r w:rsidR="004304C4" w:rsidRPr="00941E0A">
        <w:rPr>
          <w:color w:val="000000"/>
        </w:rPr>
        <w:t>using</w:t>
      </w:r>
      <w:r w:rsidRPr="00941E0A">
        <w:rPr>
          <w:color w:val="000000"/>
        </w:rPr>
        <w:t xml:space="preserve"> a mechanical device</w:t>
      </w:r>
      <w:r>
        <w:rPr>
          <w:color w:val="000000"/>
        </w:rPr>
        <w:t xml:space="preserve"> </w:t>
      </w:r>
      <w:r w:rsidRPr="00941E0A">
        <w:rPr>
          <w:color w:val="000000"/>
        </w:rPr>
        <w:t>or a one-handed procedure.</w:t>
      </w:r>
    </w:p>
    <w:p w14:paraId="2188EA36" w14:textId="2229ADDF" w:rsidR="00F32099" w:rsidRPr="00FD79FB" w:rsidRDefault="00F32099" w:rsidP="00C40DD3">
      <w:pPr>
        <w:numPr>
          <w:ilvl w:val="0"/>
          <w:numId w:val="34"/>
        </w:numPr>
        <w:autoSpaceDE w:val="0"/>
        <w:autoSpaceDN w:val="0"/>
        <w:adjustRightInd w:val="0"/>
        <w:rPr>
          <w:color w:val="000000"/>
        </w:rPr>
      </w:pPr>
      <w:r w:rsidRPr="00941E0A">
        <w:rPr>
          <w:color w:val="000000"/>
        </w:rPr>
        <w:t>Disposable Sharps</w:t>
      </w:r>
      <w:r>
        <w:rPr>
          <w:color w:val="000000"/>
        </w:rPr>
        <w:t xml:space="preserve"> - </w:t>
      </w:r>
      <w:r w:rsidRPr="00941E0A">
        <w:rPr>
          <w:color w:val="000000"/>
        </w:rPr>
        <w:t>Disposable sharps must be discarded intact immediately after use into an upright, impervious needle</w:t>
      </w:r>
      <w:r>
        <w:rPr>
          <w:color w:val="000000"/>
        </w:rPr>
        <w:t xml:space="preserve"> </w:t>
      </w:r>
      <w:r w:rsidRPr="00941E0A">
        <w:rPr>
          <w:color w:val="000000"/>
        </w:rPr>
        <w:t>disposal box that is readily accessible. The needle box shall be replaced when ¾ full, and not allowed</w:t>
      </w:r>
      <w:r>
        <w:rPr>
          <w:color w:val="000000"/>
        </w:rPr>
        <w:t xml:space="preserve"> </w:t>
      </w:r>
      <w:r w:rsidRPr="00941E0A">
        <w:rPr>
          <w:color w:val="000000"/>
        </w:rPr>
        <w:t xml:space="preserve">to overfill. Contaminated needles and </w:t>
      </w:r>
      <w:r w:rsidRPr="00941E0A">
        <w:rPr>
          <w:color w:val="000000"/>
        </w:rPr>
        <w:lastRenderedPageBreak/>
        <w:t>sharps shall not be bent, broken, reinserted into their original</w:t>
      </w:r>
      <w:r>
        <w:rPr>
          <w:color w:val="000000"/>
        </w:rPr>
        <w:t xml:space="preserve"> </w:t>
      </w:r>
      <w:r w:rsidRPr="00941E0A">
        <w:rPr>
          <w:color w:val="000000"/>
        </w:rPr>
        <w:t>sheath. Broken glassware which may be contaminated shall not be picked up directly with the hands. It shall</w:t>
      </w:r>
      <w:r>
        <w:rPr>
          <w:color w:val="000000"/>
        </w:rPr>
        <w:t xml:space="preserve"> </w:t>
      </w:r>
      <w:r w:rsidRPr="00941E0A">
        <w:rPr>
          <w:color w:val="000000"/>
        </w:rPr>
        <w:t>be cleaned up using mechanical means, such as a brush and dustpan, tongs, or forceps, and must be</w:t>
      </w:r>
      <w:r>
        <w:rPr>
          <w:color w:val="000000"/>
        </w:rPr>
        <w:t xml:space="preserve"> </w:t>
      </w:r>
      <w:r w:rsidRPr="00941E0A">
        <w:rPr>
          <w:color w:val="000000"/>
        </w:rPr>
        <w:t>discarded in an impervious biohazard container.</w:t>
      </w:r>
    </w:p>
    <w:p w14:paraId="1C8DECC1" w14:textId="77777777" w:rsidR="00F32099" w:rsidRDefault="00F32099">
      <w:pPr>
        <w:numPr>
          <w:ilvl w:val="0"/>
          <w:numId w:val="34"/>
        </w:numPr>
        <w:autoSpaceDE w:val="0"/>
        <w:autoSpaceDN w:val="0"/>
        <w:adjustRightInd w:val="0"/>
        <w:rPr>
          <w:color w:val="000000"/>
        </w:rPr>
      </w:pPr>
      <w:r w:rsidRPr="00941E0A">
        <w:rPr>
          <w:color w:val="000000"/>
        </w:rPr>
        <w:t>Reusable Sharps</w:t>
      </w:r>
      <w:r>
        <w:rPr>
          <w:color w:val="000000"/>
        </w:rPr>
        <w:t xml:space="preserve"> - </w:t>
      </w:r>
      <w:r w:rsidRPr="00941E0A">
        <w:rPr>
          <w:color w:val="000000"/>
        </w:rPr>
        <w:t>Immediately or as soon as possible after use, contaminated reusable sharps shall be placed in</w:t>
      </w:r>
      <w:r>
        <w:rPr>
          <w:color w:val="000000"/>
        </w:rPr>
        <w:t xml:space="preserve"> </w:t>
      </w:r>
      <w:r w:rsidRPr="00941E0A">
        <w:rPr>
          <w:color w:val="000000"/>
        </w:rPr>
        <w:t xml:space="preserve">appropriate containers until properly reprocessed. These containers shall be puncture resistant, </w:t>
      </w:r>
      <w:r w:rsidR="004304C4" w:rsidRPr="00941E0A">
        <w:rPr>
          <w:color w:val="000000"/>
        </w:rPr>
        <w:t>red,</w:t>
      </w:r>
      <w:r w:rsidRPr="00941E0A">
        <w:rPr>
          <w:color w:val="000000"/>
        </w:rPr>
        <w:t xml:space="preserve"> or</w:t>
      </w:r>
      <w:r>
        <w:rPr>
          <w:color w:val="000000"/>
        </w:rPr>
        <w:t xml:space="preserve"> </w:t>
      </w:r>
      <w:r w:rsidRPr="00941E0A">
        <w:rPr>
          <w:color w:val="000000"/>
        </w:rPr>
        <w:t xml:space="preserve">labeled with a biohazard symbol, closable and leakproof on the sides and bottom. All reusable trays must be secured in a clear biohazard bag at the point of use. Sharps, </w:t>
      </w:r>
      <w:r w:rsidR="004304C4" w:rsidRPr="00941E0A">
        <w:rPr>
          <w:color w:val="000000"/>
        </w:rPr>
        <w:t>instruments,</w:t>
      </w:r>
      <w:r w:rsidRPr="00941E0A">
        <w:rPr>
          <w:color w:val="000000"/>
        </w:rPr>
        <w:t xml:space="preserve"> and containers that are contaminated with blood or other potentially infectious</w:t>
      </w:r>
      <w:r>
        <w:rPr>
          <w:color w:val="000000"/>
        </w:rPr>
        <w:t xml:space="preserve"> </w:t>
      </w:r>
      <w:r w:rsidRPr="00941E0A">
        <w:rPr>
          <w:color w:val="000000"/>
        </w:rPr>
        <w:t>material shall be handled in a manner that will minimize the risk of percutaneous injury to the</w:t>
      </w:r>
      <w:r>
        <w:rPr>
          <w:color w:val="000000"/>
        </w:rPr>
        <w:t xml:space="preserve"> </w:t>
      </w:r>
      <w:r w:rsidRPr="00941E0A">
        <w:rPr>
          <w:color w:val="000000"/>
        </w:rPr>
        <w:t xml:space="preserve">employees. </w:t>
      </w:r>
    </w:p>
    <w:p w14:paraId="0BC05CC1" w14:textId="77777777" w:rsidR="0086320E" w:rsidRDefault="0086320E" w:rsidP="00C40DD3">
      <w:pPr>
        <w:autoSpaceDE w:val="0"/>
        <w:autoSpaceDN w:val="0"/>
        <w:adjustRightInd w:val="0"/>
        <w:ind w:hanging="360"/>
        <w:rPr>
          <w:color w:val="000000"/>
        </w:rPr>
      </w:pPr>
    </w:p>
    <w:p w14:paraId="6DB30F85" w14:textId="77777777" w:rsidR="007135FA" w:rsidRPr="00D47BC6" w:rsidRDefault="007135FA">
      <w:pPr>
        <w:numPr>
          <w:ilvl w:val="0"/>
          <w:numId w:val="33"/>
        </w:numPr>
        <w:autoSpaceDE w:val="0"/>
        <w:autoSpaceDN w:val="0"/>
        <w:adjustRightInd w:val="0"/>
        <w:rPr>
          <w:color w:val="000000"/>
        </w:rPr>
      </w:pPr>
      <w:r w:rsidRPr="00D47BC6">
        <w:rPr>
          <w:color w:val="000000"/>
        </w:rPr>
        <w:t>Hand hygiene</w:t>
      </w:r>
    </w:p>
    <w:p w14:paraId="09675ABE" w14:textId="77777777" w:rsidR="00F32099" w:rsidRDefault="007135FA">
      <w:pPr>
        <w:numPr>
          <w:ilvl w:val="0"/>
          <w:numId w:val="35"/>
        </w:numPr>
        <w:autoSpaceDE w:val="0"/>
        <w:autoSpaceDN w:val="0"/>
        <w:adjustRightInd w:val="0"/>
        <w:rPr>
          <w:color w:val="000000"/>
        </w:rPr>
      </w:pPr>
      <w:r w:rsidRPr="00941E0A">
        <w:rPr>
          <w:color w:val="000000"/>
        </w:rPr>
        <w:t>The most important means of controlling the transmission of microorganisms is by effective hand</w:t>
      </w:r>
      <w:r>
        <w:rPr>
          <w:color w:val="000000"/>
        </w:rPr>
        <w:t xml:space="preserve"> </w:t>
      </w:r>
      <w:r w:rsidRPr="00941E0A">
        <w:rPr>
          <w:color w:val="000000"/>
        </w:rPr>
        <w:t xml:space="preserve">hygiene. Hands must be cleaned </w:t>
      </w:r>
      <w:r>
        <w:rPr>
          <w:color w:val="000000"/>
        </w:rPr>
        <w:t xml:space="preserve">prior to and upon completion of patient contact, </w:t>
      </w:r>
      <w:r w:rsidRPr="00941E0A">
        <w:rPr>
          <w:color w:val="000000"/>
        </w:rPr>
        <w:t>immediately, or as soon as feasible, after removal of gloves or other</w:t>
      </w:r>
      <w:r>
        <w:rPr>
          <w:color w:val="000000"/>
        </w:rPr>
        <w:t xml:space="preserve"> </w:t>
      </w:r>
      <w:r w:rsidRPr="00941E0A">
        <w:rPr>
          <w:color w:val="000000"/>
        </w:rPr>
        <w:t>personal protective equipment. Employees are also required to clean their hands and any other</w:t>
      </w:r>
      <w:r>
        <w:rPr>
          <w:color w:val="000000"/>
        </w:rPr>
        <w:t xml:space="preserve"> </w:t>
      </w:r>
      <w:r w:rsidRPr="00941E0A">
        <w:rPr>
          <w:color w:val="000000"/>
        </w:rPr>
        <w:t>contaminated skin surfaces with soap and water, and/or flush eyes or mucous membranes with water</w:t>
      </w:r>
      <w:r>
        <w:rPr>
          <w:color w:val="000000"/>
        </w:rPr>
        <w:t xml:space="preserve"> </w:t>
      </w:r>
      <w:r w:rsidRPr="00941E0A">
        <w:rPr>
          <w:color w:val="000000"/>
        </w:rPr>
        <w:t>immediately, or as soon as possible, following contact of such body areas with blood or OPIM.</w:t>
      </w:r>
    </w:p>
    <w:p w14:paraId="5D10D8CE" w14:textId="77777777" w:rsidR="005D1B0E" w:rsidRDefault="005D1B0E" w:rsidP="00C40DD3">
      <w:pPr>
        <w:autoSpaceDE w:val="0"/>
        <w:autoSpaceDN w:val="0"/>
        <w:adjustRightInd w:val="0"/>
        <w:ind w:hanging="360"/>
        <w:rPr>
          <w:color w:val="000000"/>
        </w:rPr>
      </w:pPr>
    </w:p>
    <w:p w14:paraId="6A5A3000" w14:textId="77777777" w:rsidR="005D1B0E" w:rsidRDefault="005D1B0E">
      <w:pPr>
        <w:numPr>
          <w:ilvl w:val="0"/>
          <w:numId w:val="33"/>
        </w:numPr>
        <w:autoSpaceDE w:val="0"/>
        <w:autoSpaceDN w:val="0"/>
        <w:adjustRightInd w:val="0"/>
        <w:rPr>
          <w:color w:val="000000"/>
        </w:rPr>
      </w:pPr>
      <w:r>
        <w:rPr>
          <w:color w:val="000000"/>
        </w:rPr>
        <w:t xml:space="preserve">Cough Etiquette: </w:t>
      </w:r>
      <w:r w:rsidRPr="005D1B0E">
        <w:rPr>
          <w:color w:val="000000"/>
        </w:rPr>
        <w:t xml:space="preserve">Containment of infectious respiratory secretions in symptomatic patients, beginning at the initial point of the encounter (i.e., triage, reception areas, check-in area </w:t>
      </w:r>
      <w:r w:rsidR="004304C4" w:rsidRPr="005D1B0E">
        <w:rPr>
          <w:color w:val="000000"/>
        </w:rPr>
        <w:t>etc.</w:t>
      </w:r>
      <w:r w:rsidRPr="005D1B0E">
        <w:rPr>
          <w:color w:val="000000"/>
        </w:rPr>
        <w:t xml:space="preserve">). </w:t>
      </w:r>
    </w:p>
    <w:p w14:paraId="20F04FB0" w14:textId="77777777" w:rsidR="005D1B0E" w:rsidRDefault="005D1B0E">
      <w:pPr>
        <w:numPr>
          <w:ilvl w:val="0"/>
          <w:numId w:val="36"/>
        </w:numPr>
        <w:autoSpaceDE w:val="0"/>
        <w:autoSpaceDN w:val="0"/>
        <w:adjustRightInd w:val="0"/>
        <w:rPr>
          <w:color w:val="000000"/>
        </w:rPr>
      </w:pPr>
      <w:r w:rsidRPr="005D1B0E">
        <w:rPr>
          <w:color w:val="000000"/>
        </w:rPr>
        <w:t xml:space="preserve">Persons with cough (staff, </w:t>
      </w:r>
      <w:r w:rsidR="004304C4" w:rsidRPr="005D1B0E">
        <w:rPr>
          <w:color w:val="000000"/>
        </w:rPr>
        <w:t>patient,</w:t>
      </w:r>
      <w:r w:rsidRPr="005D1B0E">
        <w:rPr>
          <w:color w:val="000000"/>
        </w:rPr>
        <w:t xml:space="preserve"> or visitor) are to cover their mouth and nose when sneezing or coughing; use tissues and dispose in a receptacle (no touch is preferred); spatial segregation is encouraged (&gt; 3 feet whenever possible) and hand hygiene is performed if hands are soiled with respiratory secretions. </w:t>
      </w:r>
    </w:p>
    <w:p w14:paraId="3E2DC4B1" w14:textId="77777777" w:rsidR="005D1B0E" w:rsidRDefault="005D1B0E">
      <w:pPr>
        <w:numPr>
          <w:ilvl w:val="0"/>
          <w:numId w:val="36"/>
        </w:numPr>
        <w:autoSpaceDE w:val="0"/>
        <w:autoSpaceDN w:val="0"/>
        <w:adjustRightInd w:val="0"/>
        <w:rPr>
          <w:color w:val="000000"/>
        </w:rPr>
      </w:pPr>
      <w:r w:rsidRPr="005D1B0E">
        <w:rPr>
          <w:color w:val="000000"/>
        </w:rPr>
        <w:t xml:space="preserve">Persons with symptoms of infectious respiratory secretions; (fever with cough, sneezing/runny/stuffy nose, sore throat </w:t>
      </w:r>
      <w:r w:rsidR="004304C4" w:rsidRPr="005D1B0E">
        <w:rPr>
          <w:color w:val="000000"/>
        </w:rPr>
        <w:t>etc.</w:t>
      </w:r>
      <w:r w:rsidRPr="005D1B0E">
        <w:rPr>
          <w:color w:val="000000"/>
        </w:rPr>
        <w:t xml:space="preserve">), are to don a procedure mask if tolerated; spatial segregation with hand hygiene is advised or placement in a private room is an alternative if the mask is not tolerated. </w:t>
      </w:r>
    </w:p>
    <w:p w14:paraId="7CDF8527" w14:textId="77777777" w:rsidR="005D1B0E" w:rsidRDefault="005D1B0E">
      <w:pPr>
        <w:numPr>
          <w:ilvl w:val="0"/>
          <w:numId w:val="36"/>
        </w:numPr>
        <w:autoSpaceDE w:val="0"/>
        <w:autoSpaceDN w:val="0"/>
        <w:adjustRightInd w:val="0"/>
        <w:rPr>
          <w:color w:val="000000"/>
        </w:rPr>
      </w:pPr>
      <w:r w:rsidRPr="005D1B0E">
        <w:rPr>
          <w:color w:val="000000"/>
        </w:rPr>
        <w:t>Cough etiquette signs and supplies will be posted as education for visitors, patients and others entering the facility.</w:t>
      </w:r>
    </w:p>
    <w:p w14:paraId="2604149E" w14:textId="77777777" w:rsidR="00F32099" w:rsidRDefault="00F32099" w:rsidP="00C40DD3">
      <w:pPr>
        <w:autoSpaceDE w:val="0"/>
        <w:autoSpaceDN w:val="0"/>
        <w:adjustRightInd w:val="0"/>
        <w:rPr>
          <w:color w:val="000000"/>
        </w:rPr>
      </w:pPr>
    </w:p>
    <w:p w14:paraId="0597B729" w14:textId="77777777" w:rsidR="00F32099" w:rsidRPr="00941E0A" w:rsidRDefault="00F32099">
      <w:pPr>
        <w:numPr>
          <w:ilvl w:val="0"/>
          <w:numId w:val="33"/>
        </w:numPr>
        <w:autoSpaceDE w:val="0"/>
        <w:autoSpaceDN w:val="0"/>
        <w:adjustRightInd w:val="0"/>
        <w:rPr>
          <w:color w:val="000000"/>
        </w:rPr>
      </w:pPr>
      <w:r w:rsidRPr="00941E0A">
        <w:rPr>
          <w:color w:val="000000"/>
        </w:rPr>
        <w:t xml:space="preserve">Specific Restrictions for </w:t>
      </w:r>
      <w:r>
        <w:rPr>
          <w:color w:val="000000"/>
        </w:rPr>
        <w:t>Imaging</w:t>
      </w:r>
      <w:r w:rsidR="003B2923">
        <w:rPr>
          <w:color w:val="000000"/>
        </w:rPr>
        <w:t xml:space="preserve"> and Therapy</w:t>
      </w:r>
      <w:r>
        <w:rPr>
          <w:color w:val="000000"/>
        </w:rPr>
        <w:t xml:space="preserve"> </w:t>
      </w:r>
      <w:r w:rsidRPr="00941E0A">
        <w:rPr>
          <w:color w:val="000000"/>
        </w:rPr>
        <w:t xml:space="preserve">Work Areas </w:t>
      </w:r>
    </w:p>
    <w:p w14:paraId="285A577E" w14:textId="260F1CB5" w:rsidR="00F32099" w:rsidRPr="009170DC" w:rsidRDefault="00F32099">
      <w:pPr>
        <w:numPr>
          <w:ilvl w:val="0"/>
          <w:numId w:val="37"/>
        </w:numPr>
        <w:autoSpaceDE w:val="0"/>
        <w:autoSpaceDN w:val="0"/>
        <w:adjustRightInd w:val="0"/>
        <w:rPr>
          <w:color w:val="000000"/>
        </w:rPr>
      </w:pPr>
      <w:r w:rsidRPr="00941E0A">
        <w:rPr>
          <w:color w:val="000000"/>
        </w:rPr>
        <w:t>Eating, drinking, smoking,</w:t>
      </w:r>
      <w:r w:rsidR="000E777E">
        <w:rPr>
          <w:color w:val="000000"/>
        </w:rPr>
        <w:t xml:space="preserve"> vaping,</w:t>
      </w:r>
      <w:r w:rsidRPr="00941E0A">
        <w:rPr>
          <w:color w:val="000000"/>
        </w:rPr>
        <w:t xml:space="preserve"> applying cosmetics or lip balm, and handling contact lenses are prohibited</w:t>
      </w:r>
      <w:r>
        <w:rPr>
          <w:color w:val="000000"/>
        </w:rPr>
        <w:t xml:space="preserve"> </w:t>
      </w:r>
      <w:r w:rsidRPr="00941E0A">
        <w:rPr>
          <w:color w:val="000000"/>
        </w:rPr>
        <w:t>in work areas where there is a reasonable likelihood of occupational exposure.</w:t>
      </w:r>
    </w:p>
    <w:p w14:paraId="2CDB4E12" w14:textId="77777777" w:rsidR="00F32099" w:rsidRDefault="00F32099">
      <w:pPr>
        <w:numPr>
          <w:ilvl w:val="0"/>
          <w:numId w:val="37"/>
        </w:numPr>
        <w:autoSpaceDE w:val="0"/>
        <w:autoSpaceDN w:val="0"/>
        <w:adjustRightInd w:val="0"/>
        <w:rPr>
          <w:color w:val="000000"/>
        </w:rPr>
      </w:pPr>
      <w:r w:rsidRPr="00941E0A">
        <w:rPr>
          <w:color w:val="000000"/>
        </w:rPr>
        <w:t>Food and drink shall not be kept in refrigerators, freezers, shelves, cabinets, or on countertops or bench</w:t>
      </w:r>
      <w:r>
        <w:rPr>
          <w:color w:val="000000"/>
        </w:rPr>
        <w:t xml:space="preserve"> </w:t>
      </w:r>
      <w:r w:rsidRPr="00941E0A">
        <w:rPr>
          <w:color w:val="000000"/>
        </w:rPr>
        <w:t>tops where blood or OPIM are present.</w:t>
      </w:r>
    </w:p>
    <w:p w14:paraId="744EE573" w14:textId="77777777" w:rsidR="005152BD" w:rsidRDefault="005152BD" w:rsidP="005152BD">
      <w:pPr>
        <w:autoSpaceDE w:val="0"/>
        <w:autoSpaceDN w:val="0"/>
        <w:adjustRightInd w:val="0"/>
        <w:ind w:left="2520"/>
        <w:rPr>
          <w:color w:val="000000"/>
        </w:rPr>
      </w:pPr>
    </w:p>
    <w:p w14:paraId="11C54F9C" w14:textId="77777777" w:rsidR="005152BD" w:rsidRPr="00941E0A" w:rsidRDefault="005152BD" w:rsidP="005152BD">
      <w:pPr>
        <w:autoSpaceDE w:val="0"/>
        <w:autoSpaceDN w:val="0"/>
        <w:adjustRightInd w:val="0"/>
        <w:ind w:left="2520"/>
        <w:rPr>
          <w:color w:val="000000"/>
        </w:rPr>
      </w:pPr>
    </w:p>
    <w:p w14:paraId="598BDDA0" w14:textId="77777777" w:rsidR="00F32099" w:rsidRDefault="00F32099" w:rsidP="00C40DD3">
      <w:pPr>
        <w:autoSpaceDE w:val="0"/>
        <w:autoSpaceDN w:val="0"/>
        <w:adjustRightInd w:val="0"/>
        <w:rPr>
          <w:b/>
          <w:bCs/>
          <w:color w:val="000000"/>
        </w:rPr>
      </w:pPr>
    </w:p>
    <w:p w14:paraId="65C227AD" w14:textId="77777777" w:rsidR="00F32099" w:rsidRPr="00941E0A" w:rsidRDefault="00F32099">
      <w:pPr>
        <w:numPr>
          <w:ilvl w:val="0"/>
          <w:numId w:val="38"/>
        </w:numPr>
        <w:autoSpaceDE w:val="0"/>
        <w:autoSpaceDN w:val="0"/>
        <w:adjustRightInd w:val="0"/>
        <w:rPr>
          <w:b/>
          <w:bCs/>
          <w:color w:val="000000"/>
        </w:rPr>
      </w:pPr>
      <w:r w:rsidRPr="00941E0A">
        <w:rPr>
          <w:b/>
          <w:bCs/>
          <w:color w:val="000000"/>
        </w:rPr>
        <w:lastRenderedPageBreak/>
        <w:t>Personal Protective Equipment</w:t>
      </w:r>
    </w:p>
    <w:p w14:paraId="64790EE8" w14:textId="77777777" w:rsidR="00F32099" w:rsidRPr="009170DC" w:rsidRDefault="00F32099">
      <w:pPr>
        <w:numPr>
          <w:ilvl w:val="0"/>
          <w:numId w:val="39"/>
        </w:numPr>
        <w:autoSpaceDE w:val="0"/>
        <w:autoSpaceDN w:val="0"/>
        <w:adjustRightInd w:val="0"/>
        <w:rPr>
          <w:color w:val="000000"/>
        </w:rPr>
      </w:pPr>
      <w:r w:rsidRPr="00941E0A">
        <w:rPr>
          <w:color w:val="000000"/>
        </w:rPr>
        <w:t xml:space="preserve">Personal Protective Equipment (PPE) shall be provided by </w:t>
      </w:r>
      <w:r w:rsidR="003B2923">
        <w:rPr>
          <w:color w:val="000000"/>
        </w:rPr>
        <w:t>each institution</w:t>
      </w:r>
      <w:r w:rsidRPr="00941E0A">
        <w:rPr>
          <w:color w:val="000000"/>
        </w:rPr>
        <w:t xml:space="preserve"> where there is a potential for exposure.</w:t>
      </w:r>
      <w:r>
        <w:rPr>
          <w:color w:val="000000"/>
        </w:rPr>
        <w:t xml:space="preserve"> </w:t>
      </w:r>
      <w:r w:rsidRPr="00941E0A">
        <w:rPr>
          <w:color w:val="000000"/>
        </w:rPr>
        <w:t>Equipment includes, but is not limited to, gloves (vinyl, latex, nitrile, or heavy-duty rubber), gowns (fluid resistant</w:t>
      </w:r>
      <w:r>
        <w:rPr>
          <w:color w:val="000000"/>
        </w:rPr>
        <w:t xml:space="preserve"> </w:t>
      </w:r>
      <w:r w:rsidRPr="00941E0A">
        <w:rPr>
          <w:color w:val="000000"/>
        </w:rPr>
        <w:t>or fluid proof), masks, goggles, protective eyewear with side-shields, face shields, and resuscitation bags or other</w:t>
      </w:r>
      <w:r>
        <w:rPr>
          <w:color w:val="000000"/>
        </w:rPr>
        <w:t xml:space="preserve"> </w:t>
      </w:r>
      <w:r w:rsidRPr="00941E0A">
        <w:rPr>
          <w:color w:val="000000"/>
        </w:rPr>
        <w:t>ventilation devices.</w:t>
      </w:r>
    </w:p>
    <w:p w14:paraId="133DCC2D" w14:textId="77777777" w:rsidR="00F32099" w:rsidRPr="009170DC" w:rsidRDefault="00F32099">
      <w:pPr>
        <w:numPr>
          <w:ilvl w:val="0"/>
          <w:numId w:val="39"/>
        </w:numPr>
        <w:autoSpaceDE w:val="0"/>
        <w:autoSpaceDN w:val="0"/>
        <w:adjustRightInd w:val="0"/>
        <w:rPr>
          <w:color w:val="000000"/>
        </w:rPr>
      </w:pPr>
      <w:r w:rsidRPr="00941E0A">
        <w:rPr>
          <w:color w:val="000000"/>
        </w:rPr>
        <w:t>Th</w:t>
      </w:r>
      <w:r w:rsidR="009170DC">
        <w:rPr>
          <w:color w:val="000000"/>
        </w:rPr>
        <w:t>e</w:t>
      </w:r>
      <w:r w:rsidRPr="00941E0A">
        <w:rPr>
          <w:color w:val="000000"/>
        </w:rPr>
        <w:t xml:space="preserve"> PPE is to be worn by all </w:t>
      </w:r>
      <w:r w:rsidR="005D1B0E">
        <w:rPr>
          <w:color w:val="000000"/>
        </w:rPr>
        <w:t xml:space="preserve">students and/or </w:t>
      </w:r>
      <w:r w:rsidRPr="00941E0A">
        <w:rPr>
          <w:color w:val="000000"/>
        </w:rPr>
        <w:t>personnel when having contact with or at risk of exposure to the blood or body fluids</w:t>
      </w:r>
      <w:r>
        <w:rPr>
          <w:color w:val="000000"/>
        </w:rPr>
        <w:t xml:space="preserve"> </w:t>
      </w:r>
      <w:r w:rsidRPr="00941E0A">
        <w:rPr>
          <w:color w:val="000000"/>
        </w:rPr>
        <w:t xml:space="preserve">from </w:t>
      </w:r>
      <w:r w:rsidRPr="00941E0A">
        <w:rPr>
          <w:b/>
          <w:bCs/>
          <w:color w:val="000000"/>
        </w:rPr>
        <w:t xml:space="preserve">all </w:t>
      </w:r>
      <w:r w:rsidRPr="00941E0A">
        <w:rPr>
          <w:color w:val="000000"/>
        </w:rPr>
        <w:t>patients.</w:t>
      </w:r>
    </w:p>
    <w:p w14:paraId="44CE916C" w14:textId="77777777" w:rsidR="00F32099" w:rsidRDefault="00F32099">
      <w:pPr>
        <w:numPr>
          <w:ilvl w:val="0"/>
          <w:numId w:val="39"/>
        </w:numPr>
        <w:autoSpaceDE w:val="0"/>
        <w:autoSpaceDN w:val="0"/>
        <w:adjustRightInd w:val="0"/>
        <w:rPr>
          <w:b/>
          <w:bCs/>
          <w:color w:val="000000"/>
        </w:rPr>
      </w:pPr>
      <w:r w:rsidRPr="00941E0A">
        <w:rPr>
          <w:color w:val="000000"/>
        </w:rPr>
        <w:t>The PPE will be considered appropriate only if it does not permit blood or OPIM to pass through or reach the</w:t>
      </w:r>
      <w:r>
        <w:rPr>
          <w:color w:val="000000"/>
        </w:rPr>
        <w:t xml:space="preserve"> </w:t>
      </w:r>
      <w:r w:rsidR="005D1B0E">
        <w:rPr>
          <w:color w:val="000000"/>
        </w:rPr>
        <w:t>student’s and/or personnel’</w:t>
      </w:r>
      <w:r w:rsidR="005D1B0E" w:rsidRPr="00941E0A">
        <w:rPr>
          <w:color w:val="000000"/>
        </w:rPr>
        <w:t xml:space="preserve">s </w:t>
      </w:r>
      <w:r w:rsidRPr="00941E0A">
        <w:rPr>
          <w:color w:val="000000"/>
        </w:rPr>
        <w:t>clothes, skin, eyes, mouth, or other mucous membranes under normal conditions of use and for the</w:t>
      </w:r>
      <w:r>
        <w:rPr>
          <w:color w:val="000000"/>
        </w:rPr>
        <w:t xml:space="preserve"> </w:t>
      </w:r>
      <w:r w:rsidRPr="00941E0A">
        <w:rPr>
          <w:color w:val="000000"/>
        </w:rPr>
        <w:t xml:space="preserve">duration of time which the protective equipment will be used. </w:t>
      </w:r>
      <w:r w:rsidRPr="00941E0A">
        <w:rPr>
          <w:b/>
          <w:bCs/>
          <w:color w:val="000000"/>
        </w:rPr>
        <w:t>Scrub uniforms do not prevent the passage of</w:t>
      </w:r>
      <w:r>
        <w:rPr>
          <w:b/>
          <w:bCs/>
          <w:color w:val="000000"/>
        </w:rPr>
        <w:t xml:space="preserve"> </w:t>
      </w:r>
      <w:r w:rsidRPr="00941E0A">
        <w:rPr>
          <w:b/>
          <w:bCs/>
          <w:color w:val="000000"/>
        </w:rPr>
        <w:t>blood or OPIM and are not considered personal protective equipment.</w:t>
      </w:r>
    </w:p>
    <w:p w14:paraId="43ADA31E" w14:textId="77777777" w:rsidR="00F32099" w:rsidRDefault="00F32099" w:rsidP="00C40DD3">
      <w:pPr>
        <w:autoSpaceDE w:val="0"/>
        <w:autoSpaceDN w:val="0"/>
        <w:adjustRightInd w:val="0"/>
        <w:rPr>
          <w:color w:val="000000"/>
        </w:rPr>
      </w:pPr>
    </w:p>
    <w:p w14:paraId="7757894A" w14:textId="77777777" w:rsidR="00F32099" w:rsidRDefault="00F32099">
      <w:pPr>
        <w:numPr>
          <w:ilvl w:val="0"/>
          <w:numId w:val="39"/>
        </w:numPr>
        <w:autoSpaceDE w:val="0"/>
        <w:autoSpaceDN w:val="0"/>
        <w:adjustRightInd w:val="0"/>
        <w:rPr>
          <w:color w:val="000000"/>
        </w:rPr>
      </w:pPr>
      <w:r w:rsidRPr="00941E0A">
        <w:rPr>
          <w:color w:val="000000"/>
        </w:rPr>
        <w:t>All PPE shall be removed prior to leaving the work area. When personal protective equipment is removed it shall</w:t>
      </w:r>
      <w:r>
        <w:rPr>
          <w:color w:val="000000"/>
        </w:rPr>
        <w:t xml:space="preserve"> </w:t>
      </w:r>
      <w:r w:rsidRPr="00941E0A">
        <w:rPr>
          <w:color w:val="000000"/>
        </w:rPr>
        <w:t>be placed in an appropriately designated area or container for storage, washing, decontamination</w:t>
      </w:r>
      <w:r w:rsidR="005D1B0E">
        <w:rPr>
          <w:color w:val="000000"/>
        </w:rPr>
        <w:t>,</w:t>
      </w:r>
      <w:r w:rsidRPr="00941E0A">
        <w:rPr>
          <w:color w:val="000000"/>
        </w:rPr>
        <w:t xml:space="preserve"> or disposal.</w:t>
      </w:r>
    </w:p>
    <w:p w14:paraId="743AE273" w14:textId="77777777" w:rsidR="007135FA" w:rsidRDefault="007135FA" w:rsidP="00C40DD3">
      <w:pPr>
        <w:autoSpaceDE w:val="0"/>
        <w:autoSpaceDN w:val="0"/>
        <w:adjustRightInd w:val="0"/>
        <w:rPr>
          <w:color w:val="000000"/>
        </w:rPr>
      </w:pPr>
    </w:p>
    <w:p w14:paraId="120E5EAD" w14:textId="77777777" w:rsidR="00F32099" w:rsidRPr="00941E0A" w:rsidRDefault="00F32099">
      <w:pPr>
        <w:numPr>
          <w:ilvl w:val="0"/>
          <w:numId w:val="39"/>
        </w:numPr>
        <w:autoSpaceDE w:val="0"/>
        <w:autoSpaceDN w:val="0"/>
        <w:adjustRightInd w:val="0"/>
        <w:rPr>
          <w:color w:val="000000"/>
        </w:rPr>
      </w:pPr>
      <w:r w:rsidRPr="00941E0A">
        <w:rPr>
          <w:color w:val="000000"/>
        </w:rPr>
        <w:t>Gloves</w:t>
      </w:r>
    </w:p>
    <w:p w14:paraId="4C52C0EE" w14:textId="77777777" w:rsidR="00F32099" w:rsidRPr="009170DC" w:rsidRDefault="00F32099">
      <w:pPr>
        <w:numPr>
          <w:ilvl w:val="0"/>
          <w:numId w:val="40"/>
        </w:numPr>
        <w:autoSpaceDE w:val="0"/>
        <w:autoSpaceDN w:val="0"/>
        <w:adjustRightInd w:val="0"/>
        <w:rPr>
          <w:color w:val="000000"/>
        </w:rPr>
      </w:pPr>
      <w:r w:rsidRPr="00941E0A">
        <w:rPr>
          <w:color w:val="000000"/>
        </w:rPr>
        <w:t>Gloves shall be worn when the potential exists for contact with blood and body fluids, mucous membranes, or</w:t>
      </w:r>
      <w:r>
        <w:rPr>
          <w:color w:val="000000"/>
        </w:rPr>
        <w:t xml:space="preserve"> </w:t>
      </w:r>
      <w:r w:rsidRPr="00941E0A">
        <w:rPr>
          <w:color w:val="000000"/>
        </w:rPr>
        <w:t>non-intact skin of all patients. They must also be worn when handling items or surfaces soiled with blood or</w:t>
      </w:r>
      <w:r>
        <w:rPr>
          <w:color w:val="000000"/>
        </w:rPr>
        <w:t xml:space="preserve"> </w:t>
      </w:r>
      <w:r w:rsidRPr="00941E0A">
        <w:rPr>
          <w:color w:val="000000"/>
        </w:rPr>
        <w:t>body fluids, and for performing venipuncture and other vascular access procedures. While gloves reduce the</w:t>
      </w:r>
      <w:r>
        <w:rPr>
          <w:color w:val="000000"/>
        </w:rPr>
        <w:t xml:space="preserve"> </w:t>
      </w:r>
      <w:r w:rsidRPr="00941E0A">
        <w:rPr>
          <w:color w:val="000000"/>
        </w:rPr>
        <w:t>incidence of contamination of hands, they cannot prevent penetrating injuries caused by sharp instruments.</w:t>
      </w:r>
    </w:p>
    <w:p w14:paraId="1DC03923" w14:textId="77777777" w:rsidR="00F32099" w:rsidRPr="009170DC" w:rsidRDefault="00F32099">
      <w:pPr>
        <w:numPr>
          <w:ilvl w:val="0"/>
          <w:numId w:val="40"/>
        </w:numPr>
        <w:autoSpaceDE w:val="0"/>
        <w:autoSpaceDN w:val="0"/>
        <w:adjustRightInd w:val="0"/>
        <w:rPr>
          <w:color w:val="000000"/>
        </w:rPr>
      </w:pPr>
      <w:r w:rsidRPr="00941E0A">
        <w:rPr>
          <w:color w:val="000000"/>
        </w:rPr>
        <w:t xml:space="preserve">Latex-free gloves are available throughout the </w:t>
      </w:r>
      <w:r w:rsidR="00DF55AF">
        <w:rPr>
          <w:color w:val="000000"/>
        </w:rPr>
        <w:t>clinical sites</w:t>
      </w:r>
      <w:r w:rsidR="00DF55AF" w:rsidRPr="00941E0A">
        <w:rPr>
          <w:color w:val="000000"/>
        </w:rPr>
        <w:t xml:space="preserve"> </w:t>
      </w:r>
      <w:r w:rsidRPr="00941E0A">
        <w:rPr>
          <w:color w:val="000000"/>
        </w:rPr>
        <w:t>for routine use. Hypoallergenic gloves, glove liners,</w:t>
      </w:r>
      <w:r>
        <w:rPr>
          <w:color w:val="000000"/>
        </w:rPr>
        <w:t xml:space="preserve"> </w:t>
      </w:r>
      <w:r w:rsidRPr="00941E0A">
        <w:rPr>
          <w:color w:val="000000"/>
        </w:rPr>
        <w:t xml:space="preserve">powderless gloves, or other similar alternatives shall be readily accessible to those </w:t>
      </w:r>
      <w:r w:rsidR="00DF55AF">
        <w:rPr>
          <w:color w:val="000000"/>
        </w:rPr>
        <w:t>students</w:t>
      </w:r>
      <w:r w:rsidR="00DF55AF" w:rsidRPr="00941E0A">
        <w:rPr>
          <w:color w:val="000000"/>
        </w:rPr>
        <w:t xml:space="preserve"> </w:t>
      </w:r>
      <w:r w:rsidRPr="00941E0A">
        <w:rPr>
          <w:color w:val="000000"/>
        </w:rPr>
        <w:t>who are allergic</w:t>
      </w:r>
      <w:r>
        <w:rPr>
          <w:color w:val="000000"/>
        </w:rPr>
        <w:t xml:space="preserve"> </w:t>
      </w:r>
      <w:r w:rsidRPr="00941E0A">
        <w:rPr>
          <w:color w:val="000000"/>
        </w:rPr>
        <w:t>to the gloves normally provided.</w:t>
      </w:r>
    </w:p>
    <w:p w14:paraId="725CC2E9" w14:textId="77777777" w:rsidR="00F32099" w:rsidRPr="009170DC" w:rsidRDefault="00F32099">
      <w:pPr>
        <w:numPr>
          <w:ilvl w:val="0"/>
          <w:numId w:val="40"/>
        </w:numPr>
        <w:autoSpaceDE w:val="0"/>
        <w:autoSpaceDN w:val="0"/>
        <w:adjustRightInd w:val="0"/>
        <w:rPr>
          <w:color w:val="000000"/>
        </w:rPr>
      </w:pPr>
      <w:r w:rsidRPr="00941E0A">
        <w:rPr>
          <w:b/>
          <w:bCs/>
          <w:color w:val="000000"/>
        </w:rPr>
        <w:t xml:space="preserve">Gloves must be changed after contact with each patient. Gloves </w:t>
      </w:r>
      <w:r>
        <w:rPr>
          <w:b/>
          <w:bCs/>
          <w:color w:val="000000"/>
        </w:rPr>
        <w:t>m</w:t>
      </w:r>
      <w:r w:rsidRPr="00941E0A">
        <w:rPr>
          <w:b/>
          <w:bCs/>
          <w:color w:val="000000"/>
        </w:rPr>
        <w:t>ust be changed if moving from a</w:t>
      </w:r>
      <w:r>
        <w:rPr>
          <w:b/>
          <w:bCs/>
          <w:color w:val="000000"/>
        </w:rPr>
        <w:t xml:space="preserve"> </w:t>
      </w:r>
      <w:r w:rsidRPr="00941E0A">
        <w:rPr>
          <w:b/>
          <w:bCs/>
          <w:color w:val="000000"/>
        </w:rPr>
        <w:t xml:space="preserve">contaminated-body site to a clean-body site during patient care. </w:t>
      </w:r>
      <w:r w:rsidRPr="00941E0A">
        <w:rPr>
          <w:color w:val="000000"/>
        </w:rPr>
        <w:t>Used gloves shall be discarded into an</w:t>
      </w:r>
      <w:r w:rsidR="00675DD2">
        <w:rPr>
          <w:color w:val="000000"/>
        </w:rPr>
        <w:t xml:space="preserve"> </w:t>
      </w:r>
      <w:r w:rsidRPr="00941E0A">
        <w:rPr>
          <w:color w:val="000000"/>
        </w:rPr>
        <w:t>appropriate trash receptacle. Gloves shall be changed after contact with a patient's excretions or secretions, and</w:t>
      </w:r>
      <w:r>
        <w:rPr>
          <w:color w:val="000000"/>
        </w:rPr>
        <w:t xml:space="preserve"> </w:t>
      </w:r>
      <w:r w:rsidRPr="00941E0A">
        <w:rPr>
          <w:color w:val="000000"/>
        </w:rPr>
        <w:t>clean gloves reapplied if patient care has not been completed. Environmental surfaces are not to be touched</w:t>
      </w:r>
      <w:r w:rsidR="00675DD2">
        <w:rPr>
          <w:color w:val="000000"/>
        </w:rPr>
        <w:t xml:space="preserve"> </w:t>
      </w:r>
      <w:r w:rsidRPr="00941E0A">
        <w:rPr>
          <w:color w:val="000000"/>
        </w:rPr>
        <w:t>with contaminated gloves.</w:t>
      </w:r>
    </w:p>
    <w:p w14:paraId="6BAE649F" w14:textId="77777777" w:rsidR="00F32099" w:rsidRDefault="00F32099">
      <w:pPr>
        <w:numPr>
          <w:ilvl w:val="0"/>
          <w:numId w:val="40"/>
        </w:numPr>
        <w:autoSpaceDE w:val="0"/>
        <w:autoSpaceDN w:val="0"/>
        <w:adjustRightInd w:val="0"/>
        <w:rPr>
          <w:color w:val="000000"/>
        </w:rPr>
      </w:pPr>
      <w:r w:rsidRPr="00941E0A">
        <w:rPr>
          <w:color w:val="000000"/>
        </w:rPr>
        <w:t>Gloves shall be worn when cleaning or disinfecting environmental surfaces contaminated with blood or body</w:t>
      </w:r>
      <w:r>
        <w:rPr>
          <w:color w:val="000000"/>
        </w:rPr>
        <w:t xml:space="preserve"> </w:t>
      </w:r>
      <w:r w:rsidRPr="00941E0A">
        <w:rPr>
          <w:color w:val="000000"/>
        </w:rPr>
        <w:t>fluids.</w:t>
      </w:r>
    </w:p>
    <w:p w14:paraId="1C570AE5" w14:textId="77777777" w:rsidR="00F32099" w:rsidRPr="00941E0A" w:rsidRDefault="00F32099">
      <w:pPr>
        <w:numPr>
          <w:ilvl w:val="0"/>
          <w:numId w:val="41"/>
        </w:numPr>
        <w:autoSpaceDE w:val="0"/>
        <w:autoSpaceDN w:val="0"/>
        <w:adjustRightInd w:val="0"/>
        <w:rPr>
          <w:color w:val="000000"/>
        </w:rPr>
      </w:pPr>
      <w:r w:rsidRPr="00941E0A">
        <w:rPr>
          <w:color w:val="000000"/>
        </w:rPr>
        <w:t>Protective Gowns</w:t>
      </w:r>
    </w:p>
    <w:p w14:paraId="5249B2A8" w14:textId="77777777" w:rsidR="00F32099" w:rsidRPr="005D47ED" w:rsidRDefault="00F32099">
      <w:pPr>
        <w:numPr>
          <w:ilvl w:val="0"/>
          <w:numId w:val="42"/>
        </w:numPr>
        <w:autoSpaceDE w:val="0"/>
        <w:autoSpaceDN w:val="0"/>
        <w:adjustRightInd w:val="0"/>
        <w:rPr>
          <w:color w:val="000000"/>
        </w:rPr>
      </w:pPr>
      <w:r w:rsidRPr="00941E0A">
        <w:rPr>
          <w:color w:val="000000"/>
        </w:rPr>
        <w:t>Gowns and similar protective attire are indicated if clothes are likely to be contaminated with blood or body</w:t>
      </w:r>
      <w:r>
        <w:rPr>
          <w:color w:val="000000"/>
        </w:rPr>
        <w:t xml:space="preserve"> </w:t>
      </w:r>
      <w:r w:rsidRPr="00941E0A">
        <w:rPr>
          <w:color w:val="000000"/>
        </w:rPr>
        <w:t>fluids.</w:t>
      </w:r>
    </w:p>
    <w:p w14:paraId="7057AB19" w14:textId="77777777" w:rsidR="00F32099" w:rsidRPr="005D47ED" w:rsidRDefault="00F32099">
      <w:pPr>
        <w:numPr>
          <w:ilvl w:val="0"/>
          <w:numId w:val="42"/>
        </w:numPr>
        <w:autoSpaceDE w:val="0"/>
        <w:autoSpaceDN w:val="0"/>
        <w:adjustRightInd w:val="0"/>
        <w:rPr>
          <w:color w:val="000000"/>
        </w:rPr>
      </w:pPr>
      <w:r w:rsidRPr="00941E0A">
        <w:rPr>
          <w:color w:val="000000"/>
        </w:rPr>
        <w:t>If blood or OPIM penetrate the garment(s), the garment(s) shall be removed immediately or as soon as feasible.</w:t>
      </w:r>
    </w:p>
    <w:p w14:paraId="6E4BD6A4" w14:textId="1349F619" w:rsidR="00F32099" w:rsidRPr="00941E0A" w:rsidRDefault="00F32099">
      <w:pPr>
        <w:numPr>
          <w:ilvl w:val="0"/>
          <w:numId w:val="42"/>
        </w:numPr>
        <w:autoSpaceDE w:val="0"/>
        <w:autoSpaceDN w:val="0"/>
        <w:adjustRightInd w:val="0"/>
        <w:ind w:right="-720"/>
        <w:rPr>
          <w:color w:val="000000"/>
        </w:rPr>
      </w:pPr>
      <w:r w:rsidRPr="00941E0A">
        <w:rPr>
          <w:color w:val="000000"/>
        </w:rPr>
        <w:t>Gowns shall be worn only once and discarded into an appropriate container.</w:t>
      </w:r>
      <w:r w:rsidR="00FD79FB">
        <w:rPr>
          <w:color w:val="000000"/>
        </w:rPr>
        <w:t xml:space="preserve"> </w:t>
      </w:r>
      <w:r w:rsidR="00FD79FB" w:rsidRPr="00941E0A">
        <w:rPr>
          <w:b/>
          <w:bCs/>
          <w:color w:val="000000"/>
        </w:rPr>
        <w:t>G</w:t>
      </w:r>
      <w:r w:rsidR="00FD79FB">
        <w:rPr>
          <w:b/>
          <w:bCs/>
          <w:color w:val="000000"/>
        </w:rPr>
        <w:t>owns</w:t>
      </w:r>
      <w:r w:rsidR="00FD79FB" w:rsidRPr="00941E0A">
        <w:rPr>
          <w:b/>
          <w:bCs/>
          <w:color w:val="000000"/>
        </w:rPr>
        <w:t xml:space="preserve"> must be changed after contact with each patient. </w:t>
      </w:r>
    </w:p>
    <w:p w14:paraId="6E763574" w14:textId="77777777" w:rsidR="00F32099" w:rsidRDefault="00F32099" w:rsidP="00C40DD3">
      <w:pPr>
        <w:autoSpaceDE w:val="0"/>
        <w:autoSpaceDN w:val="0"/>
        <w:adjustRightInd w:val="0"/>
        <w:ind w:firstLine="720"/>
        <w:rPr>
          <w:color w:val="000000"/>
        </w:rPr>
      </w:pPr>
    </w:p>
    <w:p w14:paraId="47EDA84A" w14:textId="77777777" w:rsidR="00F32099" w:rsidRDefault="00F32099">
      <w:pPr>
        <w:numPr>
          <w:ilvl w:val="0"/>
          <w:numId w:val="43"/>
        </w:numPr>
        <w:autoSpaceDE w:val="0"/>
        <w:autoSpaceDN w:val="0"/>
        <w:adjustRightInd w:val="0"/>
        <w:rPr>
          <w:color w:val="000000"/>
        </w:rPr>
      </w:pPr>
      <w:r w:rsidRPr="00941E0A">
        <w:rPr>
          <w:color w:val="000000"/>
        </w:rPr>
        <w:t>Masks and Protective Eyewear</w:t>
      </w:r>
    </w:p>
    <w:p w14:paraId="035DF02F" w14:textId="77777777" w:rsidR="005D47ED" w:rsidRPr="005D47ED" w:rsidRDefault="00F32099">
      <w:pPr>
        <w:numPr>
          <w:ilvl w:val="0"/>
          <w:numId w:val="44"/>
        </w:numPr>
        <w:autoSpaceDE w:val="0"/>
        <w:autoSpaceDN w:val="0"/>
        <w:adjustRightInd w:val="0"/>
        <w:rPr>
          <w:color w:val="000000"/>
        </w:rPr>
      </w:pPr>
      <w:r w:rsidRPr="00941E0A">
        <w:rPr>
          <w:color w:val="000000"/>
        </w:rPr>
        <w:t>Masks in combination with eye protection devices, such as goggles or glasses with solid side shields, or chin</w:t>
      </w:r>
      <w:r>
        <w:rPr>
          <w:color w:val="000000"/>
        </w:rPr>
        <w:t xml:space="preserve"> </w:t>
      </w:r>
      <w:r w:rsidRPr="00941E0A">
        <w:rPr>
          <w:color w:val="000000"/>
        </w:rPr>
        <w:t>length</w:t>
      </w:r>
      <w:r>
        <w:rPr>
          <w:color w:val="000000"/>
        </w:rPr>
        <w:t xml:space="preserve"> </w:t>
      </w:r>
      <w:r w:rsidRPr="00941E0A">
        <w:rPr>
          <w:color w:val="000000"/>
        </w:rPr>
        <w:t>face shields, shall be worn whenever splashes, spray, spatter, or droplets of blood or OPIM may be</w:t>
      </w:r>
      <w:r>
        <w:rPr>
          <w:color w:val="000000"/>
        </w:rPr>
        <w:t xml:space="preserve"> </w:t>
      </w:r>
      <w:r w:rsidRPr="00941E0A">
        <w:rPr>
          <w:color w:val="000000"/>
        </w:rPr>
        <w:t>generated and eye, nose, or mouth contamination can be reasonably anticipated.</w:t>
      </w:r>
    </w:p>
    <w:p w14:paraId="45D3F19F" w14:textId="77777777" w:rsidR="00F32099" w:rsidRPr="005D47ED" w:rsidRDefault="007A5405">
      <w:pPr>
        <w:numPr>
          <w:ilvl w:val="0"/>
          <w:numId w:val="44"/>
        </w:numPr>
        <w:autoSpaceDE w:val="0"/>
        <w:autoSpaceDN w:val="0"/>
        <w:adjustRightInd w:val="0"/>
      </w:pPr>
      <w:r w:rsidRPr="00871E2A">
        <w:t xml:space="preserve">Patients on airborne precautions in which their condition indicates the necessity for healthcare providers to wear a N-95 mask </w:t>
      </w:r>
      <w:r w:rsidRPr="001C288B">
        <w:t>shall not be performed by a Radiologic Sciences &amp; Therapy student</w:t>
      </w:r>
      <w:r w:rsidR="00690FCF">
        <w:rPr>
          <w:b/>
        </w:rPr>
        <w:t xml:space="preserve"> </w:t>
      </w:r>
      <w:r w:rsidR="00690FCF" w:rsidRPr="001C288B">
        <w:t>until the student has been properly fit tested through OSUWMC Safety and Emergency Preparedness</w:t>
      </w:r>
      <w:r w:rsidRPr="00871E2A">
        <w:rPr>
          <w:b/>
        </w:rPr>
        <w:t>.</w:t>
      </w:r>
      <w:r w:rsidRPr="00871E2A">
        <w:t xml:space="preserve"> </w:t>
      </w:r>
      <w:r w:rsidR="00D10799">
        <w:t xml:space="preserve">Fit testing sessions are arranged by faculty members during </w:t>
      </w:r>
      <w:r w:rsidR="00E86D51">
        <w:t>fall semester prior to students starting clinical rotations</w:t>
      </w:r>
      <w:r w:rsidR="00D10799">
        <w:t xml:space="preserve">. </w:t>
      </w:r>
      <w:r w:rsidR="00E86D51">
        <w:t>B</w:t>
      </w:r>
      <w:r w:rsidR="00D10799">
        <w:t>eard</w:t>
      </w:r>
      <w:r w:rsidR="00E86D51">
        <w:t>s</w:t>
      </w:r>
      <w:r w:rsidR="00D10799">
        <w:t xml:space="preserve"> or stubble </w:t>
      </w:r>
      <w:r w:rsidR="00E86D51">
        <w:t>may interfere with the seal of the mask to the face</w:t>
      </w:r>
      <w:r w:rsidR="00690FCF">
        <w:t>; therefore, students may be required to shave facial hair unless the facial hair is due to religious beliefs.</w:t>
      </w:r>
    </w:p>
    <w:p w14:paraId="6EE94397" w14:textId="77777777" w:rsidR="00F32099" w:rsidRPr="005D47ED" w:rsidRDefault="00F32099">
      <w:pPr>
        <w:numPr>
          <w:ilvl w:val="0"/>
          <w:numId w:val="44"/>
        </w:numPr>
        <w:autoSpaceDE w:val="0"/>
        <w:autoSpaceDN w:val="0"/>
        <w:adjustRightInd w:val="0"/>
        <w:rPr>
          <w:color w:val="000000"/>
        </w:rPr>
      </w:pPr>
      <w:r w:rsidRPr="00941E0A">
        <w:rPr>
          <w:color w:val="000000"/>
        </w:rPr>
        <w:t>Non</w:t>
      </w:r>
      <w:r w:rsidR="004304C4">
        <w:rPr>
          <w:color w:val="000000"/>
        </w:rPr>
        <w:t>-</w:t>
      </w:r>
      <w:r w:rsidRPr="00941E0A">
        <w:rPr>
          <w:color w:val="000000"/>
        </w:rPr>
        <w:t>disposable protective eyewear contaminated with blood or body fluids shall be cleaned with an appropriate</w:t>
      </w:r>
      <w:r>
        <w:rPr>
          <w:color w:val="000000"/>
        </w:rPr>
        <w:t xml:space="preserve"> </w:t>
      </w:r>
      <w:r w:rsidRPr="00941E0A">
        <w:rPr>
          <w:color w:val="000000"/>
        </w:rPr>
        <w:t>disinfectant. Disposable protective eyewear shall be discarded into an appropriate receptacle.</w:t>
      </w:r>
    </w:p>
    <w:p w14:paraId="05D2E81A" w14:textId="77777777" w:rsidR="00F32099" w:rsidRDefault="00F32099">
      <w:pPr>
        <w:numPr>
          <w:ilvl w:val="0"/>
          <w:numId w:val="44"/>
        </w:numPr>
        <w:autoSpaceDE w:val="0"/>
        <w:autoSpaceDN w:val="0"/>
        <w:adjustRightInd w:val="0"/>
        <w:rPr>
          <w:color w:val="000000"/>
        </w:rPr>
      </w:pPr>
      <w:r w:rsidRPr="00941E0A">
        <w:rPr>
          <w:color w:val="000000"/>
        </w:rPr>
        <w:t>Masks shall be removed before leaving the work area.</w:t>
      </w:r>
    </w:p>
    <w:p w14:paraId="071EE4D2" w14:textId="77777777" w:rsidR="00F32099" w:rsidRPr="00941E0A" w:rsidRDefault="00F32099" w:rsidP="00C40DD3">
      <w:pPr>
        <w:autoSpaceDE w:val="0"/>
        <w:autoSpaceDN w:val="0"/>
        <w:adjustRightInd w:val="0"/>
        <w:ind w:firstLine="720"/>
        <w:rPr>
          <w:color w:val="000000"/>
        </w:rPr>
      </w:pPr>
    </w:p>
    <w:p w14:paraId="473D08AE" w14:textId="77777777" w:rsidR="00F32099" w:rsidRPr="00941E0A" w:rsidRDefault="00F32099">
      <w:pPr>
        <w:numPr>
          <w:ilvl w:val="0"/>
          <w:numId w:val="45"/>
        </w:numPr>
        <w:autoSpaceDE w:val="0"/>
        <w:autoSpaceDN w:val="0"/>
        <w:adjustRightInd w:val="0"/>
        <w:rPr>
          <w:color w:val="000000"/>
        </w:rPr>
      </w:pPr>
      <w:r w:rsidRPr="00941E0A">
        <w:rPr>
          <w:color w:val="000000"/>
        </w:rPr>
        <w:t xml:space="preserve">Donning and </w:t>
      </w:r>
      <w:r w:rsidR="00690FCF">
        <w:rPr>
          <w:color w:val="000000"/>
        </w:rPr>
        <w:t>Doffing</w:t>
      </w:r>
      <w:r w:rsidR="00690FCF" w:rsidRPr="00941E0A">
        <w:rPr>
          <w:color w:val="000000"/>
        </w:rPr>
        <w:t xml:space="preserve"> </w:t>
      </w:r>
      <w:r w:rsidRPr="00941E0A">
        <w:rPr>
          <w:color w:val="000000"/>
        </w:rPr>
        <w:t>Personal Protective Equipment</w:t>
      </w:r>
    </w:p>
    <w:p w14:paraId="0B82E47D" w14:textId="23E9D4B2" w:rsidR="001C288B" w:rsidRDefault="00F32099">
      <w:pPr>
        <w:numPr>
          <w:ilvl w:val="0"/>
          <w:numId w:val="46"/>
        </w:numPr>
        <w:autoSpaceDE w:val="0"/>
        <w:autoSpaceDN w:val="0"/>
        <w:adjustRightInd w:val="0"/>
      </w:pPr>
      <w:r w:rsidRPr="00941E0A">
        <w:rPr>
          <w:color w:val="000000"/>
        </w:rPr>
        <w:t xml:space="preserve">The Centers for Disease Control and Prevention have recommended the sequence or both donning </w:t>
      </w:r>
      <w:r w:rsidR="001C288B">
        <w:rPr>
          <w:color w:val="000000"/>
        </w:rPr>
        <w:t xml:space="preserve">(putting on) </w:t>
      </w:r>
      <w:r w:rsidRPr="00941E0A">
        <w:rPr>
          <w:color w:val="000000"/>
        </w:rPr>
        <w:t>and</w:t>
      </w:r>
      <w:r w:rsidR="001C288B">
        <w:rPr>
          <w:color w:val="000000"/>
        </w:rPr>
        <w:t xml:space="preserve"> doffing</w:t>
      </w:r>
      <w:r w:rsidRPr="00941E0A">
        <w:rPr>
          <w:color w:val="000000"/>
        </w:rPr>
        <w:t xml:space="preserve"> </w:t>
      </w:r>
      <w:r w:rsidR="001C288B">
        <w:rPr>
          <w:color w:val="000000"/>
        </w:rPr>
        <w:t>(</w:t>
      </w:r>
      <w:r w:rsidRPr="00941E0A">
        <w:rPr>
          <w:color w:val="000000"/>
        </w:rPr>
        <w:t>removing</w:t>
      </w:r>
      <w:r w:rsidR="001C288B">
        <w:rPr>
          <w:color w:val="000000"/>
        </w:rPr>
        <w:t>)</w:t>
      </w:r>
      <w:r>
        <w:rPr>
          <w:color w:val="000000"/>
        </w:rPr>
        <w:t xml:space="preserve"> </w:t>
      </w:r>
      <w:r w:rsidRPr="00941E0A">
        <w:rPr>
          <w:color w:val="000000"/>
        </w:rPr>
        <w:t xml:space="preserve">personal protective equipment (PPE). The sequence for both is shown in a diagram at the CDC </w:t>
      </w:r>
      <w:hyperlink r:id="rId94" w:history="1">
        <w:r w:rsidRPr="00BD2B72">
          <w:rPr>
            <w:rStyle w:val="Hyperlink"/>
          </w:rPr>
          <w:t>link</w:t>
        </w:r>
      </w:hyperlink>
      <w:r w:rsidR="001B2E59">
        <w:rPr>
          <w:color w:val="000000"/>
        </w:rPr>
        <w:t>.</w:t>
      </w:r>
    </w:p>
    <w:p w14:paraId="37844AC1" w14:textId="77777777" w:rsidR="005D47ED" w:rsidRDefault="005D47ED" w:rsidP="00C40DD3">
      <w:pPr>
        <w:autoSpaceDE w:val="0"/>
        <w:autoSpaceDN w:val="0"/>
        <w:adjustRightInd w:val="0"/>
        <w:rPr>
          <w:color w:val="000000"/>
        </w:rPr>
      </w:pPr>
    </w:p>
    <w:p w14:paraId="6934A28E" w14:textId="77777777" w:rsidR="00F32099" w:rsidRPr="00941E0A" w:rsidRDefault="00F32099">
      <w:pPr>
        <w:numPr>
          <w:ilvl w:val="0"/>
          <w:numId w:val="47"/>
        </w:numPr>
        <w:autoSpaceDE w:val="0"/>
        <w:autoSpaceDN w:val="0"/>
        <w:adjustRightInd w:val="0"/>
        <w:rPr>
          <w:color w:val="000000"/>
        </w:rPr>
      </w:pPr>
      <w:r w:rsidRPr="00941E0A">
        <w:rPr>
          <w:color w:val="000000"/>
        </w:rPr>
        <w:t>Resuscitation Devices</w:t>
      </w:r>
    </w:p>
    <w:p w14:paraId="234D16A0" w14:textId="77777777" w:rsidR="00F32099" w:rsidRDefault="00F32099">
      <w:pPr>
        <w:numPr>
          <w:ilvl w:val="0"/>
          <w:numId w:val="48"/>
        </w:numPr>
        <w:autoSpaceDE w:val="0"/>
        <w:autoSpaceDN w:val="0"/>
        <w:adjustRightInd w:val="0"/>
        <w:rPr>
          <w:color w:val="000000"/>
        </w:rPr>
      </w:pPr>
      <w:r w:rsidRPr="00941E0A">
        <w:rPr>
          <w:color w:val="000000"/>
        </w:rPr>
        <w:t xml:space="preserve">Individual resuscitation devices must be readily available in all patient care areas for use by </w:t>
      </w:r>
      <w:r w:rsidR="00480787">
        <w:rPr>
          <w:color w:val="000000"/>
        </w:rPr>
        <w:t>student and/or personnel</w:t>
      </w:r>
      <w:r w:rsidR="00480787" w:rsidRPr="00941E0A">
        <w:rPr>
          <w:color w:val="000000"/>
        </w:rPr>
        <w:t xml:space="preserve"> </w:t>
      </w:r>
      <w:r w:rsidRPr="00941E0A">
        <w:rPr>
          <w:color w:val="000000"/>
        </w:rPr>
        <w:t>in performing</w:t>
      </w:r>
      <w:r>
        <w:rPr>
          <w:color w:val="000000"/>
        </w:rPr>
        <w:t xml:space="preserve"> </w:t>
      </w:r>
      <w:r w:rsidRPr="00941E0A">
        <w:rPr>
          <w:color w:val="000000"/>
        </w:rPr>
        <w:t>resuscitation procedures. Protective devices shall be used to avoid direct contact with the patient’s mouth or</w:t>
      </w:r>
      <w:r>
        <w:rPr>
          <w:color w:val="000000"/>
        </w:rPr>
        <w:t xml:space="preserve"> </w:t>
      </w:r>
      <w:r w:rsidRPr="00941E0A">
        <w:rPr>
          <w:color w:val="000000"/>
        </w:rPr>
        <w:t>tracheostomy stoma, as blood or other potentially infectious materials may be expelled during resuscitation.</w:t>
      </w:r>
    </w:p>
    <w:p w14:paraId="5F69C753" w14:textId="77777777" w:rsidR="007135FA" w:rsidRDefault="007135FA" w:rsidP="00C40DD3">
      <w:pPr>
        <w:autoSpaceDE w:val="0"/>
        <w:autoSpaceDN w:val="0"/>
        <w:adjustRightInd w:val="0"/>
        <w:rPr>
          <w:b/>
          <w:bCs/>
          <w:color w:val="000000"/>
        </w:rPr>
      </w:pPr>
    </w:p>
    <w:p w14:paraId="781094C3" w14:textId="77777777" w:rsidR="00F32099" w:rsidRPr="00941E0A" w:rsidRDefault="00F32099">
      <w:pPr>
        <w:numPr>
          <w:ilvl w:val="0"/>
          <w:numId w:val="49"/>
        </w:numPr>
        <w:autoSpaceDE w:val="0"/>
        <w:autoSpaceDN w:val="0"/>
        <w:adjustRightInd w:val="0"/>
        <w:rPr>
          <w:color w:val="000000"/>
        </w:rPr>
      </w:pPr>
      <w:r w:rsidRPr="00941E0A">
        <w:rPr>
          <w:b/>
          <w:bCs/>
          <w:color w:val="000000"/>
        </w:rPr>
        <w:t>Housekeeping</w:t>
      </w:r>
      <w:r>
        <w:rPr>
          <w:b/>
          <w:bCs/>
          <w:color w:val="000000"/>
        </w:rPr>
        <w:t xml:space="preserve"> - </w:t>
      </w:r>
      <w:r w:rsidRPr="00941E0A">
        <w:rPr>
          <w:color w:val="000000"/>
        </w:rPr>
        <w:t xml:space="preserve">The work site shall be </w:t>
      </w:r>
      <w:r w:rsidRPr="00941E0A">
        <w:rPr>
          <w:b/>
          <w:bCs/>
          <w:color w:val="000000"/>
        </w:rPr>
        <w:t>maintained in a clean and sanitary condition</w:t>
      </w:r>
      <w:r w:rsidRPr="00941E0A">
        <w:rPr>
          <w:color w:val="000000"/>
        </w:rPr>
        <w:t>. All potentially contaminated reusable hospital</w:t>
      </w:r>
      <w:r>
        <w:rPr>
          <w:color w:val="000000"/>
        </w:rPr>
        <w:t xml:space="preserve"> </w:t>
      </w:r>
      <w:r w:rsidRPr="00941E0A">
        <w:rPr>
          <w:color w:val="000000"/>
        </w:rPr>
        <w:t>and patient care equipment shall be decontaminated on a regularly scheduled basis and immediately or</w:t>
      </w:r>
      <w:r>
        <w:rPr>
          <w:color w:val="000000"/>
        </w:rPr>
        <w:t xml:space="preserve"> </w:t>
      </w:r>
      <w:r w:rsidRPr="00941E0A">
        <w:rPr>
          <w:color w:val="000000"/>
        </w:rPr>
        <w:t>as soon as feasible upon visible contamination.</w:t>
      </w:r>
      <w:r w:rsidR="00846D1B">
        <w:rPr>
          <w:color w:val="000000"/>
        </w:rPr>
        <w:t xml:space="preserve">  Students should follow the defined policies set by the individual clinical sites.</w:t>
      </w:r>
    </w:p>
    <w:p w14:paraId="2F280656" w14:textId="77777777" w:rsidR="005D47ED" w:rsidRDefault="005D47ED" w:rsidP="00C40DD3">
      <w:pPr>
        <w:autoSpaceDE w:val="0"/>
        <w:autoSpaceDN w:val="0"/>
        <w:adjustRightInd w:val="0"/>
        <w:rPr>
          <w:b/>
          <w:bCs/>
          <w:color w:val="000000"/>
        </w:rPr>
      </w:pPr>
    </w:p>
    <w:p w14:paraId="2D87D0B5" w14:textId="77777777" w:rsidR="00F32099" w:rsidRPr="009462FD" w:rsidRDefault="005152BD">
      <w:pPr>
        <w:numPr>
          <w:ilvl w:val="0"/>
          <w:numId w:val="49"/>
        </w:numPr>
        <w:autoSpaceDE w:val="0"/>
        <w:autoSpaceDN w:val="0"/>
        <w:adjustRightInd w:val="0"/>
        <w:rPr>
          <w:b/>
          <w:bCs/>
          <w:color w:val="000000"/>
        </w:rPr>
      </w:pPr>
      <w:r>
        <w:rPr>
          <w:b/>
          <w:bCs/>
          <w:color w:val="000000"/>
        </w:rPr>
        <w:t>S</w:t>
      </w:r>
      <w:r w:rsidR="00F32099" w:rsidRPr="009462FD">
        <w:rPr>
          <w:b/>
          <w:bCs/>
          <w:color w:val="000000"/>
        </w:rPr>
        <w:t>ignificant Work Exposure</w:t>
      </w:r>
    </w:p>
    <w:p w14:paraId="4E5E83D3" w14:textId="77777777" w:rsidR="00F32099" w:rsidRPr="009462FD" w:rsidRDefault="00F32099" w:rsidP="005152BD">
      <w:pPr>
        <w:autoSpaceDE w:val="0"/>
        <w:autoSpaceDN w:val="0"/>
        <w:adjustRightInd w:val="0"/>
        <w:ind w:left="720"/>
        <w:rPr>
          <w:color w:val="000000"/>
        </w:rPr>
      </w:pPr>
      <w:r w:rsidRPr="009462FD">
        <w:rPr>
          <w:color w:val="000000"/>
        </w:rPr>
        <w:t>A significant exposure is defined as direct contact with mucous membranes (eyes, nose, mouth) or broken skin or</w:t>
      </w:r>
      <w:r>
        <w:rPr>
          <w:color w:val="000000"/>
        </w:rPr>
        <w:t xml:space="preserve"> </w:t>
      </w:r>
      <w:r w:rsidRPr="009462FD">
        <w:rPr>
          <w:color w:val="000000"/>
        </w:rPr>
        <w:t>percutaneous contamination with a patient’s blood, semen, vaginal secretions, spinal fluid, synovial</w:t>
      </w:r>
      <w:r>
        <w:rPr>
          <w:color w:val="000000"/>
        </w:rPr>
        <w:t>,</w:t>
      </w:r>
      <w:r w:rsidRPr="009462FD">
        <w:rPr>
          <w:color w:val="000000"/>
        </w:rPr>
        <w:t xml:space="preserve"> pleural, peritoneal,</w:t>
      </w:r>
      <w:r>
        <w:rPr>
          <w:color w:val="000000"/>
        </w:rPr>
        <w:t xml:space="preserve"> </w:t>
      </w:r>
      <w:r w:rsidR="004304C4" w:rsidRPr="009462FD">
        <w:rPr>
          <w:color w:val="000000"/>
        </w:rPr>
        <w:t>pericardial,</w:t>
      </w:r>
      <w:r w:rsidRPr="009462FD">
        <w:rPr>
          <w:color w:val="000000"/>
        </w:rPr>
        <w:t xml:space="preserve"> or amniotic fluid.</w:t>
      </w:r>
    </w:p>
    <w:p w14:paraId="1AF407DA" w14:textId="77777777" w:rsidR="00F32099" w:rsidRPr="00871E2A" w:rsidRDefault="00F32099" w:rsidP="00C40DD3">
      <w:pPr>
        <w:autoSpaceDE w:val="0"/>
        <w:autoSpaceDN w:val="0"/>
        <w:adjustRightInd w:val="0"/>
        <w:rPr>
          <w:b/>
          <w:bCs/>
        </w:rPr>
      </w:pPr>
    </w:p>
    <w:p w14:paraId="1EDDF3A4" w14:textId="77777777" w:rsidR="00F32099" w:rsidRPr="00871E2A" w:rsidRDefault="00F32099">
      <w:pPr>
        <w:numPr>
          <w:ilvl w:val="0"/>
          <w:numId w:val="49"/>
        </w:numPr>
        <w:autoSpaceDE w:val="0"/>
        <w:autoSpaceDN w:val="0"/>
        <w:adjustRightInd w:val="0"/>
        <w:rPr>
          <w:b/>
          <w:bCs/>
        </w:rPr>
      </w:pPr>
      <w:r w:rsidRPr="00871E2A">
        <w:rPr>
          <w:b/>
          <w:bCs/>
        </w:rPr>
        <w:t>Post Exposure Management</w:t>
      </w:r>
    </w:p>
    <w:p w14:paraId="43D88BF5" w14:textId="77777777" w:rsidR="002533D9" w:rsidRPr="00871E2A" w:rsidRDefault="002533D9" w:rsidP="005152BD">
      <w:pPr>
        <w:pStyle w:val="Default"/>
        <w:ind w:left="720"/>
        <w:rPr>
          <w:color w:val="auto"/>
          <w:sz w:val="23"/>
          <w:szCs w:val="23"/>
        </w:rPr>
      </w:pPr>
      <w:r w:rsidRPr="00871E2A">
        <w:rPr>
          <w:color w:val="auto"/>
          <w:sz w:val="23"/>
          <w:szCs w:val="23"/>
        </w:rPr>
        <w:t xml:space="preserve">If a student is injured or exposed to hazardous waste/materials in clinic, he/she should use the following procedure in seeking treatment: </w:t>
      </w:r>
    </w:p>
    <w:p w14:paraId="657E0460" w14:textId="77777777" w:rsidR="002533D9" w:rsidRPr="00871E2A" w:rsidRDefault="002533D9" w:rsidP="00C40DD3">
      <w:pPr>
        <w:autoSpaceDE w:val="0"/>
        <w:autoSpaceDN w:val="0"/>
        <w:adjustRightInd w:val="0"/>
        <w:ind w:hanging="360"/>
        <w:rPr>
          <w:b/>
          <w:bCs/>
        </w:rPr>
      </w:pPr>
    </w:p>
    <w:p w14:paraId="2E7AD6EE" w14:textId="77777777" w:rsidR="005D47ED" w:rsidRDefault="00F32099">
      <w:pPr>
        <w:numPr>
          <w:ilvl w:val="0"/>
          <w:numId w:val="50"/>
        </w:numPr>
        <w:autoSpaceDE w:val="0"/>
        <w:autoSpaceDN w:val="0"/>
        <w:adjustRightInd w:val="0"/>
        <w:spacing w:after="120"/>
      </w:pPr>
      <w:r w:rsidRPr="00871E2A">
        <w:lastRenderedPageBreak/>
        <w:t>Remove contaminating material immediately, or as soon as feasible.</w:t>
      </w:r>
    </w:p>
    <w:p w14:paraId="39942C32" w14:textId="77777777" w:rsidR="005D47ED" w:rsidRDefault="00F32099">
      <w:pPr>
        <w:numPr>
          <w:ilvl w:val="0"/>
          <w:numId w:val="50"/>
        </w:numPr>
        <w:autoSpaceDE w:val="0"/>
        <w:autoSpaceDN w:val="0"/>
        <w:adjustRightInd w:val="0"/>
        <w:spacing w:after="120"/>
      </w:pPr>
      <w:r w:rsidRPr="00871E2A">
        <w:t>Wash contaminated area with soap and water, or flush exposed mucous membranes with water.</w:t>
      </w:r>
    </w:p>
    <w:p w14:paraId="04705BCD" w14:textId="77777777" w:rsidR="005D47ED" w:rsidRDefault="00480787">
      <w:pPr>
        <w:numPr>
          <w:ilvl w:val="0"/>
          <w:numId w:val="50"/>
        </w:numPr>
        <w:autoSpaceDE w:val="0"/>
        <w:autoSpaceDN w:val="0"/>
        <w:adjustRightInd w:val="0"/>
        <w:spacing w:after="120"/>
      </w:pPr>
      <w:r w:rsidRPr="00480787">
        <w:t>Make a note of the patient’s name, hospital number, attending physician, and location.</w:t>
      </w:r>
    </w:p>
    <w:p w14:paraId="657E6E95" w14:textId="77777777" w:rsidR="005D47ED" w:rsidRDefault="002533D9">
      <w:pPr>
        <w:numPr>
          <w:ilvl w:val="0"/>
          <w:numId w:val="50"/>
        </w:numPr>
        <w:autoSpaceDE w:val="0"/>
        <w:autoSpaceDN w:val="0"/>
        <w:adjustRightInd w:val="0"/>
        <w:spacing w:after="120"/>
      </w:pPr>
      <w:r w:rsidRPr="00871E2A">
        <w:t>The student should immediately report the injury or exposure to in charge person (cli</w:t>
      </w:r>
      <w:r w:rsidR="00C900A6" w:rsidRPr="00871E2A">
        <w:t xml:space="preserve">nical </w:t>
      </w:r>
      <w:r w:rsidR="00480787">
        <w:t>preceptor</w:t>
      </w:r>
      <w:r w:rsidR="00480787" w:rsidRPr="00871E2A">
        <w:t xml:space="preserve"> </w:t>
      </w:r>
      <w:r w:rsidR="00C900A6" w:rsidRPr="00871E2A">
        <w:t xml:space="preserve">or supervisor) </w:t>
      </w:r>
      <w:r w:rsidRPr="00871E2A">
        <w:t>of the area in which the injury or exposure occurred</w:t>
      </w:r>
      <w:r w:rsidR="00C900A6" w:rsidRPr="00871E2A">
        <w:t xml:space="preserve"> as well as their clinical coordinator</w:t>
      </w:r>
      <w:r w:rsidR="00480787">
        <w:t xml:space="preserve"> and/or program director</w:t>
      </w:r>
      <w:r w:rsidRPr="00871E2A">
        <w:t>.</w:t>
      </w:r>
    </w:p>
    <w:p w14:paraId="3E65434A" w14:textId="77777777" w:rsidR="005D47ED" w:rsidRDefault="0053584D">
      <w:pPr>
        <w:numPr>
          <w:ilvl w:val="0"/>
          <w:numId w:val="50"/>
        </w:numPr>
        <w:autoSpaceDE w:val="0"/>
        <w:autoSpaceDN w:val="0"/>
        <w:adjustRightInd w:val="0"/>
        <w:spacing w:after="120"/>
      </w:pPr>
      <w:r w:rsidRPr="0053584D">
        <w:t xml:space="preserve">Report the injury as soon as possible to Hospital Epidemiology and </w:t>
      </w:r>
      <w:r>
        <w:t xml:space="preserve">OSU Wilce </w:t>
      </w:r>
      <w:r w:rsidRPr="0053584D">
        <w:t>Student Health</w:t>
      </w:r>
      <w:r>
        <w:t xml:space="preserve"> Center</w:t>
      </w:r>
      <w:r w:rsidRPr="0053584D">
        <w:t xml:space="preserve">. Notify the attending physician of the patient. Usually, this is done by Hospital Epidemiology or OSU Wilce Student Health Center, since it is the hospital’s responsibility to have the patient’s blood drawn and tests done. </w:t>
      </w:r>
    </w:p>
    <w:p w14:paraId="4DD33CB5" w14:textId="45A8E1DF" w:rsidR="005D47ED" w:rsidRDefault="002533D9">
      <w:pPr>
        <w:numPr>
          <w:ilvl w:val="0"/>
          <w:numId w:val="50"/>
        </w:numPr>
        <w:autoSpaceDE w:val="0"/>
        <w:autoSpaceDN w:val="0"/>
        <w:adjustRightInd w:val="0"/>
        <w:spacing w:after="120"/>
      </w:pPr>
      <w:r w:rsidRPr="00871E2A">
        <w:t xml:space="preserve">In the case of exposure to a Blood Borne Pathogen (BBP), the student should refer to the </w:t>
      </w:r>
      <w:r w:rsidR="0053584D">
        <w:t xml:space="preserve">OSU </w:t>
      </w:r>
      <w:r w:rsidRPr="00871E2A">
        <w:t xml:space="preserve">Wilce Student Health Center </w:t>
      </w:r>
      <w:hyperlink r:id="rId95" w:history="1">
        <w:r w:rsidRPr="00FA7135">
          <w:rPr>
            <w:rStyle w:val="Hyperlink"/>
          </w:rPr>
          <w:t>website</w:t>
        </w:r>
      </w:hyperlink>
      <w:r w:rsidR="00BD2B72">
        <w:t>.</w:t>
      </w:r>
    </w:p>
    <w:p w14:paraId="3BCCC8E4" w14:textId="66686074" w:rsidR="005D47ED" w:rsidRDefault="00480787">
      <w:pPr>
        <w:numPr>
          <w:ilvl w:val="0"/>
          <w:numId w:val="50"/>
        </w:numPr>
        <w:autoSpaceDE w:val="0"/>
        <w:autoSpaceDN w:val="0"/>
        <w:adjustRightInd w:val="0"/>
        <w:spacing w:after="120"/>
      </w:pPr>
      <w:r w:rsidRPr="00480787">
        <w:t>If outside of regular hours or if there is an emergency in addition to the exposure, go to the ER (if in Columbus or otherwise possible, to the OSU ER). Otherwise, go to the OSU Wilce Student Health Center.</w:t>
      </w:r>
    </w:p>
    <w:p w14:paraId="3A43A433" w14:textId="77777777" w:rsidR="005D47ED" w:rsidRDefault="0053584D">
      <w:pPr>
        <w:numPr>
          <w:ilvl w:val="0"/>
          <w:numId w:val="50"/>
        </w:numPr>
        <w:autoSpaceDE w:val="0"/>
        <w:autoSpaceDN w:val="0"/>
        <w:adjustRightInd w:val="0"/>
        <w:spacing w:after="120"/>
      </w:pPr>
      <w:r w:rsidRPr="0053584D">
        <w:t xml:space="preserve">In the event of a needle stick, the student should call the OSU Wilce Student Health Center Appointment Line at 614-292-4321. They should identify themselves as a </w:t>
      </w:r>
      <w:r>
        <w:t>health and rehabilitation sciences</w:t>
      </w:r>
      <w:r w:rsidRPr="0053584D">
        <w:t xml:space="preserve"> student who has had a needle stick injury, and they should be routed to the triage nurse for an ASAP appointment. Reports of tests should be sent to </w:t>
      </w:r>
      <w:r>
        <w:t>OSU</w:t>
      </w:r>
      <w:r w:rsidRPr="0053584D">
        <w:t xml:space="preserve"> Wilce Student Health Center for follow-up and appropriate medical recording.</w:t>
      </w:r>
    </w:p>
    <w:p w14:paraId="4FFF1C68" w14:textId="77777777" w:rsidR="005D47ED" w:rsidRDefault="002533D9">
      <w:pPr>
        <w:numPr>
          <w:ilvl w:val="0"/>
          <w:numId w:val="50"/>
        </w:numPr>
        <w:autoSpaceDE w:val="0"/>
        <w:autoSpaceDN w:val="0"/>
        <w:adjustRightInd w:val="0"/>
        <w:spacing w:after="120"/>
      </w:pPr>
      <w:r w:rsidRPr="00871E2A">
        <w:t xml:space="preserve">Depending upon the extent of the injury, the student may be directed to their personal physician or </w:t>
      </w:r>
      <w:r w:rsidR="0053584D">
        <w:t>OSU’s</w:t>
      </w:r>
      <w:r w:rsidRPr="00871E2A">
        <w:t xml:space="preserve"> Wilce Student Health. The student is responsible for the cost of any provided medical care.</w:t>
      </w:r>
    </w:p>
    <w:p w14:paraId="08F1A07F" w14:textId="77777777" w:rsidR="002533D9" w:rsidRPr="00871E2A" w:rsidRDefault="002533D9">
      <w:pPr>
        <w:numPr>
          <w:ilvl w:val="0"/>
          <w:numId w:val="50"/>
        </w:numPr>
        <w:autoSpaceDE w:val="0"/>
        <w:autoSpaceDN w:val="0"/>
        <w:adjustRightInd w:val="0"/>
      </w:pPr>
      <w:r w:rsidRPr="00871E2A">
        <w:t xml:space="preserve">The clinical </w:t>
      </w:r>
      <w:r w:rsidR="00480787">
        <w:t>preceptor</w:t>
      </w:r>
      <w:r w:rsidR="00480787" w:rsidRPr="00871E2A">
        <w:t xml:space="preserve"> </w:t>
      </w:r>
      <w:r w:rsidRPr="00871E2A">
        <w:t xml:space="preserve">or supervisor should complete any incident report forms required by the agency and inform the </w:t>
      </w:r>
      <w:r w:rsidR="00480787">
        <w:t>clinical coordinator and/or program</w:t>
      </w:r>
      <w:r w:rsidR="00480787" w:rsidRPr="00871E2A">
        <w:t xml:space="preserve"> </w:t>
      </w:r>
      <w:r w:rsidR="00480787">
        <w:t>d</w:t>
      </w:r>
      <w:r w:rsidRPr="00871E2A">
        <w:t>irector. Any follow-up testing and treatment expenses that are incurred are the responsibility of the student.</w:t>
      </w:r>
    </w:p>
    <w:p w14:paraId="38A6CC07" w14:textId="77777777" w:rsidR="005D47ED" w:rsidRDefault="005D47ED" w:rsidP="00C40DD3">
      <w:pPr>
        <w:autoSpaceDE w:val="0"/>
        <w:autoSpaceDN w:val="0"/>
        <w:adjustRightInd w:val="0"/>
      </w:pPr>
    </w:p>
    <w:p w14:paraId="71EE029B" w14:textId="77777777" w:rsidR="00C900A6" w:rsidRPr="00871E2A" w:rsidRDefault="004928A0">
      <w:pPr>
        <w:numPr>
          <w:ilvl w:val="0"/>
          <w:numId w:val="51"/>
        </w:numPr>
        <w:autoSpaceDE w:val="0"/>
        <w:autoSpaceDN w:val="0"/>
        <w:adjustRightInd w:val="0"/>
        <w:rPr>
          <w:b/>
        </w:rPr>
      </w:pPr>
      <w:r w:rsidRPr="00871E2A">
        <w:rPr>
          <w:b/>
        </w:rPr>
        <w:t>Management</w:t>
      </w:r>
      <w:r w:rsidR="00C900A6" w:rsidRPr="00871E2A">
        <w:rPr>
          <w:b/>
        </w:rPr>
        <w:t xml:space="preserve"> of Student Who is a Source of Pathogenic Organism</w:t>
      </w:r>
    </w:p>
    <w:p w14:paraId="7D680390" w14:textId="4AFBCD6A" w:rsidR="00C650B8" w:rsidRDefault="00C900A6" w:rsidP="00543FBC">
      <w:pPr>
        <w:autoSpaceDE w:val="0"/>
        <w:autoSpaceDN w:val="0"/>
        <w:adjustRightInd w:val="0"/>
        <w:ind w:left="720"/>
        <w:sectPr w:rsidR="00C650B8" w:rsidSect="00A04B1D">
          <w:headerReference w:type="default" r:id="rId96"/>
          <w:pgSz w:w="12240" w:h="15840" w:code="1"/>
          <w:pgMar w:top="576" w:right="576" w:bottom="288" w:left="576" w:header="288" w:footer="288" w:gutter="0"/>
          <w:cols w:space="720"/>
          <w:vAlign w:val="center"/>
          <w:docGrid w:linePitch="360"/>
        </w:sectPr>
      </w:pPr>
      <w:r w:rsidRPr="00871E2A">
        <w:t xml:space="preserve">Students who have been diagnosed with </w:t>
      </w:r>
      <w:r w:rsidR="004928A0">
        <w:t xml:space="preserve">an </w:t>
      </w:r>
      <w:r w:rsidR="004304C4" w:rsidRPr="00871E2A">
        <w:t>infectious disease</w:t>
      </w:r>
      <w:r w:rsidRPr="00871E2A">
        <w:t xml:space="preserve"> should understand that they may pose a risk to patients, particularly highly vulnerable populations like neonates, oncology patients and those immunocompromised from disease or treatment. Students have an ethical duty to be aware of their immunity status or chronic infectious disease (Hepatitis B, HIV) status to ensure they do not place others at risk of infection. Students who know they are infected are encouraged to voluntarily inform the</w:t>
      </w:r>
      <w:r w:rsidR="0053584D">
        <w:t>ir program director</w:t>
      </w:r>
      <w:r w:rsidRPr="00871E2A">
        <w:t xml:space="preserve"> who will refer the student to </w:t>
      </w:r>
      <w:r w:rsidR="00C360CA">
        <w:t xml:space="preserve">Student Life </w:t>
      </w:r>
      <w:r w:rsidRPr="00871E2A">
        <w:t xml:space="preserve">Disability Services for modifications or </w:t>
      </w:r>
      <w:r w:rsidR="004928A0" w:rsidRPr="00871E2A">
        <w:t>accommodations</w:t>
      </w:r>
      <w:r w:rsidRPr="00871E2A">
        <w:t xml:space="preserve"> in clinical education. Such modifications will be made on a </w:t>
      </w:r>
      <w:r w:rsidR="004304C4" w:rsidRPr="00871E2A">
        <w:t>case-by-case</w:t>
      </w:r>
      <w:r w:rsidRPr="00871E2A">
        <w:t xml:space="preserve"> basis considering compliance with CDC recommendations and University </w:t>
      </w:r>
      <w:r w:rsidR="00BB7690">
        <w:t>p</w:t>
      </w:r>
      <w:r w:rsidR="00E75DB4">
        <w:t>olicy</w:t>
      </w:r>
      <w:r w:rsidRPr="00871E2A">
        <w:t>.</w:t>
      </w:r>
    </w:p>
    <w:p w14:paraId="1A5DA7FF" w14:textId="77777777" w:rsidR="00130810" w:rsidRDefault="00130810" w:rsidP="00C40DD3">
      <w:pPr>
        <w:autoSpaceDE w:val="0"/>
        <w:autoSpaceDN w:val="0"/>
        <w:adjustRightInd w:val="0"/>
        <w:jc w:val="center"/>
        <w:rPr>
          <w:b/>
          <w:u w:val="single"/>
        </w:rPr>
      </w:pPr>
    </w:p>
    <w:p w14:paraId="16029EB5" w14:textId="77777777" w:rsidR="00F32099" w:rsidRDefault="00F32099" w:rsidP="00897CA9">
      <w:pPr>
        <w:pStyle w:val="Heading2"/>
      </w:pPr>
      <w:bookmarkStart w:id="112" w:name="_Toc171340469"/>
      <w:bookmarkStart w:id="113" w:name="CPR"/>
      <w:r>
        <w:t>Cardiopulmonary Resuscitation</w:t>
      </w:r>
      <w:r w:rsidR="00715A8C">
        <w:t xml:space="preserve"> (CPR)</w:t>
      </w:r>
      <w:r>
        <w:t xml:space="preserve"> Requirements</w:t>
      </w:r>
      <w:bookmarkEnd w:id="112"/>
    </w:p>
    <w:bookmarkEnd w:id="113"/>
    <w:p w14:paraId="7D8F3AA6" w14:textId="77777777" w:rsidR="00F32099" w:rsidRDefault="00F32099" w:rsidP="00C40DD3">
      <w:pPr>
        <w:autoSpaceDE w:val="0"/>
        <w:autoSpaceDN w:val="0"/>
        <w:adjustRightInd w:val="0"/>
        <w:jc w:val="center"/>
      </w:pPr>
    </w:p>
    <w:p w14:paraId="7AC9FBA5" w14:textId="7676680D" w:rsidR="00F32099" w:rsidRDefault="00F32099">
      <w:pPr>
        <w:numPr>
          <w:ilvl w:val="0"/>
          <w:numId w:val="52"/>
        </w:numPr>
        <w:autoSpaceDE w:val="0"/>
        <w:autoSpaceDN w:val="0"/>
        <w:adjustRightInd w:val="0"/>
      </w:pPr>
      <w:r>
        <w:t>All students enrolled in the Division must hold and maintain a current certification i</w:t>
      </w:r>
      <w:r w:rsidR="00D4156E">
        <w:t>n</w:t>
      </w:r>
      <w:r>
        <w:t xml:space="preserve"> Basic Life Support (BLS) for the Healthcare Provider</w:t>
      </w:r>
      <w:r w:rsidR="007E5A50">
        <w:t xml:space="preserve"> </w:t>
      </w:r>
      <w:r w:rsidR="00821A02">
        <w:t>with in</w:t>
      </w:r>
      <w:r w:rsidR="00715A8C">
        <w:t>-</w:t>
      </w:r>
      <w:r w:rsidR="00821A02">
        <w:t>person skills testing</w:t>
      </w:r>
      <w:r>
        <w:t>. It is the student’s responsibility to recertify, if necessary, to ensure the certification remains current for the entire time the student is assigned to a clinical educational area</w:t>
      </w:r>
      <w:r w:rsidR="00715A8C">
        <w:t xml:space="preserve"> while enrolled in a Radiologic Sciences and Therapy program</w:t>
      </w:r>
      <w:r>
        <w:t>.</w:t>
      </w:r>
      <w:r w:rsidR="00145936">
        <w:t>Curriculum should include:</w:t>
      </w:r>
    </w:p>
    <w:p w14:paraId="193A3F2F" w14:textId="77777777" w:rsidR="00145936" w:rsidRDefault="00145936">
      <w:pPr>
        <w:numPr>
          <w:ilvl w:val="1"/>
          <w:numId w:val="52"/>
        </w:numPr>
        <w:shd w:val="clear" w:color="auto" w:fill="FFFFFF"/>
        <w:spacing w:before="100" w:beforeAutospacing="1" w:after="100" w:afterAutospacing="1"/>
        <w:rPr>
          <w:color w:val="222328"/>
        </w:rPr>
      </w:pPr>
      <w:r>
        <w:rPr>
          <w:color w:val="222328"/>
        </w:rPr>
        <w:t>High-quality CPR for adults, children, and infants</w:t>
      </w:r>
    </w:p>
    <w:p w14:paraId="6A96A212" w14:textId="1EE6C1BB" w:rsidR="00145936" w:rsidRPr="00BB7690" w:rsidRDefault="00145936">
      <w:pPr>
        <w:numPr>
          <w:ilvl w:val="1"/>
          <w:numId w:val="52"/>
        </w:numPr>
        <w:shd w:val="clear" w:color="auto" w:fill="FFFFFF"/>
        <w:spacing w:before="100" w:beforeAutospacing="1" w:after="100" w:afterAutospacing="1"/>
        <w:rPr>
          <w:color w:val="222328"/>
        </w:rPr>
      </w:pPr>
      <w:r>
        <w:rPr>
          <w:color w:val="222328"/>
        </w:rPr>
        <w:t>BLS</w:t>
      </w:r>
      <w:r w:rsidR="00BB7690">
        <w:rPr>
          <w:color w:val="222328"/>
        </w:rPr>
        <w:t xml:space="preserve"> for Healthcare P</w:t>
      </w:r>
      <w:r w:rsidR="00BB7690" w:rsidRPr="00BB7690">
        <w:rPr>
          <w:color w:val="222328"/>
        </w:rPr>
        <w:t>roviders</w:t>
      </w:r>
      <w:r w:rsidRPr="00BB7690">
        <w:rPr>
          <w:color w:val="222328"/>
        </w:rPr>
        <w:t xml:space="preserve"> </w:t>
      </w:r>
    </w:p>
    <w:p w14:paraId="2FD48EFE" w14:textId="77777777" w:rsidR="00145936" w:rsidRDefault="00145936">
      <w:pPr>
        <w:numPr>
          <w:ilvl w:val="1"/>
          <w:numId w:val="52"/>
        </w:numPr>
        <w:shd w:val="clear" w:color="auto" w:fill="FFFFFF"/>
        <w:spacing w:before="100" w:beforeAutospacing="1" w:after="100" w:afterAutospacing="1"/>
        <w:rPr>
          <w:color w:val="222328"/>
        </w:rPr>
      </w:pPr>
      <w:r>
        <w:rPr>
          <w:color w:val="222328"/>
        </w:rPr>
        <w:t>Important early use of an AED</w:t>
      </w:r>
    </w:p>
    <w:p w14:paraId="087E62D2" w14:textId="77777777" w:rsidR="00145936" w:rsidRDefault="00145936">
      <w:pPr>
        <w:numPr>
          <w:ilvl w:val="1"/>
          <w:numId w:val="52"/>
        </w:numPr>
        <w:shd w:val="clear" w:color="auto" w:fill="FFFFFF"/>
        <w:spacing w:before="100" w:beforeAutospacing="1" w:after="100" w:afterAutospacing="1"/>
        <w:rPr>
          <w:color w:val="222328"/>
        </w:rPr>
      </w:pPr>
      <w:r>
        <w:rPr>
          <w:color w:val="222328"/>
        </w:rPr>
        <w:t>Effective ventilations using a barrier device</w:t>
      </w:r>
    </w:p>
    <w:p w14:paraId="73A1BCC5" w14:textId="77777777" w:rsidR="00145936" w:rsidRDefault="00145936">
      <w:pPr>
        <w:numPr>
          <w:ilvl w:val="1"/>
          <w:numId w:val="52"/>
        </w:numPr>
        <w:shd w:val="clear" w:color="auto" w:fill="FFFFFF"/>
        <w:spacing w:before="100" w:beforeAutospacing="1" w:after="100" w:afterAutospacing="1"/>
        <w:rPr>
          <w:color w:val="222328"/>
        </w:rPr>
      </w:pPr>
      <w:r>
        <w:rPr>
          <w:color w:val="222328"/>
        </w:rPr>
        <w:t>Importance of teams in multirescuer resuscitation and performance as an effective team member during multirescuer CPR</w:t>
      </w:r>
    </w:p>
    <w:p w14:paraId="5F926274" w14:textId="519EBB9D" w:rsidR="00145936" w:rsidRDefault="00145936">
      <w:pPr>
        <w:numPr>
          <w:ilvl w:val="1"/>
          <w:numId w:val="52"/>
        </w:numPr>
        <w:shd w:val="clear" w:color="auto" w:fill="FFFFFF"/>
        <w:spacing w:after="240"/>
        <w:rPr>
          <w:color w:val="222328"/>
        </w:rPr>
      </w:pPr>
      <w:r>
        <w:rPr>
          <w:color w:val="222328"/>
        </w:rPr>
        <w:t>Relief of foreign-body airway obstruction (choking) for adults and infants</w:t>
      </w:r>
    </w:p>
    <w:p w14:paraId="5CFD458D" w14:textId="77777777" w:rsidR="00F32099" w:rsidRPr="00702D8F" w:rsidRDefault="00F32099">
      <w:pPr>
        <w:numPr>
          <w:ilvl w:val="0"/>
          <w:numId w:val="52"/>
        </w:numPr>
        <w:autoSpaceDE w:val="0"/>
        <w:autoSpaceDN w:val="0"/>
        <w:adjustRightInd w:val="0"/>
        <w:spacing w:after="240"/>
        <w:rPr>
          <w:rFonts w:ascii="TimesNewRoman" w:hAnsi="TimesNewRoman" w:cs="TimesNewRoman"/>
          <w:color w:val="000000"/>
        </w:rPr>
      </w:pPr>
      <w:r>
        <w:t>Current copies of BLS</w:t>
      </w:r>
      <w:r w:rsidR="00715A8C">
        <w:t>/</w:t>
      </w:r>
      <w:r>
        <w:t>CPR certificati</w:t>
      </w:r>
      <w:r w:rsidR="00D4156E">
        <w:t xml:space="preserve">on </w:t>
      </w:r>
      <w:r w:rsidR="00715A8C">
        <w:t xml:space="preserve">documentation </w:t>
      </w:r>
      <w:r w:rsidR="00D4156E">
        <w:t>must be</w:t>
      </w:r>
      <w:r>
        <w:t xml:space="preserve"> </w:t>
      </w:r>
      <w:r w:rsidR="0096263B">
        <w:t>uploaded into the E*Value Online Reporting System.</w:t>
      </w:r>
    </w:p>
    <w:p w14:paraId="7B3EF5F0" w14:textId="77777777" w:rsidR="00F32099" w:rsidRPr="00865F4E" w:rsidRDefault="00F32099">
      <w:pPr>
        <w:numPr>
          <w:ilvl w:val="0"/>
          <w:numId w:val="52"/>
        </w:numPr>
        <w:autoSpaceDE w:val="0"/>
        <w:autoSpaceDN w:val="0"/>
        <w:adjustRightInd w:val="0"/>
        <w:rPr>
          <w:rFonts w:ascii="TimesNewRoman" w:hAnsi="TimesNewRoman" w:cs="TimesNewRoman"/>
          <w:color w:val="000000"/>
        </w:rPr>
      </w:pPr>
      <w:r>
        <w:t>Failure to maintain current certification may result in removal from the clinical educational experience and may result in a failing grade for the specific clinical course.</w:t>
      </w:r>
    </w:p>
    <w:p w14:paraId="396DF997" w14:textId="77777777" w:rsidR="00F32099" w:rsidRDefault="00F32099" w:rsidP="00C40DD3">
      <w:pPr>
        <w:autoSpaceDE w:val="0"/>
        <w:autoSpaceDN w:val="0"/>
        <w:adjustRightInd w:val="0"/>
        <w:rPr>
          <w:rFonts w:ascii="TimesNewRoman" w:hAnsi="TimesNewRoman" w:cs="TimesNewRoman"/>
          <w:color w:val="000000"/>
        </w:rPr>
      </w:pPr>
    </w:p>
    <w:p w14:paraId="4B0CE401" w14:textId="77777777" w:rsidR="00F32099" w:rsidRDefault="00F32099" w:rsidP="00C40DD3">
      <w:pPr>
        <w:autoSpaceDE w:val="0"/>
        <w:autoSpaceDN w:val="0"/>
        <w:adjustRightInd w:val="0"/>
      </w:pPr>
    </w:p>
    <w:p w14:paraId="4893E583" w14:textId="77777777" w:rsidR="00F32099" w:rsidRPr="001D1351" w:rsidRDefault="00F32099" w:rsidP="00C40DD3">
      <w:pPr>
        <w:jc w:val="both"/>
      </w:pPr>
    </w:p>
    <w:p w14:paraId="6CD8A2B0" w14:textId="77777777" w:rsidR="00F32099" w:rsidRPr="001D1351" w:rsidRDefault="00F32099" w:rsidP="00C40DD3">
      <w:pPr>
        <w:autoSpaceDE w:val="0"/>
        <w:autoSpaceDN w:val="0"/>
        <w:adjustRightInd w:val="0"/>
        <w:rPr>
          <w:color w:val="000000"/>
        </w:rPr>
      </w:pPr>
    </w:p>
    <w:p w14:paraId="4DE61A72" w14:textId="77777777" w:rsidR="00C650B8" w:rsidRDefault="00C650B8" w:rsidP="00C40DD3">
      <w:pPr>
        <w:rPr>
          <w:color w:val="000000"/>
        </w:rPr>
        <w:sectPr w:rsidR="00C650B8" w:rsidSect="003530A3">
          <w:headerReference w:type="default" r:id="rId97"/>
          <w:pgSz w:w="12240" w:h="15840" w:code="1"/>
          <w:pgMar w:top="576" w:right="576" w:bottom="288" w:left="576" w:header="288" w:footer="288" w:gutter="0"/>
          <w:cols w:space="720"/>
          <w:docGrid w:linePitch="360"/>
        </w:sectPr>
      </w:pPr>
    </w:p>
    <w:p w14:paraId="0F915F75" w14:textId="77777777" w:rsidR="00F32099" w:rsidRPr="001D1351" w:rsidRDefault="00F32099" w:rsidP="00897CA9">
      <w:pPr>
        <w:pStyle w:val="Heading2"/>
      </w:pPr>
      <w:bookmarkStart w:id="114" w:name="_Toc171340470"/>
      <w:bookmarkStart w:id="115" w:name="Venipuncture"/>
      <w:r w:rsidRPr="001D1351">
        <w:lastRenderedPageBreak/>
        <w:t>Venipuncture and Contrast Media Administration</w:t>
      </w:r>
      <w:bookmarkEnd w:id="114"/>
    </w:p>
    <w:bookmarkEnd w:id="115"/>
    <w:p w14:paraId="5707CF63" w14:textId="77777777" w:rsidR="00F32099" w:rsidRPr="001D1351" w:rsidRDefault="00F32099" w:rsidP="00C40DD3">
      <w:pPr>
        <w:autoSpaceDE w:val="0"/>
        <w:autoSpaceDN w:val="0"/>
        <w:adjustRightInd w:val="0"/>
        <w:jc w:val="center"/>
      </w:pPr>
    </w:p>
    <w:p w14:paraId="61ABF888" w14:textId="0E777C29" w:rsidR="00F32099" w:rsidRPr="001D1351" w:rsidRDefault="00F32099">
      <w:pPr>
        <w:numPr>
          <w:ilvl w:val="0"/>
          <w:numId w:val="53"/>
        </w:numPr>
      </w:pPr>
      <w:r w:rsidRPr="001D1351">
        <w:t>Upon satisfactory completion of didactic and laboratory venipuncture education</w:t>
      </w:r>
      <w:r w:rsidR="007E5A50">
        <w:t>,</w:t>
      </w:r>
      <w:r w:rsidRPr="001D1351">
        <w:t xml:space="preserve"> students shall be competent to perform IV contrast injections in the clinical education environment. However, students must abide by the </w:t>
      </w:r>
      <w:r w:rsidR="004304C4" w:rsidRPr="001D1351">
        <w:t>institutional</w:t>
      </w:r>
      <w:r w:rsidRPr="001D1351">
        <w:t xml:space="preserve"> </w:t>
      </w:r>
      <w:r w:rsidR="000F52FB">
        <w:t>p</w:t>
      </w:r>
      <w:r w:rsidR="00E75DB4">
        <w:t>olicy</w:t>
      </w:r>
      <w:r w:rsidRPr="001D1351">
        <w:t xml:space="preserve"> while on clinical assignment.</w:t>
      </w:r>
    </w:p>
    <w:p w14:paraId="1D6A6501" w14:textId="77777777" w:rsidR="00F32099" w:rsidRPr="001D1351" w:rsidRDefault="00F32099" w:rsidP="00C40DD3">
      <w:pPr>
        <w:ind w:hanging="720"/>
      </w:pPr>
    </w:p>
    <w:p w14:paraId="15B1AAE9" w14:textId="58A6DA3F" w:rsidR="00F32099" w:rsidRPr="001D1351" w:rsidRDefault="00F32099">
      <w:pPr>
        <w:numPr>
          <w:ilvl w:val="0"/>
          <w:numId w:val="53"/>
        </w:numPr>
      </w:pPr>
      <w:r w:rsidRPr="001D1351">
        <w:t>Under no circumstances shall an injection of contrast media be made without direct supervision by a technologist</w:t>
      </w:r>
      <w:r>
        <w:t>/therapist</w:t>
      </w:r>
      <w:r w:rsidRPr="001D1351">
        <w:t xml:space="preserve"> </w:t>
      </w:r>
      <w:r w:rsidR="000F52FB">
        <w:t xml:space="preserve">with </w:t>
      </w:r>
      <w:r w:rsidRPr="001D1351">
        <w:t xml:space="preserve">a physician </w:t>
      </w:r>
      <w:r w:rsidR="000F52FB">
        <w:t>on-site</w:t>
      </w:r>
      <w:r w:rsidRPr="001D1351">
        <w:t xml:space="preserve"> at the time of the injection or during the infusion.</w:t>
      </w:r>
    </w:p>
    <w:p w14:paraId="5BF6746D" w14:textId="77777777" w:rsidR="00F32099" w:rsidRPr="001D1351" w:rsidRDefault="00F32099" w:rsidP="00C40DD3">
      <w:pPr>
        <w:ind w:hanging="720"/>
      </w:pPr>
    </w:p>
    <w:p w14:paraId="18DD53E4" w14:textId="18E2F468" w:rsidR="00F32099" w:rsidRPr="001D1351" w:rsidRDefault="007E5A50">
      <w:pPr>
        <w:numPr>
          <w:ilvl w:val="0"/>
          <w:numId w:val="53"/>
        </w:numPr>
      </w:pPr>
      <w:r>
        <w:t xml:space="preserve">A student shall not attempt venipuncture on a patient more than </w:t>
      </w:r>
      <w:r w:rsidR="00715A8C">
        <w:t>two (</w:t>
      </w:r>
      <w:r>
        <w:t>2</w:t>
      </w:r>
      <w:r w:rsidR="00715A8C">
        <w:t>)</w:t>
      </w:r>
      <w:r>
        <w:t xml:space="preserve"> times. </w:t>
      </w:r>
      <w:r w:rsidR="00F32099" w:rsidRPr="001D1351">
        <w:t xml:space="preserve">If the student should </w:t>
      </w:r>
      <w:r w:rsidR="004304C4" w:rsidRPr="001D1351">
        <w:t>have trouble</w:t>
      </w:r>
      <w:r w:rsidR="00F32099" w:rsidRPr="001D1351">
        <w:t xml:space="preserve"> performing venipuncture, </w:t>
      </w:r>
      <w:r w:rsidR="00715A8C">
        <w:t>they</w:t>
      </w:r>
      <w:r w:rsidR="00F32099" w:rsidRPr="001D1351">
        <w:t xml:space="preserve"> shall request a technologist</w:t>
      </w:r>
      <w:r w:rsidR="00F32099">
        <w:t>/therapist</w:t>
      </w:r>
      <w:r w:rsidR="000F52FB">
        <w:t>or other healthcare provider</w:t>
      </w:r>
      <w:r>
        <w:t xml:space="preserve"> to</w:t>
      </w:r>
      <w:r w:rsidR="00F32099" w:rsidRPr="001D1351">
        <w:t xml:space="preserve"> complete the </w:t>
      </w:r>
      <w:r>
        <w:t>procedure</w:t>
      </w:r>
      <w:r w:rsidR="00715A8C">
        <w:t>.</w:t>
      </w:r>
    </w:p>
    <w:p w14:paraId="7DE80094" w14:textId="77777777" w:rsidR="00F32099" w:rsidRPr="001D1351" w:rsidRDefault="00F32099" w:rsidP="00C40DD3">
      <w:pPr>
        <w:ind w:hanging="720"/>
      </w:pPr>
    </w:p>
    <w:p w14:paraId="486B3B28" w14:textId="77777777" w:rsidR="00F32099" w:rsidRPr="001D1351" w:rsidRDefault="00F32099">
      <w:pPr>
        <w:numPr>
          <w:ilvl w:val="0"/>
          <w:numId w:val="53"/>
        </w:numPr>
      </w:pPr>
      <w:r w:rsidRPr="001D1351">
        <w:t>The location of emergency equipment shall be known by all students and department personnel and the equipment/supplies shall be readily available prior to beginning the injection.</w:t>
      </w:r>
    </w:p>
    <w:p w14:paraId="54C93E14" w14:textId="77777777" w:rsidR="00F32099" w:rsidRPr="001D1351" w:rsidRDefault="00F32099" w:rsidP="00C40DD3">
      <w:pPr>
        <w:ind w:hanging="720"/>
      </w:pPr>
    </w:p>
    <w:p w14:paraId="475F6938" w14:textId="77777777" w:rsidR="00F32099" w:rsidRPr="001D1351" w:rsidRDefault="00F32099">
      <w:pPr>
        <w:numPr>
          <w:ilvl w:val="0"/>
          <w:numId w:val="53"/>
        </w:numPr>
      </w:pPr>
      <w:r w:rsidRPr="001D1351">
        <w:t>All injections are performed following Standard Blood and Body Fluid Precautions.</w:t>
      </w:r>
    </w:p>
    <w:p w14:paraId="32546F06" w14:textId="77777777" w:rsidR="00F32099" w:rsidRPr="001D1351" w:rsidRDefault="00F32099" w:rsidP="00C40DD3">
      <w:pPr>
        <w:ind w:hanging="720"/>
      </w:pPr>
    </w:p>
    <w:p w14:paraId="6C33FF4F" w14:textId="2E2E8A76" w:rsidR="00F32099" w:rsidRPr="001D1351" w:rsidRDefault="00F32099">
      <w:pPr>
        <w:numPr>
          <w:ilvl w:val="0"/>
          <w:numId w:val="53"/>
        </w:numPr>
      </w:pPr>
      <w:r w:rsidRPr="001D1351">
        <w:t xml:space="preserve">If a patient has a subcutaneous accessory port, such as a Mediport, the student </w:t>
      </w:r>
      <w:r w:rsidRPr="001D1351">
        <w:rPr>
          <w:b/>
        </w:rPr>
        <w:t>shall not</w:t>
      </w:r>
      <w:r w:rsidRPr="001D1351">
        <w:t xml:space="preserve"> access the catheter.</w:t>
      </w:r>
      <w:r w:rsidR="00715A8C">
        <w:t xml:space="preserve"> </w:t>
      </w:r>
      <w:r w:rsidR="009D1EAD">
        <w:t>Only V</w:t>
      </w:r>
      <w:r w:rsidR="000F52FB">
        <w:t xml:space="preserve">ascular </w:t>
      </w:r>
      <w:r w:rsidR="009D1EAD">
        <w:t>I</w:t>
      </w:r>
      <w:r w:rsidR="000F52FB">
        <w:t xml:space="preserve">nterventional </w:t>
      </w:r>
      <w:r w:rsidR="009D1EAD">
        <w:t>R</w:t>
      </w:r>
      <w:r w:rsidR="000F52FB">
        <w:t>adiography (VIR)</w:t>
      </w:r>
      <w:r w:rsidR="009D1EAD">
        <w:t xml:space="preserve"> students are permitted to </w:t>
      </w:r>
      <w:r w:rsidR="00A63B9A">
        <w:t xml:space="preserve">participate in port </w:t>
      </w:r>
      <w:r w:rsidR="00821A02">
        <w:t xml:space="preserve">access </w:t>
      </w:r>
      <w:r w:rsidR="00A63B9A">
        <w:t xml:space="preserve">procedures </w:t>
      </w:r>
      <w:r w:rsidR="009D1EAD">
        <w:t>under the direct supervision of a clinical preceptor only after proper education and training has been completed.</w:t>
      </w:r>
    </w:p>
    <w:p w14:paraId="21D67A81" w14:textId="77777777" w:rsidR="00F32099" w:rsidRPr="001D1351" w:rsidRDefault="00F32099" w:rsidP="00C40DD3">
      <w:pPr>
        <w:ind w:hanging="720"/>
      </w:pPr>
    </w:p>
    <w:p w14:paraId="3C2663A1" w14:textId="77777777" w:rsidR="00715A8C" w:rsidRDefault="00715A8C">
      <w:pPr>
        <w:numPr>
          <w:ilvl w:val="0"/>
          <w:numId w:val="53"/>
        </w:numPr>
      </w:pPr>
      <w:r>
        <w:t xml:space="preserve">Students </w:t>
      </w:r>
      <w:r w:rsidR="00DC739D">
        <w:t>must</w:t>
      </w:r>
      <w:r>
        <w:t xml:space="preserve"> confirm the proper order has been placed by a healthcare provider or physician prior to initiating the procedure. In addition, </w:t>
      </w:r>
      <w:r w:rsidR="00DC739D">
        <w:t>students (under the direct supervision of a technologist/therapist)</w:t>
      </w:r>
      <w:r>
        <w:t xml:space="preserve"> </w:t>
      </w:r>
      <w:r w:rsidR="00DC739D">
        <w:t>must</w:t>
      </w:r>
      <w:r>
        <w:t xml:space="preserve"> also check appropriate lab values within the patient’s medical record to rule out any contraindications prior to the injection of a contrast </w:t>
      </w:r>
      <w:r w:rsidR="00DC739D">
        <w:t>agent.</w:t>
      </w:r>
    </w:p>
    <w:p w14:paraId="27C8FD3E" w14:textId="77777777" w:rsidR="00715A8C" w:rsidRDefault="00715A8C" w:rsidP="00C40DD3">
      <w:pPr>
        <w:ind w:hanging="720"/>
      </w:pPr>
    </w:p>
    <w:p w14:paraId="64A8009F" w14:textId="77777777" w:rsidR="00F32099" w:rsidRDefault="00F32099">
      <w:pPr>
        <w:numPr>
          <w:ilvl w:val="0"/>
          <w:numId w:val="53"/>
        </w:numPr>
      </w:pPr>
      <w:r w:rsidRPr="001D1351">
        <w:t xml:space="preserve">Students shall properly </w:t>
      </w:r>
      <w:r w:rsidR="0024411D">
        <w:t>communicate</w:t>
      </w:r>
      <w:r w:rsidR="0024411D" w:rsidRPr="001D1351">
        <w:t xml:space="preserve"> </w:t>
      </w:r>
      <w:r w:rsidRPr="001D1351">
        <w:t xml:space="preserve">the right </w:t>
      </w:r>
      <w:r w:rsidR="00785997">
        <w:t xml:space="preserve">patient, dose, medication, route, </w:t>
      </w:r>
      <w:r w:rsidRPr="001D1351">
        <w:t>time</w:t>
      </w:r>
      <w:r w:rsidR="0024411D">
        <w:t>,</w:t>
      </w:r>
      <w:r w:rsidR="00785997">
        <w:t xml:space="preserve"> and location</w:t>
      </w:r>
      <w:r w:rsidRPr="001D1351">
        <w:t xml:space="preserve"> </w:t>
      </w:r>
      <w:r w:rsidR="0024411D">
        <w:t xml:space="preserve">to the supervising preceptor for proper documentation </w:t>
      </w:r>
      <w:r w:rsidRPr="001D1351">
        <w:t>in the RIS and patient record.</w:t>
      </w:r>
    </w:p>
    <w:p w14:paraId="1C2CD072" w14:textId="77777777" w:rsidR="0024411D" w:rsidRDefault="0024411D" w:rsidP="00C40DD3">
      <w:pPr>
        <w:ind w:hanging="720"/>
      </w:pPr>
    </w:p>
    <w:p w14:paraId="7E45627A" w14:textId="77777777" w:rsidR="0024411D" w:rsidRDefault="0024411D">
      <w:pPr>
        <w:numPr>
          <w:ilvl w:val="0"/>
          <w:numId w:val="53"/>
        </w:numPr>
      </w:pPr>
      <w:r>
        <w:t xml:space="preserve">Suspicion of an adverse reaction </w:t>
      </w:r>
      <w:r w:rsidR="006F27DC">
        <w:t xml:space="preserve">to the contrast media </w:t>
      </w:r>
      <w:r>
        <w:t>should be immediately reported to a healthcare provider or physician.</w:t>
      </w:r>
    </w:p>
    <w:p w14:paraId="46DFE3F2" w14:textId="77777777" w:rsidR="006F27DC" w:rsidRDefault="006F27DC" w:rsidP="00C40DD3">
      <w:pPr>
        <w:ind w:hanging="720"/>
      </w:pPr>
    </w:p>
    <w:p w14:paraId="16389E0C" w14:textId="5810626E" w:rsidR="004E586E" w:rsidRPr="00130810" w:rsidRDefault="00DC739D">
      <w:pPr>
        <w:numPr>
          <w:ilvl w:val="0"/>
          <w:numId w:val="53"/>
        </w:numPr>
        <w:sectPr w:rsidR="004E586E" w:rsidRPr="00130810" w:rsidSect="00A04B1D">
          <w:headerReference w:type="default" r:id="rId98"/>
          <w:pgSz w:w="12240" w:h="15840" w:code="1"/>
          <w:pgMar w:top="576" w:right="576" w:bottom="288" w:left="576" w:header="288" w:footer="288" w:gutter="0"/>
          <w:cols w:space="720"/>
          <w:vAlign w:val="center"/>
          <w:docGrid w:linePitch="360"/>
        </w:sectPr>
      </w:pPr>
      <w:r>
        <w:t>If there is s</w:t>
      </w:r>
      <w:r w:rsidR="006F27DC">
        <w:t>uspicion of an infiltration or extravasation</w:t>
      </w:r>
      <w:r>
        <w:t xml:space="preserve">, the injection should be immediately </w:t>
      </w:r>
      <w:r w:rsidR="004304C4">
        <w:t>stopped,</w:t>
      </w:r>
      <w:r>
        <w:t xml:space="preserve"> and the event</w:t>
      </w:r>
      <w:r w:rsidR="006F27DC">
        <w:t xml:space="preserve"> reported to a healthcare provider or physician</w:t>
      </w:r>
      <w:r w:rsidR="001F6792">
        <w:t>.</w:t>
      </w:r>
    </w:p>
    <w:p w14:paraId="1513F1C0" w14:textId="77777777" w:rsidR="00130810" w:rsidRPr="00130810" w:rsidRDefault="00130810" w:rsidP="00897CA9">
      <w:pPr>
        <w:pStyle w:val="Heading2"/>
      </w:pPr>
      <w:bookmarkStart w:id="116" w:name="_Toc171340471"/>
      <w:bookmarkStart w:id="117" w:name="IdentifyingImages"/>
      <w:r w:rsidRPr="00130810">
        <w:lastRenderedPageBreak/>
        <w:t>Documentation of Identifying Information on Images</w:t>
      </w:r>
      <w:bookmarkEnd w:id="116"/>
    </w:p>
    <w:bookmarkEnd w:id="117"/>
    <w:p w14:paraId="392E1FDA" w14:textId="77777777" w:rsidR="00130810" w:rsidRDefault="00130810" w:rsidP="00C40DD3"/>
    <w:p w14:paraId="3988C483" w14:textId="55C70682" w:rsidR="00130810" w:rsidRDefault="00130810">
      <w:pPr>
        <w:numPr>
          <w:ilvl w:val="0"/>
          <w:numId w:val="54"/>
        </w:numPr>
      </w:pPr>
      <w:r>
        <w:t xml:space="preserve">Identification - All images will be permanently identified with the correct patient name, patient medical record number, date and time of exam, procedure, and procedure ID number. Failure to comply with this </w:t>
      </w:r>
      <w:r w:rsidR="000F52FB">
        <w:t>p</w:t>
      </w:r>
      <w:r w:rsidR="00E75DB4">
        <w:t>olicy</w:t>
      </w:r>
      <w:r>
        <w:t xml:space="preserve"> will result in failure of student competency evaluations and possible disenrollment from the program.</w:t>
      </w:r>
    </w:p>
    <w:p w14:paraId="4EE7B905" w14:textId="77777777" w:rsidR="00130810" w:rsidRDefault="00130810" w:rsidP="00C40DD3"/>
    <w:p w14:paraId="2AB1D015" w14:textId="77777777" w:rsidR="00130810" w:rsidRDefault="00130810">
      <w:pPr>
        <w:numPr>
          <w:ilvl w:val="0"/>
          <w:numId w:val="54"/>
        </w:numPr>
      </w:pPr>
      <w:r>
        <w:t>Marking Images</w:t>
      </w:r>
    </w:p>
    <w:p w14:paraId="02887240" w14:textId="77777777" w:rsidR="00130810" w:rsidRDefault="00130810" w:rsidP="00C40DD3"/>
    <w:p w14:paraId="4793B2B4" w14:textId="77777777" w:rsidR="00130810" w:rsidRDefault="00130810">
      <w:pPr>
        <w:numPr>
          <w:ilvl w:val="0"/>
          <w:numId w:val="55"/>
        </w:numPr>
      </w:pPr>
      <w:r>
        <w:t xml:space="preserve">All images, </w:t>
      </w:r>
      <w:r w:rsidR="004304C4">
        <w:t>except for</w:t>
      </w:r>
      <w:r>
        <w:t xml:space="preserve"> portable infant radiographs (to protect infants from infectious agents), will be permanently marked with a letter (R or L) identifying the correct side of the patient.</w:t>
      </w:r>
    </w:p>
    <w:p w14:paraId="083B78BD" w14:textId="77777777" w:rsidR="00130810" w:rsidRDefault="00130810" w:rsidP="00C40DD3"/>
    <w:p w14:paraId="6C93B0DE" w14:textId="77777777" w:rsidR="00130810" w:rsidRDefault="00130810">
      <w:pPr>
        <w:numPr>
          <w:ilvl w:val="0"/>
          <w:numId w:val="55"/>
        </w:numPr>
      </w:pPr>
      <w:r>
        <w:t xml:space="preserve">Patient ID and laterality markings must be a permanent part of the </w:t>
      </w:r>
      <w:r w:rsidR="004304C4">
        <w:t>image;</w:t>
      </w:r>
      <w:r>
        <w:t xml:space="preserve"> therefore, annotated identification is NOT acceptable.  It is the responsibility of the student to own and use proper laterality markers.</w:t>
      </w:r>
    </w:p>
    <w:p w14:paraId="78F5160D" w14:textId="77777777" w:rsidR="00130810" w:rsidRDefault="00130810" w:rsidP="00C40DD3"/>
    <w:p w14:paraId="6D5BF605" w14:textId="77777777" w:rsidR="00130810" w:rsidRDefault="00130810">
      <w:pPr>
        <w:numPr>
          <w:ilvl w:val="0"/>
          <w:numId w:val="55"/>
        </w:numPr>
      </w:pPr>
      <w:r>
        <w:t>Images that are mis-marked, not marked, or have markers that are not clearly visible, must be annotated properly prior to sending the images to a radiologist or healthcare provider/physician.  It is the student’s responsibility to report any annotations or mismarked images to a supervising technologist.</w:t>
      </w:r>
    </w:p>
    <w:p w14:paraId="7BF9FD0C" w14:textId="77777777" w:rsidR="00130810" w:rsidRDefault="00130810" w:rsidP="00C40DD3"/>
    <w:p w14:paraId="406DB078" w14:textId="77777777" w:rsidR="00D457A1" w:rsidRDefault="00130810">
      <w:pPr>
        <w:numPr>
          <w:ilvl w:val="0"/>
          <w:numId w:val="55"/>
        </w:numPr>
      </w:pPr>
      <w:r>
        <w:t>All repeat radiographs must be conducted with a registered radiographer directly supervising the repeated examination. The initials of the supervising radiographer MUST be present on the repeat image to further document direct supervisi</w:t>
      </w:r>
      <w:r w:rsidR="00606CD8">
        <w:t>o</w:t>
      </w:r>
      <w:r w:rsidR="00AC6C33">
        <w:t>n.</w:t>
      </w:r>
    </w:p>
    <w:p w14:paraId="4B17AFDA" w14:textId="77777777" w:rsidR="00AC6C33" w:rsidRDefault="00AC6C33" w:rsidP="00276D7D">
      <w:pPr>
        <w:ind w:left="1440"/>
      </w:pPr>
    </w:p>
    <w:p w14:paraId="66C22A3D" w14:textId="77777777" w:rsidR="00276D7D" w:rsidRDefault="00276D7D" w:rsidP="00276D7D">
      <w:pPr>
        <w:ind w:left="1440"/>
      </w:pPr>
    </w:p>
    <w:p w14:paraId="41DB6384" w14:textId="77777777" w:rsidR="00276D7D" w:rsidRDefault="00276D7D" w:rsidP="00276D7D">
      <w:pPr>
        <w:ind w:left="1440"/>
      </w:pPr>
    </w:p>
    <w:p w14:paraId="18859460" w14:textId="77777777" w:rsidR="00276D7D" w:rsidRDefault="00276D7D" w:rsidP="00276D7D">
      <w:pPr>
        <w:ind w:left="1440"/>
      </w:pPr>
    </w:p>
    <w:p w14:paraId="5799DD0C" w14:textId="77777777" w:rsidR="00276D7D" w:rsidRDefault="00276D7D" w:rsidP="00276D7D">
      <w:pPr>
        <w:ind w:left="1440"/>
      </w:pPr>
    </w:p>
    <w:p w14:paraId="44C1FBB6" w14:textId="77777777" w:rsidR="00276D7D" w:rsidRDefault="00276D7D" w:rsidP="00276D7D">
      <w:pPr>
        <w:ind w:left="1440"/>
      </w:pPr>
    </w:p>
    <w:p w14:paraId="60E2539A" w14:textId="77777777" w:rsidR="00276D7D" w:rsidRDefault="00276D7D" w:rsidP="00276D7D">
      <w:pPr>
        <w:ind w:left="1440"/>
      </w:pPr>
    </w:p>
    <w:p w14:paraId="65AE16A8" w14:textId="77777777" w:rsidR="00276D7D" w:rsidRDefault="00276D7D" w:rsidP="00276D7D">
      <w:pPr>
        <w:ind w:left="1440"/>
      </w:pPr>
    </w:p>
    <w:p w14:paraId="62A81175" w14:textId="77777777" w:rsidR="00276D7D" w:rsidRDefault="00276D7D" w:rsidP="00276D7D">
      <w:pPr>
        <w:ind w:left="1440"/>
      </w:pPr>
    </w:p>
    <w:p w14:paraId="64B29AF4" w14:textId="77777777" w:rsidR="00276D7D" w:rsidRDefault="00276D7D" w:rsidP="00276D7D">
      <w:pPr>
        <w:ind w:left="1440"/>
      </w:pPr>
    </w:p>
    <w:p w14:paraId="32EF8099" w14:textId="77777777" w:rsidR="00276D7D" w:rsidRDefault="00276D7D" w:rsidP="00276D7D">
      <w:pPr>
        <w:ind w:left="1440"/>
      </w:pPr>
    </w:p>
    <w:p w14:paraId="29252E06" w14:textId="77777777" w:rsidR="00276D7D" w:rsidRDefault="00276D7D" w:rsidP="00276D7D">
      <w:pPr>
        <w:ind w:left="1440"/>
      </w:pPr>
    </w:p>
    <w:p w14:paraId="126357C0" w14:textId="77777777" w:rsidR="00276D7D" w:rsidRDefault="00276D7D" w:rsidP="00276D7D">
      <w:pPr>
        <w:ind w:left="1440"/>
      </w:pPr>
    </w:p>
    <w:p w14:paraId="082A23BD" w14:textId="77777777" w:rsidR="00276D7D" w:rsidRDefault="00276D7D" w:rsidP="00276D7D">
      <w:pPr>
        <w:ind w:left="1440"/>
      </w:pPr>
    </w:p>
    <w:p w14:paraId="53A9CBF9" w14:textId="77777777" w:rsidR="00276D7D" w:rsidRDefault="00276D7D" w:rsidP="00276D7D">
      <w:pPr>
        <w:ind w:left="1440"/>
      </w:pPr>
    </w:p>
    <w:p w14:paraId="3402DFC8" w14:textId="77777777" w:rsidR="00276D7D" w:rsidRDefault="00276D7D" w:rsidP="00276D7D">
      <w:pPr>
        <w:ind w:left="1440"/>
      </w:pPr>
    </w:p>
    <w:p w14:paraId="6D4FCAB4" w14:textId="77777777" w:rsidR="00276D7D" w:rsidRDefault="00276D7D" w:rsidP="00276D7D">
      <w:pPr>
        <w:ind w:left="1440"/>
      </w:pPr>
    </w:p>
    <w:p w14:paraId="5747607B" w14:textId="77777777" w:rsidR="00276D7D" w:rsidRDefault="00276D7D" w:rsidP="00276D7D">
      <w:pPr>
        <w:sectPr w:rsidR="00276D7D" w:rsidSect="00A04B1D">
          <w:headerReference w:type="default" r:id="rId99"/>
          <w:pgSz w:w="12240" w:h="15840" w:code="1"/>
          <w:pgMar w:top="576" w:right="576" w:bottom="288" w:left="576" w:header="288" w:footer="288" w:gutter="0"/>
          <w:cols w:space="720"/>
          <w:vAlign w:val="center"/>
          <w:docGrid w:linePitch="360"/>
        </w:sectPr>
      </w:pPr>
    </w:p>
    <w:p w14:paraId="684D419F" w14:textId="77777777" w:rsidR="00276D7D" w:rsidRDefault="00276D7D" w:rsidP="00AC6C33">
      <w:pPr>
        <w:autoSpaceDE w:val="0"/>
        <w:autoSpaceDN w:val="0"/>
        <w:adjustRightInd w:val="0"/>
        <w:rPr>
          <w:rFonts w:ascii="TimesNewRoman,Bold" w:hAnsi="TimesNewRoman,Bold" w:cs="TimesNewRoman,Bold"/>
          <w:b/>
          <w:bCs/>
          <w:sz w:val="72"/>
          <w:szCs w:val="72"/>
        </w:rPr>
      </w:pPr>
    </w:p>
    <w:p w14:paraId="76DB6306" w14:textId="77777777" w:rsidR="00D36259" w:rsidRDefault="00D36259" w:rsidP="00D36259">
      <w:pPr>
        <w:jc w:val="center"/>
        <w:rPr>
          <w:rFonts w:ascii="TimesNewRoman" w:hAnsi="TimesNewRoman" w:cs="TimesNewRoman"/>
          <w:sz w:val="36"/>
          <w:szCs w:val="36"/>
        </w:rPr>
      </w:pPr>
    </w:p>
    <w:p w14:paraId="5972DD75" w14:textId="77777777" w:rsidR="00D36259" w:rsidRDefault="00D36259" w:rsidP="00D36259">
      <w:pPr>
        <w:jc w:val="center"/>
        <w:rPr>
          <w:rFonts w:ascii="TimesNewRoman" w:hAnsi="TimesNewRoman" w:cs="TimesNewRoman"/>
          <w:sz w:val="36"/>
          <w:szCs w:val="36"/>
        </w:rPr>
      </w:pPr>
    </w:p>
    <w:p w14:paraId="26A6AA25" w14:textId="77777777" w:rsidR="00D36259" w:rsidRDefault="00D36259" w:rsidP="00D36259">
      <w:pPr>
        <w:jc w:val="center"/>
        <w:rPr>
          <w:rFonts w:ascii="TimesNewRoman" w:hAnsi="TimesNewRoman" w:cs="TimesNewRoman"/>
          <w:sz w:val="36"/>
          <w:szCs w:val="36"/>
        </w:rPr>
      </w:pPr>
    </w:p>
    <w:p w14:paraId="62DA22B5" w14:textId="77777777" w:rsidR="00D36259" w:rsidRDefault="00D36259" w:rsidP="00D36259">
      <w:pPr>
        <w:jc w:val="center"/>
        <w:rPr>
          <w:rFonts w:ascii="TimesNewRoman" w:hAnsi="TimesNewRoman" w:cs="TimesNewRoman"/>
          <w:sz w:val="36"/>
          <w:szCs w:val="36"/>
        </w:rPr>
      </w:pPr>
    </w:p>
    <w:p w14:paraId="65726EB7" w14:textId="77777777" w:rsidR="00D36259" w:rsidRDefault="00D36259" w:rsidP="00D36259">
      <w:pPr>
        <w:jc w:val="center"/>
        <w:rPr>
          <w:rFonts w:ascii="TimesNewRoman" w:hAnsi="TimesNewRoman" w:cs="TimesNewRoman"/>
          <w:sz w:val="36"/>
          <w:szCs w:val="36"/>
        </w:rPr>
      </w:pPr>
    </w:p>
    <w:p w14:paraId="720E5112" w14:textId="77777777" w:rsidR="00D36259" w:rsidRDefault="00D36259" w:rsidP="00D36259">
      <w:pPr>
        <w:jc w:val="center"/>
        <w:rPr>
          <w:rFonts w:ascii="TimesNewRoman" w:hAnsi="TimesNewRoman" w:cs="TimesNewRoman"/>
          <w:sz w:val="36"/>
          <w:szCs w:val="36"/>
        </w:rPr>
      </w:pPr>
    </w:p>
    <w:p w14:paraId="2A4923A4" w14:textId="77777777" w:rsidR="00D36259" w:rsidRDefault="00D36259" w:rsidP="00D36259">
      <w:pPr>
        <w:jc w:val="center"/>
        <w:rPr>
          <w:rFonts w:ascii="TimesNewRoman" w:hAnsi="TimesNewRoman" w:cs="TimesNewRoman"/>
          <w:sz w:val="36"/>
          <w:szCs w:val="36"/>
        </w:rPr>
      </w:pPr>
    </w:p>
    <w:p w14:paraId="1484BA35" w14:textId="77777777" w:rsidR="00D36259" w:rsidRDefault="00D36259" w:rsidP="00674E89">
      <w:pPr>
        <w:rPr>
          <w:rFonts w:ascii="TimesNewRoman" w:hAnsi="TimesNewRoman" w:cs="TimesNewRoman"/>
          <w:sz w:val="36"/>
          <w:szCs w:val="36"/>
        </w:rPr>
      </w:pPr>
    </w:p>
    <w:p w14:paraId="42E84E68" w14:textId="77777777" w:rsidR="00D36259" w:rsidRDefault="00D36259" w:rsidP="00D36259">
      <w:pPr>
        <w:jc w:val="center"/>
        <w:rPr>
          <w:rFonts w:ascii="TimesNewRoman" w:hAnsi="TimesNewRoman" w:cs="TimesNewRoman"/>
          <w:sz w:val="36"/>
          <w:szCs w:val="36"/>
        </w:rPr>
      </w:pPr>
    </w:p>
    <w:p w14:paraId="195812F9" w14:textId="113E43CE" w:rsidR="00D36259" w:rsidRDefault="00D36259" w:rsidP="00F152EA">
      <w:pPr>
        <w:pStyle w:val="Heading1"/>
        <w:rPr>
          <w:rFonts w:ascii="TimesNewRoman,Bold" w:hAnsi="TimesNewRoman,Bold" w:cs="TimesNewRoman,Bold"/>
          <w:sz w:val="28"/>
          <w:szCs w:val="28"/>
        </w:rPr>
      </w:pPr>
      <w:bookmarkStart w:id="118" w:name="_Toc171340472"/>
      <w:r w:rsidRPr="00DB3DEC">
        <w:t>Radiologic Sciences and Therapy</w:t>
      </w:r>
      <w:bookmarkEnd w:id="118"/>
      <w:r w:rsidRPr="00DB3DEC">
        <w:t xml:space="preserve"> </w:t>
      </w:r>
    </w:p>
    <w:p w14:paraId="62DC8A90" w14:textId="77777777" w:rsidR="00D36259" w:rsidRDefault="00D36259" w:rsidP="00897CA9">
      <w:pPr>
        <w:pStyle w:val="Heading1"/>
        <w:rPr>
          <w:rFonts w:ascii="TimesNewRoman,Bold" w:hAnsi="TimesNewRoman,Bold" w:cs="TimesNewRoman,Bold"/>
        </w:rPr>
      </w:pPr>
      <w:bookmarkStart w:id="119" w:name="_Toc171340473"/>
      <w:r>
        <w:rPr>
          <w:rFonts w:ascii="TimesNewRoman,Bold" w:hAnsi="TimesNewRoman,Bold" w:cs="TimesNewRoman,Bold"/>
        </w:rPr>
        <w:t>List of Appendices</w:t>
      </w:r>
      <w:bookmarkEnd w:id="119"/>
    </w:p>
    <w:p w14:paraId="38DC9E85" w14:textId="77777777" w:rsidR="003B1DEC" w:rsidRDefault="003B1DEC" w:rsidP="00002BB5">
      <w:pPr>
        <w:pStyle w:val="BodyText"/>
        <w:kinsoku w:val="0"/>
        <w:overflowPunct w:val="0"/>
        <w:jc w:val="center"/>
      </w:pPr>
    </w:p>
    <w:p w14:paraId="38422BF8" w14:textId="77777777" w:rsidR="003B1DEC" w:rsidRPr="003B1DEC" w:rsidRDefault="003B1DEC" w:rsidP="003B1DEC"/>
    <w:p w14:paraId="1899AE2B" w14:textId="68AF9495" w:rsidR="00C1FF9A" w:rsidRDefault="00C1FF9A" w:rsidP="00C1FF9A"/>
    <w:p w14:paraId="28FCE108" w14:textId="54AD98A4" w:rsidR="00C1FF9A" w:rsidRDefault="00C1FF9A" w:rsidP="00C1FF9A"/>
    <w:p w14:paraId="74733CEA" w14:textId="690A40AE" w:rsidR="00C1FF9A" w:rsidRDefault="00C1FF9A" w:rsidP="00C1FF9A"/>
    <w:p w14:paraId="36B85437" w14:textId="2F440731" w:rsidR="00C1FF9A" w:rsidRDefault="00C1FF9A" w:rsidP="00C1FF9A"/>
    <w:p w14:paraId="0673DA7B" w14:textId="61EB8711" w:rsidR="00C1FF9A" w:rsidRDefault="00C1FF9A" w:rsidP="00C1FF9A"/>
    <w:p w14:paraId="1B92E525" w14:textId="7ECF7E36" w:rsidR="00C1FF9A" w:rsidRDefault="00C1FF9A" w:rsidP="00C1FF9A"/>
    <w:p w14:paraId="053E1F71" w14:textId="3B410B45" w:rsidR="00C1FF9A" w:rsidRDefault="00C1FF9A" w:rsidP="00C1FF9A"/>
    <w:p w14:paraId="48461FDE" w14:textId="0AFE172A" w:rsidR="00C1FF9A" w:rsidRDefault="00C1FF9A" w:rsidP="00C1FF9A"/>
    <w:p w14:paraId="4E9ABBF0" w14:textId="033BA089" w:rsidR="003B1DEC" w:rsidRPr="003B1DEC" w:rsidRDefault="00BF0389" w:rsidP="003B1DEC">
      <w:r>
        <w:br w:type="page"/>
      </w:r>
    </w:p>
    <w:p w14:paraId="41BC9852" w14:textId="28EB92B2" w:rsidR="00276D7D" w:rsidRPr="000606E0" w:rsidRDefault="00964D78" w:rsidP="000606E0">
      <w:r>
        <w:rPr>
          <w:noProof/>
        </w:rPr>
        <w:lastRenderedPageBreak/>
        <w:drawing>
          <wp:inline distT="0" distB="0" distL="0" distR="0" wp14:anchorId="3F2A798A" wp14:editId="39F14800">
            <wp:extent cx="7150100" cy="446881"/>
            <wp:effectExtent l="0" t="0" r="0" b="0"/>
            <wp:docPr id="822894147" name="Picture 822894147" descr="Logo for The Ohio State University Student Health Services Wilce Student Healt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94147" name="Picture 822894147" descr="Logo for The Ohio State University Student Health Services Wilce Student Health Cente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150100" cy="446881"/>
                    </a:xfrm>
                    <a:prstGeom prst="rect">
                      <a:avLst/>
                    </a:prstGeom>
                    <a:noFill/>
                    <a:ln>
                      <a:noFill/>
                    </a:ln>
                  </pic:spPr>
                </pic:pic>
              </a:graphicData>
            </a:graphic>
          </wp:inline>
        </w:drawing>
      </w:r>
      <w:bookmarkStart w:id="120" w:name="AppendixA"/>
      <w:r w:rsidR="00E17118">
        <w:t xml:space="preserve">                                                                                                                                        </w:t>
      </w:r>
      <w:bookmarkEnd w:id="120"/>
    </w:p>
    <w:p w14:paraId="10AB2832" w14:textId="77777777" w:rsidR="00CD2A16" w:rsidRDefault="00CD2A16" w:rsidP="000606E0">
      <w:pPr>
        <w:pStyle w:val="Heading2"/>
        <w:ind w:right="10"/>
      </w:pPr>
    </w:p>
    <w:p w14:paraId="58216BCE" w14:textId="3E1A43E3" w:rsidR="00AC04B4" w:rsidRPr="00002BB5" w:rsidRDefault="00AC04B4" w:rsidP="000606E0">
      <w:pPr>
        <w:pStyle w:val="Heading2"/>
        <w:ind w:right="10"/>
      </w:pPr>
      <w:bookmarkStart w:id="121" w:name="_Toc171340474"/>
      <w:r>
        <w:t>APPENDIX A : Immunization Standards</w:t>
      </w:r>
      <w:bookmarkEnd w:id="121"/>
    </w:p>
    <w:p w14:paraId="7B2C4BBD" w14:textId="77777777" w:rsidR="00CE23EB" w:rsidRPr="00AC04B4" w:rsidRDefault="00CE23EB" w:rsidP="00EE0E48">
      <w:pPr>
        <w:pStyle w:val="BodyText"/>
        <w:kinsoku w:val="0"/>
        <w:overflowPunct w:val="0"/>
        <w:rPr>
          <w:i/>
          <w:iCs/>
          <w:sz w:val="20"/>
          <w:szCs w:val="20"/>
        </w:rPr>
      </w:pPr>
    </w:p>
    <w:p w14:paraId="1C66084B" w14:textId="77777777" w:rsidR="00AC04B4" w:rsidRPr="00DD015F" w:rsidRDefault="00276D7D" w:rsidP="002C5C39">
      <w:pPr>
        <w:ind w:left="432"/>
        <w:rPr>
          <w:b/>
          <w:bCs/>
          <w:sz w:val="22"/>
          <w:szCs w:val="22"/>
        </w:rPr>
      </w:pPr>
      <w:bookmarkStart w:id="122" w:name="_Hlk146619301"/>
      <w:r w:rsidRPr="00DD015F">
        <w:rPr>
          <w:b/>
          <w:bCs/>
          <w:sz w:val="22"/>
          <w:szCs w:val="22"/>
        </w:rPr>
        <w:t>The</w:t>
      </w:r>
      <w:r w:rsidRPr="00DD015F">
        <w:rPr>
          <w:b/>
          <w:bCs/>
          <w:spacing w:val="-14"/>
          <w:sz w:val="22"/>
          <w:szCs w:val="22"/>
        </w:rPr>
        <w:t xml:space="preserve"> </w:t>
      </w:r>
      <w:r w:rsidRPr="00DD015F">
        <w:rPr>
          <w:b/>
          <w:bCs/>
          <w:sz w:val="22"/>
          <w:szCs w:val="22"/>
        </w:rPr>
        <w:t>Ohio</w:t>
      </w:r>
      <w:r w:rsidRPr="00DD015F">
        <w:rPr>
          <w:b/>
          <w:bCs/>
          <w:spacing w:val="-11"/>
          <w:sz w:val="22"/>
          <w:szCs w:val="22"/>
        </w:rPr>
        <w:t xml:space="preserve"> </w:t>
      </w:r>
      <w:r w:rsidRPr="00DD015F">
        <w:rPr>
          <w:b/>
          <w:bCs/>
          <w:sz w:val="22"/>
          <w:szCs w:val="22"/>
        </w:rPr>
        <w:t>State</w:t>
      </w:r>
      <w:r w:rsidRPr="00DD015F">
        <w:rPr>
          <w:b/>
          <w:bCs/>
          <w:spacing w:val="-13"/>
          <w:sz w:val="22"/>
          <w:szCs w:val="22"/>
        </w:rPr>
        <w:t xml:space="preserve"> </w:t>
      </w:r>
      <w:r w:rsidRPr="00DD015F">
        <w:rPr>
          <w:b/>
          <w:bCs/>
          <w:sz w:val="22"/>
          <w:szCs w:val="22"/>
        </w:rPr>
        <w:t>University</w:t>
      </w:r>
      <w:r w:rsidRPr="00DD015F">
        <w:rPr>
          <w:b/>
          <w:bCs/>
          <w:spacing w:val="-13"/>
          <w:sz w:val="22"/>
          <w:szCs w:val="22"/>
        </w:rPr>
        <w:t xml:space="preserve"> </w:t>
      </w:r>
      <w:r w:rsidRPr="00DD015F">
        <w:rPr>
          <w:b/>
          <w:bCs/>
          <w:sz w:val="22"/>
          <w:szCs w:val="22"/>
        </w:rPr>
        <w:t>Student</w:t>
      </w:r>
      <w:r w:rsidRPr="00DD015F">
        <w:rPr>
          <w:b/>
          <w:bCs/>
          <w:spacing w:val="-12"/>
          <w:sz w:val="22"/>
          <w:szCs w:val="22"/>
        </w:rPr>
        <w:t xml:space="preserve"> </w:t>
      </w:r>
      <w:r w:rsidRPr="00DD015F">
        <w:rPr>
          <w:b/>
          <w:bCs/>
          <w:sz w:val="22"/>
          <w:szCs w:val="22"/>
        </w:rPr>
        <w:t>Life</w:t>
      </w:r>
      <w:r w:rsidRPr="00DD015F">
        <w:rPr>
          <w:b/>
          <w:bCs/>
          <w:spacing w:val="-13"/>
          <w:sz w:val="22"/>
          <w:szCs w:val="22"/>
        </w:rPr>
        <w:t xml:space="preserve"> </w:t>
      </w:r>
      <w:r w:rsidRPr="00DD015F">
        <w:rPr>
          <w:b/>
          <w:bCs/>
          <w:sz w:val="22"/>
          <w:szCs w:val="22"/>
        </w:rPr>
        <w:t>Student</w:t>
      </w:r>
      <w:r w:rsidRPr="00DD015F">
        <w:rPr>
          <w:b/>
          <w:bCs/>
          <w:spacing w:val="-12"/>
          <w:sz w:val="22"/>
          <w:szCs w:val="22"/>
        </w:rPr>
        <w:t xml:space="preserve"> </w:t>
      </w:r>
      <w:r w:rsidRPr="00DD015F">
        <w:rPr>
          <w:b/>
          <w:bCs/>
          <w:sz w:val="22"/>
          <w:szCs w:val="22"/>
        </w:rPr>
        <w:t>Health</w:t>
      </w:r>
      <w:r w:rsidRPr="00DD015F">
        <w:rPr>
          <w:b/>
          <w:bCs/>
          <w:spacing w:val="-12"/>
          <w:sz w:val="22"/>
          <w:szCs w:val="22"/>
        </w:rPr>
        <w:t xml:space="preserve"> </w:t>
      </w:r>
      <w:r w:rsidRPr="00DD015F">
        <w:rPr>
          <w:b/>
          <w:bCs/>
          <w:sz w:val="22"/>
          <w:szCs w:val="22"/>
        </w:rPr>
        <w:t>Services</w:t>
      </w:r>
      <w:r w:rsidR="00AC04B4" w:rsidRPr="00DD015F">
        <w:rPr>
          <w:b/>
          <w:bCs/>
          <w:sz w:val="22"/>
          <w:szCs w:val="22"/>
        </w:rPr>
        <w:t xml:space="preserve"> </w:t>
      </w:r>
      <w:r w:rsidRPr="00DD015F">
        <w:rPr>
          <w:b/>
          <w:bCs/>
          <w:sz w:val="22"/>
          <w:szCs w:val="22"/>
        </w:rPr>
        <w:t>Health-Care</w:t>
      </w:r>
      <w:r w:rsidRPr="00DD015F">
        <w:rPr>
          <w:b/>
          <w:bCs/>
          <w:spacing w:val="-3"/>
          <w:sz w:val="22"/>
          <w:szCs w:val="22"/>
        </w:rPr>
        <w:t xml:space="preserve"> </w:t>
      </w:r>
      <w:r w:rsidRPr="00DD015F">
        <w:rPr>
          <w:b/>
          <w:bCs/>
          <w:sz w:val="22"/>
          <w:szCs w:val="22"/>
        </w:rPr>
        <w:t>Professional</w:t>
      </w:r>
      <w:r w:rsidRPr="00DD015F">
        <w:rPr>
          <w:b/>
          <w:bCs/>
          <w:spacing w:val="-1"/>
          <w:sz w:val="22"/>
          <w:szCs w:val="22"/>
        </w:rPr>
        <w:t xml:space="preserve"> </w:t>
      </w:r>
      <w:r w:rsidRPr="00DD015F">
        <w:rPr>
          <w:b/>
          <w:bCs/>
          <w:sz w:val="22"/>
          <w:szCs w:val="22"/>
        </w:rPr>
        <w:t>Student</w:t>
      </w:r>
      <w:r w:rsidRPr="00DD015F">
        <w:rPr>
          <w:b/>
          <w:bCs/>
          <w:spacing w:val="-1"/>
          <w:sz w:val="22"/>
          <w:szCs w:val="22"/>
        </w:rPr>
        <w:t xml:space="preserve"> </w:t>
      </w:r>
      <w:r w:rsidRPr="00DD015F">
        <w:rPr>
          <w:b/>
          <w:bCs/>
          <w:sz w:val="22"/>
          <w:szCs w:val="22"/>
        </w:rPr>
        <w:t>Immunization</w:t>
      </w:r>
      <w:r w:rsidRPr="00DD015F">
        <w:rPr>
          <w:b/>
          <w:bCs/>
          <w:spacing w:val="-3"/>
          <w:sz w:val="22"/>
          <w:szCs w:val="22"/>
        </w:rPr>
        <w:t xml:space="preserve"> </w:t>
      </w:r>
      <w:r w:rsidRPr="00DD015F">
        <w:rPr>
          <w:b/>
          <w:bCs/>
          <w:sz w:val="22"/>
          <w:szCs w:val="22"/>
        </w:rPr>
        <w:t>Compliance Standards</w:t>
      </w:r>
      <w:r w:rsidR="00AC04B4" w:rsidRPr="00DD015F">
        <w:rPr>
          <w:b/>
          <w:bCs/>
          <w:sz w:val="22"/>
          <w:szCs w:val="22"/>
        </w:rPr>
        <w:t xml:space="preserve"> </w:t>
      </w:r>
    </w:p>
    <w:p w14:paraId="65F883FF" w14:textId="77777777" w:rsidR="00AC04B4" w:rsidRPr="00DD015F" w:rsidRDefault="00AC04B4" w:rsidP="002C5C39">
      <w:pPr>
        <w:ind w:left="432"/>
        <w:rPr>
          <w:sz w:val="22"/>
          <w:szCs w:val="22"/>
        </w:rPr>
      </w:pPr>
    </w:p>
    <w:p w14:paraId="3C272293" w14:textId="60439989" w:rsidR="00276D7D" w:rsidRPr="00DD015F" w:rsidRDefault="00276D7D" w:rsidP="002C5C39">
      <w:pPr>
        <w:ind w:left="432"/>
        <w:rPr>
          <w:sz w:val="22"/>
          <w:szCs w:val="22"/>
        </w:rPr>
      </w:pPr>
      <w:r w:rsidRPr="00DD015F">
        <w:rPr>
          <w:i/>
          <w:iCs/>
          <w:sz w:val="22"/>
          <w:szCs w:val="22"/>
        </w:rPr>
        <w:t>The</w:t>
      </w:r>
      <w:r w:rsidRPr="00DD015F">
        <w:rPr>
          <w:i/>
          <w:iCs/>
          <w:spacing w:val="-7"/>
          <w:sz w:val="22"/>
          <w:szCs w:val="22"/>
        </w:rPr>
        <w:t xml:space="preserve"> </w:t>
      </w:r>
      <w:r w:rsidRPr="00DD015F">
        <w:rPr>
          <w:i/>
          <w:iCs/>
          <w:sz w:val="22"/>
          <w:szCs w:val="22"/>
        </w:rPr>
        <w:t>following</w:t>
      </w:r>
      <w:r w:rsidRPr="00DD015F">
        <w:rPr>
          <w:i/>
          <w:iCs/>
          <w:spacing w:val="-8"/>
          <w:sz w:val="22"/>
          <w:szCs w:val="22"/>
        </w:rPr>
        <w:t xml:space="preserve"> </w:t>
      </w:r>
      <w:r w:rsidRPr="00DD015F">
        <w:rPr>
          <w:i/>
          <w:iCs/>
          <w:sz w:val="22"/>
          <w:szCs w:val="22"/>
        </w:rPr>
        <w:t>immunization</w:t>
      </w:r>
      <w:r w:rsidRPr="00DD015F">
        <w:rPr>
          <w:i/>
          <w:iCs/>
          <w:spacing w:val="-8"/>
          <w:sz w:val="22"/>
          <w:szCs w:val="22"/>
        </w:rPr>
        <w:t xml:space="preserve"> </w:t>
      </w:r>
      <w:r w:rsidRPr="00DD015F">
        <w:rPr>
          <w:i/>
          <w:iCs/>
          <w:sz w:val="22"/>
          <w:szCs w:val="22"/>
        </w:rPr>
        <w:t>compliance</w:t>
      </w:r>
      <w:r w:rsidRPr="00DD015F">
        <w:rPr>
          <w:i/>
          <w:iCs/>
          <w:spacing w:val="-6"/>
          <w:sz w:val="22"/>
          <w:szCs w:val="22"/>
        </w:rPr>
        <w:t xml:space="preserve"> </w:t>
      </w:r>
      <w:r w:rsidRPr="00DD015F">
        <w:rPr>
          <w:i/>
          <w:iCs/>
          <w:sz w:val="22"/>
          <w:szCs w:val="22"/>
        </w:rPr>
        <w:t>standards</w:t>
      </w:r>
      <w:r w:rsidRPr="00DD015F">
        <w:rPr>
          <w:i/>
          <w:iCs/>
          <w:spacing w:val="-4"/>
          <w:sz w:val="22"/>
          <w:szCs w:val="22"/>
        </w:rPr>
        <w:t xml:space="preserve"> </w:t>
      </w:r>
      <w:r w:rsidRPr="00DD015F">
        <w:rPr>
          <w:i/>
          <w:iCs/>
          <w:sz w:val="22"/>
          <w:szCs w:val="22"/>
        </w:rPr>
        <w:t>are</w:t>
      </w:r>
      <w:r w:rsidRPr="00DD015F">
        <w:rPr>
          <w:i/>
          <w:iCs/>
          <w:spacing w:val="-7"/>
          <w:sz w:val="22"/>
          <w:szCs w:val="22"/>
        </w:rPr>
        <w:t xml:space="preserve"> </w:t>
      </w:r>
      <w:r w:rsidRPr="00DD015F">
        <w:rPr>
          <w:i/>
          <w:iCs/>
          <w:sz w:val="22"/>
          <w:szCs w:val="22"/>
        </w:rPr>
        <w:t>based</w:t>
      </w:r>
      <w:r w:rsidRPr="00DD015F">
        <w:rPr>
          <w:i/>
          <w:iCs/>
          <w:spacing w:val="-8"/>
          <w:sz w:val="22"/>
          <w:szCs w:val="22"/>
        </w:rPr>
        <w:t xml:space="preserve"> </w:t>
      </w:r>
      <w:r w:rsidRPr="00DD015F">
        <w:rPr>
          <w:i/>
          <w:iCs/>
          <w:sz w:val="22"/>
          <w:szCs w:val="22"/>
        </w:rPr>
        <w:t>on</w:t>
      </w:r>
      <w:r w:rsidRPr="00DD015F">
        <w:rPr>
          <w:i/>
          <w:iCs/>
          <w:spacing w:val="-8"/>
          <w:sz w:val="22"/>
          <w:szCs w:val="22"/>
        </w:rPr>
        <w:t xml:space="preserve"> </w:t>
      </w:r>
      <w:r w:rsidRPr="00DD015F">
        <w:rPr>
          <w:i/>
          <w:iCs/>
          <w:sz w:val="22"/>
          <w:szCs w:val="22"/>
        </w:rPr>
        <w:t>recommendations from</w:t>
      </w:r>
      <w:r w:rsidRPr="00DD015F">
        <w:rPr>
          <w:i/>
          <w:iCs/>
          <w:spacing w:val="-3"/>
          <w:sz w:val="22"/>
          <w:szCs w:val="22"/>
        </w:rPr>
        <w:t xml:space="preserve"> </w:t>
      </w:r>
      <w:r w:rsidRPr="00DD015F">
        <w:rPr>
          <w:i/>
          <w:iCs/>
          <w:sz w:val="22"/>
          <w:szCs w:val="22"/>
        </w:rPr>
        <w:t>the Centers</w:t>
      </w:r>
      <w:r w:rsidRPr="00DD015F">
        <w:rPr>
          <w:i/>
          <w:iCs/>
          <w:spacing w:val="-5"/>
          <w:sz w:val="22"/>
          <w:szCs w:val="22"/>
        </w:rPr>
        <w:t xml:space="preserve"> </w:t>
      </w:r>
      <w:r w:rsidRPr="00DD015F">
        <w:rPr>
          <w:i/>
          <w:iCs/>
          <w:sz w:val="22"/>
          <w:szCs w:val="22"/>
        </w:rPr>
        <w:t>for</w:t>
      </w:r>
      <w:r w:rsidRPr="00DD015F">
        <w:rPr>
          <w:i/>
          <w:iCs/>
          <w:spacing w:val="-3"/>
          <w:sz w:val="22"/>
          <w:szCs w:val="22"/>
        </w:rPr>
        <w:t xml:space="preserve"> </w:t>
      </w:r>
      <w:r w:rsidRPr="00DD015F">
        <w:rPr>
          <w:i/>
          <w:iCs/>
          <w:sz w:val="22"/>
          <w:szCs w:val="22"/>
        </w:rPr>
        <w:t>Disease Control’s</w:t>
      </w:r>
      <w:r w:rsidRPr="00DD015F">
        <w:rPr>
          <w:i/>
          <w:iCs/>
          <w:spacing w:val="-3"/>
          <w:sz w:val="22"/>
          <w:szCs w:val="22"/>
        </w:rPr>
        <w:t xml:space="preserve"> </w:t>
      </w:r>
      <w:r w:rsidRPr="00DD015F">
        <w:rPr>
          <w:i/>
          <w:iCs/>
          <w:sz w:val="22"/>
          <w:szCs w:val="22"/>
        </w:rPr>
        <w:t>(CDC)</w:t>
      </w:r>
      <w:r w:rsidRPr="00DD015F">
        <w:rPr>
          <w:i/>
          <w:iCs/>
          <w:spacing w:val="-4"/>
          <w:sz w:val="22"/>
          <w:szCs w:val="22"/>
        </w:rPr>
        <w:t xml:space="preserve"> </w:t>
      </w:r>
      <w:r w:rsidRPr="00DD015F">
        <w:rPr>
          <w:i/>
          <w:iCs/>
          <w:sz w:val="22"/>
          <w:szCs w:val="22"/>
        </w:rPr>
        <w:t>Advisory Committee on</w:t>
      </w:r>
      <w:r w:rsidRPr="00DD015F">
        <w:rPr>
          <w:i/>
          <w:iCs/>
          <w:spacing w:val="-4"/>
          <w:sz w:val="22"/>
          <w:szCs w:val="22"/>
        </w:rPr>
        <w:t xml:space="preserve"> </w:t>
      </w:r>
      <w:r w:rsidRPr="00DD015F">
        <w:rPr>
          <w:i/>
          <w:iCs/>
          <w:sz w:val="22"/>
          <w:szCs w:val="22"/>
        </w:rPr>
        <w:t>Immunization Practices (ACIP) on immunizations for health-care personnel.</w:t>
      </w:r>
    </w:p>
    <w:p w14:paraId="4C061C10" w14:textId="77777777" w:rsidR="00AC04B4" w:rsidRPr="00DD015F" w:rsidRDefault="00AC04B4" w:rsidP="00AC04B4">
      <w:pPr>
        <w:rPr>
          <w:sz w:val="22"/>
          <w:szCs w:val="22"/>
          <w:u w:val="single"/>
        </w:rPr>
      </w:pPr>
    </w:p>
    <w:p w14:paraId="44663DA4" w14:textId="07BF2BF5" w:rsidR="00276D7D" w:rsidRPr="00DD015F" w:rsidRDefault="00276D7D" w:rsidP="002C5C39">
      <w:pPr>
        <w:spacing w:after="120"/>
        <w:ind w:left="144"/>
        <w:rPr>
          <w:b/>
          <w:bCs/>
          <w:sz w:val="22"/>
          <w:szCs w:val="22"/>
        </w:rPr>
      </w:pPr>
      <w:r w:rsidRPr="00DD015F">
        <w:rPr>
          <w:b/>
          <w:bCs/>
          <w:sz w:val="22"/>
          <w:szCs w:val="22"/>
          <w:u w:val="single"/>
        </w:rPr>
        <w:t>Hepatitis</w:t>
      </w:r>
      <w:r w:rsidRPr="00DD015F">
        <w:rPr>
          <w:b/>
          <w:bCs/>
          <w:spacing w:val="-6"/>
          <w:sz w:val="22"/>
          <w:szCs w:val="22"/>
          <w:u w:val="single"/>
        </w:rPr>
        <w:t xml:space="preserve"> </w:t>
      </w:r>
      <w:r w:rsidRPr="00DD015F">
        <w:rPr>
          <w:b/>
          <w:bCs/>
          <w:sz w:val="22"/>
          <w:szCs w:val="22"/>
          <w:u w:val="single"/>
        </w:rPr>
        <w:t>B:</w:t>
      </w:r>
      <w:r w:rsidRPr="00DD015F">
        <w:rPr>
          <w:b/>
          <w:bCs/>
          <w:spacing w:val="54"/>
          <w:sz w:val="22"/>
          <w:szCs w:val="22"/>
        </w:rPr>
        <w:t xml:space="preserve"> </w:t>
      </w:r>
      <w:r w:rsidRPr="00DD015F">
        <w:rPr>
          <w:b/>
          <w:bCs/>
          <w:sz w:val="22"/>
          <w:szCs w:val="22"/>
        </w:rPr>
        <w:t>a</w:t>
      </w:r>
      <w:r w:rsidRPr="00DD015F">
        <w:rPr>
          <w:b/>
          <w:bCs/>
          <w:spacing w:val="-4"/>
          <w:sz w:val="22"/>
          <w:szCs w:val="22"/>
        </w:rPr>
        <w:t xml:space="preserve"> </w:t>
      </w:r>
      <w:r w:rsidRPr="00DD015F">
        <w:rPr>
          <w:b/>
          <w:bCs/>
          <w:sz w:val="22"/>
          <w:szCs w:val="22"/>
        </w:rPr>
        <w:t>complete</w:t>
      </w:r>
      <w:r w:rsidRPr="00DD015F">
        <w:rPr>
          <w:b/>
          <w:bCs/>
          <w:spacing w:val="-3"/>
          <w:sz w:val="22"/>
          <w:szCs w:val="22"/>
        </w:rPr>
        <w:t xml:space="preserve"> </w:t>
      </w:r>
      <w:r w:rsidRPr="00DD015F">
        <w:rPr>
          <w:b/>
          <w:bCs/>
          <w:sz w:val="22"/>
          <w:szCs w:val="22"/>
        </w:rPr>
        <w:t>vaccine</w:t>
      </w:r>
      <w:r w:rsidRPr="00DD015F">
        <w:rPr>
          <w:b/>
          <w:bCs/>
          <w:spacing w:val="-3"/>
          <w:sz w:val="22"/>
          <w:szCs w:val="22"/>
        </w:rPr>
        <w:t xml:space="preserve"> </w:t>
      </w:r>
      <w:r w:rsidRPr="00DD015F">
        <w:rPr>
          <w:b/>
          <w:bCs/>
          <w:sz w:val="22"/>
          <w:szCs w:val="22"/>
        </w:rPr>
        <w:t xml:space="preserve">series </w:t>
      </w:r>
      <w:r w:rsidRPr="00DD015F">
        <w:rPr>
          <w:b/>
          <w:bCs/>
          <w:i/>
          <w:iCs/>
          <w:sz w:val="22"/>
          <w:szCs w:val="22"/>
        </w:rPr>
        <w:t>AND</w:t>
      </w:r>
      <w:r w:rsidRPr="00DD015F">
        <w:rPr>
          <w:b/>
          <w:bCs/>
          <w:i/>
          <w:iCs/>
          <w:spacing w:val="-5"/>
          <w:sz w:val="22"/>
          <w:szCs w:val="22"/>
        </w:rPr>
        <w:t xml:space="preserve"> </w:t>
      </w:r>
      <w:r w:rsidRPr="00DD015F">
        <w:rPr>
          <w:b/>
          <w:bCs/>
          <w:sz w:val="22"/>
          <w:szCs w:val="22"/>
        </w:rPr>
        <w:t>positive</w:t>
      </w:r>
      <w:r w:rsidRPr="00DD015F">
        <w:rPr>
          <w:b/>
          <w:bCs/>
          <w:spacing w:val="-3"/>
          <w:sz w:val="22"/>
          <w:szCs w:val="22"/>
        </w:rPr>
        <w:t xml:space="preserve"> </w:t>
      </w:r>
      <w:r w:rsidRPr="00DD015F">
        <w:rPr>
          <w:b/>
          <w:bCs/>
          <w:sz w:val="22"/>
          <w:szCs w:val="22"/>
        </w:rPr>
        <w:t>surface</w:t>
      </w:r>
      <w:r w:rsidRPr="00DD015F">
        <w:rPr>
          <w:b/>
          <w:bCs/>
          <w:spacing w:val="-3"/>
          <w:sz w:val="22"/>
          <w:szCs w:val="22"/>
        </w:rPr>
        <w:t xml:space="preserve"> </w:t>
      </w:r>
      <w:r w:rsidRPr="00DD015F">
        <w:rPr>
          <w:b/>
          <w:bCs/>
          <w:sz w:val="22"/>
          <w:szCs w:val="22"/>
        </w:rPr>
        <w:t>antibody</w:t>
      </w:r>
      <w:r w:rsidRPr="00DD015F">
        <w:rPr>
          <w:b/>
          <w:bCs/>
          <w:spacing w:val="-5"/>
          <w:sz w:val="22"/>
          <w:szCs w:val="22"/>
        </w:rPr>
        <w:t xml:space="preserve"> </w:t>
      </w:r>
      <w:r w:rsidRPr="00DD015F">
        <w:rPr>
          <w:b/>
          <w:bCs/>
          <w:sz w:val="22"/>
          <w:szCs w:val="22"/>
        </w:rPr>
        <w:t>titer (blood</w:t>
      </w:r>
      <w:r w:rsidRPr="00DD015F">
        <w:rPr>
          <w:b/>
          <w:bCs/>
          <w:spacing w:val="-4"/>
          <w:sz w:val="22"/>
          <w:szCs w:val="22"/>
        </w:rPr>
        <w:t xml:space="preserve"> </w:t>
      </w:r>
      <w:r w:rsidRPr="00DD015F">
        <w:rPr>
          <w:b/>
          <w:bCs/>
          <w:sz w:val="22"/>
          <w:szCs w:val="22"/>
        </w:rPr>
        <w:t>test)</w:t>
      </w:r>
      <w:r w:rsidRPr="00DD015F">
        <w:rPr>
          <w:b/>
          <w:bCs/>
          <w:spacing w:val="-4"/>
          <w:sz w:val="22"/>
          <w:szCs w:val="22"/>
        </w:rPr>
        <w:t xml:space="preserve"> </w:t>
      </w:r>
      <w:r w:rsidRPr="00DD015F">
        <w:rPr>
          <w:b/>
          <w:bCs/>
          <w:sz w:val="22"/>
          <w:szCs w:val="22"/>
        </w:rPr>
        <w:t>required</w:t>
      </w:r>
    </w:p>
    <w:p w14:paraId="2157870F" w14:textId="3A97288E" w:rsidR="00276D7D" w:rsidRPr="00DD015F" w:rsidRDefault="00276D7D" w:rsidP="00F27710">
      <w:pPr>
        <w:pStyle w:val="ListParagraph"/>
        <w:numPr>
          <w:ilvl w:val="0"/>
          <w:numId w:val="145"/>
        </w:numPr>
        <w:spacing w:after="120"/>
        <w:rPr>
          <w:sz w:val="22"/>
          <w:szCs w:val="22"/>
        </w:rPr>
      </w:pPr>
      <w:r w:rsidRPr="00DD015F">
        <w:rPr>
          <w:sz w:val="22"/>
          <w:szCs w:val="22"/>
        </w:rPr>
        <w:t>Students</w:t>
      </w:r>
      <w:r w:rsidRPr="00DD015F">
        <w:rPr>
          <w:spacing w:val="-3"/>
          <w:sz w:val="22"/>
          <w:szCs w:val="22"/>
        </w:rPr>
        <w:t xml:space="preserve"> </w:t>
      </w:r>
      <w:r w:rsidRPr="00DD015F">
        <w:rPr>
          <w:sz w:val="22"/>
          <w:szCs w:val="22"/>
        </w:rPr>
        <w:t>who</w:t>
      </w:r>
      <w:r w:rsidRPr="00DD015F">
        <w:rPr>
          <w:spacing w:val="-4"/>
          <w:sz w:val="22"/>
          <w:szCs w:val="22"/>
        </w:rPr>
        <w:t xml:space="preserve"> </w:t>
      </w:r>
      <w:r w:rsidRPr="00DD015F">
        <w:rPr>
          <w:sz w:val="22"/>
          <w:szCs w:val="22"/>
        </w:rPr>
        <w:t>have</w:t>
      </w:r>
      <w:r w:rsidRPr="00DD015F">
        <w:rPr>
          <w:spacing w:val="-6"/>
          <w:sz w:val="22"/>
          <w:szCs w:val="22"/>
        </w:rPr>
        <w:t xml:space="preserve"> </w:t>
      </w:r>
      <w:r w:rsidRPr="00DD015F">
        <w:rPr>
          <w:sz w:val="22"/>
          <w:szCs w:val="22"/>
        </w:rPr>
        <w:t>never been vaccinated</w:t>
      </w:r>
      <w:r w:rsidRPr="00DD015F">
        <w:rPr>
          <w:spacing w:val="-4"/>
          <w:sz w:val="22"/>
          <w:szCs w:val="22"/>
        </w:rPr>
        <w:t xml:space="preserve"> </w:t>
      </w:r>
      <w:r w:rsidRPr="00DD015F">
        <w:rPr>
          <w:sz w:val="22"/>
          <w:szCs w:val="22"/>
        </w:rPr>
        <w:t>for</w:t>
      </w:r>
      <w:r w:rsidRPr="00DD015F">
        <w:rPr>
          <w:spacing w:val="-4"/>
          <w:sz w:val="22"/>
          <w:szCs w:val="22"/>
        </w:rPr>
        <w:t xml:space="preserve"> </w:t>
      </w:r>
      <w:r w:rsidRPr="00DD015F">
        <w:rPr>
          <w:sz w:val="22"/>
          <w:szCs w:val="22"/>
        </w:rPr>
        <w:t>hepatitis</w:t>
      </w:r>
      <w:r w:rsidRPr="00DD015F">
        <w:rPr>
          <w:spacing w:val="-3"/>
          <w:sz w:val="22"/>
          <w:szCs w:val="22"/>
        </w:rPr>
        <w:t xml:space="preserve"> </w:t>
      </w:r>
      <w:r w:rsidRPr="00DD015F">
        <w:rPr>
          <w:sz w:val="22"/>
          <w:szCs w:val="22"/>
        </w:rPr>
        <w:t>B must</w:t>
      </w:r>
      <w:r w:rsidRPr="00DD015F">
        <w:rPr>
          <w:spacing w:val="-4"/>
          <w:sz w:val="22"/>
          <w:szCs w:val="22"/>
        </w:rPr>
        <w:t xml:space="preserve"> </w:t>
      </w:r>
      <w:r w:rsidRPr="00DD015F">
        <w:rPr>
          <w:sz w:val="22"/>
          <w:szCs w:val="22"/>
        </w:rPr>
        <w:t>complete</w:t>
      </w:r>
      <w:r w:rsidRPr="00DD015F">
        <w:rPr>
          <w:spacing w:val="-6"/>
          <w:sz w:val="22"/>
          <w:szCs w:val="22"/>
        </w:rPr>
        <w:t xml:space="preserve"> </w:t>
      </w:r>
      <w:r w:rsidRPr="00DD015F">
        <w:rPr>
          <w:sz w:val="22"/>
          <w:szCs w:val="22"/>
        </w:rPr>
        <w:t>either</w:t>
      </w:r>
      <w:r w:rsidRPr="00DD015F">
        <w:rPr>
          <w:spacing w:val="-4"/>
          <w:sz w:val="22"/>
          <w:szCs w:val="22"/>
        </w:rPr>
        <w:t xml:space="preserve"> </w:t>
      </w:r>
      <w:r w:rsidRPr="00DD015F">
        <w:rPr>
          <w:sz w:val="22"/>
          <w:szCs w:val="22"/>
        </w:rPr>
        <w:t>the</w:t>
      </w:r>
      <w:r w:rsidRPr="00DD015F">
        <w:rPr>
          <w:spacing w:val="-5"/>
          <w:sz w:val="22"/>
          <w:szCs w:val="22"/>
        </w:rPr>
        <w:t xml:space="preserve"> </w:t>
      </w:r>
      <w:r w:rsidRPr="00DD015F">
        <w:rPr>
          <w:sz w:val="22"/>
          <w:szCs w:val="22"/>
        </w:rPr>
        <w:t>3-dose</w:t>
      </w:r>
      <w:r w:rsidRPr="00DD015F">
        <w:rPr>
          <w:spacing w:val="-4"/>
          <w:sz w:val="22"/>
          <w:szCs w:val="22"/>
        </w:rPr>
        <w:t xml:space="preserve"> </w:t>
      </w:r>
      <w:r w:rsidRPr="00DD015F">
        <w:rPr>
          <w:sz w:val="22"/>
          <w:szCs w:val="22"/>
        </w:rPr>
        <w:t>vaccine</w:t>
      </w:r>
      <w:r w:rsidR="001F6792">
        <w:rPr>
          <w:sz w:val="22"/>
          <w:szCs w:val="22"/>
        </w:rPr>
        <w:t>.</w:t>
      </w:r>
    </w:p>
    <w:p w14:paraId="35E5130E" w14:textId="77777777" w:rsidR="00276D7D" w:rsidRPr="00DD015F" w:rsidRDefault="00276D7D" w:rsidP="00F27710">
      <w:pPr>
        <w:pStyle w:val="ListParagraph"/>
        <w:numPr>
          <w:ilvl w:val="0"/>
          <w:numId w:val="145"/>
        </w:numPr>
        <w:spacing w:after="120"/>
        <w:rPr>
          <w:sz w:val="22"/>
          <w:szCs w:val="22"/>
        </w:rPr>
      </w:pPr>
      <w:r w:rsidRPr="00DD015F">
        <w:rPr>
          <w:sz w:val="22"/>
          <w:szCs w:val="22"/>
        </w:rPr>
        <w:t>series</w:t>
      </w:r>
      <w:r w:rsidRPr="00DD015F">
        <w:rPr>
          <w:spacing w:val="-3"/>
          <w:sz w:val="22"/>
          <w:szCs w:val="22"/>
        </w:rPr>
        <w:t xml:space="preserve"> </w:t>
      </w:r>
      <w:r w:rsidRPr="00DD015F">
        <w:rPr>
          <w:sz w:val="22"/>
          <w:szCs w:val="22"/>
        </w:rPr>
        <w:t>(Engerix-B)</w:t>
      </w:r>
      <w:r w:rsidRPr="00DD015F">
        <w:rPr>
          <w:spacing w:val="-4"/>
          <w:sz w:val="22"/>
          <w:szCs w:val="22"/>
        </w:rPr>
        <w:t xml:space="preserve"> </w:t>
      </w:r>
      <w:r w:rsidRPr="00DD015F">
        <w:rPr>
          <w:sz w:val="22"/>
          <w:szCs w:val="22"/>
        </w:rPr>
        <w:t>or</w:t>
      </w:r>
      <w:r w:rsidRPr="00DD015F">
        <w:rPr>
          <w:spacing w:val="-1"/>
          <w:sz w:val="22"/>
          <w:szCs w:val="22"/>
        </w:rPr>
        <w:t xml:space="preserve"> </w:t>
      </w:r>
      <w:r w:rsidRPr="00DD015F">
        <w:rPr>
          <w:sz w:val="22"/>
          <w:szCs w:val="22"/>
        </w:rPr>
        <w:t>the</w:t>
      </w:r>
      <w:r w:rsidRPr="00DD015F">
        <w:rPr>
          <w:spacing w:val="-7"/>
          <w:sz w:val="22"/>
          <w:szCs w:val="22"/>
        </w:rPr>
        <w:t xml:space="preserve"> </w:t>
      </w:r>
      <w:r w:rsidRPr="00DD015F">
        <w:rPr>
          <w:sz w:val="22"/>
          <w:szCs w:val="22"/>
        </w:rPr>
        <w:t>2-dose</w:t>
      </w:r>
      <w:r w:rsidRPr="00DD015F">
        <w:rPr>
          <w:spacing w:val="-1"/>
          <w:sz w:val="22"/>
          <w:szCs w:val="22"/>
        </w:rPr>
        <w:t xml:space="preserve"> </w:t>
      </w:r>
      <w:r w:rsidRPr="00DD015F">
        <w:rPr>
          <w:sz w:val="22"/>
          <w:szCs w:val="22"/>
        </w:rPr>
        <w:t>vaccine series</w:t>
      </w:r>
      <w:r w:rsidRPr="00DD015F">
        <w:rPr>
          <w:spacing w:val="-1"/>
          <w:sz w:val="22"/>
          <w:szCs w:val="22"/>
        </w:rPr>
        <w:t xml:space="preserve"> </w:t>
      </w:r>
      <w:r w:rsidRPr="00DD015F">
        <w:rPr>
          <w:sz w:val="22"/>
          <w:szCs w:val="22"/>
        </w:rPr>
        <w:t>(HEPLISAV-B)</w:t>
      </w:r>
      <w:r w:rsidRPr="00DD015F">
        <w:rPr>
          <w:spacing w:val="-4"/>
          <w:sz w:val="22"/>
          <w:szCs w:val="22"/>
        </w:rPr>
        <w:t xml:space="preserve"> </w:t>
      </w:r>
      <w:r w:rsidRPr="00DD015F">
        <w:rPr>
          <w:sz w:val="22"/>
          <w:szCs w:val="22"/>
        </w:rPr>
        <w:t>before</w:t>
      </w:r>
      <w:r w:rsidRPr="00DD015F">
        <w:rPr>
          <w:spacing w:val="-5"/>
          <w:sz w:val="22"/>
          <w:szCs w:val="22"/>
        </w:rPr>
        <w:t xml:space="preserve"> </w:t>
      </w:r>
      <w:r w:rsidRPr="00DD015F">
        <w:rPr>
          <w:sz w:val="22"/>
          <w:szCs w:val="22"/>
        </w:rPr>
        <w:t>having</w:t>
      </w:r>
      <w:r w:rsidRPr="00DD015F">
        <w:rPr>
          <w:spacing w:val="-4"/>
          <w:sz w:val="22"/>
          <w:szCs w:val="22"/>
        </w:rPr>
        <w:t xml:space="preserve"> </w:t>
      </w:r>
      <w:r w:rsidRPr="00DD015F">
        <w:rPr>
          <w:sz w:val="22"/>
          <w:szCs w:val="22"/>
        </w:rPr>
        <w:t>a</w:t>
      </w:r>
      <w:r w:rsidRPr="00DD015F">
        <w:rPr>
          <w:spacing w:val="-3"/>
          <w:sz w:val="22"/>
          <w:szCs w:val="22"/>
        </w:rPr>
        <w:t xml:space="preserve"> </w:t>
      </w:r>
      <w:r w:rsidRPr="00DD015F">
        <w:rPr>
          <w:sz w:val="22"/>
          <w:szCs w:val="22"/>
        </w:rPr>
        <w:t>titer</w:t>
      </w:r>
      <w:r w:rsidRPr="00DD015F">
        <w:rPr>
          <w:spacing w:val="-1"/>
          <w:sz w:val="22"/>
          <w:szCs w:val="22"/>
        </w:rPr>
        <w:t xml:space="preserve"> </w:t>
      </w:r>
      <w:r w:rsidRPr="00DD015F">
        <w:rPr>
          <w:sz w:val="22"/>
          <w:szCs w:val="22"/>
        </w:rPr>
        <w:t>drawn.</w:t>
      </w:r>
    </w:p>
    <w:p w14:paraId="3018DA4D" w14:textId="77777777" w:rsidR="00276D7D" w:rsidRPr="00DD015F" w:rsidRDefault="00276D7D" w:rsidP="00F27710">
      <w:pPr>
        <w:pStyle w:val="ListParagraph"/>
        <w:numPr>
          <w:ilvl w:val="0"/>
          <w:numId w:val="145"/>
        </w:numPr>
        <w:spacing w:after="120"/>
        <w:rPr>
          <w:sz w:val="22"/>
          <w:szCs w:val="22"/>
        </w:rPr>
      </w:pPr>
      <w:r w:rsidRPr="00DD015F">
        <w:rPr>
          <w:sz w:val="22"/>
          <w:szCs w:val="22"/>
        </w:rPr>
        <w:t>Students</w:t>
      </w:r>
      <w:r w:rsidRPr="00DD015F">
        <w:rPr>
          <w:spacing w:val="-4"/>
          <w:sz w:val="22"/>
          <w:szCs w:val="22"/>
        </w:rPr>
        <w:t xml:space="preserve"> </w:t>
      </w:r>
      <w:r w:rsidRPr="00DD015F">
        <w:rPr>
          <w:sz w:val="22"/>
          <w:szCs w:val="22"/>
        </w:rPr>
        <w:t>with</w:t>
      </w:r>
      <w:r w:rsidRPr="00DD015F">
        <w:rPr>
          <w:spacing w:val="-4"/>
          <w:sz w:val="22"/>
          <w:szCs w:val="22"/>
        </w:rPr>
        <w:t xml:space="preserve"> </w:t>
      </w:r>
      <w:r w:rsidRPr="00DD015F">
        <w:rPr>
          <w:sz w:val="22"/>
          <w:szCs w:val="22"/>
        </w:rPr>
        <w:t>no</w:t>
      </w:r>
      <w:r w:rsidRPr="00DD015F">
        <w:rPr>
          <w:spacing w:val="-3"/>
          <w:sz w:val="22"/>
          <w:szCs w:val="22"/>
        </w:rPr>
        <w:t xml:space="preserve"> </w:t>
      </w:r>
      <w:r w:rsidRPr="00DD015F">
        <w:rPr>
          <w:sz w:val="22"/>
          <w:szCs w:val="22"/>
        </w:rPr>
        <w:t>proof</w:t>
      </w:r>
      <w:r w:rsidRPr="00DD015F">
        <w:rPr>
          <w:spacing w:val="-3"/>
          <w:sz w:val="22"/>
          <w:szCs w:val="22"/>
        </w:rPr>
        <w:t xml:space="preserve"> </w:t>
      </w:r>
      <w:r w:rsidRPr="00DD015F">
        <w:rPr>
          <w:sz w:val="22"/>
          <w:szCs w:val="22"/>
        </w:rPr>
        <w:t>of</w:t>
      </w:r>
      <w:r w:rsidRPr="00DD015F">
        <w:rPr>
          <w:spacing w:val="-3"/>
          <w:sz w:val="22"/>
          <w:szCs w:val="22"/>
        </w:rPr>
        <w:t xml:space="preserve"> </w:t>
      </w:r>
      <w:r w:rsidRPr="00DD015F">
        <w:rPr>
          <w:sz w:val="22"/>
          <w:szCs w:val="22"/>
        </w:rPr>
        <w:t>hepatitis</w:t>
      </w:r>
      <w:r w:rsidRPr="00DD015F">
        <w:rPr>
          <w:spacing w:val="-4"/>
          <w:sz w:val="22"/>
          <w:szCs w:val="22"/>
        </w:rPr>
        <w:t xml:space="preserve"> </w:t>
      </w:r>
      <w:r w:rsidRPr="00DD015F">
        <w:rPr>
          <w:sz w:val="22"/>
          <w:szCs w:val="22"/>
        </w:rPr>
        <w:t>B</w:t>
      </w:r>
      <w:r w:rsidRPr="00DD015F">
        <w:rPr>
          <w:spacing w:val="-4"/>
          <w:sz w:val="22"/>
          <w:szCs w:val="22"/>
        </w:rPr>
        <w:t xml:space="preserve"> </w:t>
      </w:r>
      <w:r w:rsidRPr="00DD015F">
        <w:rPr>
          <w:sz w:val="22"/>
          <w:szCs w:val="22"/>
        </w:rPr>
        <w:t>vaccination</w:t>
      </w:r>
      <w:r w:rsidRPr="00DD015F">
        <w:rPr>
          <w:spacing w:val="-4"/>
          <w:sz w:val="22"/>
          <w:szCs w:val="22"/>
        </w:rPr>
        <w:t xml:space="preserve"> </w:t>
      </w:r>
      <w:r w:rsidRPr="00DD015F">
        <w:rPr>
          <w:sz w:val="22"/>
          <w:szCs w:val="22"/>
        </w:rPr>
        <w:t>must</w:t>
      </w:r>
      <w:r w:rsidRPr="00DD015F">
        <w:rPr>
          <w:spacing w:val="-3"/>
          <w:sz w:val="22"/>
          <w:szCs w:val="22"/>
        </w:rPr>
        <w:t xml:space="preserve"> </w:t>
      </w:r>
      <w:r w:rsidRPr="00DD015F">
        <w:rPr>
          <w:sz w:val="22"/>
          <w:szCs w:val="22"/>
        </w:rPr>
        <w:t>complete</w:t>
      </w:r>
      <w:r w:rsidRPr="00DD015F">
        <w:rPr>
          <w:spacing w:val="-3"/>
          <w:sz w:val="22"/>
          <w:szCs w:val="22"/>
        </w:rPr>
        <w:t xml:space="preserve"> </w:t>
      </w:r>
      <w:r w:rsidRPr="00DD015F">
        <w:rPr>
          <w:sz w:val="22"/>
          <w:szCs w:val="22"/>
        </w:rPr>
        <w:t>a</w:t>
      </w:r>
      <w:r w:rsidRPr="00DD015F">
        <w:rPr>
          <w:spacing w:val="-5"/>
          <w:sz w:val="22"/>
          <w:szCs w:val="22"/>
        </w:rPr>
        <w:t xml:space="preserve"> </w:t>
      </w:r>
      <w:r w:rsidRPr="00DD015F">
        <w:rPr>
          <w:sz w:val="22"/>
          <w:szCs w:val="22"/>
        </w:rPr>
        <w:t>full</w:t>
      </w:r>
      <w:r w:rsidRPr="00DD015F">
        <w:rPr>
          <w:spacing w:val="-5"/>
          <w:sz w:val="22"/>
          <w:szCs w:val="22"/>
        </w:rPr>
        <w:t xml:space="preserve"> </w:t>
      </w:r>
      <w:r w:rsidRPr="00DD015F">
        <w:rPr>
          <w:sz w:val="22"/>
          <w:szCs w:val="22"/>
        </w:rPr>
        <w:t>hepatitis</w:t>
      </w:r>
      <w:r w:rsidRPr="00DD015F">
        <w:rPr>
          <w:spacing w:val="-4"/>
          <w:sz w:val="22"/>
          <w:szCs w:val="22"/>
        </w:rPr>
        <w:t xml:space="preserve"> </w:t>
      </w:r>
      <w:r w:rsidRPr="00DD015F">
        <w:rPr>
          <w:sz w:val="22"/>
          <w:szCs w:val="22"/>
        </w:rPr>
        <w:t>B</w:t>
      </w:r>
      <w:r w:rsidRPr="00DD015F">
        <w:rPr>
          <w:spacing w:val="-4"/>
          <w:sz w:val="22"/>
          <w:szCs w:val="22"/>
        </w:rPr>
        <w:t xml:space="preserve"> </w:t>
      </w:r>
      <w:r w:rsidRPr="00DD015F">
        <w:rPr>
          <w:sz w:val="22"/>
          <w:szCs w:val="22"/>
        </w:rPr>
        <w:t>vaccine</w:t>
      </w:r>
      <w:r w:rsidRPr="00DD015F">
        <w:rPr>
          <w:spacing w:val="-3"/>
          <w:sz w:val="22"/>
          <w:szCs w:val="22"/>
        </w:rPr>
        <w:t xml:space="preserve"> </w:t>
      </w:r>
      <w:r w:rsidRPr="00DD015F">
        <w:rPr>
          <w:sz w:val="22"/>
          <w:szCs w:val="22"/>
        </w:rPr>
        <w:t>series (either 2-dose or 3-dose) prior to completing a titer, regardless of any previous titer results.</w:t>
      </w:r>
    </w:p>
    <w:p w14:paraId="526EB269" w14:textId="5AC04434" w:rsidR="00276D7D" w:rsidRPr="00DD015F" w:rsidRDefault="00276D7D" w:rsidP="00F27710">
      <w:pPr>
        <w:pStyle w:val="ListParagraph"/>
        <w:numPr>
          <w:ilvl w:val="0"/>
          <w:numId w:val="145"/>
        </w:numPr>
        <w:spacing w:after="120"/>
        <w:rPr>
          <w:i/>
          <w:iCs/>
          <w:sz w:val="22"/>
          <w:szCs w:val="22"/>
        </w:rPr>
      </w:pPr>
      <w:r w:rsidRPr="00DD015F">
        <w:rPr>
          <w:sz w:val="22"/>
          <w:szCs w:val="22"/>
        </w:rPr>
        <w:t>Students</w:t>
      </w:r>
      <w:r w:rsidRPr="00DD015F">
        <w:rPr>
          <w:spacing w:val="-4"/>
          <w:sz w:val="22"/>
          <w:szCs w:val="22"/>
        </w:rPr>
        <w:t xml:space="preserve"> </w:t>
      </w:r>
      <w:r w:rsidRPr="00DD015F">
        <w:rPr>
          <w:sz w:val="22"/>
          <w:szCs w:val="22"/>
        </w:rPr>
        <w:t>with</w:t>
      </w:r>
      <w:r w:rsidRPr="00DD015F">
        <w:rPr>
          <w:spacing w:val="-4"/>
          <w:sz w:val="22"/>
          <w:szCs w:val="22"/>
        </w:rPr>
        <w:t xml:space="preserve"> </w:t>
      </w:r>
      <w:r w:rsidRPr="00DD015F">
        <w:rPr>
          <w:sz w:val="22"/>
          <w:szCs w:val="22"/>
        </w:rPr>
        <w:t>proper documentation of a</w:t>
      </w:r>
      <w:r w:rsidRPr="00DD015F">
        <w:rPr>
          <w:spacing w:val="-5"/>
          <w:sz w:val="22"/>
          <w:szCs w:val="22"/>
        </w:rPr>
        <w:t xml:space="preserve"> </w:t>
      </w:r>
      <w:r w:rsidRPr="00DD015F">
        <w:rPr>
          <w:sz w:val="22"/>
          <w:szCs w:val="22"/>
        </w:rPr>
        <w:t>full</w:t>
      </w:r>
      <w:r w:rsidRPr="00DD015F">
        <w:rPr>
          <w:spacing w:val="-3"/>
          <w:sz w:val="22"/>
          <w:szCs w:val="22"/>
        </w:rPr>
        <w:t xml:space="preserve"> </w:t>
      </w:r>
      <w:r w:rsidRPr="00DD015F">
        <w:rPr>
          <w:sz w:val="22"/>
          <w:szCs w:val="22"/>
        </w:rPr>
        <w:t>hepatitis</w:t>
      </w:r>
      <w:r w:rsidRPr="00DD015F">
        <w:rPr>
          <w:spacing w:val="-3"/>
          <w:sz w:val="22"/>
          <w:szCs w:val="22"/>
        </w:rPr>
        <w:t xml:space="preserve"> </w:t>
      </w:r>
      <w:r w:rsidRPr="00DD015F">
        <w:rPr>
          <w:sz w:val="22"/>
          <w:szCs w:val="22"/>
        </w:rPr>
        <w:t>B</w:t>
      </w:r>
      <w:r w:rsidRPr="00DD015F">
        <w:rPr>
          <w:spacing w:val="-4"/>
          <w:sz w:val="22"/>
          <w:szCs w:val="22"/>
        </w:rPr>
        <w:t xml:space="preserve"> </w:t>
      </w:r>
      <w:r w:rsidRPr="00DD015F">
        <w:rPr>
          <w:sz w:val="22"/>
          <w:szCs w:val="22"/>
        </w:rPr>
        <w:t>vaccine</w:t>
      </w:r>
      <w:r w:rsidRPr="00DD015F">
        <w:rPr>
          <w:spacing w:val="-5"/>
          <w:sz w:val="22"/>
          <w:szCs w:val="22"/>
        </w:rPr>
        <w:t xml:space="preserve"> </w:t>
      </w:r>
      <w:r w:rsidRPr="00DD015F">
        <w:rPr>
          <w:sz w:val="22"/>
          <w:szCs w:val="22"/>
        </w:rPr>
        <w:t>series</w:t>
      </w:r>
      <w:r w:rsidRPr="00DD015F">
        <w:rPr>
          <w:spacing w:val="-5"/>
          <w:sz w:val="22"/>
          <w:szCs w:val="22"/>
        </w:rPr>
        <w:t xml:space="preserve"> </w:t>
      </w:r>
      <w:r w:rsidRPr="00DD015F">
        <w:rPr>
          <w:sz w:val="22"/>
          <w:szCs w:val="22"/>
        </w:rPr>
        <w:t>should</w:t>
      </w:r>
      <w:r w:rsidRPr="00DD015F">
        <w:rPr>
          <w:spacing w:val="-5"/>
          <w:sz w:val="22"/>
          <w:szCs w:val="22"/>
        </w:rPr>
        <w:t xml:space="preserve"> </w:t>
      </w:r>
      <w:r w:rsidRPr="00DD015F">
        <w:rPr>
          <w:sz w:val="22"/>
          <w:szCs w:val="22"/>
        </w:rPr>
        <w:t>have</w:t>
      </w:r>
      <w:r w:rsidRPr="00DD015F">
        <w:rPr>
          <w:spacing w:val="-3"/>
          <w:sz w:val="22"/>
          <w:szCs w:val="22"/>
        </w:rPr>
        <w:t xml:space="preserve"> </w:t>
      </w:r>
      <w:r w:rsidRPr="00DD015F">
        <w:rPr>
          <w:sz w:val="22"/>
          <w:szCs w:val="22"/>
        </w:rPr>
        <w:t>a</w:t>
      </w:r>
      <w:r w:rsidRPr="00DD015F">
        <w:rPr>
          <w:spacing w:val="5"/>
          <w:sz w:val="22"/>
          <w:szCs w:val="22"/>
        </w:rPr>
        <w:t xml:space="preserve"> </w:t>
      </w:r>
      <w:r w:rsidRPr="00DD015F">
        <w:rPr>
          <w:i/>
          <w:iCs/>
          <w:sz w:val="22"/>
          <w:szCs w:val="22"/>
        </w:rPr>
        <w:t>quantitative</w:t>
      </w:r>
      <w:r w:rsidR="00AC04B4" w:rsidRPr="00DD015F">
        <w:rPr>
          <w:i/>
          <w:iCs/>
          <w:sz w:val="22"/>
          <w:szCs w:val="22"/>
        </w:rPr>
        <w:t xml:space="preserve"> </w:t>
      </w:r>
      <w:r w:rsidRPr="00DD015F">
        <w:rPr>
          <w:sz w:val="22"/>
          <w:szCs w:val="22"/>
        </w:rPr>
        <w:t>surface</w:t>
      </w:r>
      <w:r w:rsidRPr="00DD015F">
        <w:rPr>
          <w:spacing w:val="-3"/>
          <w:sz w:val="22"/>
          <w:szCs w:val="22"/>
        </w:rPr>
        <w:t xml:space="preserve"> </w:t>
      </w:r>
      <w:r w:rsidRPr="00DD015F">
        <w:rPr>
          <w:b/>
          <w:bCs/>
          <w:sz w:val="22"/>
          <w:szCs w:val="22"/>
        </w:rPr>
        <w:t>antibody</w:t>
      </w:r>
      <w:r w:rsidRPr="00DD015F">
        <w:rPr>
          <w:b/>
          <w:bCs/>
          <w:spacing w:val="-3"/>
          <w:sz w:val="22"/>
          <w:szCs w:val="22"/>
        </w:rPr>
        <w:t xml:space="preserve"> </w:t>
      </w:r>
      <w:r w:rsidRPr="00DD015F">
        <w:rPr>
          <w:sz w:val="22"/>
          <w:szCs w:val="22"/>
        </w:rPr>
        <w:t>titer</w:t>
      </w:r>
      <w:r w:rsidRPr="00DD015F">
        <w:rPr>
          <w:spacing w:val="-4"/>
          <w:sz w:val="22"/>
          <w:szCs w:val="22"/>
        </w:rPr>
        <w:t xml:space="preserve"> </w:t>
      </w:r>
      <w:r w:rsidRPr="00DD015F">
        <w:rPr>
          <w:sz w:val="22"/>
          <w:szCs w:val="22"/>
        </w:rPr>
        <w:t>drawn</w:t>
      </w:r>
      <w:r w:rsidRPr="00DD015F">
        <w:rPr>
          <w:spacing w:val="-3"/>
          <w:sz w:val="22"/>
          <w:szCs w:val="22"/>
        </w:rPr>
        <w:t xml:space="preserve"> </w:t>
      </w:r>
      <w:r w:rsidRPr="00DD015F">
        <w:rPr>
          <w:sz w:val="22"/>
          <w:szCs w:val="22"/>
        </w:rPr>
        <w:t>to</w:t>
      </w:r>
      <w:r w:rsidRPr="00DD015F">
        <w:rPr>
          <w:spacing w:val="-5"/>
          <w:sz w:val="22"/>
          <w:szCs w:val="22"/>
        </w:rPr>
        <w:t xml:space="preserve"> </w:t>
      </w:r>
      <w:r w:rsidRPr="00DD015F">
        <w:rPr>
          <w:sz w:val="22"/>
          <w:szCs w:val="22"/>
        </w:rPr>
        <w:t>determine</w:t>
      </w:r>
      <w:r w:rsidRPr="00DD015F">
        <w:rPr>
          <w:spacing w:val="-3"/>
          <w:sz w:val="22"/>
          <w:szCs w:val="22"/>
        </w:rPr>
        <w:t xml:space="preserve"> </w:t>
      </w:r>
      <w:r w:rsidRPr="00DD015F">
        <w:rPr>
          <w:sz w:val="22"/>
          <w:szCs w:val="22"/>
        </w:rPr>
        <w:t>immunity.</w:t>
      </w:r>
    </w:p>
    <w:p w14:paraId="7BBF363D" w14:textId="77777777" w:rsidR="00276D7D" w:rsidRPr="00DD015F" w:rsidRDefault="00276D7D" w:rsidP="00F27710">
      <w:pPr>
        <w:pStyle w:val="ListParagraph"/>
        <w:numPr>
          <w:ilvl w:val="1"/>
          <w:numId w:val="145"/>
        </w:numPr>
        <w:spacing w:after="120"/>
        <w:rPr>
          <w:b/>
          <w:bCs/>
          <w:sz w:val="22"/>
          <w:szCs w:val="22"/>
        </w:rPr>
      </w:pPr>
      <w:r w:rsidRPr="00DD015F">
        <w:rPr>
          <w:sz w:val="22"/>
          <w:szCs w:val="22"/>
        </w:rPr>
        <w:t>Positive</w:t>
      </w:r>
      <w:r w:rsidRPr="00DD015F">
        <w:rPr>
          <w:spacing w:val="-3"/>
          <w:sz w:val="22"/>
          <w:szCs w:val="22"/>
        </w:rPr>
        <w:t xml:space="preserve"> </w:t>
      </w:r>
      <w:r w:rsidRPr="00DD015F">
        <w:rPr>
          <w:sz w:val="22"/>
          <w:szCs w:val="22"/>
        </w:rPr>
        <w:t>result (usually</w:t>
      </w:r>
      <w:r w:rsidRPr="00DD015F">
        <w:rPr>
          <w:spacing w:val="-1"/>
          <w:sz w:val="22"/>
          <w:szCs w:val="22"/>
        </w:rPr>
        <w:t xml:space="preserve"> </w:t>
      </w:r>
      <w:r w:rsidRPr="00DD015F">
        <w:rPr>
          <w:sz w:val="22"/>
          <w:szCs w:val="22"/>
        </w:rPr>
        <w:t>≥10</w:t>
      </w:r>
      <w:r w:rsidRPr="00DD015F">
        <w:rPr>
          <w:spacing w:val="-1"/>
          <w:sz w:val="22"/>
          <w:szCs w:val="22"/>
        </w:rPr>
        <w:t xml:space="preserve"> </w:t>
      </w:r>
      <w:r w:rsidRPr="00DD015F">
        <w:rPr>
          <w:sz w:val="22"/>
          <w:szCs w:val="22"/>
        </w:rPr>
        <w:t>mIU/mL)</w:t>
      </w:r>
      <w:r w:rsidRPr="00DD015F">
        <w:rPr>
          <w:spacing w:val="-3"/>
          <w:sz w:val="22"/>
          <w:szCs w:val="22"/>
        </w:rPr>
        <w:t xml:space="preserve"> </w:t>
      </w:r>
      <w:r w:rsidRPr="00DD015F">
        <w:rPr>
          <w:sz w:val="22"/>
          <w:szCs w:val="22"/>
        </w:rPr>
        <w:t>=</w:t>
      </w:r>
      <w:r w:rsidRPr="00DD015F">
        <w:rPr>
          <w:spacing w:val="-4"/>
          <w:sz w:val="22"/>
          <w:szCs w:val="22"/>
        </w:rPr>
        <w:t xml:space="preserve"> </w:t>
      </w:r>
      <w:r w:rsidRPr="00DD015F">
        <w:rPr>
          <w:sz w:val="22"/>
          <w:szCs w:val="22"/>
        </w:rPr>
        <w:t>immune</w:t>
      </w:r>
      <w:r w:rsidRPr="00DD015F">
        <w:rPr>
          <w:spacing w:val="-5"/>
          <w:sz w:val="22"/>
          <w:szCs w:val="22"/>
        </w:rPr>
        <w:t xml:space="preserve"> </w:t>
      </w:r>
      <w:r w:rsidRPr="00DD015F">
        <w:rPr>
          <w:sz w:val="22"/>
          <w:szCs w:val="22"/>
        </w:rPr>
        <w:t>=</w:t>
      </w:r>
      <w:r w:rsidRPr="00DD015F">
        <w:rPr>
          <w:spacing w:val="-3"/>
          <w:sz w:val="22"/>
          <w:szCs w:val="22"/>
        </w:rPr>
        <w:t xml:space="preserve"> </w:t>
      </w:r>
      <w:r w:rsidRPr="00DD015F">
        <w:rPr>
          <w:b/>
          <w:bCs/>
          <w:sz w:val="22"/>
          <w:szCs w:val="22"/>
        </w:rPr>
        <w:t>compliant</w:t>
      </w:r>
    </w:p>
    <w:p w14:paraId="7190C907" w14:textId="77777777" w:rsidR="00276D7D" w:rsidRPr="00DD015F" w:rsidRDefault="00276D7D" w:rsidP="00F27710">
      <w:pPr>
        <w:pStyle w:val="ListParagraph"/>
        <w:numPr>
          <w:ilvl w:val="1"/>
          <w:numId w:val="145"/>
        </w:numPr>
        <w:spacing w:after="120"/>
        <w:rPr>
          <w:b/>
          <w:bCs/>
          <w:sz w:val="22"/>
          <w:szCs w:val="22"/>
        </w:rPr>
      </w:pPr>
      <w:r w:rsidRPr="00DD015F">
        <w:rPr>
          <w:sz w:val="22"/>
          <w:szCs w:val="22"/>
        </w:rPr>
        <w:t>Negative</w:t>
      </w:r>
      <w:r w:rsidRPr="00DD015F">
        <w:rPr>
          <w:spacing w:val="-6"/>
          <w:sz w:val="22"/>
          <w:szCs w:val="22"/>
        </w:rPr>
        <w:t xml:space="preserve"> </w:t>
      </w:r>
      <w:r w:rsidRPr="00DD015F">
        <w:rPr>
          <w:sz w:val="22"/>
          <w:szCs w:val="22"/>
        </w:rPr>
        <w:t>result</w:t>
      </w:r>
      <w:r w:rsidRPr="00DD015F">
        <w:rPr>
          <w:spacing w:val="-3"/>
          <w:sz w:val="22"/>
          <w:szCs w:val="22"/>
        </w:rPr>
        <w:t xml:space="preserve"> </w:t>
      </w:r>
      <w:r w:rsidRPr="00DD015F">
        <w:rPr>
          <w:sz w:val="22"/>
          <w:szCs w:val="22"/>
        </w:rPr>
        <w:t>(&lt;10 mIU/mL)</w:t>
      </w:r>
      <w:r w:rsidRPr="00DD015F">
        <w:rPr>
          <w:spacing w:val="-4"/>
          <w:sz w:val="22"/>
          <w:szCs w:val="22"/>
        </w:rPr>
        <w:t xml:space="preserve"> </w:t>
      </w:r>
      <w:r w:rsidRPr="00DD015F">
        <w:rPr>
          <w:sz w:val="22"/>
          <w:szCs w:val="22"/>
        </w:rPr>
        <w:t>=</w:t>
      </w:r>
      <w:r w:rsidRPr="00DD015F">
        <w:rPr>
          <w:spacing w:val="-4"/>
          <w:sz w:val="22"/>
          <w:szCs w:val="22"/>
        </w:rPr>
        <w:t xml:space="preserve"> </w:t>
      </w:r>
      <w:r w:rsidRPr="00DD015F">
        <w:rPr>
          <w:sz w:val="22"/>
          <w:szCs w:val="22"/>
        </w:rPr>
        <w:t>non-immune</w:t>
      </w:r>
      <w:r w:rsidRPr="00DD015F">
        <w:rPr>
          <w:spacing w:val="-5"/>
          <w:sz w:val="22"/>
          <w:szCs w:val="22"/>
        </w:rPr>
        <w:t xml:space="preserve"> </w:t>
      </w:r>
      <w:r w:rsidRPr="00DD015F">
        <w:rPr>
          <w:sz w:val="22"/>
          <w:szCs w:val="22"/>
        </w:rPr>
        <w:t xml:space="preserve">= </w:t>
      </w:r>
      <w:r w:rsidRPr="00DD015F">
        <w:rPr>
          <w:b/>
          <w:bCs/>
          <w:sz w:val="22"/>
          <w:szCs w:val="22"/>
        </w:rPr>
        <w:t>non-compliant</w:t>
      </w:r>
      <w:r w:rsidRPr="00DD015F">
        <w:rPr>
          <w:b/>
          <w:bCs/>
          <w:spacing w:val="-6"/>
          <w:sz w:val="22"/>
          <w:szCs w:val="22"/>
        </w:rPr>
        <w:t xml:space="preserve"> </w:t>
      </w:r>
      <w:r w:rsidRPr="00DD015F">
        <w:rPr>
          <w:sz w:val="22"/>
          <w:szCs w:val="22"/>
        </w:rPr>
        <w:t>-&gt;</w:t>
      </w:r>
      <w:r w:rsidRPr="00DD015F">
        <w:rPr>
          <w:spacing w:val="-3"/>
          <w:sz w:val="22"/>
          <w:szCs w:val="22"/>
        </w:rPr>
        <w:t xml:space="preserve"> </w:t>
      </w:r>
      <w:r w:rsidRPr="00DD015F">
        <w:rPr>
          <w:b/>
          <w:bCs/>
          <w:sz w:val="22"/>
          <w:szCs w:val="22"/>
        </w:rPr>
        <w:t>re-vaccination required</w:t>
      </w:r>
    </w:p>
    <w:p w14:paraId="5A7D0FF2" w14:textId="77777777" w:rsidR="00276D7D" w:rsidRPr="00DD015F" w:rsidRDefault="00276D7D" w:rsidP="00F27710">
      <w:pPr>
        <w:pStyle w:val="ListParagraph"/>
        <w:numPr>
          <w:ilvl w:val="0"/>
          <w:numId w:val="146"/>
        </w:numPr>
        <w:spacing w:after="120"/>
        <w:rPr>
          <w:sz w:val="22"/>
          <w:szCs w:val="22"/>
        </w:rPr>
      </w:pPr>
      <w:r w:rsidRPr="00DD015F">
        <w:rPr>
          <w:sz w:val="22"/>
          <w:szCs w:val="22"/>
        </w:rPr>
        <w:t>Re-vaccination</w:t>
      </w:r>
      <w:r w:rsidRPr="00DD015F">
        <w:rPr>
          <w:spacing w:val="-7"/>
          <w:sz w:val="22"/>
          <w:szCs w:val="22"/>
        </w:rPr>
        <w:t xml:space="preserve"> </w:t>
      </w:r>
      <w:r w:rsidRPr="00DD015F">
        <w:rPr>
          <w:sz w:val="22"/>
          <w:szCs w:val="22"/>
        </w:rPr>
        <w:t>options:</w:t>
      </w:r>
    </w:p>
    <w:p w14:paraId="0AD9A13E" w14:textId="77777777" w:rsidR="00276D7D" w:rsidRPr="00DD015F" w:rsidRDefault="00276D7D" w:rsidP="00F27710">
      <w:pPr>
        <w:pStyle w:val="ListParagraph"/>
        <w:numPr>
          <w:ilvl w:val="0"/>
          <w:numId w:val="147"/>
        </w:numPr>
        <w:spacing w:after="120"/>
        <w:rPr>
          <w:sz w:val="22"/>
          <w:szCs w:val="22"/>
        </w:rPr>
      </w:pPr>
      <w:r w:rsidRPr="00DD015F">
        <w:rPr>
          <w:sz w:val="22"/>
          <w:szCs w:val="22"/>
        </w:rPr>
        <w:t>Receive</w:t>
      </w:r>
      <w:r w:rsidRPr="00DD015F">
        <w:rPr>
          <w:spacing w:val="-3"/>
          <w:sz w:val="22"/>
          <w:szCs w:val="22"/>
        </w:rPr>
        <w:t xml:space="preserve"> </w:t>
      </w:r>
      <w:r w:rsidRPr="00DD015F">
        <w:rPr>
          <w:sz w:val="22"/>
          <w:szCs w:val="22"/>
        </w:rPr>
        <w:t>booster</w:t>
      </w:r>
      <w:r w:rsidRPr="00DD015F">
        <w:rPr>
          <w:spacing w:val="-3"/>
          <w:sz w:val="22"/>
          <w:szCs w:val="22"/>
        </w:rPr>
        <w:t xml:space="preserve"> </w:t>
      </w:r>
      <w:r w:rsidRPr="00DD015F">
        <w:rPr>
          <w:sz w:val="22"/>
          <w:szCs w:val="22"/>
        </w:rPr>
        <w:t>dose</w:t>
      </w:r>
      <w:r w:rsidRPr="00DD015F">
        <w:rPr>
          <w:spacing w:val="-4"/>
          <w:sz w:val="22"/>
          <w:szCs w:val="22"/>
        </w:rPr>
        <w:t xml:space="preserve"> </w:t>
      </w:r>
      <w:r w:rsidRPr="00DD015F">
        <w:rPr>
          <w:sz w:val="22"/>
          <w:szCs w:val="22"/>
        </w:rPr>
        <w:t>of</w:t>
      </w:r>
      <w:r w:rsidRPr="00DD015F">
        <w:rPr>
          <w:spacing w:val="-4"/>
          <w:sz w:val="22"/>
          <w:szCs w:val="22"/>
        </w:rPr>
        <w:t xml:space="preserve"> </w:t>
      </w:r>
      <w:r w:rsidRPr="00DD015F">
        <w:rPr>
          <w:sz w:val="22"/>
          <w:szCs w:val="22"/>
        </w:rPr>
        <w:t>Engerix-B,</w:t>
      </w:r>
      <w:r w:rsidRPr="00DD015F">
        <w:rPr>
          <w:spacing w:val="-3"/>
          <w:sz w:val="22"/>
          <w:szCs w:val="22"/>
        </w:rPr>
        <w:t xml:space="preserve"> </w:t>
      </w:r>
      <w:r w:rsidRPr="00DD015F">
        <w:rPr>
          <w:sz w:val="22"/>
          <w:szCs w:val="22"/>
        </w:rPr>
        <w:t>then re-titer</w:t>
      </w:r>
      <w:r w:rsidRPr="00DD015F">
        <w:rPr>
          <w:spacing w:val="-4"/>
          <w:sz w:val="22"/>
          <w:szCs w:val="22"/>
        </w:rPr>
        <w:t xml:space="preserve"> </w:t>
      </w:r>
      <w:r w:rsidRPr="00DD015F">
        <w:rPr>
          <w:sz w:val="22"/>
          <w:szCs w:val="22"/>
        </w:rPr>
        <w:t>one month after</w:t>
      </w:r>
      <w:r w:rsidRPr="00DD015F">
        <w:rPr>
          <w:spacing w:val="-4"/>
          <w:sz w:val="22"/>
          <w:szCs w:val="22"/>
        </w:rPr>
        <w:t xml:space="preserve"> </w:t>
      </w:r>
      <w:r w:rsidRPr="00DD015F">
        <w:rPr>
          <w:sz w:val="22"/>
          <w:szCs w:val="22"/>
        </w:rPr>
        <w:t>vaccine administration.</w:t>
      </w:r>
    </w:p>
    <w:p w14:paraId="5A0B7155" w14:textId="77777777" w:rsidR="00276D7D" w:rsidRPr="00DD015F" w:rsidRDefault="00276D7D" w:rsidP="00F27710">
      <w:pPr>
        <w:pStyle w:val="ListParagraph"/>
        <w:numPr>
          <w:ilvl w:val="0"/>
          <w:numId w:val="148"/>
        </w:numPr>
        <w:spacing w:after="120"/>
        <w:rPr>
          <w:b/>
          <w:bCs/>
          <w:sz w:val="22"/>
          <w:szCs w:val="22"/>
        </w:rPr>
      </w:pPr>
      <w:r w:rsidRPr="00DD015F">
        <w:rPr>
          <w:sz w:val="22"/>
          <w:szCs w:val="22"/>
        </w:rPr>
        <w:t>Positive</w:t>
      </w:r>
      <w:r w:rsidRPr="00DD015F">
        <w:rPr>
          <w:spacing w:val="-6"/>
          <w:sz w:val="22"/>
          <w:szCs w:val="22"/>
        </w:rPr>
        <w:t xml:space="preserve"> </w:t>
      </w:r>
      <w:r w:rsidRPr="00DD015F">
        <w:rPr>
          <w:sz w:val="22"/>
          <w:szCs w:val="22"/>
        </w:rPr>
        <w:t>titer</w:t>
      </w:r>
      <w:r w:rsidRPr="00DD015F">
        <w:rPr>
          <w:spacing w:val="-4"/>
          <w:sz w:val="22"/>
          <w:szCs w:val="22"/>
        </w:rPr>
        <w:t xml:space="preserve"> </w:t>
      </w:r>
      <w:r w:rsidRPr="00DD015F">
        <w:rPr>
          <w:sz w:val="22"/>
          <w:szCs w:val="22"/>
        </w:rPr>
        <w:t xml:space="preserve">= immune = </w:t>
      </w:r>
      <w:r w:rsidRPr="00DD015F">
        <w:rPr>
          <w:b/>
          <w:bCs/>
          <w:sz w:val="22"/>
          <w:szCs w:val="22"/>
        </w:rPr>
        <w:t>compliant</w:t>
      </w:r>
    </w:p>
    <w:p w14:paraId="0407B15C" w14:textId="77777777" w:rsidR="00276D7D" w:rsidRPr="00DD015F" w:rsidRDefault="00276D7D" w:rsidP="00F27710">
      <w:pPr>
        <w:pStyle w:val="ListParagraph"/>
        <w:numPr>
          <w:ilvl w:val="0"/>
          <w:numId w:val="148"/>
        </w:numPr>
        <w:spacing w:after="120"/>
        <w:rPr>
          <w:sz w:val="22"/>
          <w:szCs w:val="22"/>
        </w:rPr>
      </w:pPr>
      <w:r w:rsidRPr="00DD015F">
        <w:rPr>
          <w:sz w:val="22"/>
          <w:szCs w:val="22"/>
        </w:rPr>
        <w:t xml:space="preserve">Negative titer = non-immune = </w:t>
      </w:r>
      <w:r w:rsidRPr="00DD015F">
        <w:rPr>
          <w:b/>
          <w:bCs/>
          <w:sz w:val="22"/>
          <w:szCs w:val="22"/>
        </w:rPr>
        <w:t xml:space="preserve">non-compliant </w:t>
      </w:r>
      <w:r w:rsidRPr="00DD015F">
        <w:rPr>
          <w:sz w:val="22"/>
          <w:szCs w:val="22"/>
        </w:rPr>
        <w:t>-&gt; must finish doses 2 and 3 of Engerix-B</w:t>
      </w:r>
      <w:r w:rsidRPr="00DD015F">
        <w:rPr>
          <w:spacing w:val="-5"/>
          <w:sz w:val="22"/>
          <w:szCs w:val="22"/>
        </w:rPr>
        <w:t xml:space="preserve"> </w:t>
      </w:r>
      <w:r w:rsidRPr="00DD015F">
        <w:rPr>
          <w:sz w:val="22"/>
          <w:szCs w:val="22"/>
        </w:rPr>
        <w:t>vaccine</w:t>
      </w:r>
      <w:r w:rsidRPr="00DD015F">
        <w:rPr>
          <w:spacing w:val="-3"/>
          <w:sz w:val="22"/>
          <w:szCs w:val="22"/>
        </w:rPr>
        <w:t xml:space="preserve"> </w:t>
      </w:r>
      <w:r w:rsidRPr="00DD015F">
        <w:rPr>
          <w:sz w:val="22"/>
          <w:szCs w:val="22"/>
        </w:rPr>
        <w:t>series,</w:t>
      </w:r>
      <w:r w:rsidRPr="00DD015F">
        <w:rPr>
          <w:spacing w:val="-6"/>
          <w:sz w:val="22"/>
          <w:szCs w:val="22"/>
        </w:rPr>
        <w:t xml:space="preserve"> </w:t>
      </w:r>
      <w:r w:rsidRPr="00DD015F">
        <w:rPr>
          <w:sz w:val="22"/>
          <w:szCs w:val="22"/>
        </w:rPr>
        <w:t>then</w:t>
      </w:r>
      <w:r w:rsidRPr="00DD015F">
        <w:rPr>
          <w:spacing w:val="-5"/>
          <w:sz w:val="22"/>
          <w:szCs w:val="22"/>
        </w:rPr>
        <w:t xml:space="preserve"> </w:t>
      </w:r>
      <w:r w:rsidRPr="00DD015F">
        <w:rPr>
          <w:sz w:val="22"/>
          <w:szCs w:val="22"/>
        </w:rPr>
        <w:t>have</w:t>
      </w:r>
      <w:r w:rsidRPr="00DD015F">
        <w:rPr>
          <w:spacing w:val="-4"/>
          <w:sz w:val="22"/>
          <w:szCs w:val="22"/>
        </w:rPr>
        <w:t xml:space="preserve"> </w:t>
      </w:r>
      <w:r w:rsidRPr="00DD015F">
        <w:rPr>
          <w:sz w:val="22"/>
          <w:szCs w:val="22"/>
        </w:rPr>
        <w:t>a</w:t>
      </w:r>
      <w:r w:rsidRPr="00DD015F">
        <w:rPr>
          <w:spacing w:val="-6"/>
          <w:sz w:val="22"/>
          <w:szCs w:val="22"/>
        </w:rPr>
        <w:t xml:space="preserve"> </w:t>
      </w:r>
      <w:r w:rsidRPr="00DD015F">
        <w:rPr>
          <w:sz w:val="22"/>
          <w:szCs w:val="22"/>
        </w:rPr>
        <w:t>3rd</w:t>
      </w:r>
      <w:r w:rsidRPr="00DD015F">
        <w:rPr>
          <w:spacing w:val="-5"/>
          <w:sz w:val="22"/>
          <w:szCs w:val="22"/>
        </w:rPr>
        <w:t xml:space="preserve"> </w:t>
      </w:r>
      <w:r w:rsidRPr="00DD015F">
        <w:rPr>
          <w:sz w:val="22"/>
          <w:szCs w:val="22"/>
        </w:rPr>
        <w:t>titer</w:t>
      </w:r>
      <w:r w:rsidRPr="00DD015F">
        <w:rPr>
          <w:spacing w:val="-3"/>
          <w:sz w:val="22"/>
          <w:szCs w:val="22"/>
        </w:rPr>
        <w:t xml:space="preserve"> </w:t>
      </w:r>
      <w:r w:rsidRPr="00DD015F">
        <w:rPr>
          <w:sz w:val="22"/>
          <w:szCs w:val="22"/>
        </w:rPr>
        <w:t>collected</w:t>
      </w:r>
      <w:r w:rsidRPr="00DD015F">
        <w:rPr>
          <w:spacing w:val="-4"/>
          <w:sz w:val="22"/>
          <w:szCs w:val="22"/>
        </w:rPr>
        <w:t xml:space="preserve"> </w:t>
      </w:r>
      <w:r w:rsidRPr="00DD015F">
        <w:rPr>
          <w:sz w:val="22"/>
          <w:szCs w:val="22"/>
        </w:rPr>
        <w:t>one</w:t>
      </w:r>
      <w:r w:rsidRPr="00DD015F">
        <w:rPr>
          <w:spacing w:val="-6"/>
          <w:sz w:val="22"/>
          <w:szCs w:val="22"/>
        </w:rPr>
        <w:t xml:space="preserve"> </w:t>
      </w:r>
      <w:r w:rsidRPr="00DD015F">
        <w:rPr>
          <w:sz w:val="22"/>
          <w:szCs w:val="22"/>
        </w:rPr>
        <w:t>month</w:t>
      </w:r>
      <w:r w:rsidRPr="00DD015F">
        <w:rPr>
          <w:spacing w:val="-3"/>
          <w:sz w:val="22"/>
          <w:szCs w:val="22"/>
        </w:rPr>
        <w:t xml:space="preserve"> </w:t>
      </w:r>
      <w:r w:rsidRPr="00DD015F">
        <w:rPr>
          <w:sz w:val="22"/>
          <w:szCs w:val="22"/>
        </w:rPr>
        <w:t>after</w:t>
      </w:r>
      <w:r w:rsidRPr="00DD015F">
        <w:rPr>
          <w:spacing w:val="-3"/>
          <w:sz w:val="22"/>
          <w:szCs w:val="22"/>
        </w:rPr>
        <w:t xml:space="preserve"> </w:t>
      </w:r>
      <w:r w:rsidRPr="00DD015F">
        <w:rPr>
          <w:sz w:val="22"/>
          <w:szCs w:val="22"/>
        </w:rPr>
        <w:t>last</w:t>
      </w:r>
      <w:r w:rsidRPr="00DD015F">
        <w:rPr>
          <w:spacing w:val="-3"/>
          <w:sz w:val="22"/>
          <w:szCs w:val="22"/>
        </w:rPr>
        <w:t xml:space="preserve"> </w:t>
      </w:r>
      <w:r w:rsidRPr="00DD015F">
        <w:rPr>
          <w:sz w:val="22"/>
          <w:szCs w:val="22"/>
        </w:rPr>
        <w:t>dose</w:t>
      </w:r>
    </w:p>
    <w:p w14:paraId="362BC3FB" w14:textId="77777777" w:rsidR="00276D7D" w:rsidRPr="00DD015F" w:rsidRDefault="00276D7D" w:rsidP="00F27710">
      <w:pPr>
        <w:pStyle w:val="ListParagraph"/>
        <w:numPr>
          <w:ilvl w:val="0"/>
          <w:numId w:val="147"/>
        </w:numPr>
        <w:spacing w:after="120"/>
        <w:rPr>
          <w:sz w:val="22"/>
          <w:szCs w:val="22"/>
        </w:rPr>
      </w:pPr>
      <w:r w:rsidRPr="00DD015F">
        <w:rPr>
          <w:sz w:val="22"/>
          <w:szCs w:val="22"/>
        </w:rPr>
        <w:t>Repeat</w:t>
      </w:r>
      <w:r w:rsidRPr="00DD015F">
        <w:rPr>
          <w:spacing w:val="-6"/>
          <w:sz w:val="22"/>
          <w:szCs w:val="22"/>
        </w:rPr>
        <w:t xml:space="preserve"> </w:t>
      </w:r>
      <w:r w:rsidRPr="00DD015F">
        <w:rPr>
          <w:sz w:val="22"/>
          <w:szCs w:val="22"/>
        </w:rPr>
        <w:t>entire</w:t>
      </w:r>
      <w:r w:rsidRPr="00DD015F">
        <w:rPr>
          <w:spacing w:val="-4"/>
          <w:sz w:val="22"/>
          <w:szCs w:val="22"/>
        </w:rPr>
        <w:t xml:space="preserve"> </w:t>
      </w:r>
      <w:r w:rsidRPr="00DD015F">
        <w:rPr>
          <w:sz w:val="22"/>
          <w:szCs w:val="22"/>
        </w:rPr>
        <w:t>HEPLISAV-B</w:t>
      </w:r>
      <w:r w:rsidRPr="00DD015F">
        <w:rPr>
          <w:spacing w:val="-5"/>
          <w:sz w:val="22"/>
          <w:szCs w:val="22"/>
        </w:rPr>
        <w:t xml:space="preserve"> </w:t>
      </w:r>
      <w:r w:rsidRPr="00DD015F">
        <w:rPr>
          <w:b/>
          <w:bCs/>
          <w:sz w:val="22"/>
          <w:szCs w:val="22"/>
        </w:rPr>
        <w:t>or</w:t>
      </w:r>
      <w:r w:rsidRPr="00DD015F">
        <w:rPr>
          <w:b/>
          <w:bCs/>
          <w:spacing w:val="-3"/>
          <w:sz w:val="22"/>
          <w:szCs w:val="22"/>
        </w:rPr>
        <w:t xml:space="preserve"> </w:t>
      </w:r>
      <w:r w:rsidRPr="00DD015F">
        <w:rPr>
          <w:sz w:val="22"/>
          <w:szCs w:val="22"/>
        </w:rPr>
        <w:t>Engerix-B</w:t>
      </w:r>
      <w:r w:rsidRPr="00DD015F">
        <w:rPr>
          <w:spacing w:val="-6"/>
          <w:sz w:val="22"/>
          <w:szCs w:val="22"/>
        </w:rPr>
        <w:t xml:space="preserve"> </w:t>
      </w:r>
      <w:r w:rsidRPr="00DD015F">
        <w:rPr>
          <w:sz w:val="22"/>
          <w:szCs w:val="22"/>
        </w:rPr>
        <w:t>vaccine</w:t>
      </w:r>
      <w:r w:rsidRPr="00DD015F">
        <w:rPr>
          <w:spacing w:val="-4"/>
          <w:sz w:val="22"/>
          <w:szCs w:val="22"/>
        </w:rPr>
        <w:t xml:space="preserve"> </w:t>
      </w:r>
      <w:r w:rsidRPr="00DD015F">
        <w:rPr>
          <w:sz w:val="22"/>
          <w:szCs w:val="22"/>
        </w:rPr>
        <w:t>series,</w:t>
      </w:r>
      <w:r w:rsidRPr="00DD015F">
        <w:rPr>
          <w:spacing w:val="-4"/>
          <w:sz w:val="22"/>
          <w:szCs w:val="22"/>
        </w:rPr>
        <w:t xml:space="preserve"> </w:t>
      </w:r>
      <w:r w:rsidRPr="00DD015F">
        <w:rPr>
          <w:sz w:val="22"/>
          <w:szCs w:val="22"/>
        </w:rPr>
        <w:t>then</w:t>
      </w:r>
      <w:r w:rsidRPr="00DD015F">
        <w:rPr>
          <w:spacing w:val="-5"/>
          <w:sz w:val="22"/>
          <w:szCs w:val="22"/>
        </w:rPr>
        <w:t xml:space="preserve"> </w:t>
      </w:r>
      <w:r w:rsidRPr="00DD015F">
        <w:rPr>
          <w:sz w:val="22"/>
          <w:szCs w:val="22"/>
        </w:rPr>
        <w:t>re-titer</w:t>
      </w:r>
      <w:r w:rsidRPr="00DD015F">
        <w:rPr>
          <w:spacing w:val="-4"/>
          <w:sz w:val="22"/>
          <w:szCs w:val="22"/>
        </w:rPr>
        <w:t xml:space="preserve"> </w:t>
      </w:r>
      <w:r w:rsidRPr="00DD015F">
        <w:rPr>
          <w:sz w:val="22"/>
          <w:szCs w:val="22"/>
        </w:rPr>
        <w:t>one</w:t>
      </w:r>
      <w:r w:rsidRPr="00DD015F">
        <w:rPr>
          <w:spacing w:val="-6"/>
          <w:sz w:val="22"/>
          <w:szCs w:val="22"/>
        </w:rPr>
        <w:t xml:space="preserve"> </w:t>
      </w:r>
      <w:r w:rsidRPr="00DD015F">
        <w:rPr>
          <w:sz w:val="22"/>
          <w:szCs w:val="22"/>
        </w:rPr>
        <w:t>month</w:t>
      </w:r>
      <w:r w:rsidRPr="00DD015F">
        <w:rPr>
          <w:spacing w:val="-4"/>
          <w:sz w:val="22"/>
          <w:szCs w:val="22"/>
        </w:rPr>
        <w:t xml:space="preserve"> </w:t>
      </w:r>
      <w:r w:rsidRPr="00DD015F">
        <w:rPr>
          <w:sz w:val="22"/>
          <w:szCs w:val="22"/>
        </w:rPr>
        <w:t>after</w:t>
      </w:r>
      <w:r w:rsidRPr="00DD015F">
        <w:rPr>
          <w:spacing w:val="-4"/>
          <w:sz w:val="22"/>
          <w:szCs w:val="22"/>
        </w:rPr>
        <w:t xml:space="preserve"> </w:t>
      </w:r>
      <w:r w:rsidRPr="00DD015F">
        <w:rPr>
          <w:sz w:val="22"/>
          <w:szCs w:val="22"/>
        </w:rPr>
        <w:t>last dose.</w:t>
      </w:r>
    </w:p>
    <w:p w14:paraId="480A3871" w14:textId="77777777" w:rsidR="00276D7D" w:rsidRPr="00DD015F" w:rsidRDefault="00276D7D" w:rsidP="00F27710">
      <w:pPr>
        <w:pStyle w:val="ListParagraph"/>
        <w:numPr>
          <w:ilvl w:val="0"/>
          <w:numId w:val="149"/>
        </w:numPr>
        <w:spacing w:after="120"/>
        <w:rPr>
          <w:b/>
          <w:bCs/>
          <w:sz w:val="22"/>
          <w:szCs w:val="22"/>
        </w:rPr>
      </w:pPr>
      <w:r w:rsidRPr="00DD015F">
        <w:rPr>
          <w:sz w:val="22"/>
          <w:szCs w:val="22"/>
        </w:rPr>
        <w:t>Positive</w:t>
      </w:r>
      <w:r w:rsidRPr="00DD015F">
        <w:rPr>
          <w:spacing w:val="-6"/>
          <w:sz w:val="22"/>
          <w:szCs w:val="22"/>
        </w:rPr>
        <w:t xml:space="preserve"> </w:t>
      </w:r>
      <w:r w:rsidRPr="00DD015F">
        <w:rPr>
          <w:sz w:val="22"/>
          <w:szCs w:val="22"/>
        </w:rPr>
        <w:t>titer</w:t>
      </w:r>
      <w:r w:rsidRPr="00DD015F">
        <w:rPr>
          <w:spacing w:val="-4"/>
          <w:sz w:val="22"/>
          <w:szCs w:val="22"/>
        </w:rPr>
        <w:t xml:space="preserve"> </w:t>
      </w:r>
      <w:r w:rsidRPr="00DD015F">
        <w:rPr>
          <w:sz w:val="22"/>
          <w:szCs w:val="22"/>
        </w:rPr>
        <w:t xml:space="preserve">= immune = </w:t>
      </w:r>
      <w:r w:rsidRPr="00DD015F">
        <w:rPr>
          <w:b/>
          <w:bCs/>
          <w:sz w:val="22"/>
          <w:szCs w:val="22"/>
        </w:rPr>
        <w:t>compliant</w:t>
      </w:r>
    </w:p>
    <w:p w14:paraId="4B243319" w14:textId="77777777" w:rsidR="00276D7D" w:rsidRPr="00DD015F" w:rsidRDefault="00276D7D" w:rsidP="00F27710">
      <w:pPr>
        <w:pStyle w:val="ListParagraph"/>
        <w:numPr>
          <w:ilvl w:val="0"/>
          <w:numId w:val="149"/>
        </w:numPr>
        <w:spacing w:after="120"/>
        <w:rPr>
          <w:b/>
          <w:bCs/>
          <w:sz w:val="22"/>
          <w:szCs w:val="22"/>
        </w:rPr>
      </w:pPr>
      <w:r w:rsidRPr="00DD015F">
        <w:rPr>
          <w:sz w:val="22"/>
          <w:szCs w:val="22"/>
        </w:rPr>
        <w:t>Negative</w:t>
      </w:r>
      <w:r w:rsidRPr="00DD015F">
        <w:rPr>
          <w:spacing w:val="-5"/>
          <w:sz w:val="22"/>
          <w:szCs w:val="22"/>
        </w:rPr>
        <w:t xml:space="preserve"> </w:t>
      </w:r>
      <w:r w:rsidRPr="00DD015F">
        <w:rPr>
          <w:sz w:val="22"/>
          <w:szCs w:val="22"/>
        </w:rPr>
        <w:t>titer =</w:t>
      </w:r>
      <w:r w:rsidRPr="00DD015F">
        <w:rPr>
          <w:spacing w:val="-5"/>
          <w:sz w:val="22"/>
          <w:szCs w:val="22"/>
        </w:rPr>
        <w:t xml:space="preserve"> </w:t>
      </w:r>
      <w:r w:rsidRPr="00DD015F">
        <w:rPr>
          <w:sz w:val="22"/>
          <w:szCs w:val="22"/>
        </w:rPr>
        <w:t>non-immune</w:t>
      </w:r>
      <w:r w:rsidRPr="00DD015F">
        <w:rPr>
          <w:spacing w:val="-4"/>
          <w:sz w:val="22"/>
          <w:szCs w:val="22"/>
        </w:rPr>
        <w:t xml:space="preserve"> </w:t>
      </w:r>
      <w:r w:rsidRPr="00DD015F">
        <w:rPr>
          <w:sz w:val="22"/>
          <w:szCs w:val="22"/>
        </w:rPr>
        <w:t>=</w:t>
      </w:r>
      <w:r w:rsidRPr="00DD015F">
        <w:rPr>
          <w:spacing w:val="-1"/>
          <w:sz w:val="22"/>
          <w:szCs w:val="22"/>
        </w:rPr>
        <w:t xml:space="preserve"> </w:t>
      </w:r>
      <w:r w:rsidRPr="00DD015F">
        <w:rPr>
          <w:b/>
          <w:bCs/>
          <w:sz w:val="22"/>
          <w:szCs w:val="22"/>
        </w:rPr>
        <w:t xml:space="preserve">NON-RESPONDER </w:t>
      </w:r>
      <w:r w:rsidRPr="00DD015F">
        <w:rPr>
          <w:sz w:val="22"/>
          <w:szCs w:val="22"/>
        </w:rPr>
        <w:t xml:space="preserve">-&gt; </w:t>
      </w:r>
      <w:r w:rsidRPr="00DD015F">
        <w:rPr>
          <w:b/>
          <w:bCs/>
          <w:sz w:val="22"/>
          <w:szCs w:val="22"/>
        </w:rPr>
        <w:t>further</w:t>
      </w:r>
      <w:r w:rsidRPr="00DD015F">
        <w:rPr>
          <w:b/>
          <w:bCs/>
          <w:spacing w:val="-4"/>
          <w:sz w:val="22"/>
          <w:szCs w:val="22"/>
        </w:rPr>
        <w:t xml:space="preserve"> </w:t>
      </w:r>
      <w:r w:rsidRPr="00DD015F">
        <w:rPr>
          <w:b/>
          <w:bCs/>
          <w:sz w:val="22"/>
          <w:szCs w:val="22"/>
        </w:rPr>
        <w:t>testing</w:t>
      </w:r>
      <w:r w:rsidRPr="00DD015F">
        <w:rPr>
          <w:b/>
          <w:bCs/>
          <w:spacing w:val="-5"/>
          <w:sz w:val="22"/>
          <w:szCs w:val="22"/>
        </w:rPr>
        <w:t xml:space="preserve"> </w:t>
      </w:r>
      <w:r w:rsidRPr="00DD015F">
        <w:rPr>
          <w:b/>
          <w:bCs/>
          <w:sz w:val="22"/>
          <w:szCs w:val="22"/>
        </w:rPr>
        <w:t>required</w:t>
      </w:r>
    </w:p>
    <w:p w14:paraId="46C91D13" w14:textId="77777777" w:rsidR="00276D7D" w:rsidRPr="00DD015F" w:rsidRDefault="00276D7D" w:rsidP="00F27710">
      <w:pPr>
        <w:pStyle w:val="ListParagraph"/>
        <w:numPr>
          <w:ilvl w:val="0"/>
          <w:numId w:val="150"/>
        </w:numPr>
        <w:spacing w:after="120"/>
        <w:rPr>
          <w:sz w:val="22"/>
          <w:szCs w:val="22"/>
        </w:rPr>
      </w:pPr>
      <w:r w:rsidRPr="00DD015F">
        <w:rPr>
          <w:sz w:val="22"/>
          <w:szCs w:val="22"/>
        </w:rPr>
        <w:t>Students</w:t>
      </w:r>
      <w:r w:rsidRPr="00DD015F">
        <w:rPr>
          <w:spacing w:val="-4"/>
          <w:sz w:val="22"/>
          <w:szCs w:val="22"/>
        </w:rPr>
        <w:t xml:space="preserve"> </w:t>
      </w:r>
      <w:r w:rsidRPr="00DD015F">
        <w:rPr>
          <w:sz w:val="22"/>
          <w:szCs w:val="22"/>
        </w:rPr>
        <w:t>should</w:t>
      </w:r>
      <w:r w:rsidRPr="00DD015F">
        <w:rPr>
          <w:spacing w:val="-3"/>
          <w:sz w:val="22"/>
          <w:szCs w:val="22"/>
        </w:rPr>
        <w:t xml:space="preserve"> </w:t>
      </w:r>
      <w:r w:rsidRPr="00DD015F">
        <w:rPr>
          <w:sz w:val="22"/>
          <w:szCs w:val="22"/>
        </w:rPr>
        <w:t>have</w:t>
      </w:r>
      <w:r w:rsidRPr="00DD015F">
        <w:rPr>
          <w:spacing w:val="-3"/>
          <w:sz w:val="22"/>
          <w:szCs w:val="22"/>
        </w:rPr>
        <w:t xml:space="preserve"> </w:t>
      </w:r>
      <w:r w:rsidRPr="00DD015F">
        <w:rPr>
          <w:sz w:val="22"/>
          <w:szCs w:val="22"/>
        </w:rPr>
        <w:t>no</w:t>
      </w:r>
      <w:r w:rsidRPr="00DD015F">
        <w:rPr>
          <w:spacing w:val="-5"/>
          <w:sz w:val="22"/>
          <w:szCs w:val="22"/>
        </w:rPr>
        <w:t xml:space="preserve"> </w:t>
      </w:r>
      <w:r w:rsidRPr="00DD015F">
        <w:rPr>
          <w:sz w:val="22"/>
          <w:szCs w:val="22"/>
        </w:rPr>
        <w:t>more</w:t>
      </w:r>
      <w:r w:rsidRPr="00DD015F">
        <w:rPr>
          <w:spacing w:val="-5"/>
          <w:sz w:val="22"/>
          <w:szCs w:val="22"/>
        </w:rPr>
        <w:t xml:space="preserve"> </w:t>
      </w:r>
      <w:r w:rsidRPr="00DD015F">
        <w:rPr>
          <w:sz w:val="22"/>
          <w:szCs w:val="22"/>
        </w:rPr>
        <w:t>than</w:t>
      </w:r>
      <w:r w:rsidRPr="00DD015F">
        <w:rPr>
          <w:spacing w:val="-3"/>
          <w:sz w:val="22"/>
          <w:szCs w:val="22"/>
        </w:rPr>
        <w:t xml:space="preserve"> </w:t>
      </w:r>
      <w:r w:rsidRPr="00DD015F">
        <w:rPr>
          <w:sz w:val="22"/>
          <w:szCs w:val="22"/>
        </w:rPr>
        <w:t>2</w:t>
      </w:r>
      <w:r w:rsidRPr="00DD015F">
        <w:rPr>
          <w:spacing w:val="-5"/>
          <w:sz w:val="22"/>
          <w:szCs w:val="22"/>
        </w:rPr>
        <w:t xml:space="preserve"> </w:t>
      </w:r>
      <w:r w:rsidRPr="00DD015F">
        <w:rPr>
          <w:sz w:val="22"/>
          <w:szCs w:val="22"/>
        </w:rPr>
        <w:t>full</w:t>
      </w:r>
      <w:r w:rsidRPr="00DD015F">
        <w:rPr>
          <w:spacing w:val="-6"/>
          <w:sz w:val="22"/>
          <w:szCs w:val="22"/>
        </w:rPr>
        <w:t xml:space="preserve"> </w:t>
      </w:r>
      <w:r w:rsidRPr="00DD015F">
        <w:rPr>
          <w:sz w:val="22"/>
          <w:szCs w:val="22"/>
        </w:rPr>
        <w:t>hepatitis</w:t>
      </w:r>
      <w:r w:rsidRPr="00DD015F">
        <w:rPr>
          <w:spacing w:val="-4"/>
          <w:sz w:val="22"/>
          <w:szCs w:val="22"/>
        </w:rPr>
        <w:t xml:space="preserve"> </w:t>
      </w:r>
      <w:r w:rsidRPr="00DD015F">
        <w:rPr>
          <w:sz w:val="22"/>
          <w:szCs w:val="22"/>
        </w:rPr>
        <w:t>B</w:t>
      </w:r>
      <w:r w:rsidRPr="00DD015F">
        <w:rPr>
          <w:spacing w:val="-5"/>
          <w:sz w:val="22"/>
          <w:szCs w:val="22"/>
        </w:rPr>
        <w:t xml:space="preserve"> </w:t>
      </w:r>
      <w:r w:rsidRPr="00DD015F">
        <w:rPr>
          <w:sz w:val="22"/>
          <w:szCs w:val="22"/>
        </w:rPr>
        <w:t>vaccine</w:t>
      </w:r>
      <w:r w:rsidRPr="00DD015F">
        <w:rPr>
          <w:spacing w:val="-3"/>
          <w:sz w:val="22"/>
          <w:szCs w:val="22"/>
        </w:rPr>
        <w:t xml:space="preserve"> </w:t>
      </w:r>
      <w:r w:rsidRPr="00DD015F">
        <w:rPr>
          <w:sz w:val="22"/>
          <w:szCs w:val="22"/>
        </w:rPr>
        <w:t>series</w:t>
      </w:r>
      <w:r w:rsidRPr="00DD015F">
        <w:rPr>
          <w:spacing w:val="-6"/>
          <w:sz w:val="22"/>
          <w:szCs w:val="22"/>
        </w:rPr>
        <w:t xml:space="preserve"> </w:t>
      </w:r>
      <w:r w:rsidRPr="00DD015F">
        <w:rPr>
          <w:sz w:val="22"/>
          <w:szCs w:val="22"/>
        </w:rPr>
        <w:t>when</w:t>
      </w:r>
      <w:r w:rsidRPr="00DD015F">
        <w:rPr>
          <w:spacing w:val="-4"/>
          <w:sz w:val="22"/>
          <w:szCs w:val="22"/>
        </w:rPr>
        <w:t xml:space="preserve"> </w:t>
      </w:r>
      <w:r w:rsidRPr="00DD015F">
        <w:rPr>
          <w:sz w:val="22"/>
          <w:szCs w:val="22"/>
        </w:rPr>
        <w:t>attempting</w:t>
      </w:r>
      <w:r w:rsidRPr="00DD015F">
        <w:rPr>
          <w:spacing w:val="-6"/>
          <w:sz w:val="22"/>
          <w:szCs w:val="22"/>
        </w:rPr>
        <w:t xml:space="preserve"> </w:t>
      </w:r>
      <w:r w:rsidRPr="00DD015F">
        <w:rPr>
          <w:sz w:val="22"/>
          <w:szCs w:val="22"/>
        </w:rPr>
        <w:t>to</w:t>
      </w:r>
      <w:r w:rsidRPr="00DD015F">
        <w:rPr>
          <w:spacing w:val="-6"/>
          <w:sz w:val="22"/>
          <w:szCs w:val="22"/>
        </w:rPr>
        <w:t xml:space="preserve"> </w:t>
      </w:r>
      <w:r w:rsidRPr="00DD015F">
        <w:rPr>
          <w:sz w:val="22"/>
          <w:szCs w:val="22"/>
        </w:rPr>
        <w:t>reach compliance.</w:t>
      </w:r>
    </w:p>
    <w:p w14:paraId="2C6D3752" w14:textId="77777777" w:rsidR="00276D7D" w:rsidRPr="00DD015F" w:rsidRDefault="00276D7D" w:rsidP="00F27710">
      <w:pPr>
        <w:pStyle w:val="ListParagraph"/>
        <w:numPr>
          <w:ilvl w:val="1"/>
          <w:numId w:val="150"/>
        </w:numPr>
        <w:spacing w:after="120"/>
        <w:rPr>
          <w:sz w:val="22"/>
          <w:szCs w:val="22"/>
        </w:rPr>
      </w:pPr>
      <w:r w:rsidRPr="00DD015F">
        <w:rPr>
          <w:sz w:val="22"/>
          <w:szCs w:val="22"/>
        </w:rPr>
        <w:t>If a student has received 2 full hepatitis B series with negative titers after each, they are considered</w:t>
      </w:r>
      <w:r w:rsidRPr="00DD015F">
        <w:rPr>
          <w:spacing w:val="-3"/>
          <w:sz w:val="22"/>
          <w:szCs w:val="22"/>
        </w:rPr>
        <w:t xml:space="preserve"> </w:t>
      </w:r>
      <w:r w:rsidRPr="00DD015F">
        <w:rPr>
          <w:sz w:val="22"/>
          <w:szCs w:val="22"/>
        </w:rPr>
        <w:t>a</w:t>
      </w:r>
      <w:r w:rsidRPr="00DD015F">
        <w:rPr>
          <w:spacing w:val="-5"/>
          <w:sz w:val="22"/>
          <w:szCs w:val="22"/>
        </w:rPr>
        <w:t xml:space="preserve"> </w:t>
      </w:r>
      <w:r w:rsidRPr="00DD015F">
        <w:rPr>
          <w:sz w:val="22"/>
          <w:szCs w:val="22"/>
        </w:rPr>
        <w:t>non-responder</w:t>
      </w:r>
      <w:r w:rsidRPr="00DD015F">
        <w:rPr>
          <w:spacing w:val="-4"/>
          <w:sz w:val="22"/>
          <w:szCs w:val="22"/>
        </w:rPr>
        <w:t xml:space="preserve"> </w:t>
      </w:r>
      <w:r w:rsidRPr="00DD015F">
        <w:rPr>
          <w:sz w:val="22"/>
          <w:szCs w:val="22"/>
        </w:rPr>
        <w:t>to</w:t>
      </w:r>
      <w:r w:rsidRPr="00DD015F">
        <w:rPr>
          <w:spacing w:val="-4"/>
          <w:sz w:val="22"/>
          <w:szCs w:val="22"/>
        </w:rPr>
        <w:t xml:space="preserve"> </w:t>
      </w:r>
      <w:r w:rsidRPr="00DD015F">
        <w:rPr>
          <w:sz w:val="22"/>
          <w:szCs w:val="22"/>
        </w:rPr>
        <w:t>the</w:t>
      </w:r>
      <w:r w:rsidRPr="00DD015F">
        <w:rPr>
          <w:spacing w:val="-3"/>
          <w:sz w:val="22"/>
          <w:szCs w:val="22"/>
        </w:rPr>
        <w:t xml:space="preserve"> </w:t>
      </w:r>
      <w:r w:rsidRPr="00DD015F">
        <w:rPr>
          <w:sz w:val="22"/>
          <w:szCs w:val="22"/>
        </w:rPr>
        <w:t>vaccines,</w:t>
      </w:r>
      <w:r w:rsidRPr="00DD015F">
        <w:rPr>
          <w:spacing w:val="-3"/>
          <w:sz w:val="22"/>
          <w:szCs w:val="22"/>
        </w:rPr>
        <w:t xml:space="preserve"> </w:t>
      </w:r>
      <w:r w:rsidRPr="00DD015F">
        <w:rPr>
          <w:sz w:val="22"/>
          <w:szCs w:val="22"/>
        </w:rPr>
        <w:t>meaning</w:t>
      </w:r>
      <w:r w:rsidRPr="00DD015F">
        <w:rPr>
          <w:spacing w:val="-5"/>
          <w:sz w:val="22"/>
          <w:szCs w:val="22"/>
        </w:rPr>
        <w:t xml:space="preserve"> </w:t>
      </w:r>
      <w:r w:rsidRPr="00DD015F">
        <w:rPr>
          <w:sz w:val="22"/>
          <w:szCs w:val="22"/>
        </w:rPr>
        <w:t>they</w:t>
      </w:r>
      <w:r w:rsidRPr="00DD015F">
        <w:rPr>
          <w:spacing w:val="-5"/>
          <w:sz w:val="22"/>
          <w:szCs w:val="22"/>
        </w:rPr>
        <w:t xml:space="preserve"> </w:t>
      </w:r>
      <w:r w:rsidRPr="00DD015F">
        <w:rPr>
          <w:sz w:val="22"/>
          <w:szCs w:val="22"/>
        </w:rPr>
        <w:t>will</w:t>
      </w:r>
      <w:r w:rsidRPr="00DD015F">
        <w:rPr>
          <w:spacing w:val="-4"/>
          <w:sz w:val="22"/>
          <w:szCs w:val="22"/>
        </w:rPr>
        <w:t xml:space="preserve"> </w:t>
      </w:r>
      <w:r w:rsidRPr="00DD015F">
        <w:rPr>
          <w:sz w:val="22"/>
          <w:szCs w:val="22"/>
        </w:rPr>
        <w:t>probably</w:t>
      </w:r>
      <w:r w:rsidRPr="00DD015F">
        <w:rPr>
          <w:spacing w:val="-4"/>
          <w:sz w:val="22"/>
          <w:szCs w:val="22"/>
        </w:rPr>
        <w:t xml:space="preserve"> </w:t>
      </w:r>
      <w:r w:rsidRPr="00DD015F">
        <w:rPr>
          <w:sz w:val="22"/>
          <w:szCs w:val="22"/>
        </w:rPr>
        <w:t>never</w:t>
      </w:r>
      <w:r w:rsidRPr="00DD015F">
        <w:rPr>
          <w:spacing w:val="-3"/>
          <w:sz w:val="22"/>
          <w:szCs w:val="22"/>
        </w:rPr>
        <w:t xml:space="preserve"> </w:t>
      </w:r>
      <w:r w:rsidRPr="00DD015F">
        <w:rPr>
          <w:sz w:val="22"/>
          <w:szCs w:val="22"/>
        </w:rPr>
        <w:t>produce</w:t>
      </w:r>
      <w:r w:rsidRPr="00DD015F">
        <w:rPr>
          <w:spacing w:val="-3"/>
          <w:sz w:val="22"/>
          <w:szCs w:val="22"/>
        </w:rPr>
        <w:t xml:space="preserve"> </w:t>
      </w:r>
      <w:r w:rsidRPr="00DD015F">
        <w:rPr>
          <w:sz w:val="22"/>
          <w:szCs w:val="22"/>
        </w:rPr>
        <w:t>an immune response.</w:t>
      </w:r>
    </w:p>
    <w:p w14:paraId="3B3B5381" w14:textId="18D02602" w:rsidR="00276D7D" w:rsidRPr="00DD015F" w:rsidRDefault="00276D7D" w:rsidP="00F27710">
      <w:pPr>
        <w:pStyle w:val="ListParagraph"/>
        <w:numPr>
          <w:ilvl w:val="0"/>
          <w:numId w:val="151"/>
        </w:numPr>
        <w:spacing w:after="120"/>
        <w:rPr>
          <w:spacing w:val="-10"/>
          <w:sz w:val="22"/>
          <w:szCs w:val="22"/>
        </w:rPr>
      </w:pPr>
      <w:r w:rsidRPr="00DD015F">
        <w:rPr>
          <w:sz w:val="22"/>
          <w:szCs w:val="22"/>
        </w:rPr>
        <w:t>Non-responders</w:t>
      </w:r>
      <w:r w:rsidRPr="00DD015F">
        <w:rPr>
          <w:spacing w:val="-4"/>
          <w:sz w:val="22"/>
          <w:szCs w:val="22"/>
        </w:rPr>
        <w:t xml:space="preserve"> </w:t>
      </w:r>
      <w:r w:rsidRPr="00DD015F">
        <w:rPr>
          <w:sz w:val="22"/>
          <w:szCs w:val="22"/>
        </w:rPr>
        <w:t>must complete</w:t>
      </w:r>
      <w:r w:rsidRPr="00DD015F">
        <w:rPr>
          <w:spacing w:val="-3"/>
          <w:sz w:val="22"/>
          <w:szCs w:val="22"/>
        </w:rPr>
        <w:t xml:space="preserve"> </w:t>
      </w:r>
      <w:r w:rsidRPr="00DD015F">
        <w:rPr>
          <w:sz w:val="22"/>
          <w:szCs w:val="22"/>
        </w:rPr>
        <w:t>a</w:t>
      </w:r>
      <w:r w:rsidRPr="00DD015F">
        <w:rPr>
          <w:spacing w:val="-5"/>
          <w:sz w:val="22"/>
          <w:szCs w:val="22"/>
        </w:rPr>
        <w:t xml:space="preserve"> </w:t>
      </w:r>
      <w:r w:rsidRPr="00DD015F">
        <w:rPr>
          <w:sz w:val="22"/>
          <w:szCs w:val="22"/>
        </w:rPr>
        <w:t>hepatitis</w:t>
      </w:r>
      <w:r w:rsidRPr="00DD015F">
        <w:rPr>
          <w:spacing w:val="-5"/>
          <w:sz w:val="22"/>
          <w:szCs w:val="22"/>
        </w:rPr>
        <w:t xml:space="preserve"> </w:t>
      </w:r>
      <w:r w:rsidRPr="00DD015F">
        <w:rPr>
          <w:sz w:val="22"/>
          <w:szCs w:val="22"/>
        </w:rPr>
        <w:t>B</w:t>
      </w:r>
      <w:r w:rsidRPr="00DD015F">
        <w:rPr>
          <w:spacing w:val="-4"/>
          <w:sz w:val="22"/>
          <w:szCs w:val="22"/>
        </w:rPr>
        <w:t xml:space="preserve"> </w:t>
      </w:r>
      <w:r w:rsidRPr="00DD015F">
        <w:rPr>
          <w:sz w:val="22"/>
          <w:szCs w:val="22"/>
        </w:rPr>
        <w:t>surface</w:t>
      </w:r>
      <w:r w:rsidRPr="00DD015F">
        <w:rPr>
          <w:spacing w:val="1"/>
          <w:sz w:val="22"/>
          <w:szCs w:val="22"/>
        </w:rPr>
        <w:t xml:space="preserve"> </w:t>
      </w:r>
      <w:r w:rsidRPr="00DD015F">
        <w:rPr>
          <w:b/>
          <w:bCs/>
          <w:sz w:val="22"/>
          <w:szCs w:val="22"/>
        </w:rPr>
        <w:t>antigen</w:t>
      </w:r>
      <w:r w:rsidRPr="00DD015F">
        <w:rPr>
          <w:b/>
          <w:bCs/>
          <w:spacing w:val="-1"/>
          <w:sz w:val="22"/>
          <w:szCs w:val="22"/>
        </w:rPr>
        <w:t xml:space="preserve"> </w:t>
      </w:r>
      <w:r w:rsidRPr="00DD015F">
        <w:rPr>
          <w:sz w:val="22"/>
          <w:szCs w:val="22"/>
        </w:rPr>
        <w:t>titer (HBsAg)</w:t>
      </w:r>
      <w:r w:rsidRPr="00DD015F">
        <w:rPr>
          <w:spacing w:val="-3"/>
          <w:sz w:val="22"/>
          <w:szCs w:val="22"/>
        </w:rPr>
        <w:t xml:space="preserve"> </w:t>
      </w:r>
      <w:r w:rsidRPr="00DD015F">
        <w:rPr>
          <w:sz w:val="22"/>
          <w:szCs w:val="22"/>
        </w:rPr>
        <w:t>and</w:t>
      </w:r>
      <w:r w:rsidRPr="00DD015F">
        <w:rPr>
          <w:spacing w:val="-4"/>
          <w:sz w:val="22"/>
          <w:szCs w:val="22"/>
        </w:rPr>
        <w:t xml:space="preserve"> </w:t>
      </w:r>
      <w:r w:rsidRPr="00DD015F">
        <w:rPr>
          <w:sz w:val="22"/>
          <w:szCs w:val="22"/>
        </w:rPr>
        <w:t>a</w:t>
      </w:r>
      <w:r w:rsidRPr="00DD015F">
        <w:rPr>
          <w:spacing w:val="-4"/>
          <w:sz w:val="22"/>
          <w:szCs w:val="22"/>
        </w:rPr>
        <w:t xml:space="preserve"> </w:t>
      </w:r>
      <w:r w:rsidRPr="00DD015F">
        <w:rPr>
          <w:sz w:val="22"/>
          <w:szCs w:val="22"/>
        </w:rPr>
        <w:t>total</w:t>
      </w:r>
      <w:r w:rsidRPr="00DD015F">
        <w:rPr>
          <w:spacing w:val="-5"/>
          <w:sz w:val="22"/>
          <w:szCs w:val="22"/>
        </w:rPr>
        <w:t xml:space="preserve"> </w:t>
      </w:r>
      <w:r w:rsidRPr="00DD015F">
        <w:rPr>
          <w:sz w:val="22"/>
          <w:szCs w:val="22"/>
        </w:rPr>
        <w:t>hepatitis</w:t>
      </w:r>
      <w:r w:rsidRPr="00DD015F">
        <w:rPr>
          <w:spacing w:val="-3"/>
          <w:sz w:val="22"/>
          <w:szCs w:val="22"/>
        </w:rPr>
        <w:t xml:space="preserve"> </w:t>
      </w:r>
      <w:r w:rsidRPr="00DD015F">
        <w:rPr>
          <w:spacing w:val="-10"/>
          <w:sz w:val="22"/>
          <w:szCs w:val="22"/>
        </w:rPr>
        <w:t>B</w:t>
      </w:r>
      <w:r w:rsidR="00AC04B4" w:rsidRPr="00DD015F">
        <w:rPr>
          <w:spacing w:val="-10"/>
          <w:sz w:val="22"/>
          <w:szCs w:val="22"/>
        </w:rPr>
        <w:t xml:space="preserve"> </w:t>
      </w:r>
      <w:r w:rsidRPr="00DD015F">
        <w:rPr>
          <w:b/>
          <w:bCs/>
          <w:sz w:val="22"/>
          <w:szCs w:val="22"/>
        </w:rPr>
        <w:t>core</w:t>
      </w:r>
      <w:r w:rsidRPr="00DD015F">
        <w:rPr>
          <w:b/>
          <w:bCs/>
          <w:spacing w:val="-5"/>
          <w:sz w:val="22"/>
          <w:szCs w:val="22"/>
        </w:rPr>
        <w:t xml:space="preserve"> </w:t>
      </w:r>
      <w:r w:rsidRPr="00DD015F">
        <w:rPr>
          <w:b/>
          <w:bCs/>
          <w:sz w:val="22"/>
          <w:szCs w:val="22"/>
        </w:rPr>
        <w:t>antibody</w:t>
      </w:r>
      <w:r w:rsidRPr="00DD015F">
        <w:rPr>
          <w:b/>
          <w:bCs/>
          <w:spacing w:val="-3"/>
          <w:sz w:val="22"/>
          <w:szCs w:val="22"/>
        </w:rPr>
        <w:t xml:space="preserve"> </w:t>
      </w:r>
      <w:r w:rsidRPr="00DD015F">
        <w:rPr>
          <w:sz w:val="22"/>
          <w:szCs w:val="22"/>
        </w:rPr>
        <w:t>(anti-HBc) titer</w:t>
      </w:r>
      <w:r w:rsidRPr="00DD015F">
        <w:rPr>
          <w:spacing w:val="-3"/>
          <w:sz w:val="22"/>
          <w:szCs w:val="22"/>
        </w:rPr>
        <w:t xml:space="preserve"> </w:t>
      </w:r>
      <w:r w:rsidRPr="00DD015F">
        <w:rPr>
          <w:sz w:val="22"/>
          <w:szCs w:val="22"/>
        </w:rPr>
        <w:t>to</w:t>
      </w:r>
      <w:r w:rsidRPr="00DD015F">
        <w:rPr>
          <w:spacing w:val="-3"/>
          <w:sz w:val="22"/>
          <w:szCs w:val="22"/>
        </w:rPr>
        <w:t xml:space="preserve"> </w:t>
      </w:r>
      <w:r w:rsidRPr="00DD015F">
        <w:rPr>
          <w:sz w:val="22"/>
          <w:szCs w:val="22"/>
        </w:rPr>
        <w:t>rule</w:t>
      </w:r>
      <w:r w:rsidRPr="00DD015F">
        <w:rPr>
          <w:spacing w:val="-5"/>
          <w:sz w:val="22"/>
          <w:szCs w:val="22"/>
        </w:rPr>
        <w:t xml:space="preserve"> </w:t>
      </w:r>
      <w:r w:rsidRPr="00DD015F">
        <w:rPr>
          <w:sz w:val="22"/>
          <w:szCs w:val="22"/>
        </w:rPr>
        <w:t>out</w:t>
      </w:r>
      <w:r w:rsidRPr="00DD015F">
        <w:rPr>
          <w:spacing w:val="-3"/>
          <w:sz w:val="22"/>
          <w:szCs w:val="22"/>
        </w:rPr>
        <w:t xml:space="preserve"> </w:t>
      </w:r>
      <w:r w:rsidRPr="00DD015F">
        <w:rPr>
          <w:sz w:val="22"/>
          <w:szCs w:val="22"/>
        </w:rPr>
        <w:t>possible</w:t>
      </w:r>
      <w:r w:rsidRPr="00DD015F">
        <w:rPr>
          <w:spacing w:val="-5"/>
          <w:sz w:val="22"/>
          <w:szCs w:val="22"/>
        </w:rPr>
        <w:t xml:space="preserve"> </w:t>
      </w:r>
      <w:r w:rsidRPr="00DD015F">
        <w:rPr>
          <w:sz w:val="22"/>
          <w:szCs w:val="22"/>
        </w:rPr>
        <w:t>infection</w:t>
      </w:r>
      <w:r w:rsidRPr="00DD015F">
        <w:rPr>
          <w:spacing w:val="-5"/>
          <w:sz w:val="22"/>
          <w:szCs w:val="22"/>
        </w:rPr>
        <w:t xml:space="preserve"> </w:t>
      </w:r>
      <w:r w:rsidRPr="00DD015F">
        <w:rPr>
          <w:sz w:val="22"/>
          <w:szCs w:val="22"/>
        </w:rPr>
        <w:t>with</w:t>
      </w:r>
      <w:r w:rsidRPr="00DD015F">
        <w:rPr>
          <w:spacing w:val="-5"/>
          <w:sz w:val="22"/>
          <w:szCs w:val="22"/>
        </w:rPr>
        <w:t xml:space="preserve"> </w:t>
      </w:r>
      <w:r w:rsidRPr="00DD015F">
        <w:rPr>
          <w:sz w:val="22"/>
          <w:szCs w:val="22"/>
        </w:rPr>
        <w:t>the</w:t>
      </w:r>
      <w:r w:rsidRPr="00DD015F">
        <w:rPr>
          <w:spacing w:val="-5"/>
          <w:sz w:val="22"/>
          <w:szCs w:val="22"/>
        </w:rPr>
        <w:t xml:space="preserve"> </w:t>
      </w:r>
      <w:r w:rsidRPr="00DD015F">
        <w:rPr>
          <w:sz w:val="22"/>
          <w:szCs w:val="22"/>
        </w:rPr>
        <w:t>disease.</w:t>
      </w:r>
    </w:p>
    <w:p w14:paraId="12A549E4" w14:textId="081710D3" w:rsidR="003B1DEC" w:rsidRPr="00374871" w:rsidRDefault="00276D7D" w:rsidP="00AC04B4">
      <w:pPr>
        <w:pStyle w:val="ListParagraph"/>
        <w:numPr>
          <w:ilvl w:val="1"/>
          <w:numId w:val="151"/>
        </w:numPr>
        <w:spacing w:after="120"/>
        <w:rPr>
          <w:sz w:val="22"/>
          <w:szCs w:val="22"/>
        </w:rPr>
      </w:pPr>
      <w:r w:rsidRPr="00DD015F">
        <w:rPr>
          <w:sz w:val="22"/>
          <w:szCs w:val="22"/>
        </w:rPr>
        <w:t>Students</w:t>
      </w:r>
      <w:r w:rsidRPr="00DD015F">
        <w:rPr>
          <w:spacing w:val="-3"/>
          <w:sz w:val="22"/>
          <w:szCs w:val="22"/>
        </w:rPr>
        <w:t xml:space="preserve"> </w:t>
      </w:r>
      <w:r w:rsidRPr="00DD015F">
        <w:rPr>
          <w:sz w:val="22"/>
          <w:szCs w:val="22"/>
        </w:rPr>
        <w:t>with</w:t>
      </w:r>
      <w:r w:rsidRPr="00DD015F">
        <w:rPr>
          <w:spacing w:val="-4"/>
          <w:sz w:val="22"/>
          <w:szCs w:val="22"/>
        </w:rPr>
        <w:t xml:space="preserve"> </w:t>
      </w:r>
      <w:r w:rsidRPr="00DD015F">
        <w:rPr>
          <w:sz w:val="22"/>
          <w:szCs w:val="22"/>
        </w:rPr>
        <w:t>a</w:t>
      </w:r>
      <w:r w:rsidRPr="00DD015F">
        <w:rPr>
          <w:spacing w:val="-5"/>
          <w:sz w:val="22"/>
          <w:szCs w:val="22"/>
        </w:rPr>
        <w:t xml:space="preserve"> </w:t>
      </w:r>
      <w:r w:rsidRPr="00DD015F">
        <w:rPr>
          <w:sz w:val="22"/>
          <w:szCs w:val="22"/>
        </w:rPr>
        <w:t>negative</w:t>
      </w:r>
      <w:r w:rsidRPr="00DD015F">
        <w:rPr>
          <w:spacing w:val="-5"/>
          <w:sz w:val="22"/>
          <w:szCs w:val="22"/>
        </w:rPr>
        <w:t xml:space="preserve"> </w:t>
      </w:r>
      <w:r w:rsidRPr="00DD015F">
        <w:rPr>
          <w:sz w:val="22"/>
          <w:szCs w:val="22"/>
        </w:rPr>
        <w:t>hep B</w:t>
      </w:r>
      <w:r w:rsidRPr="00DD015F">
        <w:rPr>
          <w:spacing w:val="-4"/>
          <w:sz w:val="22"/>
          <w:szCs w:val="22"/>
        </w:rPr>
        <w:t xml:space="preserve"> </w:t>
      </w:r>
      <w:r w:rsidRPr="00DD015F">
        <w:rPr>
          <w:sz w:val="22"/>
          <w:szCs w:val="22"/>
        </w:rPr>
        <w:t>surface</w:t>
      </w:r>
      <w:r w:rsidRPr="00DD015F">
        <w:rPr>
          <w:spacing w:val="-3"/>
          <w:sz w:val="22"/>
          <w:szCs w:val="22"/>
        </w:rPr>
        <w:t xml:space="preserve"> </w:t>
      </w:r>
      <w:r w:rsidRPr="00DD015F">
        <w:rPr>
          <w:sz w:val="22"/>
          <w:szCs w:val="22"/>
        </w:rPr>
        <w:t>antibody</w:t>
      </w:r>
      <w:r w:rsidRPr="00DD015F">
        <w:rPr>
          <w:spacing w:val="-5"/>
          <w:sz w:val="22"/>
          <w:szCs w:val="22"/>
        </w:rPr>
        <w:t xml:space="preserve"> </w:t>
      </w:r>
      <w:r w:rsidRPr="00DD015F">
        <w:rPr>
          <w:sz w:val="22"/>
          <w:szCs w:val="22"/>
        </w:rPr>
        <w:t>titer,</w:t>
      </w:r>
      <w:r w:rsidRPr="00DD015F">
        <w:rPr>
          <w:spacing w:val="-5"/>
          <w:sz w:val="22"/>
          <w:szCs w:val="22"/>
        </w:rPr>
        <w:t xml:space="preserve"> </w:t>
      </w:r>
      <w:r w:rsidRPr="00DD015F">
        <w:rPr>
          <w:sz w:val="22"/>
          <w:szCs w:val="22"/>
        </w:rPr>
        <w:t>negative</w:t>
      </w:r>
      <w:r w:rsidRPr="00DD015F">
        <w:rPr>
          <w:spacing w:val="-5"/>
          <w:sz w:val="22"/>
          <w:szCs w:val="22"/>
        </w:rPr>
        <w:t xml:space="preserve"> </w:t>
      </w:r>
      <w:r w:rsidRPr="00DD015F">
        <w:rPr>
          <w:sz w:val="22"/>
          <w:szCs w:val="22"/>
        </w:rPr>
        <w:t>hep</w:t>
      </w:r>
      <w:r w:rsidRPr="00DD015F">
        <w:rPr>
          <w:spacing w:val="-3"/>
          <w:sz w:val="22"/>
          <w:szCs w:val="22"/>
        </w:rPr>
        <w:t xml:space="preserve"> </w:t>
      </w:r>
      <w:r w:rsidRPr="00DD015F">
        <w:rPr>
          <w:sz w:val="22"/>
          <w:szCs w:val="22"/>
        </w:rPr>
        <w:t>B</w:t>
      </w:r>
      <w:r w:rsidRPr="00DD015F">
        <w:rPr>
          <w:spacing w:val="-4"/>
          <w:sz w:val="22"/>
          <w:szCs w:val="22"/>
        </w:rPr>
        <w:t xml:space="preserve"> </w:t>
      </w:r>
      <w:r w:rsidRPr="00DD015F">
        <w:rPr>
          <w:sz w:val="22"/>
          <w:szCs w:val="22"/>
        </w:rPr>
        <w:t>surface</w:t>
      </w:r>
      <w:r w:rsidRPr="00DD015F">
        <w:rPr>
          <w:spacing w:val="-3"/>
          <w:sz w:val="22"/>
          <w:szCs w:val="22"/>
        </w:rPr>
        <w:t xml:space="preserve"> </w:t>
      </w:r>
      <w:r w:rsidRPr="00DD015F">
        <w:rPr>
          <w:sz w:val="22"/>
          <w:szCs w:val="22"/>
        </w:rPr>
        <w:t>antigen</w:t>
      </w:r>
      <w:r w:rsidRPr="00DD015F">
        <w:rPr>
          <w:spacing w:val="-4"/>
          <w:sz w:val="22"/>
          <w:szCs w:val="22"/>
        </w:rPr>
        <w:t xml:space="preserve"> </w:t>
      </w:r>
      <w:r w:rsidRPr="00DD015F">
        <w:rPr>
          <w:sz w:val="22"/>
          <w:szCs w:val="22"/>
        </w:rPr>
        <w:t>titer, and negative</w:t>
      </w:r>
      <w:r w:rsidRPr="00DD015F">
        <w:rPr>
          <w:spacing w:val="-1"/>
          <w:sz w:val="22"/>
          <w:szCs w:val="22"/>
        </w:rPr>
        <w:t xml:space="preserve"> </w:t>
      </w:r>
      <w:r w:rsidRPr="00DD015F">
        <w:rPr>
          <w:sz w:val="22"/>
          <w:szCs w:val="22"/>
        </w:rPr>
        <w:t>total</w:t>
      </w:r>
      <w:r w:rsidRPr="00DD015F">
        <w:rPr>
          <w:spacing w:val="-1"/>
          <w:sz w:val="22"/>
          <w:szCs w:val="22"/>
        </w:rPr>
        <w:t xml:space="preserve"> </w:t>
      </w:r>
      <w:r w:rsidRPr="00DD015F">
        <w:rPr>
          <w:sz w:val="22"/>
          <w:szCs w:val="22"/>
        </w:rPr>
        <w:t>hep B core antibody titer will</w:t>
      </w:r>
      <w:r w:rsidRPr="00DD015F">
        <w:rPr>
          <w:spacing w:val="-1"/>
          <w:sz w:val="22"/>
          <w:szCs w:val="22"/>
        </w:rPr>
        <w:t xml:space="preserve"> </w:t>
      </w:r>
      <w:r w:rsidRPr="00DD015F">
        <w:rPr>
          <w:sz w:val="22"/>
          <w:szCs w:val="22"/>
        </w:rPr>
        <w:t>be considered medically exempt from</w:t>
      </w:r>
      <w:r w:rsidRPr="00DD015F">
        <w:rPr>
          <w:spacing w:val="-1"/>
          <w:sz w:val="22"/>
          <w:szCs w:val="22"/>
        </w:rPr>
        <w:t xml:space="preserve"> </w:t>
      </w:r>
      <w:r w:rsidRPr="00DD015F">
        <w:rPr>
          <w:sz w:val="22"/>
          <w:szCs w:val="22"/>
        </w:rPr>
        <w:t>the hepatitis B requirement of their health professional program.</w:t>
      </w:r>
    </w:p>
    <w:bookmarkEnd w:id="122"/>
    <w:p w14:paraId="14819932" w14:textId="77777777" w:rsidR="003B1DEC" w:rsidRPr="00AC04B4" w:rsidRDefault="003B1DEC" w:rsidP="003B1DEC">
      <w:pPr>
        <w:jc w:val="right"/>
        <w:rPr>
          <w:sz w:val="22"/>
          <w:szCs w:val="22"/>
        </w:rPr>
      </w:pPr>
    </w:p>
    <w:p w14:paraId="783FA3C8" w14:textId="4ADEDC38" w:rsidR="003B1DEC" w:rsidRPr="003B1DEC" w:rsidRDefault="003B1DEC" w:rsidP="003B1DEC">
      <w:pPr>
        <w:sectPr w:rsidR="003B1DEC" w:rsidRPr="003B1DEC" w:rsidSect="00A04B1D">
          <w:headerReference w:type="default" r:id="rId101"/>
          <w:footerReference w:type="default" r:id="rId102"/>
          <w:pgSz w:w="12240" w:h="15840"/>
          <w:pgMar w:top="1400" w:right="600" w:bottom="280" w:left="380" w:header="703" w:footer="0" w:gutter="0"/>
          <w:pgNumType w:fmt="lowerRoman" w:start="1"/>
          <w:cols w:space="720"/>
          <w:noEndnote/>
        </w:sectPr>
      </w:pPr>
    </w:p>
    <w:p w14:paraId="03A04A69" w14:textId="6A1B689E" w:rsidR="00276D7D" w:rsidRPr="00DD015F" w:rsidRDefault="00276D7D" w:rsidP="00DD015F">
      <w:pPr>
        <w:pStyle w:val="BodyText"/>
        <w:kinsoku w:val="0"/>
        <w:overflowPunct w:val="0"/>
        <w:rPr>
          <w:sz w:val="22"/>
          <w:szCs w:val="22"/>
        </w:rPr>
        <w:sectPr w:rsidR="00276D7D" w:rsidRPr="00DD015F" w:rsidSect="00A04B1D">
          <w:type w:val="continuous"/>
          <w:pgSz w:w="12240" w:h="15840"/>
          <w:pgMar w:top="1400" w:right="600" w:bottom="280" w:left="380" w:header="720" w:footer="720" w:gutter="0"/>
          <w:cols w:num="4" w:space="720" w:equalWidth="0">
            <w:col w:w="2590" w:space="217"/>
            <w:col w:w="1693" w:space="433"/>
            <w:col w:w="2689" w:space="1073"/>
            <w:col w:w="2565"/>
          </w:cols>
          <w:noEndnote/>
        </w:sectPr>
      </w:pPr>
    </w:p>
    <w:p w14:paraId="37534EA0" w14:textId="02211C53" w:rsidR="00276D7D" w:rsidRPr="002C5C39" w:rsidRDefault="00374871" w:rsidP="00276D7D">
      <w:pPr>
        <w:pStyle w:val="BodyText"/>
        <w:kinsoku w:val="0"/>
        <w:overflowPunct w:val="0"/>
        <w:spacing w:before="7"/>
        <w:rPr>
          <w:b/>
          <w:bCs/>
          <w:sz w:val="22"/>
          <w:szCs w:val="22"/>
        </w:rPr>
      </w:pPr>
      <w:r>
        <w:rPr>
          <w:noProof/>
        </w:rPr>
        <w:lastRenderedPageBreak/>
        <w:drawing>
          <wp:inline distT="0" distB="0" distL="0" distR="0" wp14:anchorId="23831F69" wp14:editId="2CE72677">
            <wp:extent cx="7150100" cy="446881"/>
            <wp:effectExtent l="0" t="0" r="0" b="0"/>
            <wp:docPr id="112" name="Picture 112" descr="Logo for The Ohio State University Student Health Services Wilce Student Healt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Logo for The Ohio State University Student Health Services Wilce Student Health Cente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150100" cy="446881"/>
                    </a:xfrm>
                    <a:prstGeom prst="rect">
                      <a:avLst/>
                    </a:prstGeom>
                    <a:noFill/>
                    <a:ln>
                      <a:noFill/>
                    </a:ln>
                  </pic:spPr>
                </pic:pic>
              </a:graphicData>
            </a:graphic>
          </wp:inline>
        </w:drawing>
      </w:r>
    </w:p>
    <w:p w14:paraId="281EBBE0" w14:textId="77777777" w:rsidR="00CD2A16" w:rsidRDefault="00CD2A16" w:rsidP="002C5C39">
      <w:pPr>
        <w:spacing w:after="120"/>
        <w:ind w:left="432"/>
        <w:rPr>
          <w:b/>
          <w:bCs/>
          <w:sz w:val="22"/>
          <w:szCs w:val="22"/>
        </w:rPr>
      </w:pPr>
      <w:bookmarkStart w:id="123" w:name="_Hlk146619860"/>
    </w:p>
    <w:p w14:paraId="11FC179C" w14:textId="6E07463E" w:rsidR="00276D7D" w:rsidRPr="00DD015F" w:rsidRDefault="00276D7D" w:rsidP="002C5C39">
      <w:pPr>
        <w:spacing w:after="120"/>
        <w:ind w:left="432"/>
        <w:rPr>
          <w:b/>
          <w:bCs/>
          <w:sz w:val="22"/>
          <w:szCs w:val="22"/>
        </w:rPr>
      </w:pPr>
      <w:r w:rsidRPr="00DD015F">
        <w:rPr>
          <w:b/>
          <w:bCs/>
          <w:sz w:val="22"/>
          <w:szCs w:val="22"/>
        </w:rPr>
        <w:t>Hepatitis</w:t>
      </w:r>
      <w:r w:rsidRPr="00DD015F">
        <w:rPr>
          <w:b/>
          <w:bCs/>
          <w:spacing w:val="-8"/>
          <w:sz w:val="22"/>
          <w:szCs w:val="22"/>
        </w:rPr>
        <w:t xml:space="preserve"> </w:t>
      </w:r>
      <w:r w:rsidRPr="00DD015F">
        <w:rPr>
          <w:b/>
          <w:bCs/>
          <w:sz w:val="22"/>
          <w:szCs w:val="22"/>
        </w:rPr>
        <w:t>B</w:t>
      </w:r>
      <w:r w:rsidRPr="00DD015F">
        <w:rPr>
          <w:b/>
          <w:bCs/>
          <w:spacing w:val="-4"/>
          <w:sz w:val="22"/>
          <w:szCs w:val="22"/>
        </w:rPr>
        <w:t xml:space="preserve"> </w:t>
      </w:r>
      <w:r w:rsidRPr="00DD015F">
        <w:rPr>
          <w:b/>
          <w:bCs/>
          <w:i/>
          <w:iCs/>
          <w:spacing w:val="-2"/>
          <w:sz w:val="22"/>
          <w:szCs w:val="22"/>
        </w:rPr>
        <w:t>(cont.)</w:t>
      </w:r>
    </w:p>
    <w:p w14:paraId="0F227A17" w14:textId="77777777" w:rsidR="00276D7D" w:rsidRPr="00DD015F" w:rsidRDefault="00276D7D" w:rsidP="00F27710">
      <w:pPr>
        <w:pStyle w:val="ListParagraph"/>
        <w:numPr>
          <w:ilvl w:val="0"/>
          <w:numId w:val="151"/>
        </w:numPr>
        <w:spacing w:after="120"/>
        <w:rPr>
          <w:sz w:val="22"/>
          <w:szCs w:val="22"/>
        </w:rPr>
      </w:pPr>
      <w:r w:rsidRPr="00DD015F">
        <w:rPr>
          <w:sz w:val="22"/>
          <w:szCs w:val="22"/>
        </w:rPr>
        <w:t>The</w:t>
      </w:r>
      <w:r w:rsidRPr="00DD015F">
        <w:rPr>
          <w:spacing w:val="-2"/>
          <w:sz w:val="22"/>
          <w:szCs w:val="22"/>
        </w:rPr>
        <w:t xml:space="preserve"> </w:t>
      </w:r>
      <w:r w:rsidRPr="00DD015F">
        <w:rPr>
          <w:sz w:val="22"/>
          <w:szCs w:val="22"/>
        </w:rPr>
        <w:t>Centers</w:t>
      </w:r>
      <w:r w:rsidRPr="00DD015F">
        <w:rPr>
          <w:spacing w:val="-3"/>
          <w:sz w:val="22"/>
          <w:szCs w:val="22"/>
        </w:rPr>
        <w:t xml:space="preserve"> </w:t>
      </w:r>
      <w:r w:rsidRPr="00DD015F">
        <w:rPr>
          <w:sz w:val="22"/>
          <w:szCs w:val="22"/>
        </w:rPr>
        <w:t>for</w:t>
      </w:r>
      <w:r w:rsidRPr="00DD015F">
        <w:rPr>
          <w:spacing w:val="-4"/>
          <w:sz w:val="22"/>
          <w:szCs w:val="22"/>
        </w:rPr>
        <w:t xml:space="preserve"> </w:t>
      </w:r>
      <w:r w:rsidRPr="00DD015F">
        <w:rPr>
          <w:sz w:val="22"/>
          <w:szCs w:val="22"/>
        </w:rPr>
        <w:t>Disease</w:t>
      </w:r>
      <w:r w:rsidRPr="00DD015F">
        <w:rPr>
          <w:spacing w:val="-4"/>
          <w:sz w:val="22"/>
          <w:szCs w:val="22"/>
        </w:rPr>
        <w:t xml:space="preserve"> </w:t>
      </w:r>
      <w:r w:rsidRPr="00DD015F">
        <w:rPr>
          <w:sz w:val="22"/>
          <w:szCs w:val="22"/>
        </w:rPr>
        <w:t>Control</w:t>
      </w:r>
      <w:r w:rsidRPr="00DD015F">
        <w:rPr>
          <w:spacing w:val="-5"/>
          <w:sz w:val="22"/>
          <w:szCs w:val="22"/>
        </w:rPr>
        <w:t xml:space="preserve"> </w:t>
      </w:r>
      <w:r w:rsidRPr="00DD015F">
        <w:rPr>
          <w:sz w:val="22"/>
          <w:szCs w:val="22"/>
        </w:rPr>
        <w:t>have</w:t>
      </w:r>
      <w:r w:rsidRPr="00DD015F">
        <w:rPr>
          <w:spacing w:val="-5"/>
          <w:sz w:val="22"/>
          <w:szCs w:val="22"/>
        </w:rPr>
        <w:t xml:space="preserve"> </w:t>
      </w:r>
      <w:r w:rsidRPr="00DD015F">
        <w:rPr>
          <w:sz w:val="22"/>
          <w:szCs w:val="22"/>
        </w:rPr>
        <w:t>answered</w:t>
      </w:r>
      <w:r w:rsidRPr="00DD015F">
        <w:rPr>
          <w:spacing w:val="-4"/>
          <w:sz w:val="22"/>
          <w:szCs w:val="22"/>
        </w:rPr>
        <w:t xml:space="preserve"> </w:t>
      </w:r>
      <w:r w:rsidRPr="00DD015F">
        <w:rPr>
          <w:sz w:val="22"/>
          <w:szCs w:val="22"/>
        </w:rPr>
        <w:t>popular</w:t>
      </w:r>
      <w:r w:rsidRPr="00DD015F">
        <w:rPr>
          <w:spacing w:val="-5"/>
          <w:sz w:val="22"/>
          <w:szCs w:val="22"/>
        </w:rPr>
        <w:t xml:space="preserve"> </w:t>
      </w:r>
      <w:r w:rsidRPr="00DD015F">
        <w:rPr>
          <w:sz w:val="22"/>
          <w:szCs w:val="22"/>
        </w:rPr>
        <w:t>questions</w:t>
      </w:r>
      <w:r w:rsidRPr="00DD015F">
        <w:rPr>
          <w:spacing w:val="-3"/>
          <w:sz w:val="22"/>
          <w:szCs w:val="22"/>
        </w:rPr>
        <w:t xml:space="preserve"> </w:t>
      </w:r>
      <w:r w:rsidRPr="00DD015F">
        <w:rPr>
          <w:sz w:val="22"/>
          <w:szCs w:val="22"/>
        </w:rPr>
        <w:t>related</w:t>
      </w:r>
      <w:r w:rsidRPr="00DD015F">
        <w:rPr>
          <w:spacing w:val="-4"/>
          <w:sz w:val="22"/>
          <w:szCs w:val="22"/>
        </w:rPr>
        <w:t xml:space="preserve"> </w:t>
      </w:r>
      <w:r w:rsidRPr="00DD015F">
        <w:rPr>
          <w:sz w:val="22"/>
          <w:szCs w:val="22"/>
        </w:rPr>
        <w:t>to</w:t>
      </w:r>
      <w:r w:rsidRPr="00DD015F">
        <w:rPr>
          <w:spacing w:val="-4"/>
          <w:sz w:val="22"/>
          <w:szCs w:val="22"/>
        </w:rPr>
        <w:t xml:space="preserve"> </w:t>
      </w:r>
      <w:r w:rsidRPr="00DD015F">
        <w:rPr>
          <w:sz w:val="22"/>
          <w:szCs w:val="22"/>
        </w:rPr>
        <w:t>the</w:t>
      </w:r>
      <w:r w:rsidRPr="00DD015F">
        <w:rPr>
          <w:spacing w:val="-5"/>
          <w:sz w:val="22"/>
          <w:szCs w:val="22"/>
        </w:rPr>
        <w:t xml:space="preserve"> </w:t>
      </w:r>
      <w:r w:rsidRPr="00DD015F">
        <w:rPr>
          <w:sz w:val="22"/>
          <w:szCs w:val="22"/>
        </w:rPr>
        <w:t>hepatitis</w:t>
      </w:r>
      <w:r w:rsidRPr="00DD015F">
        <w:rPr>
          <w:spacing w:val="-3"/>
          <w:sz w:val="22"/>
          <w:szCs w:val="22"/>
        </w:rPr>
        <w:t xml:space="preserve"> </w:t>
      </w:r>
      <w:r w:rsidRPr="00DD015F">
        <w:rPr>
          <w:sz w:val="22"/>
          <w:szCs w:val="22"/>
        </w:rPr>
        <w:t>B recommendation for health-care personnel, as seen below:</w:t>
      </w:r>
    </w:p>
    <w:p w14:paraId="38B28399" w14:textId="77777777" w:rsidR="00276D7D" w:rsidRPr="00DD015F" w:rsidRDefault="00276D7D" w:rsidP="00F27710">
      <w:pPr>
        <w:pStyle w:val="ListParagraph"/>
        <w:numPr>
          <w:ilvl w:val="1"/>
          <w:numId w:val="151"/>
        </w:numPr>
        <w:spacing w:after="120"/>
        <w:rPr>
          <w:i/>
          <w:iCs/>
          <w:sz w:val="22"/>
          <w:szCs w:val="22"/>
        </w:rPr>
      </w:pPr>
      <w:r w:rsidRPr="00DD015F">
        <w:rPr>
          <w:i/>
          <w:iCs/>
          <w:sz w:val="22"/>
          <w:szCs w:val="22"/>
        </w:rPr>
        <w:t>If</w:t>
      </w:r>
      <w:r w:rsidRPr="00DD015F">
        <w:rPr>
          <w:i/>
          <w:iCs/>
          <w:spacing w:val="-2"/>
          <w:sz w:val="22"/>
          <w:szCs w:val="22"/>
        </w:rPr>
        <w:t xml:space="preserve"> </w:t>
      </w:r>
      <w:r w:rsidRPr="00DD015F">
        <w:rPr>
          <w:i/>
          <w:iCs/>
          <w:sz w:val="22"/>
          <w:szCs w:val="22"/>
        </w:rPr>
        <w:t>a</w:t>
      </w:r>
      <w:r w:rsidRPr="00DD015F">
        <w:rPr>
          <w:i/>
          <w:iCs/>
          <w:spacing w:val="-4"/>
          <w:sz w:val="22"/>
          <w:szCs w:val="22"/>
        </w:rPr>
        <w:t xml:space="preserve"> </w:t>
      </w:r>
      <w:r w:rsidRPr="00DD015F">
        <w:rPr>
          <w:i/>
          <w:iCs/>
          <w:sz w:val="22"/>
          <w:szCs w:val="22"/>
        </w:rPr>
        <w:t>person</w:t>
      </w:r>
      <w:r w:rsidRPr="00DD015F">
        <w:rPr>
          <w:i/>
          <w:iCs/>
          <w:spacing w:val="-4"/>
          <w:sz w:val="22"/>
          <w:szCs w:val="22"/>
        </w:rPr>
        <w:t xml:space="preserve"> </w:t>
      </w:r>
      <w:r w:rsidRPr="00DD015F">
        <w:rPr>
          <w:i/>
          <w:iCs/>
          <w:sz w:val="22"/>
          <w:szCs w:val="22"/>
        </w:rPr>
        <w:t>who</w:t>
      </w:r>
      <w:r w:rsidRPr="00DD015F">
        <w:rPr>
          <w:i/>
          <w:iCs/>
          <w:spacing w:val="-4"/>
          <w:sz w:val="22"/>
          <w:szCs w:val="22"/>
        </w:rPr>
        <w:t xml:space="preserve"> </w:t>
      </w:r>
      <w:r w:rsidRPr="00DD015F">
        <w:rPr>
          <w:i/>
          <w:iCs/>
          <w:sz w:val="22"/>
          <w:szCs w:val="22"/>
        </w:rPr>
        <w:t>works</w:t>
      </w:r>
      <w:r w:rsidRPr="00DD015F">
        <w:rPr>
          <w:i/>
          <w:iCs/>
          <w:spacing w:val="-5"/>
          <w:sz w:val="22"/>
          <w:szCs w:val="22"/>
        </w:rPr>
        <w:t xml:space="preserve"> </w:t>
      </w:r>
      <w:r w:rsidRPr="00DD015F">
        <w:rPr>
          <w:i/>
          <w:iCs/>
          <w:sz w:val="22"/>
          <w:szCs w:val="22"/>
        </w:rPr>
        <w:t>in</w:t>
      </w:r>
      <w:r w:rsidRPr="00DD015F">
        <w:rPr>
          <w:i/>
          <w:iCs/>
          <w:spacing w:val="-4"/>
          <w:sz w:val="22"/>
          <w:szCs w:val="22"/>
        </w:rPr>
        <w:t xml:space="preserve"> </w:t>
      </w:r>
      <w:r w:rsidRPr="00DD015F">
        <w:rPr>
          <w:i/>
          <w:iCs/>
          <w:sz w:val="22"/>
          <w:szCs w:val="22"/>
        </w:rPr>
        <w:t>a</w:t>
      </w:r>
      <w:r w:rsidRPr="00DD015F">
        <w:rPr>
          <w:i/>
          <w:iCs/>
          <w:spacing w:val="-4"/>
          <w:sz w:val="22"/>
          <w:szCs w:val="22"/>
        </w:rPr>
        <w:t xml:space="preserve"> </w:t>
      </w:r>
      <w:r w:rsidRPr="00DD015F">
        <w:rPr>
          <w:i/>
          <w:iCs/>
          <w:sz w:val="22"/>
          <w:szCs w:val="22"/>
        </w:rPr>
        <w:t>health-care</w:t>
      </w:r>
      <w:r w:rsidRPr="00DD015F">
        <w:rPr>
          <w:i/>
          <w:iCs/>
          <w:spacing w:val="-4"/>
          <w:sz w:val="22"/>
          <w:szCs w:val="22"/>
        </w:rPr>
        <w:t xml:space="preserve"> </w:t>
      </w:r>
      <w:r w:rsidRPr="00DD015F">
        <w:rPr>
          <w:i/>
          <w:iCs/>
          <w:sz w:val="22"/>
          <w:szCs w:val="22"/>
        </w:rPr>
        <w:t>setting</w:t>
      </w:r>
      <w:r w:rsidRPr="00DD015F">
        <w:rPr>
          <w:i/>
          <w:iCs/>
          <w:spacing w:val="-4"/>
          <w:sz w:val="22"/>
          <w:szCs w:val="22"/>
        </w:rPr>
        <w:t xml:space="preserve"> </w:t>
      </w:r>
      <w:r w:rsidRPr="00DD015F">
        <w:rPr>
          <w:i/>
          <w:iCs/>
          <w:sz w:val="22"/>
          <w:szCs w:val="22"/>
        </w:rPr>
        <w:t>had</w:t>
      </w:r>
      <w:r w:rsidRPr="00DD015F">
        <w:rPr>
          <w:i/>
          <w:iCs/>
          <w:spacing w:val="-2"/>
          <w:sz w:val="22"/>
          <w:szCs w:val="22"/>
        </w:rPr>
        <w:t xml:space="preserve"> </w:t>
      </w:r>
      <w:r w:rsidRPr="00DD015F">
        <w:rPr>
          <w:i/>
          <w:iCs/>
          <w:sz w:val="22"/>
          <w:szCs w:val="22"/>
        </w:rPr>
        <w:t>one</w:t>
      </w:r>
      <w:r w:rsidRPr="00DD015F">
        <w:rPr>
          <w:i/>
          <w:iCs/>
          <w:spacing w:val="-6"/>
          <w:sz w:val="22"/>
          <w:szCs w:val="22"/>
        </w:rPr>
        <w:t xml:space="preserve"> </w:t>
      </w:r>
      <w:r w:rsidRPr="00DD015F">
        <w:rPr>
          <w:i/>
          <w:iCs/>
          <w:sz w:val="22"/>
          <w:szCs w:val="22"/>
        </w:rPr>
        <w:t>dose</w:t>
      </w:r>
      <w:r w:rsidRPr="00DD015F">
        <w:rPr>
          <w:i/>
          <w:iCs/>
          <w:spacing w:val="-4"/>
          <w:sz w:val="22"/>
          <w:szCs w:val="22"/>
        </w:rPr>
        <w:t xml:space="preserve"> </w:t>
      </w:r>
      <w:r w:rsidRPr="00DD015F">
        <w:rPr>
          <w:i/>
          <w:iCs/>
          <w:sz w:val="22"/>
          <w:szCs w:val="22"/>
        </w:rPr>
        <w:t>only</w:t>
      </w:r>
      <w:r w:rsidRPr="00DD015F">
        <w:rPr>
          <w:i/>
          <w:iCs/>
          <w:spacing w:val="-4"/>
          <w:sz w:val="22"/>
          <w:szCs w:val="22"/>
        </w:rPr>
        <w:t xml:space="preserve"> </w:t>
      </w:r>
      <w:r w:rsidRPr="00DD015F">
        <w:rPr>
          <w:i/>
          <w:iCs/>
          <w:sz w:val="22"/>
          <w:szCs w:val="22"/>
        </w:rPr>
        <w:t>of</w:t>
      </w:r>
      <w:r w:rsidRPr="00DD015F">
        <w:rPr>
          <w:i/>
          <w:iCs/>
          <w:spacing w:val="-2"/>
          <w:sz w:val="22"/>
          <w:szCs w:val="22"/>
        </w:rPr>
        <w:t xml:space="preserve"> </w:t>
      </w:r>
      <w:r w:rsidRPr="00DD015F">
        <w:rPr>
          <w:i/>
          <w:iCs/>
          <w:sz w:val="22"/>
          <w:szCs w:val="22"/>
        </w:rPr>
        <w:t>hepatitis</w:t>
      </w:r>
      <w:r w:rsidRPr="00DD015F">
        <w:rPr>
          <w:i/>
          <w:iCs/>
          <w:spacing w:val="-3"/>
          <w:sz w:val="22"/>
          <w:szCs w:val="22"/>
        </w:rPr>
        <w:t xml:space="preserve"> </w:t>
      </w:r>
      <w:r w:rsidRPr="00DD015F">
        <w:rPr>
          <w:i/>
          <w:iCs/>
          <w:sz w:val="22"/>
          <w:szCs w:val="22"/>
        </w:rPr>
        <w:t>B</w:t>
      </w:r>
      <w:r w:rsidRPr="00DD015F">
        <w:rPr>
          <w:i/>
          <w:iCs/>
          <w:spacing w:val="-5"/>
          <w:sz w:val="22"/>
          <w:szCs w:val="22"/>
        </w:rPr>
        <w:t xml:space="preserve"> </w:t>
      </w:r>
      <w:r w:rsidRPr="00DD015F">
        <w:rPr>
          <w:i/>
          <w:iCs/>
          <w:sz w:val="22"/>
          <w:szCs w:val="22"/>
        </w:rPr>
        <w:t>1+</w:t>
      </w:r>
      <w:r w:rsidRPr="00DD015F">
        <w:rPr>
          <w:i/>
          <w:iCs/>
          <w:spacing w:val="-4"/>
          <w:sz w:val="22"/>
          <w:szCs w:val="22"/>
        </w:rPr>
        <w:t xml:space="preserve"> </w:t>
      </w:r>
      <w:r w:rsidRPr="00DD015F">
        <w:rPr>
          <w:i/>
          <w:iCs/>
          <w:sz w:val="22"/>
          <w:szCs w:val="22"/>
        </w:rPr>
        <w:t>years ago, should the series be restarted?</w:t>
      </w:r>
    </w:p>
    <w:p w14:paraId="336F43BF" w14:textId="77777777" w:rsidR="00276D7D" w:rsidRPr="00DD015F" w:rsidRDefault="00276D7D" w:rsidP="00F27710">
      <w:pPr>
        <w:pStyle w:val="ListParagraph"/>
        <w:numPr>
          <w:ilvl w:val="2"/>
          <w:numId w:val="151"/>
        </w:numPr>
        <w:spacing w:after="120"/>
        <w:rPr>
          <w:sz w:val="22"/>
          <w:szCs w:val="22"/>
        </w:rPr>
      </w:pPr>
      <w:r w:rsidRPr="00DD015F">
        <w:rPr>
          <w:sz w:val="22"/>
          <w:szCs w:val="22"/>
        </w:rPr>
        <w:t>No.</w:t>
      </w:r>
      <w:r w:rsidRPr="00DD015F">
        <w:rPr>
          <w:spacing w:val="-4"/>
          <w:sz w:val="22"/>
          <w:szCs w:val="22"/>
        </w:rPr>
        <w:t xml:space="preserve"> </w:t>
      </w:r>
      <w:r w:rsidRPr="00DD015F">
        <w:rPr>
          <w:sz w:val="22"/>
          <w:szCs w:val="22"/>
        </w:rPr>
        <w:t>The</w:t>
      </w:r>
      <w:r w:rsidRPr="00DD015F">
        <w:rPr>
          <w:spacing w:val="-3"/>
          <w:sz w:val="22"/>
          <w:szCs w:val="22"/>
        </w:rPr>
        <w:t xml:space="preserve"> </w:t>
      </w:r>
      <w:r w:rsidRPr="00DD015F">
        <w:rPr>
          <w:sz w:val="22"/>
          <w:szCs w:val="22"/>
        </w:rPr>
        <w:t>hepatitis</w:t>
      </w:r>
      <w:r w:rsidRPr="00DD015F">
        <w:rPr>
          <w:spacing w:val="-3"/>
          <w:sz w:val="22"/>
          <w:szCs w:val="22"/>
        </w:rPr>
        <w:t xml:space="preserve"> </w:t>
      </w:r>
      <w:r w:rsidRPr="00DD015F">
        <w:rPr>
          <w:sz w:val="22"/>
          <w:szCs w:val="22"/>
        </w:rPr>
        <w:t>B</w:t>
      </w:r>
      <w:r w:rsidRPr="00DD015F">
        <w:rPr>
          <w:spacing w:val="-5"/>
          <w:sz w:val="22"/>
          <w:szCs w:val="22"/>
        </w:rPr>
        <w:t xml:space="preserve"> </w:t>
      </w:r>
      <w:r w:rsidRPr="00DD015F">
        <w:rPr>
          <w:sz w:val="22"/>
          <w:szCs w:val="22"/>
        </w:rPr>
        <w:t>vaccine</w:t>
      </w:r>
      <w:r w:rsidRPr="00DD015F">
        <w:rPr>
          <w:spacing w:val="-5"/>
          <w:sz w:val="22"/>
          <w:szCs w:val="22"/>
        </w:rPr>
        <w:t xml:space="preserve"> </w:t>
      </w:r>
      <w:r w:rsidRPr="00DD015F">
        <w:rPr>
          <w:sz w:val="22"/>
          <w:szCs w:val="22"/>
        </w:rPr>
        <w:t>series</w:t>
      </w:r>
      <w:r w:rsidRPr="00DD015F">
        <w:rPr>
          <w:spacing w:val="-6"/>
          <w:sz w:val="22"/>
          <w:szCs w:val="22"/>
        </w:rPr>
        <w:t xml:space="preserve"> </w:t>
      </w:r>
      <w:r w:rsidRPr="00DD015F">
        <w:rPr>
          <w:sz w:val="22"/>
          <w:szCs w:val="22"/>
        </w:rPr>
        <w:t>should</w:t>
      </w:r>
      <w:r w:rsidRPr="00DD015F">
        <w:rPr>
          <w:spacing w:val="-4"/>
          <w:sz w:val="22"/>
          <w:szCs w:val="22"/>
        </w:rPr>
        <w:t xml:space="preserve"> </w:t>
      </w:r>
      <w:r w:rsidRPr="00DD015F">
        <w:rPr>
          <w:sz w:val="22"/>
          <w:szCs w:val="22"/>
        </w:rPr>
        <w:t>not</w:t>
      </w:r>
      <w:r w:rsidRPr="00DD015F">
        <w:rPr>
          <w:spacing w:val="-3"/>
          <w:sz w:val="22"/>
          <w:szCs w:val="22"/>
        </w:rPr>
        <w:t xml:space="preserve"> </w:t>
      </w:r>
      <w:r w:rsidRPr="00DD015F">
        <w:rPr>
          <w:sz w:val="22"/>
          <w:szCs w:val="22"/>
        </w:rPr>
        <w:t>be</w:t>
      </w:r>
      <w:r w:rsidRPr="00DD015F">
        <w:rPr>
          <w:spacing w:val="-5"/>
          <w:sz w:val="22"/>
          <w:szCs w:val="22"/>
        </w:rPr>
        <w:t xml:space="preserve"> </w:t>
      </w:r>
      <w:r w:rsidRPr="00DD015F">
        <w:rPr>
          <w:sz w:val="22"/>
          <w:szCs w:val="22"/>
        </w:rPr>
        <w:t>restarted</w:t>
      </w:r>
      <w:r w:rsidRPr="00DD015F">
        <w:rPr>
          <w:spacing w:val="-4"/>
          <w:sz w:val="22"/>
          <w:szCs w:val="22"/>
        </w:rPr>
        <w:t xml:space="preserve"> </w:t>
      </w:r>
      <w:r w:rsidRPr="00DD015F">
        <w:rPr>
          <w:sz w:val="22"/>
          <w:szCs w:val="22"/>
        </w:rPr>
        <w:t>when</w:t>
      </w:r>
      <w:r w:rsidRPr="00DD015F">
        <w:rPr>
          <w:spacing w:val="-6"/>
          <w:sz w:val="22"/>
          <w:szCs w:val="22"/>
        </w:rPr>
        <w:t xml:space="preserve"> </w:t>
      </w:r>
      <w:r w:rsidRPr="00DD015F">
        <w:rPr>
          <w:sz w:val="22"/>
          <w:szCs w:val="22"/>
        </w:rPr>
        <w:t>doses</w:t>
      </w:r>
      <w:r w:rsidRPr="00DD015F">
        <w:rPr>
          <w:spacing w:val="-2"/>
          <w:sz w:val="22"/>
          <w:szCs w:val="22"/>
        </w:rPr>
        <w:t xml:space="preserve"> </w:t>
      </w:r>
      <w:r w:rsidRPr="00DD015F">
        <w:rPr>
          <w:sz w:val="22"/>
          <w:szCs w:val="22"/>
        </w:rPr>
        <w:t>are</w:t>
      </w:r>
      <w:r w:rsidRPr="00DD015F">
        <w:rPr>
          <w:spacing w:val="-2"/>
          <w:sz w:val="22"/>
          <w:szCs w:val="22"/>
        </w:rPr>
        <w:t xml:space="preserve"> </w:t>
      </w:r>
      <w:r w:rsidRPr="00DD015F">
        <w:rPr>
          <w:sz w:val="22"/>
          <w:szCs w:val="22"/>
        </w:rPr>
        <w:t>delayed; rather, the series should be continued from where it stopped.</w:t>
      </w:r>
    </w:p>
    <w:p w14:paraId="4E86D4F2" w14:textId="77777777" w:rsidR="00276D7D" w:rsidRPr="00DD015F" w:rsidRDefault="00276D7D" w:rsidP="00F27710">
      <w:pPr>
        <w:pStyle w:val="ListParagraph"/>
        <w:numPr>
          <w:ilvl w:val="1"/>
          <w:numId w:val="151"/>
        </w:numPr>
        <w:spacing w:after="120"/>
        <w:rPr>
          <w:i/>
          <w:iCs/>
          <w:spacing w:val="-2"/>
          <w:sz w:val="22"/>
          <w:szCs w:val="22"/>
        </w:rPr>
      </w:pPr>
      <w:r w:rsidRPr="00DD015F">
        <w:rPr>
          <w:i/>
          <w:iCs/>
          <w:sz w:val="22"/>
          <w:szCs w:val="22"/>
        </w:rPr>
        <w:t>At our facility we do routine pre-employment hepatitis B surface antibody testing regardless</w:t>
      </w:r>
      <w:r w:rsidRPr="00DD015F">
        <w:rPr>
          <w:i/>
          <w:iCs/>
          <w:spacing w:val="-3"/>
          <w:sz w:val="22"/>
          <w:szCs w:val="22"/>
        </w:rPr>
        <w:t xml:space="preserve"> </w:t>
      </w:r>
      <w:r w:rsidRPr="00DD015F">
        <w:rPr>
          <w:i/>
          <w:iCs/>
          <w:sz w:val="22"/>
          <w:szCs w:val="22"/>
        </w:rPr>
        <w:t>of</w:t>
      </w:r>
      <w:r w:rsidRPr="00DD015F">
        <w:rPr>
          <w:i/>
          <w:iCs/>
          <w:spacing w:val="-5"/>
          <w:sz w:val="22"/>
          <w:szCs w:val="22"/>
        </w:rPr>
        <w:t xml:space="preserve"> </w:t>
      </w:r>
      <w:r w:rsidRPr="00DD015F">
        <w:rPr>
          <w:i/>
          <w:iCs/>
          <w:sz w:val="22"/>
          <w:szCs w:val="22"/>
        </w:rPr>
        <w:t>whether</w:t>
      </w:r>
      <w:r w:rsidRPr="00DD015F">
        <w:rPr>
          <w:i/>
          <w:iCs/>
          <w:spacing w:val="-5"/>
          <w:sz w:val="22"/>
          <w:szCs w:val="22"/>
        </w:rPr>
        <w:t xml:space="preserve"> </w:t>
      </w:r>
      <w:r w:rsidRPr="00DD015F">
        <w:rPr>
          <w:i/>
          <w:iCs/>
          <w:sz w:val="22"/>
          <w:szCs w:val="22"/>
        </w:rPr>
        <w:t>the</w:t>
      </w:r>
      <w:r w:rsidRPr="00DD015F">
        <w:rPr>
          <w:i/>
          <w:iCs/>
          <w:spacing w:val="-5"/>
          <w:sz w:val="22"/>
          <w:szCs w:val="22"/>
        </w:rPr>
        <w:t xml:space="preserve"> </w:t>
      </w:r>
      <w:r w:rsidRPr="00DD015F">
        <w:rPr>
          <w:i/>
          <w:iCs/>
          <w:sz w:val="22"/>
          <w:szCs w:val="22"/>
        </w:rPr>
        <w:t>employee</w:t>
      </w:r>
      <w:r w:rsidRPr="00DD015F">
        <w:rPr>
          <w:i/>
          <w:iCs/>
          <w:spacing w:val="-5"/>
          <w:sz w:val="22"/>
          <w:szCs w:val="22"/>
        </w:rPr>
        <w:t xml:space="preserve"> </w:t>
      </w:r>
      <w:r w:rsidRPr="00DD015F">
        <w:rPr>
          <w:i/>
          <w:iCs/>
          <w:sz w:val="22"/>
          <w:szCs w:val="22"/>
        </w:rPr>
        <w:t>has</w:t>
      </w:r>
      <w:r w:rsidRPr="00DD015F">
        <w:rPr>
          <w:i/>
          <w:iCs/>
          <w:spacing w:val="-4"/>
          <w:sz w:val="22"/>
          <w:szCs w:val="22"/>
        </w:rPr>
        <w:t xml:space="preserve"> </w:t>
      </w:r>
      <w:r w:rsidRPr="00DD015F">
        <w:rPr>
          <w:i/>
          <w:iCs/>
          <w:sz w:val="22"/>
          <w:szCs w:val="22"/>
        </w:rPr>
        <w:t>documentation</w:t>
      </w:r>
      <w:r w:rsidRPr="00DD015F">
        <w:rPr>
          <w:i/>
          <w:iCs/>
          <w:spacing w:val="-5"/>
          <w:sz w:val="22"/>
          <w:szCs w:val="22"/>
        </w:rPr>
        <w:t xml:space="preserve"> </w:t>
      </w:r>
      <w:r w:rsidRPr="00DD015F">
        <w:rPr>
          <w:i/>
          <w:iCs/>
          <w:sz w:val="22"/>
          <w:szCs w:val="22"/>
        </w:rPr>
        <w:t>of</w:t>
      </w:r>
      <w:r w:rsidRPr="00DD015F">
        <w:rPr>
          <w:i/>
          <w:iCs/>
          <w:spacing w:val="-5"/>
          <w:sz w:val="22"/>
          <w:szCs w:val="22"/>
        </w:rPr>
        <w:t xml:space="preserve"> </w:t>
      </w:r>
      <w:r w:rsidRPr="00DD015F">
        <w:rPr>
          <w:i/>
          <w:iCs/>
          <w:sz w:val="22"/>
          <w:szCs w:val="22"/>
        </w:rPr>
        <w:t>a</w:t>
      </w:r>
      <w:r w:rsidRPr="00DD015F">
        <w:rPr>
          <w:i/>
          <w:iCs/>
          <w:spacing w:val="-5"/>
          <w:sz w:val="22"/>
          <w:szCs w:val="22"/>
        </w:rPr>
        <w:t xml:space="preserve"> </w:t>
      </w:r>
      <w:r w:rsidRPr="00DD015F">
        <w:rPr>
          <w:i/>
          <w:iCs/>
          <w:sz w:val="22"/>
          <w:szCs w:val="22"/>
        </w:rPr>
        <w:t>hepatitis</w:t>
      </w:r>
      <w:r w:rsidRPr="00DD015F">
        <w:rPr>
          <w:i/>
          <w:iCs/>
          <w:spacing w:val="-4"/>
          <w:sz w:val="22"/>
          <w:szCs w:val="22"/>
        </w:rPr>
        <w:t xml:space="preserve"> </w:t>
      </w:r>
      <w:r w:rsidRPr="00DD015F">
        <w:rPr>
          <w:i/>
          <w:iCs/>
          <w:sz w:val="22"/>
          <w:szCs w:val="22"/>
        </w:rPr>
        <w:t>B</w:t>
      </w:r>
      <w:r w:rsidRPr="00DD015F">
        <w:rPr>
          <w:i/>
          <w:iCs/>
          <w:spacing w:val="-4"/>
          <w:sz w:val="22"/>
          <w:szCs w:val="22"/>
        </w:rPr>
        <w:t xml:space="preserve"> </w:t>
      </w:r>
      <w:r w:rsidRPr="00DD015F">
        <w:rPr>
          <w:i/>
          <w:iCs/>
          <w:sz w:val="22"/>
          <w:szCs w:val="22"/>
        </w:rPr>
        <w:t>vaccination</w:t>
      </w:r>
      <w:r w:rsidRPr="00DD015F">
        <w:rPr>
          <w:i/>
          <w:iCs/>
          <w:spacing w:val="-5"/>
          <w:sz w:val="22"/>
          <w:szCs w:val="22"/>
        </w:rPr>
        <w:t xml:space="preserve"> </w:t>
      </w:r>
      <w:r w:rsidRPr="00DD015F">
        <w:rPr>
          <w:i/>
          <w:iCs/>
          <w:sz w:val="22"/>
          <w:szCs w:val="22"/>
        </w:rPr>
        <w:t xml:space="preserve">series and consider those with a positive antibody titer to be immune. Is this the recommended </w:t>
      </w:r>
      <w:r w:rsidRPr="00DD015F">
        <w:rPr>
          <w:i/>
          <w:iCs/>
          <w:spacing w:val="-2"/>
          <w:sz w:val="22"/>
          <w:szCs w:val="22"/>
        </w:rPr>
        <w:t>strategy?</w:t>
      </w:r>
    </w:p>
    <w:p w14:paraId="1069C7A5" w14:textId="783BCCD9" w:rsidR="00276D7D" w:rsidRPr="00DD015F" w:rsidRDefault="00276D7D" w:rsidP="00F27710">
      <w:pPr>
        <w:pStyle w:val="ListParagraph"/>
        <w:numPr>
          <w:ilvl w:val="2"/>
          <w:numId w:val="151"/>
        </w:numPr>
        <w:spacing w:after="120"/>
        <w:rPr>
          <w:spacing w:val="-5"/>
          <w:sz w:val="22"/>
          <w:szCs w:val="22"/>
        </w:rPr>
      </w:pPr>
      <w:r w:rsidRPr="00DD015F">
        <w:rPr>
          <w:sz w:val="22"/>
          <w:szCs w:val="22"/>
        </w:rPr>
        <w:t>No.</w:t>
      </w:r>
      <w:r w:rsidRPr="00DD015F">
        <w:rPr>
          <w:spacing w:val="-4"/>
          <w:sz w:val="22"/>
          <w:szCs w:val="22"/>
        </w:rPr>
        <w:t xml:space="preserve"> </w:t>
      </w:r>
      <w:r w:rsidRPr="00DD015F">
        <w:rPr>
          <w:sz w:val="22"/>
          <w:szCs w:val="22"/>
        </w:rPr>
        <w:t>HCP</w:t>
      </w:r>
      <w:r w:rsidRPr="00DD015F">
        <w:rPr>
          <w:spacing w:val="-5"/>
          <w:sz w:val="22"/>
          <w:szCs w:val="22"/>
        </w:rPr>
        <w:t xml:space="preserve"> </w:t>
      </w:r>
      <w:r w:rsidRPr="00DD015F">
        <w:rPr>
          <w:sz w:val="22"/>
          <w:szCs w:val="22"/>
        </w:rPr>
        <w:t>with</w:t>
      </w:r>
      <w:r w:rsidRPr="00DD015F">
        <w:rPr>
          <w:spacing w:val="-5"/>
          <w:sz w:val="22"/>
          <w:szCs w:val="22"/>
        </w:rPr>
        <w:t xml:space="preserve"> </w:t>
      </w:r>
      <w:r w:rsidRPr="00DD015F">
        <w:rPr>
          <w:sz w:val="22"/>
          <w:szCs w:val="22"/>
        </w:rPr>
        <w:t>written</w:t>
      </w:r>
      <w:r w:rsidRPr="00DD015F">
        <w:rPr>
          <w:spacing w:val="-3"/>
          <w:sz w:val="22"/>
          <w:szCs w:val="22"/>
        </w:rPr>
        <w:t xml:space="preserve"> </w:t>
      </w:r>
      <w:r w:rsidRPr="00DD015F">
        <w:rPr>
          <w:sz w:val="22"/>
          <w:szCs w:val="22"/>
        </w:rPr>
        <w:t>documentation</w:t>
      </w:r>
      <w:r w:rsidRPr="00DD015F">
        <w:rPr>
          <w:spacing w:val="-6"/>
          <w:sz w:val="22"/>
          <w:szCs w:val="22"/>
        </w:rPr>
        <w:t xml:space="preserve"> </w:t>
      </w:r>
      <w:r w:rsidRPr="00DD015F">
        <w:rPr>
          <w:sz w:val="22"/>
          <w:szCs w:val="22"/>
        </w:rPr>
        <w:t>of</w:t>
      </w:r>
      <w:r w:rsidRPr="00DD015F">
        <w:rPr>
          <w:spacing w:val="-2"/>
          <w:sz w:val="22"/>
          <w:szCs w:val="22"/>
        </w:rPr>
        <w:t xml:space="preserve"> </w:t>
      </w:r>
      <w:r w:rsidRPr="00DD015F">
        <w:rPr>
          <w:sz w:val="22"/>
          <w:szCs w:val="22"/>
        </w:rPr>
        <w:t>receipt</w:t>
      </w:r>
      <w:r w:rsidRPr="00DD015F">
        <w:rPr>
          <w:spacing w:val="-5"/>
          <w:sz w:val="22"/>
          <w:szCs w:val="22"/>
        </w:rPr>
        <w:t xml:space="preserve"> </w:t>
      </w:r>
      <w:r w:rsidRPr="00DD015F">
        <w:rPr>
          <w:sz w:val="22"/>
          <w:szCs w:val="22"/>
        </w:rPr>
        <w:t>of</w:t>
      </w:r>
      <w:r w:rsidRPr="00DD015F">
        <w:rPr>
          <w:spacing w:val="-3"/>
          <w:sz w:val="22"/>
          <w:szCs w:val="22"/>
        </w:rPr>
        <w:t xml:space="preserve"> </w:t>
      </w:r>
      <w:r w:rsidRPr="00DD015F">
        <w:rPr>
          <w:sz w:val="22"/>
          <w:szCs w:val="22"/>
        </w:rPr>
        <w:t>a</w:t>
      </w:r>
      <w:r w:rsidRPr="00DD015F">
        <w:rPr>
          <w:spacing w:val="-5"/>
          <w:sz w:val="22"/>
          <w:szCs w:val="22"/>
        </w:rPr>
        <w:t xml:space="preserve"> </w:t>
      </w:r>
      <w:r w:rsidRPr="00DD015F">
        <w:rPr>
          <w:sz w:val="22"/>
          <w:szCs w:val="22"/>
        </w:rPr>
        <w:t>properly</w:t>
      </w:r>
      <w:r w:rsidRPr="00DD015F">
        <w:rPr>
          <w:spacing w:val="-5"/>
          <w:sz w:val="22"/>
          <w:szCs w:val="22"/>
        </w:rPr>
        <w:t xml:space="preserve"> </w:t>
      </w:r>
      <w:r w:rsidRPr="00DD015F">
        <w:rPr>
          <w:sz w:val="22"/>
          <w:szCs w:val="22"/>
        </w:rPr>
        <w:t>spaced</w:t>
      </w:r>
      <w:r w:rsidRPr="00DD015F">
        <w:rPr>
          <w:spacing w:val="-6"/>
          <w:sz w:val="22"/>
          <w:szCs w:val="22"/>
        </w:rPr>
        <w:t xml:space="preserve"> </w:t>
      </w:r>
      <w:r w:rsidRPr="00DD015F">
        <w:rPr>
          <w:sz w:val="22"/>
          <w:szCs w:val="22"/>
        </w:rPr>
        <w:t>3-dose</w:t>
      </w:r>
      <w:r w:rsidRPr="00DD015F">
        <w:rPr>
          <w:spacing w:val="-1"/>
          <w:sz w:val="22"/>
          <w:szCs w:val="22"/>
        </w:rPr>
        <w:t xml:space="preserve"> </w:t>
      </w:r>
      <w:r w:rsidRPr="00DD015F">
        <w:rPr>
          <w:sz w:val="22"/>
          <w:szCs w:val="22"/>
        </w:rPr>
        <w:t>series</w:t>
      </w:r>
      <w:r w:rsidRPr="00DD015F">
        <w:rPr>
          <w:spacing w:val="-2"/>
          <w:sz w:val="22"/>
          <w:szCs w:val="22"/>
        </w:rPr>
        <w:t xml:space="preserve"> </w:t>
      </w:r>
      <w:r w:rsidRPr="00DD015F">
        <w:rPr>
          <w:spacing w:val="-5"/>
          <w:sz w:val="22"/>
          <w:szCs w:val="22"/>
        </w:rPr>
        <w:t>of</w:t>
      </w:r>
      <w:r w:rsidR="002C5C39" w:rsidRPr="00DD015F">
        <w:rPr>
          <w:spacing w:val="-5"/>
          <w:sz w:val="22"/>
          <w:szCs w:val="22"/>
        </w:rPr>
        <w:t xml:space="preserve"> H</w:t>
      </w:r>
      <w:r w:rsidRPr="00DD015F">
        <w:rPr>
          <w:sz w:val="22"/>
          <w:szCs w:val="22"/>
        </w:rPr>
        <w:t>epatitis B vaccine AND a positive surface antibody titer can be considered immune to HBV and require no further testing or vaccination. However, antibody testing of unvaccinated or incompletely</w:t>
      </w:r>
      <w:r w:rsidRPr="00DD015F">
        <w:rPr>
          <w:spacing w:val="-7"/>
          <w:sz w:val="22"/>
          <w:szCs w:val="22"/>
        </w:rPr>
        <w:t xml:space="preserve"> </w:t>
      </w:r>
      <w:r w:rsidRPr="00DD015F">
        <w:rPr>
          <w:sz w:val="22"/>
          <w:szCs w:val="22"/>
        </w:rPr>
        <w:t>vaccinated</w:t>
      </w:r>
      <w:r w:rsidRPr="00DD015F">
        <w:rPr>
          <w:spacing w:val="-4"/>
          <w:sz w:val="22"/>
          <w:szCs w:val="22"/>
        </w:rPr>
        <w:t xml:space="preserve"> </w:t>
      </w:r>
      <w:r w:rsidRPr="00DD015F">
        <w:rPr>
          <w:sz w:val="22"/>
          <w:szCs w:val="22"/>
        </w:rPr>
        <w:t>HCP</w:t>
      </w:r>
      <w:r w:rsidRPr="00DD015F">
        <w:rPr>
          <w:spacing w:val="-4"/>
          <w:sz w:val="22"/>
          <w:szCs w:val="22"/>
        </w:rPr>
        <w:t xml:space="preserve"> </w:t>
      </w:r>
      <w:r w:rsidRPr="00DD015F">
        <w:rPr>
          <w:sz w:val="22"/>
          <w:szCs w:val="22"/>
        </w:rPr>
        <w:t>and</w:t>
      </w:r>
      <w:r w:rsidRPr="00DD015F">
        <w:rPr>
          <w:spacing w:val="-5"/>
          <w:sz w:val="22"/>
          <w:szCs w:val="22"/>
        </w:rPr>
        <w:t xml:space="preserve"> </w:t>
      </w:r>
      <w:r w:rsidRPr="00DD015F">
        <w:rPr>
          <w:sz w:val="22"/>
          <w:szCs w:val="22"/>
        </w:rPr>
        <w:t>those</w:t>
      </w:r>
      <w:r w:rsidRPr="00DD015F">
        <w:rPr>
          <w:spacing w:val="-6"/>
          <w:sz w:val="22"/>
          <w:szCs w:val="22"/>
        </w:rPr>
        <w:t xml:space="preserve"> </w:t>
      </w:r>
      <w:r w:rsidRPr="00DD015F">
        <w:rPr>
          <w:sz w:val="22"/>
          <w:szCs w:val="22"/>
        </w:rPr>
        <w:t>without</w:t>
      </w:r>
      <w:r w:rsidRPr="00DD015F">
        <w:rPr>
          <w:spacing w:val="-7"/>
          <w:sz w:val="22"/>
          <w:szCs w:val="22"/>
        </w:rPr>
        <w:t xml:space="preserve"> </w:t>
      </w:r>
      <w:r w:rsidRPr="00DD015F">
        <w:rPr>
          <w:sz w:val="22"/>
          <w:szCs w:val="22"/>
        </w:rPr>
        <w:t>written</w:t>
      </w:r>
      <w:r w:rsidRPr="00DD015F">
        <w:rPr>
          <w:spacing w:val="-4"/>
          <w:sz w:val="22"/>
          <w:szCs w:val="22"/>
        </w:rPr>
        <w:t xml:space="preserve"> </w:t>
      </w:r>
      <w:r w:rsidRPr="00DD015F">
        <w:rPr>
          <w:sz w:val="22"/>
          <w:szCs w:val="22"/>
        </w:rPr>
        <w:t>documentation</w:t>
      </w:r>
      <w:r w:rsidRPr="00DD015F">
        <w:rPr>
          <w:spacing w:val="-7"/>
          <w:sz w:val="22"/>
          <w:szCs w:val="22"/>
        </w:rPr>
        <w:t xml:space="preserve"> </w:t>
      </w:r>
      <w:r w:rsidRPr="00DD015F">
        <w:rPr>
          <w:sz w:val="22"/>
          <w:szCs w:val="22"/>
        </w:rPr>
        <w:t>of</w:t>
      </w:r>
      <w:r w:rsidRPr="00DD015F">
        <w:rPr>
          <w:spacing w:val="-6"/>
          <w:sz w:val="22"/>
          <w:szCs w:val="22"/>
        </w:rPr>
        <w:t xml:space="preserve"> </w:t>
      </w:r>
      <w:r w:rsidRPr="00DD015F">
        <w:rPr>
          <w:sz w:val="22"/>
          <w:szCs w:val="22"/>
        </w:rPr>
        <w:t>vaccination</w:t>
      </w:r>
      <w:r w:rsidRPr="00DD015F">
        <w:rPr>
          <w:spacing w:val="-5"/>
          <w:sz w:val="22"/>
          <w:szCs w:val="22"/>
        </w:rPr>
        <w:t xml:space="preserve"> </w:t>
      </w:r>
      <w:r w:rsidRPr="00DD015F">
        <w:rPr>
          <w:sz w:val="22"/>
          <w:szCs w:val="22"/>
        </w:rPr>
        <w:t>is</w:t>
      </w:r>
      <w:r w:rsidRPr="00DD015F">
        <w:rPr>
          <w:spacing w:val="-4"/>
          <w:sz w:val="22"/>
          <w:szCs w:val="22"/>
        </w:rPr>
        <w:t xml:space="preserve"> </w:t>
      </w:r>
      <w:r w:rsidRPr="00DD015F">
        <w:rPr>
          <w:spacing w:val="-5"/>
          <w:sz w:val="22"/>
          <w:szCs w:val="22"/>
        </w:rPr>
        <w:t>not</w:t>
      </w:r>
      <w:r w:rsidR="002C5C39" w:rsidRPr="00DD015F">
        <w:rPr>
          <w:spacing w:val="-5"/>
          <w:sz w:val="22"/>
          <w:szCs w:val="22"/>
        </w:rPr>
        <w:t xml:space="preserve"> </w:t>
      </w:r>
      <w:r w:rsidRPr="00DD015F">
        <w:rPr>
          <w:sz w:val="22"/>
          <w:szCs w:val="22"/>
        </w:rPr>
        <w:t>recommended</w:t>
      </w:r>
      <w:r w:rsidRPr="00DD015F">
        <w:rPr>
          <w:spacing w:val="-4"/>
          <w:sz w:val="22"/>
          <w:szCs w:val="22"/>
        </w:rPr>
        <w:t xml:space="preserve"> </w:t>
      </w:r>
      <w:r w:rsidRPr="00DD015F">
        <w:rPr>
          <w:sz w:val="22"/>
          <w:szCs w:val="22"/>
        </w:rPr>
        <w:t>and</w:t>
      </w:r>
      <w:r w:rsidRPr="00DD015F">
        <w:rPr>
          <w:spacing w:val="-6"/>
          <w:sz w:val="22"/>
          <w:szCs w:val="22"/>
        </w:rPr>
        <w:t xml:space="preserve"> </w:t>
      </w:r>
      <w:r w:rsidRPr="00DD015F">
        <w:rPr>
          <w:sz w:val="22"/>
          <w:szCs w:val="22"/>
        </w:rPr>
        <w:t>is</w:t>
      </w:r>
      <w:r w:rsidRPr="00DD015F">
        <w:rPr>
          <w:spacing w:val="-4"/>
          <w:sz w:val="22"/>
          <w:szCs w:val="22"/>
        </w:rPr>
        <w:t xml:space="preserve"> </w:t>
      </w:r>
      <w:r w:rsidRPr="00DD015F">
        <w:rPr>
          <w:sz w:val="22"/>
          <w:szCs w:val="22"/>
        </w:rPr>
        <w:t>potentially</w:t>
      </w:r>
      <w:r w:rsidRPr="00DD015F">
        <w:rPr>
          <w:spacing w:val="-4"/>
          <w:sz w:val="22"/>
          <w:szCs w:val="22"/>
        </w:rPr>
        <w:t xml:space="preserve"> </w:t>
      </w:r>
      <w:r w:rsidRPr="00DD015F">
        <w:rPr>
          <w:sz w:val="22"/>
          <w:szCs w:val="22"/>
        </w:rPr>
        <w:t>misleading</w:t>
      </w:r>
      <w:r w:rsidRPr="00DD015F">
        <w:rPr>
          <w:spacing w:val="-5"/>
          <w:sz w:val="22"/>
          <w:szCs w:val="22"/>
        </w:rPr>
        <w:t xml:space="preserve"> </w:t>
      </w:r>
      <w:r w:rsidRPr="00DD015F">
        <w:rPr>
          <w:sz w:val="22"/>
          <w:szCs w:val="22"/>
        </w:rPr>
        <w:t>because</w:t>
      </w:r>
      <w:r w:rsidRPr="00DD015F">
        <w:rPr>
          <w:spacing w:val="-6"/>
          <w:sz w:val="22"/>
          <w:szCs w:val="22"/>
        </w:rPr>
        <w:t xml:space="preserve"> </w:t>
      </w:r>
      <w:r w:rsidRPr="00DD015F">
        <w:rPr>
          <w:sz w:val="22"/>
          <w:szCs w:val="22"/>
        </w:rPr>
        <w:t>positive</w:t>
      </w:r>
      <w:r w:rsidRPr="00DD015F">
        <w:rPr>
          <w:spacing w:val="-3"/>
          <w:sz w:val="22"/>
          <w:szCs w:val="22"/>
        </w:rPr>
        <w:t xml:space="preserve"> </w:t>
      </w:r>
      <w:r w:rsidRPr="00DD015F">
        <w:rPr>
          <w:sz w:val="22"/>
          <w:szCs w:val="22"/>
        </w:rPr>
        <w:t>surface</w:t>
      </w:r>
      <w:r w:rsidRPr="00DD015F">
        <w:rPr>
          <w:spacing w:val="-3"/>
          <w:sz w:val="22"/>
          <w:szCs w:val="22"/>
        </w:rPr>
        <w:t xml:space="preserve"> </w:t>
      </w:r>
      <w:r w:rsidRPr="00DD015F">
        <w:rPr>
          <w:sz w:val="22"/>
          <w:szCs w:val="22"/>
        </w:rPr>
        <w:t>antibody</w:t>
      </w:r>
      <w:r w:rsidRPr="00DD015F">
        <w:rPr>
          <w:spacing w:val="-6"/>
          <w:sz w:val="22"/>
          <w:szCs w:val="22"/>
        </w:rPr>
        <w:t xml:space="preserve"> </w:t>
      </w:r>
      <w:r w:rsidRPr="00DD015F">
        <w:rPr>
          <w:sz w:val="22"/>
          <w:szCs w:val="22"/>
        </w:rPr>
        <w:t>titer</w:t>
      </w:r>
      <w:r w:rsidRPr="00DD015F">
        <w:rPr>
          <w:spacing w:val="-4"/>
          <w:sz w:val="22"/>
          <w:szCs w:val="22"/>
        </w:rPr>
        <w:t xml:space="preserve"> </w:t>
      </w:r>
      <w:r w:rsidRPr="00DD015F">
        <w:rPr>
          <w:sz w:val="22"/>
          <w:szCs w:val="22"/>
        </w:rPr>
        <w:t>results</w:t>
      </w:r>
      <w:r w:rsidRPr="00DD015F">
        <w:rPr>
          <w:spacing w:val="-3"/>
          <w:sz w:val="22"/>
          <w:szCs w:val="22"/>
        </w:rPr>
        <w:t xml:space="preserve"> </w:t>
      </w:r>
      <w:r w:rsidRPr="00DD015F">
        <w:rPr>
          <w:sz w:val="22"/>
          <w:szCs w:val="22"/>
        </w:rPr>
        <w:t>as a correlate of vaccine-induced protection has only been determined for persons who have</w:t>
      </w:r>
      <w:r w:rsidR="002C5C39" w:rsidRPr="00DD015F">
        <w:rPr>
          <w:sz w:val="22"/>
          <w:szCs w:val="22"/>
        </w:rPr>
        <w:t xml:space="preserve"> </w:t>
      </w:r>
      <w:r w:rsidRPr="00DD015F">
        <w:rPr>
          <w:sz w:val="22"/>
          <w:szCs w:val="22"/>
        </w:rPr>
        <w:t>completed</w:t>
      </w:r>
      <w:r w:rsidRPr="00DD015F">
        <w:rPr>
          <w:spacing w:val="-6"/>
          <w:sz w:val="22"/>
          <w:szCs w:val="22"/>
        </w:rPr>
        <w:t xml:space="preserve"> </w:t>
      </w:r>
      <w:r w:rsidRPr="00DD015F">
        <w:rPr>
          <w:sz w:val="22"/>
          <w:szCs w:val="22"/>
        </w:rPr>
        <w:t>a</w:t>
      </w:r>
      <w:r w:rsidRPr="00DD015F">
        <w:rPr>
          <w:spacing w:val="-7"/>
          <w:sz w:val="22"/>
          <w:szCs w:val="22"/>
        </w:rPr>
        <w:t xml:space="preserve"> </w:t>
      </w:r>
      <w:r w:rsidRPr="00DD015F">
        <w:rPr>
          <w:sz w:val="22"/>
          <w:szCs w:val="22"/>
        </w:rPr>
        <w:t>vaccination</w:t>
      </w:r>
      <w:r w:rsidRPr="00DD015F">
        <w:rPr>
          <w:spacing w:val="-6"/>
          <w:sz w:val="22"/>
          <w:szCs w:val="22"/>
        </w:rPr>
        <w:t xml:space="preserve"> </w:t>
      </w:r>
      <w:r w:rsidRPr="00DD015F">
        <w:rPr>
          <w:sz w:val="22"/>
          <w:szCs w:val="22"/>
        </w:rPr>
        <w:t>series.</w:t>
      </w:r>
      <w:r w:rsidRPr="00DD015F">
        <w:rPr>
          <w:spacing w:val="-5"/>
          <w:sz w:val="22"/>
          <w:szCs w:val="22"/>
        </w:rPr>
        <w:t xml:space="preserve"> </w:t>
      </w:r>
      <w:r w:rsidRPr="00DD015F">
        <w:rPr>
          <w:sz w:val="22"/>
          <w:szCs w:val="22"/>
        </w:rPr>
        <w:t>Persons</w:t>
      </w:r>
      <w:r w:rsidRPr="00DD015F">
        <w:rPr>
          <w:spacing w:val="-6"/>
          <w:sz w:val="22"/>
          <w:szCs w:val="22"/>
        </w:rPr>
        <w:t xml:space="preserve"> </w:t>
      </w:r>
      <w:r w:rsidRPr="00DD015F">
        <w:rPr>
          <w:sz w:val="22"/>
          <w:szCs w:val="22"/>
        </w:rPr>
        <w:t>who</w:t>
      </w:r>
      <w:r w:rsidRPr="00DD015F">
        <w:rPr>
          <w:spacing w:val="-4"/>
          <w:sz w:val="22"/>
          <w:szCs w:val="22"/>
        </w:rPr>
        <w:t xml:space="preserve"> </w:t>
      </w:r>
      <w:r w:rsidRPr="00DD015F">
        <w:rPr>
          <w:sz w:val="22"/>
          <w:szCs w:val="22"/>
        </w:rPr>
        <w:t>cannot</w:t>
      </w:r>
      <w:r w:rsidRPr="00DD015F">
        <w:rPr>
          <w:spacing w:val="-5"/>
          <w:sz w:val="22"/>
          <w:szCs w:val="22"/>
        </w:rPr>
        <w:t xml:space="preserve"> </w:t>
      </w:r>
      <w:r w:rsidRPr="00DD015F">
        <w:rPr>
          <w:sz w:val="22"/>
          <w:szCs w:val="22"/>
        </w:rPr>
        <w:t>provide</w:t>
      </w:r>
      <w:r w:rsidRPr="00DD015F">
        <w:rPr>
          <w:spacing w:val="-7"/>
          <w:sz w:val="22"/>
          <w:szCs w:val="22"/>
        </w:rPr>
        <w:t xml:space="preserve"> </w:t>
      </w:r>
      <w:r w:rsidRPr="00DD015F">
        <w:rPr>
          <w:sz w:val="22"/>
          <w:szCs w:val="22"/>
        </w:rPr>
        <w:t>written</w:t>
      </w:r>
      <w:r w:rsidRPr="00DD015F">
        <w:rPr>
          <w:spacing w:val="-8"/>
          <w:sz w:val="22"/>
          <w:szCs w:val="22"/>
        </w:rPr>
        <w:t xml:space="preserve"> </w:t>
      </w:r>
      <w:r w:rsidRPr="00DD015F">
        <w:rPr>
          <w:sz w:val="22"/>
          <w:szCs w:val="22"/>
        </w:rPr>
        <w:t>documentation</w:t>
      </w:r>
      <w:r w:rsidRPr="00DD015F">
        <w:rPr>
          <w:spacing w:val="-6"/>
          <w:sz w:val="22"/>
          <w:szCs w:val="22"/>
        </w:rPr>
        <w:t xml:space="preserve"> </w:t>
      </w:r>
      <w:r w:rsidRPr="00DD015F">
        <w:rPr>
          <w:sz w:val="22"/>
          <w:szCs w:val="22"/>
        </w:rPr>
        <w:t>of</w:t>
      </w:r>
      <w:r w:rsidRPr="00DD015F">
        <w:rPr>
          <w:spacing w:val="-8"/>
          <w:sz w:val="22"/>
          <w:szCs w:val="22"/>
        </w:rPr>
        <w:t xml:space="preserve"> </w:t>
      </w:r>
      <w:r w:rsidRPr="00DD015F">
        <w:rPr>
          <w:spacing w:val="-10"/>
          <w:sz w:val="22"/>
          <w:szCs w:val="22"/>
        </w:rPr>
        <w:t>a</w:t>
      </w:r>
      <w:r w:rsidR="002C5C39" w:rsidRPr="00DD015F">
        <w:rPr>
          <w:spacing w:val="-10"/>
          <w:sz w:val="22"/>
          <w:szCs w:val="22"/>
        </w:rPr>
        <w:t xml:space="preserve"> </w:t>
      </w:r>
      <w:r w:rsidRPr="00DD015F">
        <w:rPr>
          <w:sz w:val="22"/>
          <w:szCs w:val="22"/>
        </w:rPr>
        <w:t>complete</w:t>
      </w:r>
      <w:r w:rsidRPr="00DD015F">
        <w:rPr>
          <w:spacing w:val="-6"/>
          <w:sz w:val="22"/>
          <w:szCs w:val="22"/>
        </w:rPr>
        <w:t xml:space="preserve"> </w:t>
      </w:r>
      <w:r w:rsidRPr="00DD015F">
        <w:rPr>
          <w:sz w:val="22"/>
          <w:szCs w:val="22"/>
        </w:rPr>
        <w:t>hepatitis</w:t>
      </w:r>
      <w:r w:rsidRPr="00DD015F">
        <w:rPr>
          <w:spacing w:val="-6"/>
          <w:sz w:val="22"/>
          <w:szCs w:val="22"/>
        </w:rPr>
        <w:t xml:space="preserve"> </w:t>
      </w:r>
      <w:r w:rsidRPr="00DD015F">
        <w:rPr>
          <w:sz w:val="22"/>
          <w:szCs w:val="22"/>
        </w:rPr>
        <w:t>B</w:t>
      </w:r>
      <w:r w:rsidRPr="00DD015F">
        <w:rPr>
          <w:spacing w:val="-9"/>
          <w:sz w:val="22"/>
          <w:szCs w:val="22"/>
        </w:rPr>
        <w:t xml:space="preserve"> </w:t>
      </w:r>
      <w:r w:rsidRPr="00DD015F">
        <w:rPr>
          <w:sz w:val="22"/>
          <w:szCs w:val="22"/>
        </w:rPr>
        <w:t>vaccination</w:t>
      </w:r>
      <w:r w:rsidRPr="00DD015F">
        <w:rPr>
          <w:spacing w:val="-6"/>
          <w:sz w:val="22"/>
          <w:szCs w:val="22"/>
        </w:rPr>
        <w:t xml:space="preserve"> </w:t>
      </w:r>
      <w:r w:rsidRPr="00DD015F">
        <w:rPr>
          <w:sz w:val="22"/>
          <w:szCs w:val="22"/>
        </w:rPr>
        <w:t>series</w:t>
      </w:r>
      <w:r w:rsidRPr="00DD015F">
        <w:rPr>
          <w:spacing w:val="-6"/>
          <w:sz w:val="22"/>
          <w:szCs w:val="22"/>
        </w:rPr>
        <w:t xml:space="preserve"> </w:t>
      </w:r>
      <w:r w:rsidRPr="00DD015F">
        <w:rPr>
          <w:sz w:val="22"/>
          <w:szCs w:val="22"/>
        </w:rPr>
        <w:t>should</w:t>
      </w:r>
      <w:r w:rsidRPr="00DD015F">
        <w:rPr>
          <w:spacing w:val="-8"/>
          <w:sz w:val="22"/>
          <w:szCs w:val="22"/>
        </w:rPr>
        <w:t xml:space="preserve"> </w:t>
      </w:r>
      <w:r w:rsidRPr="00DD015F">
        <w:rPr>
          <w:sz w:val="22"/>
          <w:szCs w:val="22"/>
        </w:rPr>
        <w:t>complete</w:t>
      </w:r>
      <w:r w:rsidRPr="00DD015F">
        <w:rPr>
          <w:spacing w:val="-6"/>
          <w:sz w:val="22"/>
          <w:szCs w:val="22"/>
        </w:rPr>
        <w:t xml:space="preserve"> </w:t>
      </w:r>
      <w:r w:rsidRPr="00DD015F">
        <w:rPr>
          <w:sz w:val="22"/>
          <w:szCs w:val="22"/>
        </w:rPr>
        <w:t>a</w:t>
      </w:r>
      <w:r w:rsidRPr="00DD015F">
        <w:rPr>
          <w:spacing w:val="-5"/>
          <w:sz w:val="22"/>
          <w:szCs w:val="22"/>
        </w:rPr>
        <w:t xml:space="preserve"> </w:t>
      </w:r>
      <w:r w:rsidRPr="00DD015F">
        <w:rPr>
          <w:sz w:val="22"/>
          <w:szCs w:val="22"/>
        </w:rPr>
        <w:t>documented</w:t>
      </w:r>
      <w:r w:rsidRPr="00DD015F">
        <w:rPr>
          <w:spacing w:val="-7"/>
          <w:sz w:val="22"/>
          <w:szCs w:val="22"/>
        </w:rPr>
        <w:t xml:space="preserve"> </w:t>
      </w:r>
      <w:r w:rsidRPr="00DD015F">
        <w:rPr>
          <w:sz w:val="22"/>
          <w:szCs w:val="22"/>
        </w:rPr>
        <w:t>series</w:t>
      </w:r>
      <w:r w:rsidRPr="00DD015F">
        <w:rPr>
          <w:spacing w:val="-6"/>
          <w:sz w:val="22"/>
          <w:szCs w:val="22"/>
        </w:rPr>
        <w:t xml:space="preserve"> </w:t>
      </w:r>
      <w:r w:rsidRPr="00DD015F">
        <w:rPr>
          <w:sz w:val="22"/>
          <w:szCs w:val="22"/>
        </w:rPr>
        <w:t>(2-</w:t>
      </w:r>
      <w:r w:rsidRPr="00DD015F">
        <w:rPr>
          <w:spacing w:val="-6"/>
          <w:sz w:val="22"/>
          <w:szCs w:val="22"/>
        </w:rPr>
        <w:t xml:space="preserve"> </w:t>
      </w:r>
      <w:r w:rsidRPr="00DD015F">
        <w:rPr>
          <w:sz w:val="22"/>
          <w:szCs w:val="22"/>
        </w:rPr>
        <w:t>or</w:t>
      </w:r>
      <w:r w:rsidRPr="00DD015F">
        <w:rPr>
          <w:spacing w:val="-7"/>
          <w:sz w:val="22"/>
          <w:szCs w:val="22"/>
        </w:rPr>
        <w:t xml:space="preserve"> </w:t>
      </w:r>
      <w:r w:rsidRPr="00DD015F">
        <w:rPr>
          <w:sz w:val="22"/>
          <w:szCs w:val="22"/>
        </w:rPr>
        <w:t>3-</w:t>
      </w:r>
      <w:r w:rsidRPr="00DD015F">
        <w:rPr>
          <w:spacing w:val="-2"/>
          <w:sz w:val="22"/>
          <w:szCs w:val="22"/>
        </w:rPr>
        <w:t>dose),</w:t>
      </w:r>
      <w:r w:rsidR="002C5C39" w:rsidRPr="00DD015F">
        <w:rPr>
          <w:spacing w:val="-2"/>
          <w:sz w:val="22"/>
          <w:szCs w:val="22"/>
        </w:rPr>
        <w:t xml:space="preserve"> </w:t>
      </w:r>
      <w:r w:rsidRPr="00DD015F">
        <w:rPr>
          <w:sz w:val="22"/>
          <w:szCs w:val="22"/>
        </w:rPr>
        <w:t>then</w:t>
      </w:r>
      <w:r w:rsidRPr="00DD015F">
        <w:rPr>
          <w:spacing w:val="-3"/>
          <w:sz w:val="22"/>
          <w:szCs w:val="22"/>
        </w:rPr>
        <w:t xml:space="preserve"> </w:t>
      </w:r>
      <w:r w:rsidRPr="00DD015F">
        <w:rPr>
          <w:sz w:val="22"/>
          <w:szCs w:val="22"/>
        </w:rPr>
        <w:t>be</w:t>
      </w:r>
      <w:r w:rsidRPr="00DD015F">
        <w:rPr>
          <w:spacing w:val="-2"/>
          <w:sz w:val="22"/>
          <w:szCs w:val="22"/>
        </w:rPr>
        <w:t xml:space="preserve"> </w:t>
      </w:r>
      <w:r w:rsidRPr="00DD015F">
        <w:rPr>
          <w:sz w:val="22"/>
          <w:szCs w:val="22"/>
        </w:rPr>
        <w:t>tested</w:t>
      </w:r>
      <w:r w:rsidRPr="00DD015F">
        <w:rPr>
          <w:spacing w:val="-3"/>
          <w:sz w:val="22"/>
          <w:szCs w:val="22"/>
        </w:rPr>
        <w:t xml:space="preserve"> </w:t>
      </w:r>
      <w:r w:rsidRPr="00DD015F">
        <w:rPr>
          <w:sz w:val="22"/>
          <w:szCs w:val="22"/>
        </w:rPr>
        <w:t>for</w:t>
      </w:r>
      <w:r w:rsidRPr="00DD015F">
        <w:rPr>
          <w:spacing w:val="-6"/>
          <w:sz w:val="22"/>
          <w:szCs w:val="22"/>
        </w:rPr>
        <w:t xml:space="preserve"> </w:t>
      </w:r>
      <w:r w:rsidRPr="00DD015F">
        <w:rPr>
          <w:sz w:val="22"/>
          <w:szCs w:val="22"/>
        </w:rPr>
        <w:t>antibodies</w:t>
      </w:r>
      <w:r w:rsidRPr="00DD015F">
        <w:rPr>
          <w:spacing w:val="-2"/>
          <w:sz w:val="22"/>
          <w:szCs w:val="22"/>
        </w:rPr>
        <w:t xml:space="preserve"> </w:t>
      </w:r>
      <w:r w:rsidRPr="00DD015F">
        <w:rPr>
          <w:sz w:val="22"/>
          <w:szCs w:val="22"/>
        </w:rPr>
        <w:t>1-2</w:t>
      </w:r>
      <w:r w:rsidRPr="00DD015F">
        <w:rPr>
          <w:spacing w:val="-5"/>
          <w:sz w:val="22"/>
          <w:szCs w:val="22"/>
        </w:rPr>
        <w:t xml:space="preserve"> </w:t>
      </w:r>
      <w:r w:rsidRPr="00DD015F">
        <w:rPr>
          <w:sz w:val="22"/>
          <w:szCs w:val="22"/>
        </w:rPr>
        <w:t>months</w:t>
      </w:r>
      <w:r w:rsidRPr="00DD015F">
        <w:rPr>
          <w:spacing w:val="-2"/>
          <w:sz w:val="22"/>
          <w:szCs w:val="22"/>
        </w:rPr>
        <w:t xml:space="preserve"> </w:t>
      </w:r>
      <w:r w:rsidRPr="00DD015F">
        <w:rPr>
          <w:sz w:val="22"/>
          <w:szCs w:val="22"/>
        </w:rPr>
        <w:t>after</w:t>
      </w:r>
      <w:r w:rsidRPr="00DD015F">
        <w:rPr>
          <w:spacing w:val="-5"/>
          <w:sz w:val="22"/>
          <w:szCs w:val="22"/>
        </w:rPr>
        <w:t xml:space="preserve"> </w:t>
      </w:r>
      <w:r w:rsidRPr="00DD015F">
        <w:rPr>
          <w:sz w:val="22"/>
          <w:szCs w:val="22"/>
        </w:rPr>
        <w:t>the</w:t>
      </w:r>
      <w:r w:rsidRPr="00DD015F">
        <w:rPr>
          <w:spacing w:val="-5"/>
          <w:sz w:val="22"/>
          <w:szCs w:val="22"/>
        </w:rPr>
        <w:t xml:space="preserve"> </w:t>
      </w:r>
      <w:r w:rsidRPr="00DD015F">
        <w:rPr>
          <w:sz w:val="22"/>
          <w:szCs w:val="22"/>
        </w:rPr>
        <w:t>final</w:t>
      </w:r>
      <w:r w:rsidRPr="00DD015F">
        <w:rPr>
          <w:spacing w:val="-3"/>
          <w:sz w:val="22"/>
          <w:szCs w:val="22"/>
        </w:rPr>
        <w:t xml:space="preserve"> </w:t>
      </w:r>
      <w:r w:rsidRPr="00DD015F">
        <w:rPr>
          <w:spacing w:val="-2"/>
          <w:sz w:val="22"/>
          <w:szCs w:val="22"/>
        </w:rPr>
        <w:t>dose.</w:t>
      </w:r>
    </w:p>
    <w:p w14:paraId="451CB652" w14:textId="77777777" w:rsidR="00276D7D" w:rsidRPr="00DD015F" w:rsidRDefault="00276D7D" w:rsidP="00F27710">
      <w:pPr>
        <w:pStyle w:val="ListParagraph"/>
        <w:numPr>
          <w:ilvl w:val="1"/>
          <w:numId w:val="151"/>
        </w:numPr>
        <w:spacing w:after="120"/>
        <w:rPr>
          <w:i/>
          <w:iCs/>
          <w:sz w:val="22"/>
          <w:szCs w:val="22"/>
        </w:rPr>
      </w:pPr>
      <w:r w:rsidRPr="00DD015F">
        <w:rPr>
          <w:i/>
          <w:iCs/>
          <w:sz w:val="22"/>
          <w:szCs w:val="22"/>
        </w:rPr>
        <w:t>Several</w:t>
      </w:r>
      <w:r w:rsidRPr="00DD015F">
        <w:rPr>
          <w:i/>
          <w:iCs/>
          <w:spacing w:val="-3"/>
          <w:sz w:val="22"/>
          <w:szCs w:val="22"/>
        </w:rPr>
        <w:t xml:space="preserve"> </w:t>
      </w:r>
      <w:r w:rsidRPr="00DD015F">
        <w:rPr>
          <w:i/>
          <w:iCs/>
          <w:sz w:val="22"/>
          <w:szCs w:val="22"/>
        </w:rPr>
        <w:t>physicians</w:t>
      </w:r>
      <w:r w:rsidRPr="00DD015F">
        <w:rPr>
          <w:i/>
          <w:iCs/>
          <w:spacing w:val="-6"/>
          <w:sz w:val="22"/>
          <w:szCs w:val="22"/>
        </w:rPr>
        <w:t xml:space="preserve"> </w:t>
      </w:r>
      <w:r w:rsidRPr="00DD015F">
        <w:rPr>
          <w:i/>
          <w:iCs/>
          <w:sz w:val="22"/>
          <w:szCs w:val="22"/>
        </w:rPr>
        <w:t>in</w:t>
      </w:r>
      <w:r w:rsidRPr="00DD015F">
        <w:rPr>
          <w:i/>
          <w:iCs/>
          <w:spacing w:val="-5"/>
          <w:sz w:val="22"/>
          <w:szCs w:val="22"/>
        </w:rPr>
        <w:t xml:space="preserve"> </w:t>
      </w:r>
      <w:r w:rsidRPr="00DD015F">
        <w:rPr>
          <w:i/>
          <w:iCs/>
          <w:sz w:val="22"/>
          <w:szCs w:val="22"/>
        </w:rPr>
        <w:t>our</w:t>
      </w:r>
      <w:r w:rsidRPr="00DD015F">
        <w:rPr>
          <w:i/>
          <w:iCs/>
          <w:spacing w:val="-5"/>
          <w:sz w:val="22"/>
          <w:szCs w:val="22"/>
        </w:rPr>
        <w:t xml:space="preserve"> </w:t>
      </w:r>
      <w:r w:rsidRPr="00DD015F">
        <w:rPr>
          <w:i/>
          <w:iCs/>
          <w:sz w:val="22"/>
          <w:szCs w:val="22"/>
        </w:rPr>
        <w:t>group</w:t>
      </w:r>
      <w:r w:rsidRPr="00DD015F">
        <w:rPr>
          <w:i/>
          <w:iCs/>
          <w:spacing w:val="-5"/>
          <w:sz w:val="22"/>
          <w:szCs w:val="22"/>
        </w:rPr>
        <w:t xml:space="preserve"> </w:t>
      </w:r>
      <w:r w:rsidRPr="00DD015F">
        <w:rPr>
          <w:i/>
          <w:iCs/>
          <w:sz w:val="22"/>
          <w:szCs w:val="22"/>
        </w:rPr>
        <w:t>have</w:t>
      </w:r>
      <w:r w:rsidRPr="00DD015F">
        <w:rPr>
          <w:i/>
          <w:iCs/>
          <w:spacing w:val="-5"/>
          <w:sz w:val="22"/>
          <w:szCs w:val="22"/>
        </w:rPr>
        <w:t xml:space="preserve"> </w:t>
      </w:r>
      <w:r w:rsidRPr="00DD015F">
        <w:rPr>
          <w:i/>
          <w:iCs/>
          <w:sz w:val="22"/>
          <w:szCs w:val="22"/>
        </w:rPr>
        <w:t>no</w:t>
      </w:r>
      <w:r w:rsidRPr="00DD015F">
        <w:rPr>
          <w:i/>
          <w:iCs/>
          <w:spacing w:val="-5"/>
          <w:sz w:val="22"/>
          <w:szCs w:val="22"/>
        </w:rPr>
        <w:t xml:space="preserve"> </w:t>
      </w:r>
      <w:r w:rsidRPr="00DD015F">
        <w:rPr>
          <w:i/>
          <w:iCs/>
          <w:sz w:val="22"/>
          <w:szCs w:val="22"/>
        </w:rPr>
        <w:t>documentation</w:t>
      </w:r>
      <w:r w:rsidRPr="00DD015F">
        <w:rPr>
          <w:i/>
          <w:iCs/>
          <w:spacing w:val="-5"/>
          <w:sz w:val="22"/>
          <w:szCs w:val="22"/>
        </w:rPr>
        <w:t xml:space="preserve"> </w:t>
      </w:r>
      <w:r w:rsidRPr="00DD015F">
        <w:rPr>
          <w:i/>
          <w:iCs/>
          <w:sz w:val="22"/>
          <w:szCs w:val="22"/>
        </w:rPr>
        <w:t>showing</w:t>
      </w:r>
      <w:r w:rsidRPr="00DD015F">
        <w:rPr>
          <w:i/>
          <w:iCs/>
          <w:spacing w:val="-5"/>
          <w:sz w:val="22"/>
          <w:szCs w:val="22"/>
        </w:rPr>
        <w:t xml:space="preserve"> </w:t>
      </w:r>
      <w:r w:rsidRPr="00DD015F">
        <w:rPr>
          <w:i/>
          <w:iCs/>
          <w:sz w:val="22"/>
          <w:szCs w:val="22"/>
        </w:rPr>
        <w:t>they</w:t>
      </w:r>
      <w:r w:rsidRPr="00DD015F">
        <w:rPr>
          <w:i/>
          <w:iCs/>
          <w:spacing w:val="-5"/>
          <w:sz w:val="22"/>
          <w:szCs w:val="22"/>
        </w:rPr>
        <w:t xml:space="preserve"> </w:t>
      </w:r>
      <w:r w:rsidRPr="00DD015F">
        <w:rPr>
          <w:i/>
          <w:iCs/>
          <w:sz w:val="22"/>
          <w:szCs w:val="22"/>
        </w:rPr>
        <w:t>received</w:t>
      </w:r>
      <w:r w:rsidRPr="00DD015F">
        <w:rPr>
          <w:i/>
          <w:iCs/>
          <w:spacing w:val="-3"/>
          <w:sz w:val="22"/>
          <w:szCs w:val="22"/>
        </w:rPr>
        <w:t xml:space="preserve"> </w:t>
      </w:r>
      <w:r w:rsidRPr="00DD015F">
        <w:rPr>
          <w:i/>
          <w:iCs/>
          <w:sz w:val="22"/>
          <w:szCs w:val="22"/>
        </w:rPr>
        <w:t>hepatitis</w:t>
      </w:r>
      <w:r w:rsidRPr="00DD015F">
        <w:rPr>
          <w:i/>
          <w:iCs/>
          <w:spacing w:val="-6"/>
          <w:sz w:val="22"/>
          <w:szCs w:val="22"/>
        </w:rPr>
        <w:t xml:space="preserve"> </w:t>
      </w:r>
      <w:r w:rsidRPr="00DD015F">
        <w:rPr>
          <w:i/>
          <w:iCs/>
          <w:sz w:val="22"/>
          <w:szCs w:val="22"/>
        </w:rPr>
        <w:t>B vaccine. They are relatively sure, however, that they received the doses many years ago. What do we do now?</w:t>
      </w:r>
    </w:p>
    <w:p w14:paraId="798B3629" w14:textId="77777777" w:rsidR="00276D7D" w:rsidRPr="00DD015F" w:rsidRDefault="00276D7D" w:rsidP="00F27710">
      <w:pPr>
        <w:pStyle w:val="ListParagraph"/>
        <w:numPr>
          <w:ilvl w:val="2"/>
          <w:numId w:val="151"/>
        </w:numPr>
        <w:spacing w:after="120"/>
        <w:rPr>
          <w:sz w:val="22"/>
          <w:szCs w:val="22"/>
        </w:rPr>
      </w:pPr>
      <w:r w:rsidRPr="00DD015F">
        <w:rPr>
          <w:sz w:val="22"/>
          <w:szCs w:val="22"/>
        </w:rPr>
        <w:t>Because</w:t>
      </w:r>
      <w:r w:rsidRPr="00DD015F">
        <w:rPr>
          <w:spacing w:val="-4"/>
          <w:sz w:val="22"/>
          <w:szCs w:val="22"/>
        </w:rPr>
        <w:t xml:space="preserve"> </w:t>
      </w:r>
      <w:r w:rsidRPr="00DD015F">
        <w:rPr>
          <w:sz w:val="22"/>
          <w:szCs w:val="22"/>
        </w:rPr>
        <w:t>there</w:t>
      </w:r>
      <w:r w:rsidRPr="00DD015F">
        <w:rPr>
          <w:spacing w:val="-4"/>
          <w:sz w:val="22"/>
          <w:szCs w:val="22"/>
        </w:rPr>
        <w:t xml:space="preserve"> </w:t>
      </w:r>
      <w:r w:rsidRPr="00DD015F">
        <w:rPr>
          <w:sz w:val="22"/>
          <w:szCs w:val="22"/>
        </w:rPr>
        <w:t>is</w:t>
      </w:r>
      <w:r w:rsidRPr="00DD015F">
        <w:rPr>
          <w:spacing w:val="-2"/>
          <w:sz w:val="22"/>
          <w:szCs w:val="22"/>
        </w:rPr>
        <w:t xml:space="preserve"> </w:t>
      </w:r>
      <w:r w:rsidRPr="00DD015F">
        <w:rPr>
          <w:sz w:val="22"/>
          <w:szCs w:val="22"/>
        </w:rPr>
        <w:t>no</w:t>
      </w:r>
      <w:r w:rsidRPr="00DD015F">
        <w:rPr>
          <w:spacing w:val="-1"/>
          <w:sz w:val="22"/>
          <w:szCs w:val="22"/>
        </w:rPr>
        <w:t xml:space="preserve"> </w:t>
      </w:r>
      <w:r w:rsidRPr="00DD015F">
        <w:rPr>
          <w:sz w:val="22"/>
          <w:szCs w:val="22"/>
        </w:rPr>
        <w:t>documentation</w:t>
      </w:r>
      <w:r w:rsidRPr="00DD015F">
        <w:rPr>
          <w:spacing w:val="-4"/>
          <w:sz w:val="22"/>
          <w:szCs w:val="22"/>
        </w:rPr>
        <w:t xml:space="preserve"> </w:t>
      </w:r>
      <w:r w:rsidRPr="00DD015F">
        <w:rPr>
          <w:sz w:val="22"/>
          <w:szCs w:val="22"/>
        </w:rPr>
        <w:t>of</w:t>
      </w:r>
      <w:r w:rsidRPr="00DD015F">
        <w:rPr>
          <w:spacing w:val="-4"/>
          <w:sz w:val="22"/>
          <w:szCs w:val="22"/>
        </w:rPr>
        <w:t xml:space="preserve"> </w:t>
      </w:r>
      <w:r w:rsidRPr="00DD015F">
        <w:rPr>
          <w:sz w:val="22"/>
          <w:szCs w:val="22"/>
        </w:rPr>
        <w:t>vaccination,</w:t>
      </w:r>
      <w:r w:rsidRPr="00DD015F">
        <w:rPr>
          <w:spacing w:val="-2"/>
          <w:sz w:val="22"/>
          <w:szCs w:val="22"/>
        </w:rPr>
        <w:t xml:space="preserve"> </w:t>
      </w:r>
      <w:r w:rsidRPr="00DD015F">
        <w:rPr>
          <w:sz w:val="22"/>
          <w:szCs w:val="22"/>
        </w:rPr>
        <w:t>a</w:t>
      </w:r>
      <w:r w:rsidRPr="00DD015F">
        <w:rPr>
          <w:spacing w:val="-4"/>
          <w:sz w:val="22"/>
          <w:szCs w:val="22"/>
        </w:rPr>
        <w:t xml:space="preserve"> </w:t>
      </w:r>
      <w:r w:rsidRPr="00DD015F">
        <w:rPr>
          <w:sz w:val="22"/>
          <w:szCs w:val="22"/>
        </w:rPr>
        <w:t>vaccination</w:t>
      </w:r>
      <w:r w:rsidRPr="00DD015F">
        <w:rPr>
          <w:spacing w:val="-3"/>
          <w:sz w:val="22"/>
          <w:szCs w:val="22"/>
        </w:rPr>
        <w:t xml:space="preserve"> </w:t>
      </w:r>
      <w:r w:rsidRPr="00DD015F">
        <w:rPr>
          <w:sz w:val="22"/>
          <w:szCs w:val="22"/>
        </w:rPr>
        <w:t>series</w:t>
      </w:r>
      <w:r w:rsidRPr="00DD015F">
        <w:rPr>
          <w:spacing w:val="-4"/>
          <w:sz w:val="22"/>
          <w:szCs w:val="22"/>
        </w:rPr>
        <w:t xml:space="preserve"> </w:t>
      </w:r>
      <w:r w:rsidRPr="00DD015F">
        <w:rPr>
          <w:sz w:val="22"/>
          <w:szCs w:val="22"/>
        </w:rPr>
        <w:t>(2-</w:t>
      </w:r>
      <w:r w:rsidRPr="00DD015F">
        <w:rPr>
          <w:spacing w:val="-2"/>
          <w:sz w:val="22"/>
          <w:szCs w:val="22"/>
        </w:rPr>
        <w:t xml:space="preserve"> </w:t>
      </w:r>
      <w:r w:rsidRPr="00DD015F">
        <w:rPr>
          <w:sz w:val="22"/>
          <w:szCs w:val="22"/>
        </w:rPr>
        <w:t>or</w:t>
      </w:r>
      <w:r w:rsidRPr="00DD015F">
        <w:rPr>
          <w:spacing w:val="-4"/>
          <w:sz w:val="22"/>
          <w:szCs w:val="22"/>
        </w:rPr>
        <w:t xml:space="preserve"> </w:t>
      </w:r>
      <w:r w:rsidRPr="00DD015F">
        <w:rPr>
          <w:sz w:val="22"/>
          <w:szCs w:val="22"/>
        </w:rPr>
        <w:t>3-dose)</w:t>
      </w:r>
      <w:r w:rsidRPr="00DD015F">
        <w:rPr>
          <w:spacing w:val="-4"/>
          <w:sz w:val="22"/>
          <w:szCs w:val="22"/>
        </w:rPr>
        <w:t xml:space="preserve"> </w:t>
      </w:r>
      <w:r w:rsidRPr="00DD015F">
        <w:rPr>
          <w:sz w:val="22"/>
          <w:szCs w:val="22"/>
        </w:rPr>
        <w:t>should be administered and surface antibody testing post-vaccination should be performed 1-2 months after the last dose of the vaccine. There is no harm in receiving extra doses of the vaccine. Care should always be taken to document vaccine lot, date, manufacturer, route, and vaccine dosages. Post-vaccination testing results should also be documented, including the date the testing was performed.</w:t>
      </w:r>
    </w:p>
    <w:p w14:paraId="6CA9C2F2" w14:textId="77777777" w:rsidR="00276D7D" w:rsidRPr="00DD015F" w:rsidRDefault="00276D7D" w:rsidP="00F27710">
      <w:pPr>
        <w:pStyle w:val="ListParagraph"/>
        <w:numPr>
          <w:ilvl w:val="1"/>
          <w:numId w:val="151"/>
        </w:numPr>
        <w:spacing w:after="120"/>
        <w:rPr>
          <w:i/>
          <w:iCs/>
          <w:sz w:val="22"/>
          <w:szCs w:val="22"/>
        </w:rPr>
      </w:pPr>
      <w:r w:rsidRPr="00DD015F">
        <w:rPr>
          <w:i/>
          <w:iCs/>
          <w:sz w:val="22"/>
          <w:szCs w:val="22"/>
        </w:rPr>
        <w:t>An employee thinks she had the 3 doses of hepatitis B vaccine in the past but has no documentation</w:t>
      </w:r>
      <w:r w:rsidRPr="00DD015F">
        <w:rPr>
          <w:i/>
          <w:iCs/>
          <w:spacing w:val="-3"/>
          <w:sz w:val="22"/>
          <w:szCs w:val="22"/>
        </w:rPr>
        <w:t xml:space="preserve"> </w:t>
      </w:r>
      <w:r w:rsidRPr="00DD015F">
        <w:rPr>
          <w:i/>
          <w:iCs/>
          <w:sz w:val="22"/>
          <w:szCs w:val="22"/>
        </w:rPr>
        <w:t>of</w:t>
      </w:r>
      <w:r w:rsidRPr="00DD015F">
        <w:rPr>
          <w:i/>
          <w:iCs/>
          <w:spacing w:val="-3"/>
          <w:sz w:val="22"/>
          <w:szCs w:val="22"/>
        </w:rPr>
        <w:t xml:space="preserve"> </w:t>
      </w:r>
      <w:r w:rsidRPr="00DD015F">
        <w:rPr>
          <w:i/>
          <w:iCs/>
          <w:sz w:val="22"/>
          <w:szCs w:val="22"/>
        </w:rPr>
        <w:t>receiving</w:t>
      </w:r>
      <w:r w:rsidRPr="00DD015F">
        <w:rPr>
          <w:i/>
          <w:iCs/>
          <w:spacing w:val="-5"/>
          <w:sz w:val="22"/>
          <w:szCs w:val="22"/>
        </w:rPr>
        <w:t xml:space="preserve"> </w:t>
      </w:r>
      <w:r w:rsidRPr="00DD015F">
        <w:rPr>
          <w:i/>
          <w:iCs/>
          <w:sz w:val="22"/>
          <w:szCs w:val="22"/>
        </w:rPr>
        <w:t>those</w:t>
      </w:r>
      <w:r w:rsidRPr="00DD015F">
        <w:rPr>
          <w:i/>
          <w:iCs/>
          <w:spacing w:val="-5"/>
          <w:sz w:val="22"/>
          <w:szCs w:val="22"/>
        </w:rPr>
        <w:t xml:space="preserve"> </w:t>
      </w:r>
      <w:r w:rsidRPr="00DD015F">
        <w:rPr>
          <w:i/>
          <w:iCs/>
          <w:sz w:val="22"/>
          <w:szCs w:val="22"/>
        </w:rPr>
        <w:t>doses.</w:t>
      </w:r>
      <w:r w:rsidRPr="00DD015F">
        <w:rPr>
          <w:i/>
          <w:iCs/>
          <w:spacing w:val="-3"/>
          <w:sz w:val="22"/>
          <w:szCs w:val="22"/>
        </w:rPr>
        <w:t xml:space="preserve"> </w:t>
      </w:r>
      <w:r w:rsidRPr="00DD015F">
        <w:rPr>
          <w:i/>
          <w:iCs/>
          <w:sz w:val="22"/>
          <w:szCs w:val="22"/>
        </w:rPr>
        <w:t>We</w:t>
      </w:r>
      <w:r w:rsidRPr="00DD015F">
        <w:rPr>
          <w:i/>
          <w:iCs/>
          <w:spacing w:val="-7"/>
          <w:sz w:val="22"/>
          <w:szCs w:val="22"/>
        </w:rPr>
        <w:t xml:space="preserve"> </w:t>
      </w:r>
      <w:r w:rsidRPr="00DD015F">
        <w:rPr>
          <w:i/>
          <w:iCs/>
          <w:sz w:val="22"/>
          <w:szCs w:val="22"/>
        </w:rPr>
        <w:t>obtained</w:t>
      </w:r>
      <w:r w:rsidRPr="00DD015F">
        <w:rPr>
          <w:i/>
          <w:iCs/>
          <w:spacing w:val="-3"/>
          <w:sz w:val="22"/>
          <w:szCs w:val="22"/>
        </w:rPr>
        <w:t xml:space="preserve"> </w:t>
      </w:r>
      <w:r w:rsidRPr="00DD015F">
        <w:rPr>
          <w:i/>
          <w:iCs/>
          <w:sz w:val="22"/>
          <w:szCs w:val="22"/>
        </w:rPr>
        <w:t>a</w:t>
      </w:r>
      <w:r w:rsidRPr="00DD015F">
        <w:rPr>
          <w:i/>
          <w:iCs/>
          <w:spacing w:val="-5"/>
          <w:sz w:val="22"/>
          <w:szCs w:val="22"/>
        </w:rPr>
        <w:t xml:space="preserve"> </w:t>
      </w:r>
      <w:r w:rsidRPr="00DD015F">
        <w:rPr>
          <w:i/>
          <w:iCs/>
          <w:sz w:val="22"/>
          <w:szCs w:val="22"/>
        </w:rPr>
        <w:t>surface</w:t>
      </w:r>
      <w:r w:rsidRPr="00DD015F">
        <w:rPr>
          <w:i/>
          <w:iCs/>
          <w:spacing w:val="-4"/>
          <w:sz w:val="22"/>
          <w:szCs w:val="22"/>
        </w:rPr>
        <w:t xml:space="preserve"> </w:t>
      </w:r>
      <w:r w:rsidRPr="00DD015F">
        <w:rPr>
          <w:i/>
          <w:iCs/>
          <w:sz w:val="22"/>
          <w:szCs w:val="22"/>
        </w:rPr>
        <w:t>antibody</w:t>
      </w:r>
      <w:r w:rsidRPr="00DD015F">
        <w:rPr>
          <w:i/>
          <w:iCs/>
          <w:spacing w:val="-7"/>
          <w:sz w:val="22"/>
          <w:szCs w:val="22"/>
        </w:rPr>
        <w:t xml:space="preserve"> </w:t>
      </w:r>
      <w:r w:rsidRPr="00DD015F">
        <w:rPr>
          <w:i/>
          <w:iCs/>
          <w:sz w:val="22"/>
          <w:szCs w:val="22"/>
        </w:rPr>
        <w:t>titer</w:t>
      </w:r>
      <w:r w:rsidRPr="00DD015F">
        <w:rPr>
          <w:i/>
          <w:iCs/>
          <w:spacing w:val="-5"/>
          <w:sz w:val="22"/>
          <w:szCs w:val="22"/>
        </w:rPr>
        <w:t xml:space="preserve"> </w:t>
      </w:r>
      <w:r w:rsidRPr="00DD015F">
        <w:rPr>
          <w:i/>
          <w:iCs/>
          <w:sz w:val="22"/>
          <w:szCs w:val="22"/>
        </w:rPr>
        <w:t>and</w:t>
      </w:r>
      <w:r w:rsidRPr="00DD015F">
        <w:rPr>
          <w:i/>
          <w:iCs/>
          <w:spacing w:val="-5"/>
          <w:sz w:val="22"/>
          <w:szCs w:val="22"/>
        </w:rPr>
        <w:t xml:space="preserve"> </w:t>
      </w:r>
      <w:r w:rsidRPr="00DD015F">
        <w:rPr>
          <w:i/>
          <w:iCs/>
          <w:sz w:val="22"/>
          <w:szCs w:val="22"/>
        </w:rPr>
        <w:t>the result was positive. With this lab result, can’t we assume she is immune?</w:t>
      </w:r>
    </w:p>
    <w:p w14:paraId="2C453CAB" w14:textId="5B4CB363" w:rsidR="00276D7D" w:rsidRPr="00DD015F" w:rsidRDefault="00276D7D" w:rsidP="00F27710">
      <w:pPr>
        <w:pStyle w:val="ListParagraph"/>
        <w:numPr>
          <w:ilvl w:val="2"/>
          <w:numId w:val="151"/>
        </w:numPr>
        <w:spacing w:after="120"/>
        <w:rPr>
          <w:sz w:val="22"/>
          <w:szCs w:val="22"/>
        </w:rPr>
      </w:pPr>
      <w:r w:rsidRPr="00DD015F">
        <w:rPr>
          <w:sz w:val="22"/>
          <w:szCs w:val="22"/>
        </w:rPr>
        <w:t>No. A positive surface antibody titer indicates that the vaccinated person is immune at the time</w:t>
      </w:r>
      <w:r w:rsidRPr="00DD015F">
        <w:rPr>
          <w:spacing w:val="-3"/>
          <w:sz w:val="22"/>
          <w:szCs w:val="22"/>
        </w:rPr>
        <w:t xml:space="preserve"> </w:t>
      </w:r>
      <w:r w:rsidRPr="00DD015F">
        <w:rPr>
          <w:sz w:val="22"/>
          <w:szCs w:val="22"/>
        </w:rPr>
        <w:t>that</w:t>
      </w:r>
      <w:r w:rsidRPr="00DD015F">
        <w:rPr>
          <w:spacing w:val="-2"/>
          <w:sz w:val="22"/>
          <w:szCs w:val="22"/>
        </w:rPr>
        <w:t xml:space="preserve"> </w:t>
      </w:r>
      <w:r w:rsidRPr="00DD015F">
        <w:rPr>
          <w:sz w:val="22"/>
          <w:szCs w:val="22"/>
        </w:rPr>
        <w:t>the</w:t>
      </w:r>
      <w:r w:rsidRPr="00DD015F">
        <w:rPr>
          <w:spacing w:val="-2"/>
          <w:sz w:val="22"/>
          <w:szCs w:val="22"/>
        </w:rPr>
        <w:t xml:space="preserve"> </w:t>
      </w:r>
      <w:r w:rsidRPr="00DD015F">
        <w:rPr>
          <w:sz w:val="22"/>
          <w:szCs w:val="22"/>
        </w:rPr>
        <w:t>person</w:t>
      </w:r>
      <w:r w:rsidRPr="00DD015F">
        <w:rPr>
          <w:spacing w:val="-5"/>
          <w:sz w:val="22"/>
          <w:szCs w:val="22"/>
        </w:rPr>
        <w:t xml:space="preserve"> </w:t>
      </w:r>
      <w:r w:rsidRPr="00DD015F">
        <w:rPr>
          <w:sz w:val="22"/>
          <w:szCs w:val="22"/>
        </w:rPr>
        <w:t>was</w:t>
      </w:r>
      <w:r w:rsidRPr="00DD015F">
        <w:rPr>
          <w:spacing w:val="-2"/>
          <w:sz w:val="22"/>
          <w:szCs w:val="22"/>
        </w:rPr>
        <w:t xml:space="preserve"> </w:t>
      </w:r>
      <w:r w:rsidRPr="00DD015F">
        <w:rPr>
          <w:sz w:val="22"/>
          <w:szCs w:val="22"/>
        </w:rPr>
        <w:t>tested</w:t>
      </w:r>
      <w:r w:rsidRPr="00DD015F">
        <w:rPr>
          <w:spacing w:val="-2"/>
          <w:sz w:val="22"/>
          <w:szCs w:val="22"/>
        </w:rPr>
        <w:t xml:space="preserve"> </w:t>
      </w:r>
      <w:r w:rsidRPr="00DD015F">
        <w:rPr>
          <w:sz w:val="22"/>
          <w:szCs w:val="22"/>
        </w:rPr>
        <w:t>but</w:t>
      </w:r>
      <w:r w:rsidRPr="00DD015F">
        <w:rPr>
          <w:spacing w:val="-4"/>
          <w:sz w:val="22"/>
          <w:szCs w:val="22"/>
        </w:rPr>
        <w:t xml:space="preserve"> </w:t>
      </w:r>
      <w:r w:rsidRPr="00DD015F">
        <w:rPr>
          <w:sz w:val="22"/>
          <w:szCs w:val="22"/>
        </w:rPr>
        <w:t>does</w:t>
      </w:r>
      <w:r w:rsidRPr="00DD015F">
        <w:rPr>
          <w:spacing w:val="-2"/>
          <w:sz w:val="22"/>
          <w:szCs w:val="22"/>
        </w:rPr>
        <w:t xml:space="preserve"> </w:t>
      </w:r>
      <w:r w:rsidRPr="00DD015F">
        <w:rPr>
          <w:sz w:val="22"/>
          <w:szCs w:val="22"/>
        </w:rPr>
        <w:t>not</w:t>
      </w:r>
      <w:r w:rsidRPr="00DD015F">
        <w:rPr>
          <w:spacing w:val="-2"/>
          <w:sz w:val="22"/>
          <w:szCs w:val="22"/>
        </w:rPr>
        <w:t xml:space="preserve"> </w:t>
      </w:r>
      <w:r w:rsidRPr="00DD015F">
        <w:rPr>
          <w:sz w:val="22"/>
          <w:szCs w:val="22"/>
        </w:rPr>
        <w:t>assure</w:t>
      </w:r>
      <w:r w:rsidRPr="00DD015F">
        <w:rPr>
          <w:spacing w:val="-2"/>
          <w:sz w:val="22"/>
          <w:szCs w:val="22"/>
        </w:rPr>
        <w:t xml:space="preserve"> </w:t>
      </w:r>
      <w:r w:rsidRPr="00DD015F">
        <w:rPr>
          <w:sz w:val="22"/>
          <w:szCs w:val="22"/>
        </w:rPr>
        <w:t>that</w:t>
      </w:r>
      <w:r w:rsidRPr="00DD015F">
        <w:rPr>
          <w:spacing w:val="-2"/>
          <w:sz w:val="22"/>
          <w:szCs w:val="22"/>
        </w:rPr>
        <w:t xml:space="preserve"> </w:t>
      </w:r>
      <w:r w:rsidRPr="00DD015F">
        <w:rPr>
          <w:sz w:val="22"/>
          <w:szCs w:val="22"/>
        </w:rPr>
        <w:t>the</w:t>
      </w:r>
      <w:r w:rsidRPr="00DD015F">
        <w:rPr>
          <w:spacing w:val="-2"/>
          <w:sz w:val="22"/>
          <w:szCs w:val="22"/>
        </w:rPr>
        <w:t xml:space="preserve"> </w:t>
      </w:r>
      <w:r w:rsidRPr="00DD015F">
        <w:rPr>
          <w:sz w:val="22"/>
          <w:szCs w:val="22"/>
        </w:rPr>
        <w:t>person</w:t>
      </w:r>
      <w:r w:rsidRPr="00DD015F">
        <w:rPr>
          <w:spacing w:val="-3"/>
          <w:sz w:val="22"/>
          <w:szCs w:val="22"/>
        </w:rPr>
        <w:t xml:space="preserve"> </w:t>
      </w:r>
      <w:r w:rsidRPr="00DD015F">
        <w:rPr>
          <w:sz w:val="22"/>
          <w:szCs w:val="22"/>
        </w:rPr>
        <w:t>has</w:t>
      </w:r>
      <w:r w:rsidRPr="00DD015F">
        <w:rPr>
          <w:spacing w:val="-2"/>
          <w:sz w:val="22"/>
          <w:szCs w:val="22"/>
        </w:rPr>
        <w:t xml:space="preserve"> </w:t>
      </w:r>
      <w:r w:rsidRPr="00DD015F">
        <w:rPr>
          <w:sz w:val="22"/>
          <w:szCs w:val="22"/>
        </w:rPr>
        <w:t>long-term</w:t>
      </w:r>
      <w:r w:rsidRPr="00DD015F">
        <w:rPr>
          <w:spacing w:val="-2"/>
          <w:sz w:val="22"/>
          <w:szCs w:val="22"/>
        </w:rPr>
        <w:t xml:space="preserve"> </w:t>
      </w:r>
      <w:r w:rsidRPr="00DD015F">
        <w:rPr>
          <w:sz w:val="22"/>
          <w:szCs w:val="22"/>
        </w:rPr>
        <w:t>immunity. Long-term immunity has been demonstrated only for people attaining an adequate surface antibody</w:t>
      </w:r>
      <w:r w:rsidRPr="00DD015F">
        <w:rPr>
          <w:spacing w:val="-2"/>
          <w:sz w:val="22"/>
          <w:szCs w:val="22"/>
        </w:rPr>
        <w:t xml:space="preserve"> </w:t>
      </w:r>
      <w:r w:rsidRPr="00DD015F">
        <w:rPr>
          <w:sz w:val="22"/>
          <w:szCs w:val="22"/>
        </w:rPr>
        <w:t>titer</w:t>
      </w:r>
      <w:r w:rsidRPr="00DD015F">
        <w:rPr>
          <w:spacing w:val="-2"/>
          <w:sz w:val="22"/>
          <w:szCs w:val="22"/>
        </w:rPr>
        <w:t xml:space="preserve"> </w:t>
      </w:r>
      <w:r w:rsidRPr="00DD015F">
        <w:rPr>
          <w:sz w:val="22"/>
          <w:szCs w:val="22"/>
        </w:rPr>
        <w:t>result</w:t>
      </w:r>
      <w:r w:rsidRPr="00DD015F">
        <w:rPr>
          <w:spacing w:val="-2"/>
          <w:sz w:val="22"/>
          <w:szCs w:val="22"/>
        </w:rPr>
        <w:t xml:space="preserve"> </w:t>
      </w:r>
      <w:r w:rsidRPr="00DD015F">
        <w:rPr>
          <w:sz w:val="22"/>
          <w:szCs w:val="22"/>
        </w:rPr>
        <w:t>after</w:t>
      </w:r>
      <w:r w:rsidRPr="00DD015F">
        <w:rPr>
          <w:spacing w:val="-2"/>
          <w:sz w:val="22"/>
          <w:szCs w:val="22"/>
        </w:rPr>
        <w:t xml:space="preserve"> </w:t>
      </w:r>
      <w:r w:rsidRPr="00DD015F">
        <w:rPr>
          <w:sz w:val="22"/>
          <w:szCs w:val="22"/>
        </w:rPr>
        <w:t>completing</w:t>
      </w:r>
      <w:r w:rsidRPr="00DD015F">
        <w:rPr>
          <w:spacing w:val="-3"/>
          <w:sz w:val="22"/>
          <w:szCs w:val="22"/>
        </w:rPr>
        <w:t xml:space="preserve"> </w:t>
      </w:r>
      <w:r w:rsidRPr="00DD015F">
        <w:rPr>
          <w:sz w:val="22"/>
          <w:szCs w:val="22"/>
        </w:rPr>
        <w:t>a</w:t>
      </w:r>
      <w:r w:rsidRPr="00DD015F">
        <w:rPr>
          <w:spacing w:val="-2"/>
          <w:sz w:val="22"/>
          <w:szCs w:val="22"/>
        </w:rPr>
        <w:t xml:space="preserve"> </w:t>
      </w:r>
      <w:r w:rsidRPr="00DD015F">
        <w:rPr>
          <w:sz w:val="22"/>
          <w:szCs w:val="22"/>
        </w:rPr>
        <w:t>full</w:t>
      </w:r>
      <w:r w:rsidRPr="00DD015F">
        <w:rPr>
          <w:spacing w:val="-3"/>
          <w:sz w:val="22"/>
          <w:szCs w:val="22"/>
        </w:rPr>
        <w:t xml:space="preserve"> </w:t>
      </w:r>
      <w:r w:rsidRPr="00DD015F">
        <w:rPr>
          <w:sz w:val="22"/>
          <w:szCs w:val="22"/>
        </w:rPr>
        <w:t>hepatitis</w:t>
      </w:r>
      <w:r w:rsidRPr="00DD015F">
        <w:rPr>
          <w:spacing w:val="-2"/>
          <w:sz w:val="22"/>
          <w:szCs w:val="22"/>
        </w:rPr>
        <w:t xml:space="preserve"> </w:t>
      </w:r>
      <w:r w:rsidRPr="00DD015F">
        <w:rPr>
          <w:sz w:val="22"/>
          <w:szCs w:val="22"/>
        </w:rPr>
        <w:t>B</w:t>
      </w:r>
      <w:r w:rsidRPr="00DD015F">
        <w:rPr>
          <w:spacing w:val="-6"/>
          <w:sz w:val="22"/>
          <w:szCs w:val="22"/>
        </w:rPr>
        <w:t xml:space="preserve"> </w:t>
      </w:r>
      <w:r w:rsidRPr="00DD015F">
        <w:rPr>
          <w:sz w:val="22"/>
          <w:szCs w:val="22"/>
        </w:rPr>
        <w:t>vaccination</w:t>
      </w:r>
      <w:r w:rsidRPr="00DD015F">
        <w:rPr>
          <w:spacing w:val="-3"/>
          <w:sz w:val="22"/>
          <w:szCs w:val="22"/>
        </w:rPr>
        <w:t xml:space="preserve"> </w:t>
      </w:r>
      <w:r w:rsidRPr="00DD015F">
        <w:rPr>
          <w:sz w:val="22"/>
          <w:szCs w:val="22"/>
        </w:rPr>
        <w:t>series.</w:t>
      </w:r>
      <w:r w:rsidRPr="00DD015F">
        <w:rPr>
          <w:spacing w:val="-2"/>
          <w:sz w:val="22"/>
          <w:szCs w:val="22"/>
        </w:rPr>
        <w:t xml:space="preserve"> </w:t>
      </w:r>
      <w:r w:rsidRPr="00DD015F">
        <w:rPr>
          <w:sz w:val="22"/>
          <w:szCs w:val="22"/>
        </w:rPr>
        <w:t>The</w:t>
      </w:r>
      <w:r w:rsidRPr="00DD015F">
        <w:rPr>
          <w:spacing w:val="-6"/>
          <w:sz w:val="22"/>
          <w:szCs w:val="22"/>
        </w:rPr>
        <w:t xml:space="preserve"> </w:t>
      </w:r>
      <w:r w:rsidRPr="00DD015F">
        <w:rPr>
          <w:sz w:val="22"/>
          <w:szCs w:val="22"/>
        </w:rPr>
        <w:t>most</w:t>
      </w:r>
      <w:r w:rsidRPr="00DD015F">
        <w:rPr>
          <w:spacing w:val="-2"/>
          <w:sz w:val="22"/>
          <w:szCs w:val="22"/>
        </w:rPr>
        <w:t xml:space="preserve"> </w:t>
      </w:r>
      <w:r w:rsidRPr="00DD015F">
        <w:rPr>
          <w:sz w:val="22"/>
          <w:szCs w:val="22"/>
        </w:rPr>
        <w:t>direct</w:t>
      </w:r>
      <w:r w:rsidRPr="00DD015F">
        <w:rPr>
          <w:spacing w:val="-4"/>
          <w:sz w:val="22"/>
          <w:szCs w:val="22"/>
        </w:rPr>
        <w:t xml:space="preserve"> </w:t>
      </w:r>
      <w:r w:rsidRPr="00DD015F">
        <w:rPr>
          <w:sz w:val="22"/>
          <w:szCs w:val="22"/>
        </w:rPr>
        <w:t>way to deal with this is to vaccinate the employee with a full series of hepatitis B vaccine (either</w:t>
      </w:r>
      <w:r w:rsidR="002C5C39" w:rsidRPr="00DD015F">
        <w:rPr>
          <w:sz w:val="22"/>
          <w:szCs w:val="22"/>
        </w:rPr>
        <w:t xml:space="preserve"> </w:t>
      </w:r>
      <w:r w:rsidRPr="00DD015F">
        <w:rPr>
          <w:sz w:val="22"/>
          <w:szCs w:val="22"/>
        </w:rPr>
        <w:t>the</w:t>
      </w:r>
      <w:r w:rsidRPr="00DD015F">
        <w:rPr>
          <w:spacing w:val="-1"/>
          <w:sz w:val="22"/>
          <w:szCs w:val="22"/>
        </w:rPr>
        <w:t xml:space="preserve"> </w:t>
      </w:r>
      <w:r w:rsidRPr="00DD015F">
        <w:rPr>
          <w:sz w:val="22"/>
          <w:szCs w:val="22"/>
        </w:rPr>
        <w:t>2-dose</w:t>
      </w:r>
      <w:r w:rsidRPr="00DD015F">
        <w:rPr>
          <w:spacing w:val="-3"/>
          <w:sz w:val="22"/>
          <w:szCs w:val="22"/>
        </w:rPr>
        <w:t xml:space="preserve"> </w:t>
      </w:r>
      <w:r w:rsidRPr="00DD015F">
        <w:rPr>
          <w:sz w:val="22"/>
          <w:szCs w:val="22"/>
        </w:rPr>
        <w:t>or</w:t>
      </w:r>
      <w:r w:rsidRPr="00DD015F">
        <w:rPr>
          <w:spacing w:val="-4"/>
          <w:sz w:val="22"/>
          <w:szCs w:val="22"/>
        </w:rPr>
        <w:t xml:space="preserve"> </w:t>
      </w:r>
      <w:r w:rsidRPr="00DD015F">
        <w:rPr>
          <w:sz w:val="22"/>
          <w:szCs w:val="22"/>
        </w:rPr>
        <w:t>3-dose series); test</w:t>
      </w:r>
      <w:r w:rsidRPr="00DD015F">
        <w:rPr>
          <w:spacing w:val="-1"/>
          <w:sz w:val="22"/>
          <w:szCs w:val="22"/>
        </w:rPr>
        <w:t xml:space="preserve"> </w:t>
      </w:r>
      <w:r w:rsidRPr="00DD015F">
        <w:rPr>
          <w:sz w:val="22"/>
          <w:szCs w:val="22"/>
        </w:rPr>
        <w:t>for</w:t>
      </w:r>
      <w:r w:rsidRPr="00DD015F">
        <w:rPr>
          <w:spacing w:val="-1"/>
          <w:sz w:val="22"/>
          <w:szCs w:val="22"/>
        </w:rPr>
        <w:t xml:space="preserve"> </w:t>
      </w:r>
      <w:r w:rsidRPr="00DD015F">
        <w:rPr>
          <w:sz w:val="22"/>
          <w:szCs w:val="22"/>
        </w:rPr>
        <w:t>antibodies</w:t>
      </w:r>
      <w:r w:rsidRPr="00DD015F">
        <w:rPr>
          <w:spacing w:val="-1"/>
          <w:sz w:val="22"/>
          <w:szCs w:val="22"/>
        </w:rPr>
        <w:t xml:space="preserve"> </w:t>
      </w:r>
      <w:r w:rsidRPr="00DD015F">
        <w:rPr>
          <w:sz w:val="22"/>
          <w:szCs w:val="22"/>
        </w:rPr>
        <w:t>in</w:t>
      </w:r>
      <w:r w:rsidRPr="00DD015F">
        <w:rPr>
          <w:spacing w:val="-4"/>
          <w:sz w:val="22"/>
          <w:szCs w:val="22"/>
        </w:rPr>
        <w:t xml:space="preserve"> </w:t>
      </w:r>
      <w:r w:rsidRPr="00DD015F">
        <w:rPr>
          <w:sz w:val="22"/>
          <w:szCs w:val="22"/>
        </w:rPr>
        <w:t>1-2</w:t>
      </w:r>
      <w:r w:rsidRPr="00DD015F">
        <w:rPr>
          <w:spacing w:val="-2"/>
          <w:sz w:val="22"/>
          <w:szCs w:val="22"/>
        </w:rPr>
        <w:t xml:space="preserve"> </w:t>
      </w:r>
      <w:r w:rsidRPr="00DD015F">
        <w:rPr>
          <w:sz w:val="22"/>
          <w:szCs w:val="22"/>
        </w:rPr>
        <w:t>months</w:t>
      </w:r>
      <w:r w:rsidRPr="00DD015F">
        <w:rPr>
          <w:spacing w:val="-1"/>
          <w:sz w:val="22"/>
          <w:szCs w:val="22"/>
        </w:rPr>
        <w:t xml:space="preserve"> </w:t>
      </w:r>
      <w:r w:rsidRPr="00DD015F">
        <w:rPr>
          <w:sz w:val="22"/>
          <w:szCs w:val="22"/>
        </w:rPr>
        <w:t>and</w:t>
      </w:r>
      <w:r w:rsidRPr="00DD015F">
        <w:rPr>
          <w:spacing w:val="-1"/>
          <w:sz w:val="22"/>
          <w:szCs w:val="22"/>
        </w:rPr>
        <w:t xml:space="preserve"> </w:t>
      </w:r>
      <w:r w:rsidRPr="00DD015F">
        <w:rPr>
          <w:sz w:val="22"/>
          <w:szCs w:val="22"/>
        </w:rPr>
        <w:t>document</w:t>
      </w:r>
      <w:r w:rsidRPr="00DD015F">
        <w:rPr>
          <w:spacing w:val="-1"/>
          <w:sz w:val="22"/>
          <w:szCs w:val="22"/>
        </w:rPr>
        <w:t xml:space="preserve"> </w:t>
      </w:r>
      <w:r w:rsidRPr="00DD015F">
        <w:rPr>
          <w:sz w:val="22"/>
          <w:szCs w:val="22"/>
        </w:rPr>
        <w:t>the</w:t>
      </w:r>
      <w:r w:rsidRPr="00DD015F">
        <w:rPr>
          <w:spacing w:val="-5"/>
          <w:sz w:val="22"/>
          <w:szCs w:val="22"/>
        </w:rPr>
        <w:t xml:space="preserve"> </w:t>
      </w:r>
      <w:r w:rsidRPr="00DD015F">
        <w:rPr>
          <w:sz w:val="22"/>
          <w:szCs w:val="22"/>
        </w:rPr>
        <w:t>result</w:t>
      </w:r>
      <w:r w:rsidRPr="00DD015F">
        <w:rPr>
          <w:spacing w:val="-1"/>
          <w:sz w:val="22"/>
          <w:szCs w:val="22"/>
        </w:rPr>
        <w:t xml:space="preserve"> </w:t>
      </w:r>
      <w:r w:rsidRPr="00DD015F">
        <w:rPr>
          <w:sz w:val="22"/>
          <w:szCs w:val="22"/>
        </w:rPr>
        <w:t>in</w:t>
      </w:r>
      <w:r w:rsidRPr="00DD015F">
        <w:rPr>
          <w:spacing w:val="-1"/>
          <w:sz w:val="22"/>
          <w:szCs w:val="22"/>
        </w:rPr>
        <w:t xml:space="preserve"> </w:t>
      </w:r>
      <w:r w:rsidRPr="00DD015F">
        <w:rPr>
          <w:sz w:val="22"/>
          <w:szCs w:val="22"/>
        </w:rPr>
        <w:t>the employee’s health record. An adequate surface antibody titer result from a documented full vaccine series would assure not only seroprotection, but long-term protection.</w:t>
      </w:r>
    </w:p>
    <w:bookmarkEnd w:id="123"/>
    <w:p w14:paraId="77353C71" w14:textId="77777777" w:rsidR="00276D7D" w:rsidRPr="00276D7D" w:rsidRDefault="00276D7D" w:rsidP="00923BB2">
      <w:pPr>
        <w:pStyle w:val="BodyText"/>
        <w:kinsoku w:val="0"/>
        <w:overflowPunct w:val="0"/>
        <w:spacing w:after="0" w:line="264" w:lineRule="auto"/>
        <w:ind w:left="2529"/>
        <w:rPr>
          <w:sz w:val="22"/>
          <w:szCs w:val="22"/>
        </w:rPr>
        <w:sectPr w:rsidR="00276D7D" w:rsidRPr="00276D7D" w:rsidSect="00A04B1D">
          <w:pgSz w:w="12240" w:h="15840"/>
          <w:pgMar w:top="1440" w:right="600" w:bottom="280" w:left="380" w:header="703" w:footer="0" w:gutter="0"/>
          <w:pgNumType w:fmt="lowerRoman" w:start="4"/>
          <w:cols w:space="720" w:equalWidth="0">
            <w:col w:w="11260"/>
          </w:cols>
          <w:noEndnote/>
        </w:sectPr>
      </w:pPr>
    </w:p>
    <w:p w14:paraId="505CB076" w14:textId="5201D716" w:rsidR="00276D7D" w:rsidRPr="00276D7D" w:rsidRDefault="00261F1D" w:rsidP="00923BB2">
      <w:pPr>
        <w:pStyle w:val="BodyText"/>
        <w:kinsoku w:val="0"/>
        <w:overflowPunct w:val="0"/>
        <w:spacing w:before="6" w:after="0"/>
        <w:rPr>
          <w:sz w:val="22"/>
          <w:szCs w:val="22"/>
        </w:rPr>
      </w:pPr>
      <w:r>
        <w:rPr>
          <w:noProof/>
          <w:sz w:val="22"/>
          <w:szCs w:val="22"/>
        </w:rPr>
        <w:lastRenderedPageBreak/>
        <mc:AlternateContent>
          <mc:Choice Requires="wps">
            <w:drawing>
              <wp:inline distT="0" distB="0" distL="0" distR="0" wp14:anchorId="2A657156" wp14:editId="0B133DCA">
                <wp:extent cx="7416800" cy="812800"/>
                <wp:effectExtent l="0" t="0" r="0" b="635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0" cy="8128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C38E208" w14:textId="4B42725C" w:rsidR="00414898" w:rsidRDefault="00261F1D">
                            <w:r>
                              <w:rPr>
                                <w:noProof/>
                              </w:rPr>
                              <w:drawing>
                                <wp:inline distT="0" distB="0" distL="0" distR="0" wp14:anchorId="679175E8" wp14:editId="36E35049">
                                  <wp:extent cx="7219950" cy="457200"/>
                                  <wp:effectExtent l="0" t="0" r="0" b="0"/>
                                  <wp:docPr id="6" name="Picture 6" descr="Logo for The Ohio State University Student Health Services Wilce Student Healt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for The Ohio State University Student Health Services Wilce Student Health Cente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219950" cy="457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type w14:anchorId="2A657156" id="_x0000_t202" coordsize="21600,21600" o:spt="202" path="m,l,21600r21600,l21600,xe">
                <v:stroke joinstyle="miter"/>
                <v:path gradientshapeok="t" o:connecttype="rect"/>
              </v:shapetype>
              <v:shape id="Text Box 11" o:spid="_x0000_s1026" type="#_x0000_t202" style="width:584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v/8AEAAMoDAAAOAAAAZHJzL2Uyb0RvYy54bWysU8Fu2zAMvQ/YPwi6L46DrM2MOEWXIsOA&#10;bh3Q7QNkWbaFyaJGKbGzrx8lp2m23or5IJAi9cj3SK9vxt6wg0KvwZY8n805U1ZCrW1b8h/fd+9W&#10;nPkgbC0MWFXyo/L8ZvP2zXpwhVpAB6ZWyAjE+mJwJe9CcEWWedmpXvgZOGUp2AD2IpCLbVajGAi9&#10;N9liPr/KBsDaIUjlPd3eTUG+SfhNo2R4aBqvAjMlp95COjGdVTyzzVoULQrXaXlqQ7yii15oS0XP&#10;UHciCLZH/QKq1xLBQxNmEvoMmkZLlTgQm3z+D5vHTjiVuJA43p1l8v8PVn49PLpvyML4EUYaYCLh&#10;3T3In55Z2HbCtuoWEYZOiZoK51GybHC+OD2NUvvCR5Bq+AI1DVnsAySgscE+qkI8GaHTAI5n0dUY&#10;mKTL62V+tZpTSFJslS+iHUuI4um1Qx8+KehZNEqONNSELg73PkypTymxmAej6502JjnYVluD7CBo&#10;AXbpO6H/lWZsTLYQn02I8SbRjMwmjmGsRgpGuhXURyKMMC0U/QBkdIC/ORtomUruf+0FKs7MZ0ui&#10;fciXy7h9yVm+v16Qg5eR6jIirCSokgfOJnMbpo3dO9RtR5WmMVm4JaEbnTR47urUNy1MUvG03HEj&#10;L/2U9fwLbv4AAAD//wMAUEsDBBQABgAIAAAAIQB6Pl061wAAAAYBAAAPAAAAZHJzL2Rvd25yZXYu&#10;eG1sTI9BawIxEIXvhf6HMIXeanaliKyblVLwKlSt57gZN4vJZEmirv76jr20l+E93vDmm3o5eicu&#10;GFMfSEE5KUAgtcH01CnYbVdvcxApazLaBUIFN0ywbJ6fal2ZcKUvvGxyJ7iEUqUV2JyHSsrUWvQ6&#10;TcKAxNkxRK8z29hJE/WVy72T06KYSa974gtWD/hpsT1tzl7BvvP3/Xc5RGu8e6f1/bbdhV6p15fx&#10;YwEi45j/luGBz+jQMNMhnMkk4RTwI/l3PrJyNmd/YDVlIZta/sdvfgAAAP//AwBQSwECLQAUAAYA&#10;CAAAACEAtoM4kv4AAADhAQAAEwAAAAAAAAAAAAAAAAAAAAAAW0NvbnRlbnRfVHlwZXNdLnhtbFBL&#10;AQItABQABgAIAAAAIQA4/SH/1gAAAJQBAAALAAAAAAAAAAAAAAAAAC8BAABfcmVscy8ucmVsc1BL&#10;AQItABQABgAIAAAAIQDlpfv/8AEAAMoDAAAOAAAAAAAAAAAAAAAAAC4CAABkcnMvZTJvRG9jLnht&#10;bFBLAQItABQABgAIAAAAIQB6Pl061wAAAAYBAAAPAAAAAAAAAAAAAAAAAEoEAABkcnMvZG93bnJl&#10;di54bWxQSwUGAAAAAAQABADzAAAATgUAAAAA&#10;" stroked="f" strokeweight=".5pt">
                <v:textbox>
                  <w:txbxContent>
                    <w:p w14:paraId="3C38E208" w14:textId="4B42725C" w:rsidR="00414898" w:rsidRDefault="00261F1D">
                      <w:r>
                        <w:rPr>
                          <w:noProof/>
                        </w:rPr>
                        <w:drawing>
                          <wp:inline distT="0" distB="0" distL="0" distR="0" wp14:anchorId="679175E8" wp14:editId="36E35049">
                            <wp:extent cx="7219950" cy="457200"/>
                            <wp:effectExtent l="0" t="0" r="0" b="0"/>
                            <wp:docPr id="6" name="Picture 6" descr="Logo for The Ohio State University Student Health Services Wilce Student Healt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for The Ohio State University Student Health Services Wilce Student Health Cente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219950" cy="457200"/>
                                    </a:xfrm>
                                    <a:prstGeom prst="rect">
                                      <a:avLst/>
                                    </a:prstGeom>
                                    <a:noFill/>
                                    <a:ln>
                                      <a:noFill/>
                                    </a:ln>
                                  </pic:spPr>
                                </pic:pic>
                              </a:graphicData>
                            </a:graphic>
                          </wp:inline>
                        </w:drawing>
                      </w:r>
                    </w:p>
                  </w:txbxContent>
                </v:textbox>
                <w10:anchorlock/>
              </v:shape>
            </w:pict>
          </mc:Fallback>
        </mc:AlternateContent>
      </w:r>
    </w:p>
    <w:p w14:paraId="0EEA90FC" w14:textId="77777777" w:rsidR="00276D7D" w:rsidRPr="00DD015F" w:rsidRDefault="00276D7D" w:rsidP="00923BB2">
      <w:pPr>
        <w:pStyle w:val="BodyText"/>
        <w:kinsoku w:val="0"/>
        <w:overflowPunct w:val="0"/>
        <w:spacing w:before="44" w:after="0"/>
        <w:ind w:left="801"/>
        <w:rPr>
          <w:b/>
          <w:bCs/>
          <w:spacing w:val="-2"/>
          <w:sz w:val="22"/>
          <w:szCs w:val="22"/>
        </w:rPr>
      </w:pPr>
      <w:r w:rsidRPr="00DD015F">
        <w:rPr>
          <w:b/>
          <w:bCs/>
          <w:sz w:val="22"/>
          <w:szCs w:val="22"/>
          <w:u w:val="single"/>
        </w:rPr>
        <w:t>Measles,</w:t>
      </w:r>
      <w:r w:rsidRPr="00DD015F">
        <w:rPr>
          <w:b/>
          <w:bCs/>
          <w:spacing w:val="-6"/>
          <w:sz w:val="22"/>
          <w:szCs w:val="22"/>
          <w:u w:val="single"/>
        </w:rPr>
        <w:t xml:space="preserve"> </w:t>
      </w:r>
      <w:r w:rsidRPr="00DD015F">
        <w:rPr>
          <w:b/>
          <w:bCs/>
          <w:sz w:val="22"/>
          <w:szCs w:val="22"/>
          <w:u w:val="single"/>
        </w:rPr>
        <w:t>Mumps,</w:t>
      </w:r>
      <w:r w:rsidRPr="00DD015F">
        <w:rPr>
          <w:b/>
          <w:bCs/>
          <w:spacing w:val="-3"/>
          <w:sz w:val="22"/>
          <w:szCs w:val="22"/>
          <w:u w:val="single"/>
        </w:rPr>
        <w:t xml:space="preserve"> </w:t>
      </w:r>
      <w:r w:rsidRPr="00DD015F">
        <w:rPr>
          <w:b/>
          <w:bCs/>
          <w:sz w:val="22"/>
          <w:szCs w:val="22"/>
          <w:u w:val="single"/>
        </w:rPr>
        <w:t>Rubella</w:t>
      </w:r>
      <w:r w:rsidRPr="00DD015F">
        <w:rPr>
          <w:b/>
          <w:bCs/>
          <w:spacing w:val="-3"/>
          <w:sz w:val="22"/>
          <w:szCs w:val="22"/>
          <w:u w:val="single"/>
        </w:rPr>
        <w:t xml:space="preserve"> </w:t>
      </w:r>
      <w:r w:rsidRPr="00DD015F">
        <w:rPr>
          <w:b/>
          <w:bCs/>
          <w:sz w:val="22"/>
          <w:szCs w:val="22"/>
          <w:u w:val="single"/>
        </w:rPr>
        <w:t>(MMR)</w:t>
      </w:r>
      <w:r w:rsidRPr="00DD015F">
        <w:rPr>
          <w:b/>
          <w:bCs/>
          <w:sz w:val="22"/>
          <w:szCs w:val="22"/>
        </w:rPr>
        <w:t>:</w:t>
      </w:r>
      <w:r w:rsidRPr="00DD015F">
        <w:rPr>
          <w:b/>
          <w:bCs/>
          <w:spacing w:val="-2"/>
          <w:sz w:val="22"/>
          <w:szCs w:val="22"/>
        </w:rPr>
        <w:t xml:space="preserve"> </w:t>
      </w:r>
      <w:r w:rsidRPr="00DD015F">
        <w:rPr>
          <w:b/>
          <w:bCs/>
          <w:sz w:val="22"/>
          <w:szCs w:val="22"/>
        </w:rPr>
        <w:t>2-dose</w:t>
      </w:r>
      <w:r w:rsidRPr="00DD015F">
        <w:rPr>
          <w:b/>
          <w:bCs/>
          <w:spacing w:val="-2"/>
          <w:sz w:val="22"/>
          <w:szCs w:val="22"/>
        </w:rPr>
        <w:t xml:space="preserve"> </w:t>
      </w:r>
      <w:r w:rsidRPr="00DD015F">
        <w:rPr>
          <w:b/>
          <w:bCs/>
          <w:sz w:val="22"/>
          <w:szCs w:val="22"/>
        </w:rPr>
        <w:t>vaccine</w:t>
      </w:r>
      <w:r w:rsidRPr="00DD015F">
        <w:rPr>
          <w:b/>
          <w:bCs/>
          <w:spacing w:val="-3"/>
          <w:sz w:val="22"/>
          <w:szCs w:val="22"/>
        </w:rPr>
        <w:t xml:space="preserve"> </w:t>
      </w:r>
      <w:r w:rsidRPr="00DD015F">
        <w:rPr>
          <w:b/>
          <w:bCs/>
          <w:sz w:val="22"/>
          <w:szCs w:val="22"/>
        </w:rPr>
        <w:t>series</w:t>
      </w:r>
      <w:r w:rsidRPr="00DD015F">
        <w:rPr>
          <w:b/>
          <w:bCs/>
          <w:spacing w:val="-8"/>
          <w:sz w:val="22"/>
          <w:szCs w:val="22"/>
        </w:rPr>
        <w:t xml:space="preserve"> </w:t>
      </w:r>
      <w:r w:rsidRPr="00DD015F">
        <w:rPr>
          <w:b/>
          <w:bCs/>
          <w:i/>
          <w:iCs/>
          <w:sz w:val="22"/>
          <w:szCs w:val="22"/>
          <w:u w:val="single"/>
        </w:rPr>
        <w:t>OR</w:t>
      </w:r>
      <w:r w:rsidRPr="00DD015F">
        <w:rPr>
          <w:b/>
          <w:bCs/>
          <w:i/>
          <w:iCs/>
          <w:spacing w:val="-2"/>
          <w:sz w:val="22"/>
          <w:szCs w:val="22"/>
        </w:rPr>
        <w:t xml:space="preserve"> </w:t>
      </w:r>
      <w:r w:rsidRPr="00DD015F">
        <w:rPr>
          <w:b/>
          <w:bCs/>
          <w:sz w:val="22"/>
          <w:szCs w:val="22"/>
        </w:rPr>
        <w:t>positive</w:t>
      </w:r>
      <w:r w:rsidRPr="00DD015F">
        <w:rPr>
          <w:b/>
          <w:bCs/>
          <w:spacing w:val="-7"/>
          <w:sz w:val="22"/>
          <w:szCs w:val="22"/>
        </w:rPr>
        <w:t xml:space="preserve"> </w:t>
      </w:r>
      <w:r w:rsidRPr="00DD015F">
        <w:rPr>
          <w:b/>
          <w:bCs/>
          <w:sz w:val="22"/>
          <w:szCs w:val="22"/>
        </w:rPr>
        <w:t>blood</w:t>
      </w:r>
      <w:r w:rsidRPr="00DD015F">
        <w:rPr>
          <w:b/>
          <w:bCs/>
          <w:spacing w:val="-4"/>
          <w:sz w:val="22"/>
          <w:szCs w:val="22"/>
        </w:rPr>
        <w:t xml:space="preserve"> </w:t>
      </w:r>
      <w:r w:rsidRPr="00DD015F">
        <w:rPr>
          <w:b/>
          <w:bCs/>
          <w:sz w:val="22"/>
          <w:szCs w:val="22"/>
        </w:rPr>
        <w:t>titers</w:t>
      </w:r>
      <w:r w:rsidRPr="00DD015F">
        <w:rPr>
          <w:b/>
          <w:bCs/>
          <w:spacing w:val="-4"/>
          <w:sz w:val="22"/>
          <w:szCs w:val="22"/>
        </w:rPr>
        <w:t xml:space="preserve"> </w:t>
      </w:r>
      <w:r w:rsidRPr="00DD015F">
        <w:rPr>
          <w:b/>
          <w:bCs/>
          <w:spacing w:val="-2"/>
          <w:sz w:val="22"/>
          <w:szCs w:val="22"/>
        </w:rPr>
        <w:t>required</w:t>
      </w:r>
    </w:p>
    <w:p w14:paraId="57C8DF86" w14:textId="77777777" w:rsidR="00276D7D" w:rsidRPr="00DD015F" w:rsidRDefault="00276D7D" w:rsidP="00F27710">
      <w:pPr>
        <w:pStyle w:val="ListParagraph"/>
        <w:widowControl w:val="0"/>
        <w:numPr>
          <w:ilvl w:val="1"/>
          <w:numId w:val="58"/>
        </w:numPr>
        <w:tabs>
          <w:tab w:val="left" w:pos="1162"/>
        </w:tabs>
        <w:kinsoku w:val="0"/>
        <w:overflowPunct w:val="0"/>
        <w:autoSpaceDE w:val="0"/>
        <w:autoSpaceDN w:val="0"/>
        <w:adjustRightInd w:val="0"/>
        <w:spacing w:before="112" w:line="264" w:lineRule="auto"/>
        <w:ind w:left="1161" w:right="760"/>
        <w:rPr>
          <w:sz w:val="22"/>
          <w:szCs w:val="22"/>
        </w:rPr>
      </w:pPr>
      <w:r w:rsidRPr="00DD015F">
        <w:rPr>
          <w:sz w:val="22"/>
          <w:szCs w:val="22"/>
        </w:rPr>
        <w:t>Students</w:t>
      </w:r>
      <w:r w:rsidRPr="00DD015F">
        <w:rPr>
          <w:spacing w:val="-3"/>
          <w:sz w:val="22"/>
          <w:szCs w:val="22"/>
        </w:rPr>
        <w:t xml:space="preserve"> </w:t>
      </w:r>
      <w:r w:rsidRPr="00DD015F">
        <w:rPr>
          <w:sz w:val="22"/>
          <w:szCs w:val="22"/>
        </w:rPr>
        <w:t>who</w:t>
      </w:r>
      <w:r w:rsidRPr="00DD015F">
        <w:rPr>
          <w:spacing w:val="-5"/>
          <w:sz w:val="22"/>
          <w:szCs w:val="22"/>
        </w:rPr>
        <w:t xml:space="preserve"> </w:t>
      </w:r>
      <w:r w:rsidRPr="00DD015F">
        <w:rPr>
          <w:sz w:val="22"/>
          <w:szCs w:val="22"/>
        </w:rPr>
        <w:t>have</w:t>
      </w:r>
      <w:r w:rsidRPr="00DD015F">
        <w:rPr>
          <w:spacing w:val="-5"/>
          <w:sz w:val="22"/>
          <w:szCs w:val="22"/>
        </w:rPr>
        <w:t xml:space="preserve"> </w:t>
      </w:r>
      <w:r w:rsidRPr="00DD015F">
        <w:rPr>
          <w:sz w:val="22"/>
          <w:szCs w:val="22"/>
        </w:rPr>
        <w:t>never</w:t>
      </w:r>
      <w:r w:rsidRPr="00DD015F">
        <w:rPr>
          <w:spacing w:val="-2"/>
          <w:sz w:val="22"/>
          <w:szCs w:val="22"/>
        </w:rPr>
        <w:t xml:space="preserve"> </w:t>
      </w:r>
      <w:r w:rsidRPr="00DD015F">
        <w:rPr>
          <w:sz w:val="22"/>
          <w:szCs w:val="22"/>
        </w:rPr>
        <w:t>been</w:t>
      </w:r>
      <w:r w:rsidRPr="00DD015F">
        <w:rPr>
          <w:spacing w:val="-2"/>
          <w:sz w:val="22"/>
          <w:szCs w:val="22"/>
        </w:rPr>
        <w:t xml:space="preserve"> </w:t>
      </w:r>
      <w:r w:rsidRPr="00DD015F">
        <w:rPr>
          <w:sz w:val="22"/>
          <w:szCs w:val="22"/>
        </w:rPr>
        <w:t>vaccinated</w:t>
      </w:r>
      <w:r w:rsidRPr="00DD015F">
        <w:rPr>
          <w:spacing w:val="-3"/>
          <w:sz w:val="22"/>
          <w:szCs w:val="22"/>
        </w:rPr>
        <w:t xml:space="preserve"> </w:t>
      </w:r>
      <w:r w:rsidRPr="00DD015F">
        <w:rPr>
          <w:sz w:val="22"/>
          <w:szCs w:val="22"/>
        </w:rPr>
        <w:t>for</w:t>
      </w:r>
      <w:r w:rsidRPr="00DD015F">
        <w:rPr>
          <w:spacing w:val="-4"/>
          <w:sz w:val="22"/>
          <w:szCs w:val="22"/>
        </w:rPr>
        <w:t xml:space="preserve"> </w:t>
      </w:r>
      <w:r w:rsidRPr="00DD015F">
        <w:rPr>
          <w:sz w:val="22"/>
          <w:szCs w:val="22"/>
        </w:rPr>
        <w:t>MMR</w:t>
      </w:r>
      <w:r w:rsidRPr="00DD015F">
        <w:rPr>
          <w:spacing w:val="-3"/>
          <w:sz w:val="22"/>
          <w:szCs w:val="22"/>
        </w:rPr>
        <w:t xml:space="preserve"> </w:t>
      </w:r>
      <w:r w:rsidRPr="00DD015F">
        <w:rPr>
          <w:sz w:val="22"/>
          <w:szCs w:val="22"/>
        </w:rPr>
        <w:t>must</w:t>
      </w:r>
      <w:r w:rsidRPr="00DD015F">
        <w:rPr>
          <w:spacing w:val="-2"/>
          <w:sz w:val="22"/>
          <w:szCs w:val="22"/>
        </w:rPr>
        <w:t xml:space="preserve"> </w:t>
      </w:r>
      <w:r w:rsidRPr="00DD015F">
        <w:rPr>
          <w:sz w:val="22"/>
          <w:szCs w:val="22"/>
        </w:rPr>
        <w:t>complete</w:t>
      </w:r>
      <w:r w:rsidRPr="00DD015F">
        <w:rPr>
          <w:spacing w:val="-3"/>
          <w:sz w:val="22"/>
          <w:szCs w:val="22"/>
        </w:rPr>
        <w:t xml:space="preserve"> </w:t>
      </w:r>
      <w:r w:rsidRPr="00DD015F">
        <w:rPr>
          <w:sz w:val="22"/>
          <w:szCs w:val="22"/>
        </w:rPr>
        <w:t>the</w:t>
      </w:r>
      <w:r w:rsidRPr="00DD015F">
        <w:rPr>
          <w:spacing w:val="-4"/>
          <w:sz w:val="22"/>
          <w:szCs w:val="22"/>
        </w:rPr>
        <w:t xml:space="preserve"> </w:t>
      </w:r>
      <w:r w:rsidRPr="00DD015F">
        <w:rPr>
          <w:sz w:val="22"/>
          <w:szCs w:val="22"/>
        </w:rPr>
        <w:t>2-dose</w:t>
      </w:r>
      <w:r w:rsidRPr="00DD015F">
        <w:rPr>
          <w:spacing w:val="-4"/>
          <w:sz w:val="22"/>
          <w:szCs w:val="22"/>
        </w:rPr>
        <w:t xml:space="preserve"> </w:t>
      </w:r>
      <w:r w:rsidRPr="00DD015F">
        <w:rPr>
          <w:sz w:val="22"/>
          <w:szCs w:val="22"/>
        </w:rPr>
        <w:t>vaccine</w:t>
      </w:r>
      <w:r w:rsidRPr="00DD015F">
        <w:rPr>
          <w:spacing w:val="-2"/>
          <w:sz w:val="22"/>
          <w:szCs w:val="22"/>
        </w:rPr>
        <w:t xml:space="preserve"> </w:t>
      </w:r>
      <w:r w:rsidRPr="00DD015F">
        <w:rPr>
          <w:sz w:val="22"/>
          <w:szCs w:val="22"/>
        </w:rPr>
        <w:t>series</w:t>
      </w:r>
      <w:r w:rsidRPr="00DD015F">
        <w:rPr>
          <w:spacing w:val="-2"/>
          <w:sz w:val="22"/>
          <w:szCs w:val="22"/>
        </w:rPr>
        <w:t xml:space="preserve"> </w:t>
      </w:r>
      <w:r w:rsidRPr="00DD015F">
        <w:rPr>
          <w:sz w:val="22"/>
          <w:szCs w:val="22"/>
        </w:rPr>
        <w:t>to satisfy the requirement of their health professional program.</w:t>
      </w:r>
    </w:p>
    <w:p w14:paraId="5033F890" w14:textId="77777777" w:rsidR="00276D7D" w:rsidRPr="00DD015F" w:rsidRDefault="00276D7D" w:rsidP="00F27710">
      <w:pPr>
        <w:pStyle w:val="ListParagraph"/>
        <w:widowControl w:val="0"/>
        <w:numPr>
          <w:ilvl w:val="1"/>
          <w:numId w:val="58"/>
        </w:numPr>
        <w:tabs>
          <w:tab w:val="left" w:pos="1162"/>
        </w:tabs>
        <w:kinsoku w:val="0"/>
        <w:overflowPunct w:val="0"/>
        <w:autoSpaceDE w:val="0"/>
        <w:autoSpaceDN w:val="0"/>
        <w:adjustRightInd w:val="0"/>
        <w:spacing w:before="80"/>
        <w:ind w:left="1161" w:hanging="361"/>
        <w:rPr>
          <w:spacing w:val="-2"/>
          <w:sz w:val="22"/>
          <w:szCs w:val="22"/>
        </w:rPr>
      </w:pPr>
      <w:r w:rsidRPr="00DD015F">
        <w:rPr>
          <w:sz w:val="22"/>
          <w:szCs w:val="22"/>
        </w:rPr>
        <w:t>Students</w:t>
      </w:r>
      <w:r w:rsidRPr="00DD015F">
        <w:rPr>
          <w:spacing w:val="-3"/>
          <w:sz w:val="22"/>
          <w:szCs w:val="22"/>
        </w:rPr>
        <w:t xml:space="preserve"> </w:t>
      </w:r>
      <w:r w:rsidRPr="00DD015F">
        <w:rPr>
          <w:sz w:val="22"/>
          <w:szCs w:val="22"/>
        </w:rPr>
        <w:t>with</w:t>
      </w:r>
      <w:r w:rsidRPr="00DD015F">
        <w:rPr>
          <w:spacing w:val="-3"/>
          <w:sz w:val="22"/>
          <w:szCs w:val="22"/>
        </w:rPr>
        <w:t xml:space="preserve"> </w:t>
      </w:r>
      <w:r w:rsidRPr="00DD015F">
        <w:rPr>
          <w:sz w:val="22"/>
          <w:szCs w:val="22"/>
        </w:rPr>
        <w:t>no</w:t>
      </w:r>
      <w:r w:rsidRPr="00DD015F">
        <w:rPr>
          <w:spacing w:val="-2"/>
          <w:sz w:val="22"/>
          <w:szCs w:val="22"/>
        </w:rPr>
        <w:t xml:space="preserve"> </w:t>
      </w:r>
      <w:r w:rsidRPr="00DD015F">
        <w:rPr>
          <w:sz w:val="22"/>
          <w:szCs w:val="22"/>
        </w:rPr>
        <w:t>proof</w:t>
      </w:r>
      <w:r w:rsidRPr="00DD015F">
        <w:rPr>
          <w:spacing w:val="-2"/>
          <w:sz w:val="22"/>
          <w:szCs w:val="22"/>
        </w:rPr>
        <w:t xml:space="preserve"> </w:t>
      </w:r>
      <w:r w:rsidRPr="00DD015F">
        <w:rPr>
          <w:sz w:val="22"/>
          <w:szCs w:val="22"/>
        </w:rPr>
        <w:t>of</w:t>
      </w:r>
      <w:r w:rsidRPr="00DD015F">
        <w:rPr>
          <w:spacing w:val="-1"/>
          <w:sz w:val="22"/>
          <w:szCs w:val="22"/>
        </w:rPr>
        <w:t xml:space="preserve"> </w:t>
      </w:r>
      <w:r w:rsidRPr="00DD015F">
        <w:rPr>
          <w:sz w:val="22"/>
          <w:szCs w:val="22"/>
        </w:rPr>
        <w:t>MMR</w:t>
      </w:r>
      <w:r w:rsidRPr="00DD015F">
        <w:rPr>
          <w:spacing w:val="-3"/>
          <w:sz w:val="22"/>
          <w:szCs w:val="22"/>
        </w:rPr>
        <w:t xml:space="preserve"> </w:t>
      </w:r>
      <w:r w:rsidRPr="00DD015F">
        <w:rPr>
          <w:sz w:val="22"/>
          <w:szCs w:val="22"/>
        </w:rPr>
        <w:t>vaccination</w:t>
      </w:r>
      <w:r w:rsidRPr="00DD015F">
        <w:rPr>
          <w:spacing w:val="-1"/>
          <w:sz w:val="22"/>
          <w:szCs w:val="22"/>
        </w:rPr>
        <w:t xml:space="preserve"> </w:t>
      </w:r>
      <w:r w:rsidRPr="00DD015F">
        <w:rPr>
          <w:sz w:val="22"/>
          <w:szCs w:val="22"/>
        </w:rPr>
        <w:t>can</w:t>
      </w:r>
      <w:r w:rsidRPr="00DD015F">
        <w:rPr>
          <w:spacing w:val="-2"/>
          <w:sz w:val="22"/>
          <w:szCs w:val="22"/>
        </w:rPr>
        <w:t xml:space="preserve"> </w:t>
      </w:r>
      <w:r w:rsidRPr="00DD015F">
        <w:rPr>
          <w:sz w:val="22"/>
          <w:szCs w:val="22"/>
        </w:rPr>
        <w:t>follow</w:t>
      </w:r>
      <w:r w:rsidRPr="00DD015F">
        <w:rPr>
          <w:spacing w:val="2"/>
          <w:sz w:val="22"/>
          <w:szCs w:val="22"/>
        </w:rPr>
        <w:t xml:space="preserve"> </w:t>
      </w:r>
      <w:r w:rsidRPr="00DD015F">
        <w:rPr>
          <w:b/>
          <w:bCs/>
          <w:i/>
          <w:iCs/>
          <w:sz w:val="22"/>
          <w:szCs w:val="22"/>
        </w:rPr>
        <w:t>ONE</w:t>
      </w:r>
      <w:r w:rsidRPr="00DD015F">
        <w:rPr>
          <w:b/>
          <w:bCs/>
          <w:i/>
          <w:iCs/>
          <w:spacing w:val="-3"/>
          <w:sz w:val="22"/>
          <w:szCs w:val="22"/>
        </w:rPr>
        <w:t xml:space="preserve"> </w:t>
      </w:r>
      <w:r w:rsidRPr="00DD015F">
        <w:rPr>
          <w:i/>
          <w:iCs/>
          <w:sz w:val="22"/>
          <w:szCs w:val="22"/>
        </w:rPr>
        <w:t>of</w:t>
      </w:r>
      <w:r w:rsidRPr="00DD015F">
        <w:rPr>
          <w:i/>
          <w:iCs/>
          <w:spacing w:val="-3"/>
          <w:sz w:val="22"/>
          <w:szCs w:val="22"/>
        </w:rPr>
        <w:t xml:space="preserve"> </w:t>
      </w:r>
      <w:r w:rsidRPr="00DD015F">
        <w:rPr>
          <w:i/>
          <w:iCs/>
          <w:sz w:val="22"/>
          <w:szCs w:val="22"/>
        </w:rPr>
        <w:t>two</w:t>
      </w:r>
      <w:r w:rsidRPr="00DD015F">
        <w:rPr>
          <w:i/>
          <w:iCs/>
          <w:spacing w:val="-2"/>
          <w:sz w:val="22"/>
          <w:szCs w:val="22"/>
        </w:rPr>
        <w:t xml:space="preserve"> </w:t>
      </w:r>
      <w:r w:rsidRPr="00DD015F">
        <w:rPr>
          <w:spacing w:val="-2"/>
          <w:sz w:val="22"/>
          <w:szCs w:val="22"/>
        </w:rPr>
        <w:t>options:</w:t>
      </w:r>
    </w:p>
    <w:p w14:paraId="74D380D4" w14:textId="77777777" w:rsidR="00276D7D" w:rsidRPr="00DD015F" w:rsidRDefault="00276D7D" w:rsidP="00F27710">
      <w:pPr>
        <w:pStyle w:val="ListParagraph"/>
        <w:widowControl w:val="0"/>
        <w:numPr>
          <w:ilvl w:val="0"/>
          <w:numId w:val="57"/>
        </w:numPr>
        <w:tabs>
          <w:tab w:val="left" w:pos="1882"/>
        </w:tabs>
        <w:kinsoku w:val="0"/>
        <w:overflowPunct w:val="0"/>
        <w:autoSpaceDE w:val="0"/>
        <w:autoSpaceDN w:val="0"/>
        <w:adjustRightInd w:val="0"/>
        <w:spacing w:before="108"/>
        <w:ind w:hanging="361"/>
        <w:rPr>
          <w:spacing w:val="-2"/>
          <w:sz w:val="22"/>
          <w:szCs w:val="22"/>
        </w:rPr>
      </w:pPr>
      <w:r w:rsidRPr="00DD015F">
        <w:rPr>
          <w:sz w:val="22"/>
          <w:szCs w:val="22"/>
        </w:rPr>
        <w:t>Complete</w:t>
      </w:r>
      <w:r w:rsidRPr="00DD015F">
        <w:rPr>
          <w:spacing w:val="-3"/>
          <w:sz w:val="22"/>
          <w:szCs w:val="22"/>
        </w:rPr>
        <w:t xml:space="preserve"> </w:t>
      </w:r>
      <w:r w:rsidRPr="00DD015F">
        <w:rPr>
          <w:sz w:val="22"/>
          <w:szCs w:val="22"/>
        </w:rPr>
        <w:t>the</w:t>
      </w:r>
      <w:r w:rsidRPr="00DD015F">
        <w:rPr>
          <w:spacing w:val="-4"/>
          <w:sz w:val="22"/>
          <w:szCs w:val="22"/>
        </w:rPr>
        <w:t xml:space="preserve"> </w:t>
      </w:r>
      <w:r w:rsidRPr="00DD015F">
        <w:rPr>
          <w:sz w:val="22"/>
          <w:szCs w:val="22"/>
        </w:rPr>
        <w:t>full</w:t>
      </w:r>
      <w:r w:rsidRPr="00DD015F">
        <w:rPr>
          <w:spacing w:val="-3"/>
          <w:sz w:val="22"/>
          <w:szCs w:val="22"/>
        </w:rPr>
        <w:t xml:space="preserve"> </w:t>
      </w:r>
      <w:r w:rsidRPr="00DD015F">
        <w:rPr>
          <w:sz w:val="22"/>
          <w:szCs w:val="22"/>
        </w:rPr>
        <w:t>2-dose</w:t>
      </w:r>
      <w:r w:rsidRPr="00DD015F">
        <w:rPr>
          <w:spacing w:val="-1"/>
          <w:sz w:val="22"/>
          <w:szCs w:val="22"/>
        </w:rPr>
        <w:t xml:space="preserve"> </w:t>
      </w:r>
      <w:r w:rsidRPr="00DD015F">
        <w:rPr>
          <w:sz w:val="22"/>
          <w:szCs w:val="22"/>
        </w:rPr>
        <w:t>MMR</w:t>
      </w:r>
      <w:r w:rsidRPr="00DD015F">
        <w:rPr>
          <w:spacing w:val="-3"/>
          <w:sz w:val="22"/>
          <w:szCs w:val="22"/>
        </w:rPr>
        <w:t xml:space="preserve"> </w:t>
      </w:r>
      <w:r w:rsidRPr="00DD015F">
        <w:rPr>
          <w:sz w:val="22"/>
          <w:szCs w:val="22"/>
        </w:rPr>
        <w:t>vaccine</w:t>
      </w:r>
      <w:r w:rsidRPr="00DD015F">
        <w:rPr>
          <w:spacing w:val="-1"/>
          <w:sz w:val="22"/>
          <w:szCs w:val="22"/>
        </w:rPr>
        <w:t xml:space="preserve"> </w:t>
      </w:r>
      <w:r w:rsidRPr="00DD015F">
        <w:rPr>
          <w:spacing w:val="-2"/>
          <w:sz w:val="22"/>
          <w:szCs w:val="22"/>
        </w:rPr>
        <w:t>series</w:t>
      </w:r>
    </w:p>
    <w:p w14:paraId="71024105" w14:textId="77777777" w:rsidR="00276D7D" w:rsidRPr="00DD015F" w:rsidRDefault="00276D7D" w:rsidP="00F27710">
      <w:pPr>
        <w:pStyle w:val="ListParagraph"/>
        <w:widowControl w:val="0"/>
        <w:numPr>
          <w:ilvl w:val="0"/>
          <w:numId w:val="57"/>
        </w:numPr>
        <w:tabs>
          <w:tab w:val="left" w:pos="1882"/>
        </w:tabs>
        <w:kinsoku w:val="0"/>
        <w:overflowPunct w:val="0"/>
        <w:autoSpaceDE w:val="0"/>
        <w:autoSpaceDN w:val="0"/>
        <w:adjustRightInd w:val="0"/>
        <w:spacing w:before="110"/>
        <w:ind w:hanging="361"/>
        <w:rPr>
          <w:spacing w:val="-2"/>
          <w:sz w:val="22"/>
          <w:szCs w:val="22"/>
        </w:rPr>
      </w:pPr>
      <w:r w:rsidRPr="00DD015F">
        <w:rPr>
          <w:sz w:val="22"/>
          <w:szCs w:val="22"/>
        </w:rPr>
        <w:t>Have</w:t>
      </w:r>
      <w:r w:rsidRPr="00DD015F">
        <w:rPr>
          <w:spacing w:val="-2"/>
          <w:sz w:val="22"/>
          <w:szCs w:val="22"/>
        </w:rPr>
        <w:t xml:space="preserve"> </w:t>
      </w:r>
      <w:r w:rsidRPr="00DD015F">
        <w:rPr>
          <w:sz w:val="22"/>
          <w:szCs w:val="22"/>
        </w:rPr>
        <w:t>titers</w:t>
      </w:r>
      <w:r w:rsidRPr="00DD015F">
        <w:rPr>
          <w:spacing w:val="-4"/>
          <w:sz w:val="22"/>
          <w:szCs w:val="22"/>
        </w:rPr>
        <w:t xml:space="preserve"> </w:t>
      </w:r>
      <w:r w:rsidRPr="00DD015F">
        <w:rPr>
          <w:sz w:val="22"/>
          <w:szCs w:val="22"/>
        </w:rPr>
        <w:t>drawn</w:t>
      </w:r>
      <w:r w:rsidRPr="00DD015F">
        <w:rPr>
          <w:spacing w:val="-3"/>
          <w:sz w:val="22"/>
          <w:szCs w:val="22"/>
        </w:rPr>
        <w:t xml:space="preserve"> </w:t>
      </w:r>
      <w:r w:rsidRPr="00DD015F">
        <w:rPr>
          <w:sz w:val="22"/>
          <w:szCs w:val="22"/>
        </w:rPr>
        <w:t>for</w:t>
      </w:r>
      <w:r w:rsidRPr="00DD015F">
        <w:rPr>
          <w:spacing w:val="-1"/>
          <w:sz w:val="22"/>
          <w:szCs w:val="22"/>
        </w:rPr>
        <w:t xml:space="preserve"> </w:t>
      </w:r>
      <w:r w:rsidRPr="00DD015F">
        <w:rPr>
          <w:sz w:val="22"/>
          <w:szCs w:val="22"/>
        </w:rPr>
        <w:t>measles,</w:t>
      </w:r>
      <w:r w:rsidRPr="00DD015F">
        <w:rPr>
          <w:spacing w:val="-2"/>
          <w:sz w:val="22"/>
          <w:szCs w:val="22"/>
        </w:rPr>
        <w:t xml:space="preserve"> </w:t>
      </w:r>
      <w:r w:rsidRPr="00DD015F">
        <w:rPr>
          <w:sz w:val="22"/>
          <w:szCs w:val="22"/>
        </w:rPr>
        <w:t>mumps,</w:t>
      </w:r>
      <w:r w:rsidRPr="00DD015F">
        <w:rPr>
          <w:spacing w:val="-3"/>
          <w:sz w:val="22"/>
          <w:szCs w:val="22"/>
        </w:rPr>
        <w:t xml:space="preserve"> </w:t>
      </w:r>
      <w:r w:rsidRPr="00DD015F">
        <w:rPr>
          <w:sz w:val="22"/>
          <w:szCs w:val="22"/>
        </w:rPr>
        <w:t>and</w:t>
      </w:r>
      <w:r w:rsidRPr="00DD015F">
        <w:rPr>
          <w:spacing w:val="-3"/>
          <w:sz w:val="22"/>
          <w:szCs w:val="22"/>
        </w:rPr>
        <w:t xml:space="preserve"> </w:t>
      </w:r>
      <w:r w:rsidRPr="00DD015F">
        <w:rPr>
          <w:spacing w:val="-2"/>
          <w:sz w:val="22"/>
          <w:szCs w:val="22"/>
        </w:rPr>
        <w:t>rubella</w:t>
      </w:r>
    </w:p>
    <w:p w14:paraId="7E854E54" w14:textId="77777777" w:rsidR="00276D7D" w:rsidRPr="00DD015F" w:rsidRDefault="00276D7D" w:rsidP="00F27710">
      <w:pPr>
        <w:pStyle w:val="ListParagraph"/>
        <w:widowControl w:val="0"/>
        <w:numPr>
          <w:ilvl w:val="1"/>
          <w:numId w:val="57"/>
        </w:numPr>
        <w:tabs>
          <w:tab w:val="left" w:pos="2602"/>
        </w:tabs>
        <w:kinsoku w:val="0"/>
        <w:overflowPunct w:val="0"/>
        <w:autoSpaceDE w:val="0"/>
        <w:autoSpaceDN w:val="0"/>
        <w:adjustRightInd w:val="0"/>
        <w:spacing w:before="110"/>
        <w:ind w:hanging="361"/>
        <w:rPr>
          <w:b/>
          <w:bCs/>
          <w:spacing w:val="-2"/>
          <w:sz w:val="22"/>
          <w:szCs w:val="22"/>
        </w:rPr>
      </w:pPr>
      <w:r w:rsidRPr="00DD015F">
        <w:rPr>
          <w:sz w:val="22"/>
          <w:szCs w:val="22"/>
        </w:rPr>
        <w:t>Positive</w:t>
      </w:r>
      <w:r w:rsidRPr="00DD015F">
        <w:rPr>
          <w:spacing w:val="-6"/>
          <w:sz w:val="22"/>
          <w:szCs w:val="22"/>
        </w:rPr>
        <w:t xml:space="preserve"> </w:t>
      </w:r>
      <w:r w:rsidRPr="00DD015F">
        <w:rPr>
          <w:sz w:val="22"/>
          <w:szCs w:val="22"/>
        </w:rPr>
        <w:t>titers</w:t>
      </w:r>
      <w:r w:rsidRPr="00DD015F">
        <w:rPr>
          <w:spacing w:val="-5"/>
          <w:sz w:val="22"/>
          <w:szCs w:val="22"/>
        </w:rPr>
        <w:t xml:space="preserve"> </w:t>
      </w:r>
      <w:r w:rsidRPr="00DD015F">
        <w:rPr>
          <w:sz w:val="22"/>
          <w:szCs w:val="22"/>
        </w:rPr>
        <w:t>=</w:t>
      </w:r>
      <w:r w:rsidRPr="00DD015F">
        <w:rPr>
          <w:spacing w:val="-2"/>
          <w:sz w:val="22"/>
          <w:szCs w:val="22"/>
        </w:rPr>
        <w:t xml:space="preserve"> </w:t>
      </w:r>
      <w:r w:rsidRPr="00DD015F">
        <w:rPr>
          <w:sz w:val="22"/>
          <w:szCs w:val="22"/>
        </w:rPr>
        <w:t>immune</w:t>
      </w:r>
      <w:r w:rsidRPr="00DD015F">
        <w:rPr>
          <w:spacing w:val="-4"/>
          <w:sz w:val="22"/>
          <w:szCs w:val="22"/>
        </w:rPr>
        <w:t xml:space="preserve"> </w:t>
      </w:r>
      <w:r w:rsidRPr="00DD015F">
        <w:rPr>
          <w:sz w:val="22"/>
          <w:szCs w:val="22"/>
        </w:rPr>
        <w:t>=</w:t>
      </w:r>
      <w:r w:rsidRPr="00DD015F">
        <w:rPr>
          <w:spacing w:val="1"/>
          <w:sz w:val="22"/>
          <w:szCs w:val="22"/>
        </w:rPr>
        <w:t xml:space="preserve"> </w:t>
      </w:r>
      <w:r w:rsidRPr="00DD015F">
        <w:rPr>
          <w:b/>
          <w:bCs/>
          <w:spacing w:val="-2"/>
          <w:sz w:val="22"/>
          <w:szCs w:val="22"/>
        </w:rPr>
        <w:t>compliant</w:t>
      </w:r>
    </w:p>
    <w:p w14:paraId="5B1AF3E9" w14:textId="77777777" w:rsidR="00276D7D" w:rsidRPr="00DD015F" w:rsidRDefault="00276D7D" w:rsidP="00F27710">
      <w:pPr>
        <w:pStyle w:val="ListParagraph"/>
        <w:widowControl w:val="0"/>
        <w:numPr>
          <w:ilvl w:val="1"/>
          <w:numId w:val="57"/>
        </w:numPr>
        <w:tabs>
          <w:tab w:val="left" w:pos="2602"/>
        </w:tabs>
        <w:kinsoku w:val="0"/>
        <w:overflowPunct w:val="0"/>
        <w:autoSpaceDE w:val="0"/>
        <w:autoSpaceDN w:val="0"/>
        <w:adjustRightInd w:val="0"/>
        <w:spacing w:before="108"/>
        <w:ind w:hanging="361"/>
        <w:rPr>
          <w:b/>
          <w:bCs/>
          <w:spacing w:val="-2"/>
          <w:sz w:val="22"/>
          <w:szCs w:val="22"/>
        </w:rPr>
      </w:pPr>
      <w:r w:rsidRPr="00DD015F">
        <w:rPr>
          <w:sz w:val="22"/>
          <w:szCs w:val="22"/>
        </w:rPr>
        <w:t>Negative</w:t>
      </w:r>
      <w:r w:rsidRPr="00DD015F">
        <w:rPr>
          <w:spacing w:val="-7"/>
          <w:sz w:val="22"/>
          <w:szCs w:val="22"/>
        </w:rPr>
        <w:t xml:space="preserve"> </w:t>
      </w:r>
      <w:r w:rsidRPr="00DD015F">
        <w:rPr>
          <w:sz w:val="22"/>
          <w:szCs w:val="22"/>
        </w:rPr>
        <w:t>titers</w:t>
      </w:r>
      <w:r w:rsidRPr="00DD015F">
        <w:rPr>
          <w:spacing w:val="-5"/>
          <w:sz w:val="22"/>
          <w:szCs w:val="22"/>
        </w:rPr>
        <w:t xml:space="preserve"> </w:t>
      </w:r>
      <w:r w:rsidRPr="00DD015F">
        <w:rPr>
          <w:sz w:val="22"/>
          <w:szCs w:val="22"/>
        </w:rPr>
        <w:t>=</w:t>
      </w:r>
      <w:r w:rsidRPr="00DD015F">
        <w:rPr>
          <w:spacing w:val="-5"/>
          <w:sz w:val="22"/>
          <w:szCs w:val="22"/>
        </w:rPr>
        <w:t xml:space="preserve"> </w:t>
      </w:r>
      <w:r w:rsidRPr="00DD015F">
        <w:rPr>
          <w:sz w:val="22"/>
          <w:szCs w:val="22"/>
        </w:rPr>
        <w:t>non-immune</w:t>
      </w:r>
      <w:r w:rsidRPr="00DD015F">
        <w:rPr>
          <w:spacing w:val="-7"/>
          <w:sz w:val="22"/>
          <w:szCs w:val="22"/>
        </w:rPr>
        <w:t xml:space="preserve"> </w:t>
      </w:r>
      <w:r w:rsidRPr="00DD015F">
        <w:rPr>
          <w:sz w:val="22"/>
          <w:szCs w:val="22"/>
        </w:rPr>
        <w:t>=</w:t>
      </w:r>
      <w:r w:rsidRPr="00DD015F">
        <w:rPr>
          <w:spacing w:val="-5"/>
          <w:sz w:val="22"/>
          <w:szCs w:val="22"/>
        </w:rPr>
        <w:t xml:space="preserve"> </w:t>
      </w:r>
      <w:r w:rsidRPr="00DD015F">
        <w:rPr>
          <w:b/>
          <w:bCs/>
          <w:sz w:val="22"/>
          <w:szCs w:val="22"/>
        </w:rPr>
        <w:t>non-compliant</w:t>
      </w:r>
      <w:r w:rsidRPr="00DD015F">
        <w:rPr>
          <w:b/>
          <w:bCs/>
          <w:spacing w:val="-4"/>
          <w:sz w:val="22"/>
          <w:szCs w:val="22"/>
        </w:rPr>
        <w:t xml:space="preserve"> </w:t>
      </w:r>
      <w:r w:rsidRPr="00DD015F">
        <w:rPr>
          <w:sz w:val="22"/>
          <w:szCs w:val="22"/>
        </w:rPr>
        <w:t>-&gt;</w:t>
      </w:r>
      <w:r w:rsidRPr="00DD015F">
        <w:rPr>
          <w:spacing w:val="-3"/>
          <w:sz w:val="22"/>
          <w:szCs w:val="22"/>
        </w:rPr>
        <w:t xml:space="preserve"> </w:t>
      </w:r>
      <w:r w:rsidRPr="00DD015F">
        <w:rPr>
          <w:b/>
          <w:bCs/>
          <w:sz w:val="22"/>
          <w:szCs w:val="22"/>
        </w:rPr>
        <w:t>re-vaccination</w:t>
      </w:r>
      <w:r w:rsidRPr="00DD015F">
        <w:rPr>
          <w:b/>
          <w:bCs/>
          <w:spacing w:val="-6"/>
          <w:sz w:val="22"/>
          <w:szCs w:val="22"/>
        </w:rPr>
        <w:t xml:space="preserve"> </w:t>
      </w:r>
      <w:r w:rsidRPr="00DD015F">
        <w:rPr>
          <w:b/>
          <w:bCs/>
          <w:spacing w:val="-2"/>
          <w:sz w:val="22"/>
          <w:szCs w:val="22"/>
        </w:rPr>
        <w:t>required</w:t>
      </w:r>
    </w:p>
    <w:p w14:paraId="340C142D" w14:textId="77777777" w:rsidR="00276D7D" w:rsidRPr="00DD015F" w:rsidRDefault="00276D7D" w:rsidP="00F27710">
      <w:pPr>
        <w:pStyle w:val="ListParagraph"/>
        <w:widowControl w:val="0"/>
        <w:numPr>
          <w:ilvl w:val="1"/>
          <w:numId w:val="58"/>
        </w:numPr>
        <w:tabs>
          <w:tab w:val="left" w:pos="1162"/>
        </w:tabs>
        <w:kinsoku w:val="0"/>
        <w:overflowPunct w:val="0"/>
        <w:autoSpaceDE w:val="0"/>
        <w:autoSpaceDN w:val="0"/>
        <w:adjustRightInd w:val="0"/>
        <w:spacing w:before="111"/>
        <w:ind w:left="1161" w:hanging="361"/>
        <w:rPr>
          <w:spacing w:val="-2"/>
          <w:sz w:val="22"/>
          <w:szCs w:val="22"/>
        </w:rPr>
      </w:pPr>
      <w:r w:rsidRPr="00DD015F">
        <w:rPr>
          <w:sz w:val="22"/>
          <w:szCs w:val="22"/>
        </w:rPr>
        <w:t>Revaccination:</w:t>
      </w:r>
      <w:r w:rsidRPr="00DD015F">
        <w:rPr>
          <w:spacing w:val="-4"/>
          <w:sz w:val="22"/>
          <w:szCs w:val="22"/>
        </w:rPr>
        <w:t xml:space="preserve"> </w:t>
      </w:r>
      <w:r w:rsidRPr="00DD015F">
        <w:rPr>
          <w:sz w:val="22"/>
          <w:szCs w:val="22"/>
        </w:rPr>
        <w:t>2-doses</w:t>
      </w:r>
      <w:r w:rsidRPr="00DD015F">
        <w:rPr>
          <w:spacing w:val="-3"/>
          <w:sz w:val="22"/>
          <w:szCs w:val="22"/>
        </w:rPr>
        <w:t xml:space="preserve"> </w:t>
      </w:r>
      <w:r w:rsidRPr="00DD015F">
        <w:rPr>
          <w:sz w:val="22"/>
          <w:szCs w:val="22"/>
        </w:rPr>
        <w:t>of</w:t>
      </w:r>
      <w:r w:rsidRPr="00DD015F">
        <w:rPr>
          <w:spacing w:val="1"/>
          <w:sz w:val="22"/>
          <w:szCs w:val="22"/>
        </w:rPr>
        <w:t xml:space="preserve"> </w:t>
      </w:r>
      <w:r w:rsidRPr="00DD015F">
        <w:rPr>
          <w:sz w:val="22"/>
          <w:szCs w:val="22"/>
        </w:rPr>
        <w:t>the</w:t>
      </w:r>
      <w:r w:rsidRPr="00DD015F">
        <w:rPr>
          <w:spacing w:val="-3"/>
          <w:sz w:val="22"/>
          <w:szCs w:val="22"/>
        </w:rPr>
        <w:t xml:space="preserve"> </w:t>
      </w:r>
      <w:r w:rsidRPr="00DD015F">
        <w:rPr>
          <w:sz w:val="22"/>
          <w:szCs w:val="22"/>
        </w:rPr>
        <w:t>MMR</w:t>
      </w:r>
      <w:r w:rsidRPr="00DD015F">
        <w:rPr>
          <w:spacing w:val="-3"/>
          <w:sz w:val="22"/>
          <w:szCs w:val="22"/>
        </w:rPr>
        <w:t xml:space="preserve"> </w:t>
      </w:r>
      <w:r w:rsidRPr="00DD015F">
        <w:rPr>
          <w:sz w:val="22"/>
          <w:szCs w:val="22"/>
        </w:rPr>
        <w:t>combined</w:t>
      </w:r>
      <w:r w:rsidRPr="00DD015F">
        <w:rPr>
          <w:spacing w:val="-2"/>
          <w:sz w:val="22"/>
          <w:szCs w:val="22"/>
        </w:rPr>
        <w:t xml:space="preserve"> </w:t>
      </w:r>
      <w:r w:rsidRPr="00DD015F">
        <w:rPr>
          <w:sz w:val="22"/>
          <w:szCs w:val="22"/>
        </w:rPr>
        <w:t>vaccine.</w:t>
      </w:r>
      <w:r w:rsidRPr="00DD015F">
        <w:rPr>
          <w:spacing w:val="-9"/>
          <w:sz w:val="22"/>
          <w:szCs w:val="22"/>
        </w:rPr>
        <w:t xml:space="preserve"> </w:t>
      </w:r>
      <w:r w:rsidRPr="00DD015F">
        <w:rPr>
          <w:sz w:val="22"/>
          <w:szCs w:val="22"/>
          <w:u w:val="single"/>
        </w:rPr>
        <w:t>NO</w:t>
      </w:r>
      <w:r w:rsidRPr="00DD015F">
        <w:rPr>
          <w:spacing w:val="-2"/>
          <w:sz w:val="22"/>
          <w:szCs w:val="22"/>
          <w:u w:val="single"/>
        </w:rPr>
        <w:t xml:space="preserve"> </w:t>
      </w:r>
      <w:r w:rsidRPr="00DD015F">
        <w:rPr>
          <w:sz w:val="22"/>
          <w:szCs w:val="22"/>
          <w:u w:val="single"/>
        </w:rPr>
        <w:t>REPEAT</w:t>
      </w:r>
      <w:r w:rsidRPr="00DD015F">
        <w:rPr>
          <w:spacing w:val="-3"/>
          <w:sz w:val="22"/>
          <w:szCs w:val="22"/>
          <w:u w:val="single"/>
        </w:rPr>
        <w:t xml:space="preserve"> </w:t>
      </w:r>
      <w:r w:rsidRPr="00DD015F">
        <w:rPr>
          <w:sz w:val="22"/>
          <w:szCs w:val="22"/>
          <w:u w:val="single"/>
        </w:rPr>
        <w:t>TITERS</w:t>
      </w:r>
      <w:r w:rsidRPr="00DD015F">
        <w:rPr>
          <w:spacing w:val="-3"/>
          <w:sz w:val="22"/>
          <w:szCs w:val="22"/>
          <w:u w:val="single"/>
        </w:rPr>
        <w:t xml:space="preserve"> </w:t>
      </w:r>
      <w:r w:rsidRPr="00DD015F">
        <w:rPr>
          <w:spacing w:val="-2"/>
          <w:sz w:val="22"/>
          <w:szCs w:val="22"/>
          <w:u w:val="single"/>
        </w:rPr>
        <w:t>REQUIRED</w:t>
      </w:r>
      <w:r w:rsidRPr="00DD015F">
        <w:rPr>
          <w:spacing w:val="-2"/>
          <w:sz w:val="22"/>
          <w:szCs w:val="22"/>
        </w:rPr>
        <w:t>.</w:t>
      </w:r>
    </w:p>
    <w:p w14:paraId="4E6ED6B7" w14:textId="77777777" w:rsidR="00276D7D" w:rsidRPr="00DD015F" w:rsidRDefault="00276D7D" w:rsidP="00F27710">
      <w:pPr>
        <w:pStyle w:val="ListParagraph"/>
        <w:widowControl w:val="0"/>
        <w:numPr>
          <w:ilvl w:val="1"/>
          <w:numId w:val="58"/>
        </w:numPr>
        <w:tabs>
          <w:tab w:val="left" w:pos="1162"/>
        </w:tabs>
        <w:kinsoku w:val="0"/>
        <w:overflowPunct w:val="0"/>
        <w:autoSpaceDE w:val="0"/>
        <w:autoSpaceDN w:val="0"/>
        <w:adjustRightInd w:val="0"/>
        <w:spacing w:before="110" w:line="264" w:lineRule="auto"/>
        <w:ind w:left="1161" w:right="492"/>
        <w:rPr>
          <w:sz w:val="22"/>
          <w:szCs w:val="22"/>
        </w:rPr>
      </w:pPr>
      <w:r w:rsidRPr="00DD015F">
        <w:rPr>
          <w:sz w:val="22"/>
          <w:szCs w:val="22"/>
        </w:rPr>
        <w:t>Students</w:t>
      </w:r>
      <w:r w:rsidRPr="00DD015F">
        <w:rPr>
          <w:spacing w:val="-3"/>
          <w:sz w:val="22"/>
          <w:szCs w:val="22"/>
        </w:rPr>
        <w:t xml:space="preserve"> </w:t>
      </w:r>
      <w:r w:rsidRPr="00DD015F">
        <w:rPr>
          <w:sz w:val="22"/>
          <w:szCs w:val="22"/>
        </w:rPr>
        <w:t>with</w:t>
      </w:r>
      <w:r w:rsidRPr="00DD015F">
        <w:rPr>
          <w:spacing w:val="-4"/>
          <w:sz w:val="22"/>
          <w:szCs w:val="22"/>
        </w:rPr>
        <w:t xml:space="preserve"> </w:t>
      </w:r>
      <w:r w:rsidRPr="00DD015F">
        <w:rPr>
          <w:sz w:val="22"/>
          <w:szCs w:val="22"/>
        </w:rPr>
        <w:t>proper</w:t>
      </w:r>
      <w:r w:rsidRPr="00DD015F">
        <w:rPr>
          <w:spacing w:val="-2"/>
          <w:sz w:val="22"/>
          <w:szCs w:val="22"/>
        </w:rPr>
        <w:t xml:space="preserve"> </w:t>
      </w:r>
      <w:r w:rsidRPr="00DD015F">
        <w:rPr>
          <w:sz w:val="22"/>
          <w:szCs w:val="22"/>
        </w:rPr>
        <w:t>documentation</w:t>
      </w:r>
      <w:r w:rsidRPr="00DD015F">
        <w:rPr>
          <w:spacing w:val="-2"/>
          <w:sz w:val="22"/>
          <w:szCs w:val="22"/>
        </w:rPr>
        <w:t xml:space="preserve"> </w:t>
      </w:r>
      <w:r w:rsidRPr="00DD015F">
        <w:rPr>
          <w:sz w:val="22"/>
          <w:szCs w:val="22"/>
        </w:rPr>
        <w:t>of</w:t>
      </w:r>
      <w:r w:rsidRPr="00DD015F">
        <w:rPr>
          <w:spacing w:val="-4"/>
          <w:sz w:val="22"/>
          <w:szCs w:val="22"/>
        </w:rPr>
        <w:t xml:space="preserve"> </w:t>
      </w:r>
      <w:r w:rsidRPr="00DD015F">
        <w:rPr>
          <w:sz w:val="22"/>
          <w:szCs w:val="22"/>
        </w:rPr>
        <w:t>the</w:t>
      </w:r>
      <w:r w:rsidRPr="00DD015F">
        <w:rPr>
          <w:spacing w:val="-5"/>
          <w:sz w:val="22"/>
          <w:szCs w:val="22"/>
        </w:rPr>
        <w:t xml:space="preserve"> </w:t>
      </w:r>
      <w:r w:rsidRPr="00DD015F">
        <w:rPr>
          <w:sz w:val="22"/>
          <w:szCs w:val="22"/>
        </w:rPr>
        <w:t>2-dose</w:t>
      </w:r>
      <w:r w:rsidRPr="00DD015F">
        <w:rPr>
          <w:spacing w:val="-3"/>
          <w:sz w:val="22"/>
          <w:szCs w:val="22"/>
        </w:rPr>
        <w:t xml:space="preserve"> </w:t>
      </w:r>
      <w:r w:rsidRPr="00DD015F">
        <w:rPr>
          <w:sz w:val="22"/>
          <w:szCs w:val="22"/>
        </w:rPr>
        <w:t>MMR</w:t>
      </w:r>
      <w:r w:rsidRPr="00DD015F">
        <w:rPr>
          <w:spacing w:val="-3"/>
          <w:sz w:val="22"/>
          <w:szCs w:val="22"/>
        </w:rPr>
        <w:t xml:space="preserve"> </w:t>
      </w:r>
      <w:r w:rsidRPr="00DD015F">
        <w:rPr>
          <w:sz w:val="22"/>
          <w:szCs w:val="22"/>
        </w:rPr>
        <w:t>vaccine</w:t>
      </w:r>
      <w:r w:rsidRPr="00DD015F">
        <w:rPr>
          <w:spacing w:val="-2"/>
          <w:sz w:val="22"/>
          <w:szCs w:val="22"/>
        </w:rPr>
        <w:t xml:space="preserve"> </w:t>
      </w:r>
      <w:r w:rsidRPr="00DD015F">
        <w:rPr>
          <w:sz w:val="22"/>
          <w:szCs w:val="22"/>
        </w:rPr>
        <w:t>series</w:t>
      </w:r>
      <w:r w:rsidRPr="00DD015F">
        <w:rPr>
          <w:spacing w:val="-2"/>
          <w:sz w:val="22"/>
          <w:szCs w:val="22"/>
        </w:rPr>
        <w:t xml:space="preserve"> </w:t>
      </w:r>
      <w:r w:rsidRPr="00DD015F">
        <w:rPr>
          <w:sz w:val="22"/>
          <w:szCs w:val="22"/>
        </w:rPr>
        <w:t>have</w:t>
      </w:r>
      <w:r w:rsidRPr="00DD015F">
        <w:rPr>
          <w:spacing w:val="-3"/>
          <w:sz w:val="22"/>
          <w:szCs w:val="22"/>
        </w:rPr>
        <w:t xml:space="preserve"> </w:t>
      </w:r>
      <w:r w:rsidRPr="00DD015F">
        <w:rPr>
          <w:sz w:val="22"/>
          <w:szCs w:val="22"/>
        </w:rPr>
        <w:t>met</w:t>
      </w:r>
      <w:r w:rsidRPr="00DD015F">
        <w:rPr>
          <w:spacing w:val="-3"/>
          <w:sz w:val="22"/>
          <w:szCs w:val="22"/>
        </w:rPr>
        <w:t xml:space="preserve"> </w:t>
      </w:r>
      <w:r w:rsidRPr="00DD015F">
        <w:rPr>
          <w:sz w:val="22"/>
          <w:szCs w:val="22"/>
        </w:rPr>
        <w:t>the</w:t>
      </w:r>
      <w:r w:rsidRPr="00DD015F">
        <w:rPr>
          <w:spacing w:val="-4"/>
          <w:sz w:val="22"/>
          <w:szCs w:val="22"/>
        </w:rPr>
        <w:t xml:space="preserve"> </w:t>
      </w:r>
      <w:r w:rsidRPr="00DD015F">
        <w:rPr>
          <w:sz w:val="22"/>
          <w:szCs w:val="22"/>
        </w:rPr>
        <w:t xml:space="preserve">requirement of their health professional program and are considered </w:t>
      </w:r>
      <w:r w:rsidRPr="00DD015F">
        <w:rPr>
          <w:b/>
          <w:bCs/>
          <w:sz w:val="22"/>
          <w:szCs w:val="22"/>
        </w:rPr>
        <w:t>compliant</w:t>
      </w:r>
      <w:r w:rsidRPr="00DD015F">
        <w:rPr>
          <w:sz w:val="22"/>
          <w:szCs w:val="22"/>
        </w:rPr>
        <w:t>.</w:t>
      </w:r>
    </w:p>
    <w:p w14:paraId="0D30188E" w14:textId="77777777" w:rsidR="00276D7D" w:rsidRPr="00DD015F" w:rsidRDefault="00276D7D" w:rsidP="00F27710">
      <w:pPr>
        <w:pStyle w:val="ListParagraph"/>
        <w:widowControl w:val="0"/>
        <w:numPr>
          <w:ilvl w:val="2"/>
          <w:numId w:val="58"/>
        </w:numPr>
        <w:tabs>
          <w:tab w:val="left" w:pos="1882"/>
        </w:tabs>
        <w:kinsoku w:val="0"/>
        <w:overflowPunct w:val="0"/>
        <w:autoSpaceDE w:val="0"/>
        <w:autoSpaceDN w:val="0"/>
        <w:adjustRightInd w:val="0"/>
        <w:spacing w:before="78" w:line="266" w:lineRule="auto"/>
        <w:ind w:left="1881" w:right="1033"/>
        <w:rPr>
          <w:sz w:val="22"/>
          <w:szCs w:val="22"/>
        </w:rPr>
      </w:pPr>
      <w:r w:rsidRPr="00DD015F">
        <w:rPr>
          <w:sz w:val="22"/>
          <w:szCs w:val="22"/>
        </w:rPr>
        <w:t>The</w:t>
      </w:r>
      <w:r w:rsidRPr="00DD015F">
        <w:rPr>
          <w:spacing w:val="-3"/>
          <w:sz w:val="22"/>
          <w:szCs w:val="22"/>
        </w:rPr>
        <w:t xml:space="preserve"> </w:t>
      </w:r>
      <w:r w:rsidRPr="00DD015F">
        <w:rPr>
          <w:sz w:val="22"/>
          <w:szCs w:val="22"/>
        </w:rPr>
        <w:t>CDC</w:t>
      </w:r>
      <w:r w:rsidRPr="00DD015F">
        <w:rPr>
          <w:spacing w:val="-5"/>
          <w:sz w:val="22"/>
          <w:szCs w:val="22"/>
        </w:rPr>
        <w:t xml:space="preserve"> </w:t>
      </w:r>
      <w:r w:rsidRPr="00DD015F">
        <w:rPr>
          <w:sz w:val="22"/>
          <w:szCs w:val="22"/>
        </w:rPr>
        <w:t>does</w:t>
      </w:r>
      <w:r w:rsidRPr="00DD015F">
        <w:rPr>
          <w:spacing w:val="-2"/>
          <w:sz w:val="22"/>
          <w:szCs w:val="22"/>
        </w:rPr>
        <w:t xml:space="preserve"> </w:t>
      </w:r>
      <w:r w:rsidRPr="00DD015F">
        <w:rPr>
          <w:b/>
          <w:bCs/>
          <w:sz w:val="22"/>
          <w:szCs w:val="22"/>
        </w:rPr>
        <w:t>NOT</w:t>
      </w:r>
      <w:r w:rsidRPr="00DD015F">
        <w:rPr>
          <w:b/>
          <w:bCs/>
          <w:spacing w:val="-3"/>
          <w:sz w:val="22"/>
          <w:szCs w:val="22"/>
        </w:rPr>
        <w:t xml:space="preserve"> </w:t>
      </w:r>
      <w:r w:rsidRPr="00DD015F">
        <w:rPr>
          <w:sz w:val="22"/>
          <w:szCs w:val="22"/>
        </w:rPr>
        <w:t>recommend</w:t>
      </w:r>
      <w:r w:rsidRPr="00DD015F">
        <w:rPr>
          <w:spacing w:val="-5"/>
          <w:sz w:val="22"/>
          <w:szCs w:val="22"/>
        </w:rPr>
        <w:t xml:space="preserve"> </w:t>
      </w:r>
      <w:r w:rsidRPr="00DD015F">
        <w:rPr>
          <w:sz w:val="22"/>
          <w:szCs w:val="22"/>
        </w:rPr>
        <w:t>the</w:t>
      </w:r>
      <w:r w:rsidRPr="00DD015F">
        <w:rPr>
          <w:spacing w:val="-3"/>
          <w:sz w:val="22"/>
          <w:szCs w:val="22"/>
        </w:rPr>
        <w:t xml:space="preserve"> </w:t>
      </w:r>
      <w:r w:rsidRPr="00DD015F">
        <w:rPr>
          <w:sz w:val="22"/>
          <w:szCs w:val="22"/>
        </w:rPr>
        <w:t>measles,</w:t>
      </w:r>
      <w:r w:rsidRPr="00DD015F">
        <w:rPr>
          <w:spacing w:val="-4"/>
          <w:sz w:val="22"/>
          <w:szCs w:val="22"/>
        </w:rPr>
        <w:t xml:space="preserve"> </w:t>
      </w:r>
      <w:r w:rsidRPr="00DD015F">
        <w:rPr>
          <w:sz w:val="22"/>
          <w:szCs w:val="22"/>
        </w:rPr>
        <w:t>mumps,</w:t>
      </w:r>
      <w:r w:rsidRPr="00DD015F">
        <w:rPr>
          <w:spacing w:val="-5"/>
          <w:sz w:val="22"/>
          <w:szCs w:val="22"/>
        </w:rPr>
        <w:t xml:space="preserve"> </w:t>
      </w:r>
      <w:r w:rsidRPr="00DD015F">
        <w:rPr>
          <w:sz w:val="22"/>
          <w:szCs w:val="22"/>
        </w:rPr>
        <w:t>and</w:t>
      </w:r>
      <w:r w:rsidRPr="00DD015F">
        <w:rPr>
          <w:spacing w:val="-3"/>
          <w:sz w:val="22"/>
          <w:szCs w:val="22"/>
        </w:rPr>
        <w:t xml:space="preserve"> </w:t>
      </w:r>
      <w:r w:rsidRPr="00DD015F">
        <w:rPr>
          <w:sz w:val="22"/>
          <w:szCs w:val="22"/>
        </w:rPr>
        <w:t>rubella</w:t>
      </w:r>
      <w:r w:rsidRPr="00DD015F">
        <w:rPr>
          <w:spacing w:val="-3"/>
          <w:sz w:val="22"/>
          <w:szCs w:val="22"/>
        </w:rPr>
        <w:t xml:space="preserve"> </w:t>
      </w:r>
      <w:r w:rsidRPr="00DD015F">
        <w:rPr>
          <w:sz w:val="22"/>
          <w:szCs w:val="22"/>
        </w:rPr>
        <w:t>titers</w:t>
      </w:r>
      <w:r w:rsidRPr="00DD015F">
        <w:rPr>
          <w:spacing w:val="-6"/>
          <w:sz w:val="22"/>
          <w:szCs w:val="22"/>
        </w:rPr>
        <w:t xml:space="preserve"> </w:t>
      </w:r>
      <w:r w:rsidRPr="00DD015F">
        <w:rPr>
          <w:sz w:val="22"/>
          <w:szCs w:val="22"/>
        </w:rPr>
        <w:t>for</w:t>
      </w:r>
      <w:r w:rsidRPr="00DD015F">
        <w:rPr>
          <w:spacing w:val="-3"/>
          <w:sz w:val="22"/>
          <w:szCs w:val="22"/>
        </w:rPr>
        <w:t xml:space="preserve"> </w:t>
      </w:r>
      <w:r w:rsidRPr="00DD015F">
        <w:rPr>
          <w:sz w:val="22"/>
          <w:szCs w:val="22"/>
        </w:rPr>
        <w:t>those</w:t>
      </w:r>
      <w:r w:rsidRPr="00DD015F">
        <w:rPr>
          <w:spacing w:val="-3"/>
          <w:sz w:val="22"/>
          <w:szCs w:val="22"/>
        </w:rPr>
        <w:t xml:space="preserve"> </w:t>
      </w:r>
      <w:r w:rsidRPr="00DD015F">
        <w:rPr>
          <w:sz w:val="22"/>
          <w:szCs w:val="22"/>
        </w:rPr>
        <w:t>with proper documentation of the vaccine series.</w:t>
      </w:r>
    </w:p>
    <w:p w14:paraId="092AAC8C" w14:textId="77777777" w:rsidR="00276D7D" w:rsidRPr="00DD015F" w:rsidRDefault="00276D7D" w:rsidP="00F27710">
      <w:pPr>
        <w:pStyle w:val="ListParagraph"/>
        <w:widowControl w:val="0"/>
        <w:numPr>
          <w:ilvl w:val="1"/>
          <w:numId w:val="58"/>
        </w:numPr>
        <w:tabs>
          <w:tab w:val="left" w:pos="1162"/>
        </w:tabs>
        <w:kinsoku w:val="0"/>
        <w:overflowPunct w:val="0"/>
        <w:autoSpaceDE w:val="0"/>
        <w:autoSpaceDN w:val="0"/>
        <w:adjustRightInd w:val="0"/>
        <w:spacing w:before="74"/>
        <w:ind w:left="1161" w:hanging="361"/>
        <w:rPr>
          <w:spacing w:val="-2"/>
          <w:sz w:val="22"/>
          <w:szCs w:val="22"/>
        </w:rPr>
      </w:pPr>
      <w:r w:rsidRPr="00DD015F">
        <w:rPr>
          <w:sz w:val="22"/>
          <w:szCs w:val="22"/>
        </w:rPr>
        <w:t>MMR</w:t>
      </w:r>
      <w:r w:rsidRPr="00DD015F">
        <w:rPr>
          <w:spacing w:val="-2"/>
          <w:sz w:val="22"/>
          <w:szCs w:val="22"/>
        </w:rPr>
        <w:t xml:space="preserve"> </w:t>
      </w:r>
      <w:r w:rsidRPr="00DD015F">
        <w:rPr>
          <w:sz w:val="22"/>
          <w:szCs w:val="22"/>
        </w:rPr>
        <w:t>vaccines</w:t>
      </w:r>
      <w:r w:rsidRPr="00DD015F">
        <w:rPr>
          <w:spacing w:val="-3"/>
          <w:sz w:val="22"/>
          <w:szCs w:val="22"/>
        </w:rPr>
        <w:t xml:space="preserve"> </w:t>
      </w:r>
      <w:r w:rsidRPr="00DD015F">
        <w:rPr>
          <w:sz w:val="22"/>
          <w:szCs w:val="22"/>
        </w:rPr>
        <w:t>must</w:t>
      </w:r>
      <w:r w:rsidRPr="00DD015F">
        <w:rPr>
          <w:spacing w:val="-3"/>
          <w:sz w:val="22"/>
          <w:szCs w:val="22"/>
        </w:rPr>
        <w:t xml:space="preserve"> </w:t>
      </w:r>
      <w:r w:rsidRPr="00DD015F">
        <w:rPr>
          <w:sz w:val="22"/>
          <w:szCs w:val="22"/>
        </w:rPr>
        <w:t>be</w:t>
      </w:r>
      <w:r w:rsidRPr="00DD015F">
        <w:rPr>
          <w:spacing w:val="-4"/>
          <w:sz w:val="22"/>
          <w:szCs w:val="22"/>
        </w:rPr>
        <w:t xml:space="preserve"> </w:t>
      </w:r>
      <w:r w:rsidRPr="00DD015F">
        <w:rPr>
          <w:sz w:val="22"/>
          <w:szCs w:val="22"/>
        </w:rPr>
        <w:t>given</w:t>
      </w:r>
      <w:r w:rsidRPr="00DD015F">
        <w:rPr>
          <w:spacing w:val="1"/>
          <w:sz w:val="22"/>
          <w:szCs w:val="22"/>
        </w:rPr>
        <w:t xml:space="preserve"> </w:t>
      </w:r>
      <w:r w:rsidRPr="00DD015F">
        <w:rPr>
          <w:b/>
          <w:bCs/>
          <w:sz w:val="22"/>
          <w:szCs w:val="22"/>
        </w:rPr>
        <w:t>AFTER</w:t>
      </w:r>
      <w:r w:rsidRPr="00DD015F">
        <w:rPr>
          <w:b/>
          <w:bCs/>
          <w:spacing w:val="-3"/>
          <w:sz w:val="22"/>
          <w:szCs w:val="22"/>
        </w:rPr>
        <w:t xml:space="preserve"> </w:t>
      </w:r>
      <w:r w:rsidRPr="00DD015F">
        <w:rPr>
          <w:sz w:val="22"/>
          <w:szCs w:val="22"/>
        </w:rPr>
        <w:t>the</w:t>
      </w:r>
      <w:r w:rsidRPr="00DD015F">
        <w:rPr>
          <w:spacing w:val="-4"/>
          <w:sz w:val="22"/>
          <w:szCs w:val="22"/>
        </w:rPr>
        <w:t xml:space="preserve"> </w:t>
      </w:r>
      <w:r w:rsidRPr="00DD015F">
        <w:rPr>
          <w:sz w:val="22"/>
          <w:szCs w:val="22"/>
        </w:rPr>
        <w:t>first</w:t>
      </w:r>
      <w:r w:rsidRPr="00DD015F">
        <w:rPr>
          <w:spacing w:val="-3"/>
          <w:sz w:val="22"/>
          <w:szCs w:val="22"/>
        </w:rPr>
        <w:t xml:space="preserve"> </w:t>
      </w:r>
      <w:r w:rsidRPr="00DD015F">
        <w:rPr>
          <w:sz w:val="22"/>
          <w:szCs w:val="22"/>
        </w:rPr>
        <w:t>birthday</w:t>
      </w:r>
      <w:r w:rsidRPr="00DD015F">
        <w:rPr>
          <w:spacing w:val="-3"/>
          <w:sz w:val="22"/>
          <w:szCs w:val="22"/>
        </w:rPr>
        <w:t xml:space="preserve"> </w:t>
      </w:r>
      <w:r w:rsidRPr="00DD015F">
        <w:rPr>
          <w:sz w:val="22"/>
          <w:szCs w:val="22"/>
        </w:rPr>
        <w:t>with</w:t>
      </w:r>
      <w:r w:rsidRPr="00DD015F">
        <w:rPr>
          <w:spacing w:val="-3"/>
          <w:sz w:val="22"/>
          <w:szCs w:val="22"/>
        </w:rPr>
        <w:t xml:space="preserve"> </w:t>
      </w:r>
      <w:r w:rsidRPr="00DD015F">
        <w:rPr>
          <w:sz w:val="22"/>
          <w:szCs w:val="22"/>
        </w:rPr>
        <w:t>at</w:t>
      </w:r>
      <w:r w:rsidRPr="00DD015F">
        <w:rPr>
          <w:spacing w:val="-2"/>
          <w:sz w:val="22"/>
          <w:szCs w:val="22"/>
        </w:rPr>
        <w:t xml:space="preserve"> </w:t>
      </w:r>
      <w:r w:rsidRPr="00DD015F">
        <w:rPr>
          <w:sz w:val="22"/>
          <w:szCs w:val="22"/>
        </w:rPr>
        <w:t>least</w:t>
      </w:r>
      <w:r w:rsidRPr="00DD015F">
        <w:rPr>
          <w:spacing w:val="-3"/>
          <w:sz w:val="22"/>
          <w:szCs w:val="22"/>
        </w:rPr>
        <w:t xml:space="preserve"> </w:t>
      </w:r>
      <w:r w:rsidRPr="00DD015F">
        <w:rPr>
          <w:sz w:val="22"/>
          <w:szCs w:val="22"/>
        </w:rPr>
        <w:t>one</w:t>
      </w:r>
      <w:r w:rsidRPr="00DD015F">
        <w:rPr>
          <w:spacing w:val="-2"/>
          <w:sz w:val="22"/>
          <w:szCs w:val="22"/>
        </w:rPr>
        <w:t xml:space="preserve"> </w:t>
      </w:r>
      <w:r w:rsidRPr="00DD015F">
        <w:rPr>
          <w:sz w:val="22"/>
          <w:szCs w:val="22"/>
        </w:rPr>
        <w:t>month</w:t>
      </w:r>
      <w:r w:rsidRPr="00DD015F">
        <w:rPr>
          <w:spacing w:val="-3"/>
          <w:sz w:val="22"/>
          <w:szCs w:val="22"/>
        </w:rPr>
        <w:t xml:space="preserve"> </w:t>
      </w:r>
      <w:r w:rsidRPr="00DD015F">
        <w:rPr>
          <w:sz w:val="22"/>
          <w:szCs w:val="22"/>
        </w:rPr>
        <w:t>in</w:t>
      </w:r>
      <w:r w:rsidRPr="00DD015F">
        <w:rPr>
          <w:spacing w:val="-3"/>
          <w:sz w:val="22"/>
          <w:szCs w:val="22"/>
        </w:rPr>
        <w:t xml:space="preserve"> </w:t>
      </w:r>
      <w:r w:rsidRPr="00DD015F">
        <w:rPr>
          <w:sz w:val="22"/>
          <w:szCs w:val="22"/>
        </w:rPr>
        <w:t>between</w:t>
      </w:r>
      <w:r w:rsidRPr="00DD015F">
        <w:rPr>
          <w:spacing w:val="-2"/>
          <w:sz w:val="22"/>
          <w:szCs w:val="22"/>
        </w:rPr>
        <w:t xml:space="preserve"> doses.</w:t>
      </w:r>
    </w:p>
    <w:p w14:paraId="452A29BC" w14:textId="77777777" w:rsidR="00276D7D" w:rsidRPr="00DD015F" w:rsidRDefault="00276D7D" w:rsidP="00F27710">
      <w:pPr>
        <w:pStyle w:val="ListParagraph"/>
        <w:widowControl w:val="0"/>
        <w:numPr>
          <w:ilvl w:val="1"/>
          <w:numId w:val="58"/>
        </w:numPr>
        <w:tabs>
          <w:tab w:val="left" w:pos="1162"/>
        </w:tabs>
        <w:kinsoku w:val="0"/>
        <w:overflowPunct w:val="0"/>
        <w:autoSpaceDE w:val="0"/>
        <w:autoSpaceDN w:val="0"/>
        <w:adjustRightInd w:val="0"/>
        <w:spacing w:before="111" w:line="264" w:lineRule="auto"/>
        <w:ind w:left="1161" w:right="600"/>
        <w:rPr>
          <w:spacing w:val="-2"/>
          <w:sz w:val="22"/>
          <w:szCs w:val="22"/>
        </w:rPr>
      </w:pPr>
      <w:r w:rsidRPr="00DD015F">
        <w:rPr>
          <w:sz w:val="22"/>
          <w:szCs w:val="22"/>
        </w:rPr>
        <w:t>History</w:t>
      </w:r>
      <w:r w:rsidRPr="00DD015F">
        <w:rPr>
          <w:spacing w:val="-3"/>
          <w:sz w:val="22"/>
          <w:szCs w:val="22"/>
        </w:rPr>
        <w:t xml:space="preserve"> </w:t>
      </w:r>
      <w:r w:rsidRPr="00DD015F">
        <w:rPr>
          <w:sz w:val="22"/>
          <w:szCs w:val="22"/>
        </w:rPr>
        <w:t>of</w:t>
      </w:r>
      <w:r w:rsidRPr="00DD015F">
        <w:rPr>
          <w:spacing w:val="-4"/>
          <w:sz w:val="22"/>
          <w:szCs w:val="22"/>
        </w:rPr>
        <w:t xml:space="preserve"> </w:t>
      </w:r>
      <w:r w:rsidRPr="00DD015F">
        <w:rPr>
          <w:sz w:val="22"/>
          <w:szCs w:val="22"/>
        </w:rPr>
        <w:t>diseases</w:t>
      </w:r>
      <w:r w:rsidRPr="00DD015F">
        <w:rPr>
          <w:spacing w:val="-3"/>
          <w:sz w:val="22"/>
          <w:szCs w:val="22"/>
        </w:rPr>
        <w:t xml:space="preserve"> </w:t>
      </w:r>
      <w:r w:rsidRPr="00DD015F">
        <w:rPr>
          <w:sz w:val="22"/>
          <w:szCs w:val="22"/>
        </w:rPr>
        <w:t>are</w:t>
      </w:r>
      <w:r w:rsidRPr="00DD015F">
        <w:rPr>
          <w:spacing w:val="-4"/>
          <w:sz w:val="22"/>
          <w:szCs w:val="22"/>
        </w:rPr>
        <w:t xml:space="preserve"> </w:t>
      </w:r>
      <w:r w:rsidRPr="00DD015F">
        <w:rPr>
          <w:sz w:val="22"/>
          <w:szCs w:val="22"/>
        </w:rPr>
        <w:t>not</w:t>
      </w:r>
      <w:r w:rsidRPr="00DD015F">
        <w:rPr>
          <w:spacing w:val="-2"/>
          <w:sz w:val="22"/>
          <w:szCs w:val="22"/>
        </w:rPr>
        <w:t xml:space="preserve"> </w:t>
      </w:r>
      <w:r w:rsidRPr="00DD015F">
        <w:rPr>
          <w:sz w:val="22"/>
          <w:szCs w:val="22"/>
        </w:rPr>
        <w:t>accepted</w:t>
      </w:r>
      <w:r w:rsidRPr="00DD015F">
        <w:rPr>
          <w:spacing w:val="-2"/>
          <w:sz w:val="22"/>
          <w:szCs w:val="22"/>
        </w:rPr>
        <w:t xml:space="preserve"> </w:t>
      </w:r>
      <w:r w:rsidRPr="00DD015F">
        <w:rPr>
          <w:sz w:val="22"/>
          <w:szCs w:val="22"/>
        </w:rPr>
        <w:t>for</w:t>
      </w:r>
      <w:r w:rsidRPr="00DD015F">
        <w:rPr>
          <w:spacing w:val="-3"/>
          <w:sz w:val="22"/>
          <w:szCs w:val="22"/>
        </w:rPr>
        <w:t xml:space="preserve"> </w:t>
      </w:r>
      <w:r w:rsidRPr="00DD015F">
        <w:rPr>
          <w:sz w:val="22"/>
          <w:szCs w:val="22"/>
        </w:rPr>
        <w:t>compliance.</w:t>
      </w:r>
      <w:r w:rsidRPr="00DD015F">
        <w:rPr>
          <w:spacing w:val="-3"/>
          <w:sz w:val="22"/>
          <w:szCs w:val="22"/>
        </w:rPr>
        <w:t xml:space="preserve"> </w:t>
      </w:r>
      <w:r w:rsidRPr="00DD015F">
        <w:rPr>
          <w:sz w:val="22"/>
          <w:szCs w:val="22"/>
        </w:rPr>
        <w:t>Vaccine</w:t>
      </w:r>
      <w:r w:rsidRPr="00DD015F">
        <w:rPr>
          <w:spacing w:val="-2"/>
          <w:sz w:val="22"/>
          <w:szCs w:val="22"/>
        </w:rPr>
        <w:t xml:space="preserve"> </w:t>
      </w:r>
      <w:r w:rsidRPr="00DD015F">
        <w:rPr>
          <w:sz w:val="22"/>
          <w:szCs w:val="22"/>
        </w:rPr>
        <w:t>series</w:t>
      </w:r>
      <w:r w:rsidRPr="00DD015F">
        <w:rPr>
          <w:spacing w:val="-3"/>
          <w:sz w:val="22"/>
          <w:szCs w:val="22"/>
        </w:rPr>
        <w:t xml:space="preserve"> </w:t>
      </w:r>
      <w:r w:rsidRPr="00DD015F">
        <w:rPr>
          <w:sz w:val="22"/>
          <w:szCs w:val="22"/>
        </w:rPr>
        <w:t>or</w:t>
      </w:r>
      <w:r w:rsidRPr="00DD015F">
        <w:rPr>
          <w:spacing w:val="-4"/>
          <w:sz w:val="22"/>
          <w:szCs w:val="22"/>
        </w:rPr>
        <w:t xml:space="preserve"> </w:t>
      </w:r>
      <w:r w:rsidRPr="00DD015F">
        <w:rPr>
          <w:sz w:val="22"/>
          <w:szCs w:val="22"/>
        </w:rPr>
        <w:t>titers</w:t>
      </w:r>
      <w:r w:rsidRPr="00DD015F">
        <w:rPr>
          <w:spacing w:val="-3"/>
          <w:sz w:val="22"/>
          <w:szCs w:val="22"/>
        </w:rPr>
        <w:t xml:space="preserve"> </w:t>
      </w:r>
      <w:r w:rsidRPr="00DD015F">
        <w:rPr>
          <w:sz w:val="22"/>
          <w:szCs w:val="22"/>
        </w:rPr>
        <w:t>are</w:t>
      </w:r>
      <w:r w:rsidRPr="00DD015F">
        <w:rPr>
          <w:spacing w:val="-2"/>
          <w:sz w:val="22"/>
          <w:szCs w:val="22"/>
        </w:rPr>
        <w:t xml:space="preserve"> </w:t>
      </w:r>
      <w:r w:rsidRPr="00DD015F">
        <w:rPr>
          <w:sz w:val="22"/>
          <w:szCs w:val="22"/>
        </w:rPr>
        <w:t>required</w:t>
      </w:r>
      <w:r w:rsidRPr="00DD015F">
        <w:rPr>
          <w:spacing w:val="-4"/>
          <w:sz w:val="22"/>
          <w:szCs w:val="22"/>
        </w:rPr>
        <w:t xml:space="preserve"> </w:t>
      </w:r>
      <w:r w:rsidRPr="00DD015F">
        <w:rPr>
          <w:sz w:val="22"/>
          <w:szCs w:val="22"/>
        </w:rPr>
        <w:t>to</w:t>
      </w:r>
      <w:r w:rsidRPr="00DD015F">
        <w:rPr>
          <w:spacing w:val="-5"/>
          <w:sz w:val="22"/>
          <w:szCs w:val="22"/>
        </w:rPr>
        <w:t xml:space="preserve"> </w:t>
      </w:r>
      <w:r w:rsidRPr="00DD015F">
        <w:rPr>
          <w:sz w:val="22"/>
          <w:szCs w:val="22"/>
        </w:rPr>
        <w:t xml:space="preserve">prove </w:t>
      </w:r>
      <w:r w:rsidRPr="00DD015F">
        <w:rPr>
          <w:spacing w:val="-2"/>
          <w:sz w:val="22"/>
          <w:szCs w:val="22"/>
        </w:rPr>
        <w:t>immunity.</w:t>
      </w:r>
    </w:p>
    <w:p w14:paraId="7D8FF7F2" w14:textId="77777777" w:rsidR="00276D7D" w:rsidRPr="00DD015F" w:rsidRDefault="00276D7D" w:rsidP="00F27710">
      <w:pPr>
        <w:pStyle w:val="ListParagraph"/>
        <w:widowControl w:val="0"/>
        <w:numPr>
          <w:ilvl w:val="1"/>
          <w:numId w:val="58"/>
        </w:numPr>
        <w:tabs>
          <w:tab w:val="left" w:pos="1162"/>
        </w:tabs>
        <w:kinsoku w:val="0"/>
        <w:overflowPunct w:val="0"/>
        <w:autoSpaceDE w:val="0"/>
        <w:autoSpaceDN w:val="0"/>
        <w:adjustRightInd w:val="0"/>
        <w:spacing w:before="80"/>
        <w:ind w:left="1161" w:hanging="361"/>
        <w:rPr>
          <w:spacing w:val="-2"/>
          <w:sz w:val="22"/>
          <w:szCs w:val="22"/>
        </w:rPr>
      </w:pPr>
      <w:r w:rsidRPr="00DD015F">
        <w:rPr>
          <w:sz w:val="22"/>
          <w:szCs w:val="22"/>
        </w:rPr>
        <w:t>See</w:t>
      </w:r>
      <w:r w:rsidRPr="00DD015F">
        <w:rPr>
          <w:spacing w:val="-4"/>
          <w:sz w:val="22"/>
          <w:szCs w:val="22"/>
        </w:rPr>
        <w:t xml:space="preserve"> </w:t>
      </w:r>
      <w:r w:rsidRPr="00DD015F">
        <w:rPr>
          <w:sz w:val="22"/>
          <w:szCs w:val="22"/>
        </w:rPr>
        <w:t>end</w:t>
      </w:r>
      <w:r w:rsidRPr="00DD015F">
        <w:rPr>
          <w:spacing w:val="-6"/>
          <w:sz w:val="22"/>
          <w:szCs w:val="22"/>
        </w:rPr>
        <w:t xml:space="preserve"> </w:t>
      </w:r>
      <w:r w:rsidRPr="00DD015F">
        <w:rPr>
          <w:sz w:val="22"/>
          <w:szCs w:val="22"/>
        </w:rPr>
        <w:t>of</w:t>
      </w:r>
      <w:r w:rsidRPr="00DD015F">
        <w:rPr>
          <w:spacing w:val="-5"/>
          <w:sz w:val="22"/>
          <w:szCs w:val="22"/>
        </w:rPr>
        <w:t xml:space="preserve"> </w:t>
      </w:r>
      <w:r w:rsidRPr="00DD015F">
        <w:rPr>
          <w:sz w:val="22"/>
          <w:szCs w:val="22"/>
        </w:rPr>
        <w:t>document</w:t>
      </w:r>
      <w:r w:rsidRPr="00DD015F">
        <w:rPr>
          <w:spacing w:val="-6"/>
          <w:sz w:val="22"/>
          <w:szCs w:val="22"/>
        </w:rPr>
        <w:t xml:space="preserve"> </w:t>
      </w:r>
      <w:r w:rsidRPr="00DD015F">
        <w:rPr>
          <w:sz w:val="22"/>
          <w:szCs w:val="22"/>
        </w:rPr>
        <w:t>for</w:t>
      </w:r>
      <w:r w:rsidRPr="00DD015F">
        <w:rPr>
          <w:spacing w:val="-6"/>
          <w:sz w:val="22"/>
          <w:szCs w:val="22"/>
        </w:rPr>
        <w:t xml:space="preserve"> </w:t>
      </w:r>
      <w:r w:rsidRPr="00DD015F">
        <w:rPr>
          <w:sz w:val="22"/>
          <w:szCs w:val="22"/>
        </w:rPr>
        <w:t>additional</w:t>
      </w:r>
      <w:r w:rsidRPr="00DD015F">
        <w:rPr>
          <w:spacing w:val="-5"/>
          <w:sz w:val="22"/>
          <w:szCs w:val="22"/>
        </w:rPr>
        <w:t xml:space="preserve"> </w:t>
      </w:r>
      <w:r w:rsidRPr="00DD015F">
        <w:rPr>
          <w:sz w:val="22"/>
          <w:szCs w:val="22"/>
        </w:rPr>
        <w:t>information</w:t>
      </w:r>
      <w:r w:rsidRPr="00DD015F">
        <w:rPr>
          <w:spacing w:val="-3"/>
          <w:sz w:val="22"/>
          <w:szCs w:val="22"/>
        </w:rPr>
        <w:t xml:space="preserve"> </w:t>
      </w:r>
      <w:r w:rsidRPr="00DD015F">
        <w:rPr>
          <w:sz w:val="22"/>
          <w:szCs w:val="22"/>
        </w:rPr>
        <w:t>regarding</w:t>
      </w:r>
      <w:r w:rsidRPr="00DD015F">
        <w:rPr>
          <w:spacing w:val="-7"/>
          <w:sz w:val="22"/>
          <w:szCs w:val="22"/>
        </w:rPr>
        <w:t xml:space="preserve"> </w:t>
      </w:r>
      <w:r w:rsidRPr="00DD015F">
        <w:rPr>
          <w:sz w:val="22"/>
          <w:szCs w:val="22"/>
        </w:rPr>
        <w:t>live</w:t>
      </w:r>
      <w:r w:rsidRPr="00DD015F">
        <w:rPr>
          <w:spacing w:val="-4"/>
          <w:sz w:val="22"/>
          <w:szCs w:val="22"/>
        </w:rPr>
        <w:t xml:space="preserve"> </w:t>
      </w:r>
      <w:r w:rsidRPr="00DD015F">
        <w:rPr>
          <w:sz w:val="22"/>
          <w:szCs w:val="22"/>
        </w:rPr>
        <w:t>vaccine</w:t>
      </w:r>
      <w:r w:rsidRPr="00DD015F">
        <w:rPr>
          <w:spacing w:val="-6"/>
          <w:sz w:val="22"/>
          <w:szCs w:val="22"/>
        </w:rPr>
        <w:t xml:space="preserve"> </w:t>
      </w:r>
      <w:r w:rsidRPr="00DD015F">
        <w:rPr>
          <w:sz w:val="22"/>
          <w:szCs w:val="22"/>
        </w:rPr>
        <w:t>administration</w:t>
      </w:r>
      <w:r w:rsidRPr="00DD015F">
        <w:rPr>
          <w:spacing w:val="-6"/>
          <w:sz w:val="22"/>
          <w:szCs w:val="22"/>
        </w:rPr>
        <w:t xml:space="preserve"> </w:t>
      </w:r>
      <w:r w:rsidRPr="00DD015F">
        <w:rPr>
          <w:spacing w:val="-2"/>
          <w:sz w:val="22"/>
          <w:szCs w:val="22"/>
        </w:rPr>
        <w:t>rules.</w:t>
      </w:r>
    </w:p>
    <w:p w14:paraId="1727F946" w14:textId="77777777" w:rsidR="00276D7D" w:rsidRPr="00DD015F" w:rsidRDefault="00276D7D" w:rsidP="00923BB2">
      <w:pPr>
        <w:pStyle w:val="BodyText"/>
        <w:kinsoku w:val="0"/>
        <w:overflowPunct w:val="0"/>
        <w:spacing w:after="0"/>
        <w:rPr>
          <w:sz w:val="22"/>
          <w:szCs w:val="22"/>
        </w:rPr>
      </w:pPr>
    </w:p>
    <w:p w14:paraId="7392BDBB" w14:textId="77777777" w:rsidR="00276D7D" w:rsidRPr="00DD015F" w:rsidRDefault="00276D7D" w:rsidP="00923BB2">
      <w:pPr>
        <w:pStyle w:val="BodyText"/>
        <w:kinsoku w:val="0"/>
        <w:overflowPunct w:val="0"/>
        <w:spacing w:before="197" w:after="0"/>
        <w:ind w:left="801"/>
        <w:rPr>
          <w:b/>
          <w:bCs/>
          <w:spacing w:val="-2"/>
          <w:sz w:val="22"/>
          <w:szCs w:val="22"/>
        </w:rPr>
      </w:pPr>
      <w:r w:rsidRPr="00DD015F">
        <w:rPr>
          <w:b/>
          <w:bCs/>
          <w:sz w:val="22"/>
          <w:szCs w:val="22"/>
          <w:u w:val="single"/>
        </w:rPr>
        <w:t>Varicella</w:t>
      </w:r>
      <w:r w:rsidRPr="00DD015F">
        <w:rPr>
          <w:b/>
          <w:bCs/>
          <w:spacing w:val="-9"/>
          <w:sz w:val="22"/>
          <w:szCs w:val="22"/>
          <w:u w:val="single"/>
        </w:rPr>
        <w:t xml:space="preserve"> </w:t>
      </w:r>
      <w:r w:rsidRPr="00DD015F">
        <w:rPr>
          <w:b/>
          <w:bCs/>
          <w:sz w:val="22"/>
          <w:szCs w:val="22"/>
          <w:u w:val="single"/>
        </w:rPr>
        <w:t>(Chickenpox)</w:t>
      </w:r>
      <w:r w:rsidRPr="00DD015F">
        <w:rPr>
          <w:b/>
          <w:bCs/>
          <w:sz w:val="22"/>
          <w:szCs w:val="22"/>
        </w:rPr>
        <w:t>:</w:t>
      </w:r>
      <w:r w:rsidRPr="00DD015F">
        <w:rPr>
          <w:b/>
          <w:bCs/>
          <w:spacing w:val="-6"/>
          <w:sz w:val="22"/>
          <w:szCs w:val="22"/>
        </w:rPr>
        <w:t xml:space="preserve"> </w:t>
      </w:r>
      <w:r w:rsidRPr="00DD015F">
        <w:rPr>
          <w:b/>
          <w:bCs/>
          <w:sz w:val="22"/>
          <w:szCs w:val="22"/>
        </w:rPr>
        <w:t>2-dose</w:t>
      </w:r>
      <w:r w:rsidRPr="00DD015F">
        <w:rPr>
          <w:b/>
          <w:bCs/>
          <w:spacing w:val="-8"/>
          <w:sz w:val="22"/>
          <w:szCs w:val="22"/>
        </w:rPr>
        <w:t xml:space="preserve"> </w:t>
      </w:r>
      <w:r w:rsidRPr="00DD015F">
        <w:rPr>
          <w:b/>
          <w:bCs/>
          <w:sz w:val="22"/>
          <w:szCs w:val="22"/>
        </w:rPr>
        <w:t>vaccine</w:t>
      </w:r>
      <w:r w:rsidRPr="00DD015F">
        <w:rPr>
          <w:b/>
          <w:bCs/>
          <w:spacing w:val="-8"/>
          <w:sz w:val="22"/>
          <w:szCs w:val="22"/>
        </w:rPr>
        <w:t xml:space="preserve"> </w:t>
      </w:r>
      <w:r w:rsidRPr="00DD015F">
        <w:rPr>
          <w:b/>
          <w:bCs/>
          <w:sz w:val="22"/>
          <w:szCs w:val="22"/>
        </w:rPr>
        <w:t>series</w:t>
      </w:r>
      <w:r w:rsidRPr="00DD015F">
        <w:rPr>
          <w:b/>
          <w:bCs/>
          <w:spacing w:val="-6"/>
          <w:sz w:val="22"/>
          <w:szCs w:val="22"/>
        </w:rPr>
        <w:t xml:space="preserve"> </w:t>
      </w:r>
      <w:r w:rsidRPr="00DD015F">
        <w:rPr>
          <w:b/>
          <w:bCs/>
          <w:i/>
          <w:iCs/>
          <w:sz w:val="22"/>
          <w:szCs w:val="22"/>
          <w:u w:val="single"/>
        </w:rPr>
        <w:t>OR</w:t>
      </w:r>
      <w:r w:rsidRPr="00DD015F">
        <w:rPr>
          <w:b/>
          <w:bCs/>
          <w:i/>
          <w:iCs/>
          <w:spacing w:val="-8"/>
          <w:sz w:val="22"/>
          <w:szCs w:val="22"/>
        </w:rPr>
        <w:t xml:space="preserve"> </w:t>
      </w:r>
      <w:r w:rsidRPr="00DD015F">
        <w:rPr>
          <w:b/>
          <w:bCs/>
          <w:sz w:val="22"/>
          <w:szCs w:val="22"/>
        </w:rPr>
        <w:t>positive</w:t>
      </w:r>
      <w:r w:rsidRPr="00DD015F">
        <w:rPr>
          <w:b/>
          <w:bCs/>
          <w:spacing w:val="-8"/>
          <w:sz w:val="22"/>
          <w:szCs w:val="22"/>
        </w:rPr>
        <w:t xml:space="preserve"> </w:t>
      </w:r>
      <w:r w:rsidRPr="00DD015F">
        <w:rPr>
          <w:b/>
          <w:bCs/>
          <w:sz w:val="22"/>
          <w:szCs w:val="22"/>
        </w:rPr>
        <w:t>blood</w:t>
      </w:r>
      <w:r w:rsidRPr="00DD015F">
        <w:rPr>
          <w:b/>
          <w:bCs/>
          <w:spacing w:val="-8"/>
          <w:sz w:val="22"/>
          <w:szCs w:val="22"/>
        </w:rPr>
        <w:t xml:space="preserve"> </w:t>
      </w:r>
      <w:r w:rsidRPr="00DD015F">
        <w:rPr>
          <w:b/>
          <w:bCs/>
          <w:sz w:val="22"/>
          <w:szCs w:val="22"/>
        </w:rPr>
        <w:t>titer</w:t>
      </w:r>
      <w:r w:rsidRPr="00DD015F">
        <w:rPr>
          <w:b/>
          <w:bCs/>
          <w:spacing w:val="-8"/>
          <w:sz w:val="22"/>
          <w:szCs w:val="22"/>
        </w:rPr>
        <w:t xml:space="preserve"> </w:t>
      </w:r>
      <w:r w:rsidRPr="00DD015F">
        <w:rPr>
          <w:b/>
          <w:bCs/>
          <w:spacing w:val="-2"/>
          <w:sz w:val="22"/>
          <w:szCs w:val="22"/>
        </w:rPr>
        <w:t>required</w:t>
      </w:r>
    </w:p>
    <w:p w14:paraId="5F859DD3" w14:textId="77777777" w:rsidR="00276D7D" w:rsidRPr="00DD015F" w:rsidRDefault="00276D7D" w:rsidP="00F27710">
      <w:pPr>
        <w:pStyle w:val="ListParagraph"/>
        <w:widowControl w:val="0"/>
        <w:numPr>
          <w:ilvl w:val="1"/>
          <w:numId w:val="58"/>
        </w:numPr>
        <w:tabs>
          <w:tab w:val="left" w:pos="1162"/>
        </w:tabs>
        <w:kinsoku w:val="0"/>
        <w:overflowPunct w:val="0"/>
        <w:autoSpaceDE w:val="0"/>
        <w:autoSpaceDN w:val="0"/>
        <w:adjustRightInd w:val="0"/>
        <w:spacing w:before="111" w:line="264" w:lineRule="auto"/>
        <w:ind w:left="1161" w:right="490"/>
        <w:rPr>
          <w:sz w:val="22"/>
          <w:szCs w:val="22"/>
        </w:rPr>
      </w:pPr>
      <w:r w:rsidRPr="00DD015F">
        <w:rPr>
          <w:sz w:val="22"/>
          <w:szCs w:val="22"/>
        </w:rPr>
        <w:t>Students</w:t>
      </w:r>
      <w:r w:rsidRPr="00DD015F">
        <w:rPr>
          <w:spacing w:val="-3"/>
          <w:sz w:val="22"/>
          <w:szCs w:val="22"/>
        </w:rPr>
        <w:t xml:space="preserve"> </w:t>
      </w:r>
      <w:r w:rsidRPr="00DD015F">
        <w:rPr>
          <w:sz w:val="22"/>
          <w:szCs w:val="22"/>
        </w:rPr>
        <w:t>who</w:t>
      </w:r>
      <w:r w:rsidRPr="00DD015F">
        <w:rPr>
          <w:spacing w:val="-4"/>
          <w:sz w:val="22"/>
          <w:szCs w:val="22"/>
        </w:rPr>
        <w:t xml:space="preserve"> </w:t>
      </w:r>
      <w:r w:rsidRPr="00DD015F">
        <w:rPr>
          <w:sz w:val="22"/>
          <w:szCs w:val="22"/>
        </w:rPr>
        <w:t>have</w:t>
      </w:r>
      <w:r w:rsidRPr="00DD015F">
        <w:rPr>
          <w:spacing w:val="-4"/>
          <w:sz w:val="22"/>
          <w:szCs w:val="22"/>
        </w:rPr>
        <w:t xml:space="preserve"> </w:t>
      </w:r>
      <w:r w:rsidRPr="00DD015F">
        <w:rPr>
          <w:sz w:val="22"/>
          <w:szCs w:val="22"/>
        </w:rPr>
        <w:t>never</w:t>
      </w:r>
      <w:r w:rsidRPr="00DD015F">
        <w:rPr>
          <w:spacing w:val="-2"/>
          <w:sz w:val="22"/>
          <w:szCs w:val="22"/>
        </w:rPr>
        <w:t xml:space="preserve"> </w:t>
      </w:r>
      <w:r w:rsidRPr="00DD015F">
        <w:rPr>
          <w:sz w:val="22"/>
          <w:szCs w:val="22"/>
        </w:rPr>
        <w:t>been</w:t>
      </w:r>
      <w:r w:rsidRPr="00DD015F">
        <w:rPr>
          <w:spacing w:val="-2"/>
          <w:sz w:val="22"/>
          <w:szCs w:val="22"/>
        </w:rPr>
        <w:t xml:space="preserve"> </w:t>
      </w:r>
      <w:r w:rsidRPr="00DD015F">
        <w:rPr>
          <w:sz w:val="22"/>
          <w:szCs w:val="22"/>
        </w:rPr>
        <w:t>vaccinated</w:t>
      </w:r>
      <w:r w:rsidRPr="00DD015F">
        <w:rPr>
          <w:spacing w:val="-3"/>
          <w:sz w:val="22"/>
          <w:szCs w:val="22"/>
        </w:rPr>
        <w:t xml:space="preserve"> </w:t>
      </w:r>
      <w:r w:rsidRPr="00DD015F">
        <w:rPr>
          <w:sz w:val="22"/>
          <w:szCs w:val="22"/>
        </w:rPr>
        <w:t>for</w:t>
      </w:r>
      <w:r w:rsidRPr="00DD015F">
        <w:rPr>
          <w:spacing w:val="-2"/>
          <w:sz w:val="22"/>
          <w:szCs w:val="22"/>
        </w:rPr>
        <w:t xml:space="preserve"> </w:t>
      </w:r>
      <w:r w:rsidRPr="00DD015F">
        <w:rPr>
          <w:sz w:val="22"/>
          <w:szCs w:val="22"/>
        </w:rPr>
        <w:t>varicella</w:t>
      </w:r>
      <w:r w:rsidRPr="00DD015F">
        <w:rPr>
          <w:spacing w:val="-2"/>
          <w:sz w:val="22"/>
          <w:szCs w:val="22"/>
        </w:rPr>
        <w:t xml:space="preserve"> </w:t>
      </w:r>
      <w:r w:rsidRPr="00DD015F">
        <w:rPr>
          <w:sz w:val="22"/>
          <w:szCs w:val="22"/>
        </w:rPr>
        <w:t>must</w:t>
      </w:r>
      <w:r w:rsidRPr="00DD015F">
        <w:rPr>
          <w:spacing w:val="-2"/>
          <w:sz w:val="22"/>
          <w:szCs w:val="22"/>
        </w:rPr>
        <w:t xml:space="preserve"> </w:t>
      </w:r>
      <w:r w:rsidRPr="00DD015F">
        <w:rPr>
          <w:sz w:val="22"/>
          <w:szCs w:val="22"/>
        </w:rPr>
        <w:t>complete</w:t>
      </w:r>
      <w:r w:rsidRPr="00DD015F">
        <w:rPr>
          <w:spacing w:val="-3"/>
          <w:sz w:val="22"/>
          <w:szCs w:val="22"/>
        </w:rPr>
        <w:t xml:space="preserve"> </w:t>
      </w:r>
      <w:r w:rsidRPr="00DD015F">
        <w:rPr>
          <w:sz w:val="22"/>
          <w:szCs w:val="22"/>
        </w:rPr>
        <w:t>the</w:t>
      </w:r>
      <w:r w:rsidRPr="00DD015F">
        <w:rPr>
          <w:spacing w:val="-4"/>
          <w:sz w:val="22"/>
          <w:szCs w:val="22"/>
        </w:rPr>
        <w:t xml:space="preserve"> </w:t>
      </w:r>
      <w:r w:rsidRPr="00DD015F">
        <w:rPr>
          <w:sz w:val="22"/>
          <w:szCs w:val="22"/>
        </w:rPr>
        <w:t>2-dose</w:t>
      </w:r>
      <w:r w:rsidRPr="00DD015F">
        <w:rPr>
          <w:spacing w:val="-2"/>
          <w:sz w:val="22"/>
          <w:szCs w:val="22"/>
        </w:rPr>
        <w:t xml:space="preserve"> </w:t>
      </w:r>
      <w:r w:rsidRPr="00DD015F">
        <w:rPr>
          <w:sz w:val="22"/>
          <w:szCs w:val="22"/>
        </w:rPr>
        <w:t>vaccine</w:t>
      </w:r>
      <w:r w:rsidRPr="00DD015F">
        <w:rPr>
          <w:spacing w:val="-4"/>
          <w:sz w:val="22"/>
          <w:szCs w:val="22"/>
        </w:rPr>
        <w:t xml:space="preserve"> </w:t>
      </w:r>
      <w:r w:rsidRPr="00DD015F">
        <w:rPr>
          <w:sz w:val="22"/>
          <w:szCs w:val="22"/>
        </w:rPr>
        <w:t>series</w:t>
      </w:r>
      <w:r w:rsidRPr="00DD015F">
        <w:rPr>
          <w:spacing w:val="-4"/>
          <w:sz w:val="22"/>
          <w:szCs w:val="22"/>
        </w:rPr>
        <w:t xml:space="preserve"> </w:t>
      </w:r>
      <w:r w:rsidRPr="00DD015F">
        <w:rPr>
          <w:sz w:val="22"/>
          <w:szCs w:val="22"/>
        </w:rPr>
        <w:t>to satisfy the requirement of their health professional program.</w:t>
      </w:r>
    </w:p>
    <w:p w14:paraId="2404A143" w14:textId="77777777" w:rsidR="00276D7D" w:rsidRPr="00DD015F" w:rsidRDefault="00276D7D" w:rsidP="00F27710">
      <w:pPr>
        <w:pStyle w:val="ListParagraph"/>
        <w:widowControl w:val="0"/>
        <w:numPr>
          <w:ilvl w:val="1"/>
          <w:numId w:val="58"/>
        </w:numPr>
        <w:tabs>
          <w:tab w:val="left" w:pos="1162"/>
        </w:tabs>
        <w:kinsoku w:val="0"/>
        <w:overflowPunct w:val="0"/>
        <w:autoSpaceDE w:val="0"/>
        <w:autoSpaceDN w:val="0"/>
        <w:adjustRightInd w:val="0"/>
        <w:spacing w:before="80"/>
        <w:ind w:left="1161" w:hanging="361"/>
        <w:rPr>
          <w:spacing w:val="-2"/>
          <w:sz w:val="22"/>
          <w:szCs w:val="22"/>
        </w:rPr>
      </w:pPr>
      <w:r w:rsidRPr="00DD015F">
        <w:rPr>
          <w:sz w:val="22"/>
          <w:szCs w:val="22"/>
        </w:rPr>
        <w:t>Students</w:t>
      </w:r>
      <w:r w:rsidRPr="00DD015F">
        <w:rPr>
          <w:spacing w:val="-3"/>
          <w:sz w:val="22"/>
          <w:szCs w:val="22"/>
        </w:rPr>
        <w:t xml:space="preserve"> </w:t>
      </w:r>
      <w:r w:rsidRPr="00DD015F">
        <w:rPr>
          <w:sz w:val="22"/>
          <w:szCs w:val="22"/>
        </w:rPr>
        <w:t>with</w:t>
      </w:r>
      <w:r w:rsidRPr="00DD015F">
        <w:rPr>
          <w:spacing w:val="-3"/>
          <w:sz w:val="22"/>
          <w:szCs w:val="22"/>
        </w:rPr>
        <w:t xml:space="preserve"> </w:t>
      </w:r>
      <w:r w:rsidRPr="00DD015F">
        <w:rPr>
          <w:sz w:val="22"/>
          <w:szCs w:val="22"/>
        </w:rPr>
        <w:t>no</w:t>
      </w:r>
      <w:r w:rsidRPr="00DD015F">
        <w:rPr>
          <w:spacing w:val="-2"/>
          <w:sz w:val="22"/>
          <w:szCs w:val="22"/>
        </w:rPr>
        <w:t xml:space="preserve"> </w:t>
      </w:r>
      <w:r w:rsidRPr="00DD015F">
        <w:rPr>
          <w:sz w:val="22"/>
          <w:szCs w:val="22"/>
        </w:rPr>
        <w:t>proof</w:t>
      </w:r>
      <w:r w:rsidRPr="00DD015F">
        <w:rPr>
          <w:spacing w:val="-2"/>
          <w:sz w:val="22"/>
          <w:szCs w:val="22"/>
        </w:rPr>
        <w:t xml:space="preserve"> </w:t>
      </w:r>
      <w:r w:rsidRPr="00DD015F">
        <w:rPr>
          <w:sz w:val="22"/>
          <w:szCs w:val="22"/>
        </w:rPr>
        <w:t>of</w:t>
      </w:r>
      <w:r w:rsidRPr="00DD015F">
        <w:rPr>
          <w:spacing w:val="-1"/>
          <w:sz w:val="22"/>
          <w:szCs w:val="22"/>
        </w:rPr>
        <w:t xml:space="preserve"> </w:t>
      </w:r>
      <w:r w:rsidRPr="00DD015F">
        <w:rPr>
          <w:sz w:val="22"/>
          <w:szCs w:val="22"/>
        </w:rPr>
        <w:t>varicella</w:t>
      </w:r>
      <w:r w:rsidRPr="00DD015F">
        <w:rPr>
          <w:spacing w:val="-4"/>
          <w:sz w:val="22"/>
          <w:szCs w:val="22"/>
        </w:rPr>
        <w:t xml:space="preserve"> </w:t>
      </w:r>
      <w:r w:rsidRPr="00DD015F">
        <w:rPr>
          <w:sz w:val="22"/>
          <w:szCs w:val="22"/>
        </w:rPr>
        <w:t>vaccination</w:t>
      </w:r>
      <w:r w:rsidRPr="00DD015F">
        <w:rPr>
          <w:spacing w:val="-3"/>
          <w:sz w:val="22"/>
          <w:szCs w:val="22"/>
        </w:rPr>
        <w:t xml:space="preserve"> </w:t>
      </w:r>
      <w:r w:rsidRPr="00DD015F">
        <w:rPr>
          <w:sz w:val="22"/>
          <w:szCs w:val="22"/>
        </w:rPr>
        <w:t>can</w:t>
      </w:r>
      <w:r w:rsidRPr="00DD015F">
        <w:rPr>
          <w:spacing w:val="-2"/>
          <w:sz w:val="22"/>
          <w:szCs w:val="22"/>
        </w:rPr>
        <w:t xml:space="preserve"> </w:t>
      </w:r>
      <w:r w:rsidRPr="00DD015F">
        <w:rPr>
          <w:sz w:val="22"/>
          <w:szCs w:val="22"/>
        </w:rPr>
        <w:t>follow</w:t>
      </w:r>
      <w:r w:rsidRPr="00DD015F">
        <w:rPr>
          <w:spacing w:val="2"/>
          <w:sz w:val="22"/>
          <w:szCs w:val="22"/>
        </w:rPr>
        <w:t xml:space="preserve"> </w:t>
      </w:r>
      <w:r w:rsidRPr="00DD015F">
        <w:rPr>
          <w:b/>
          <w:bCs/>
          <w:i/>
          <w:iCs/>
          <w:sz w:val="22"/>
          <w:szCs w:val="22"/>
        </w:rPr>
        <w:t>ONE</w:t>
      </w:r>
      <w:r w:rsidRPr="00DD015F">
        <w:rPr>
          <w:b/>
          <w:bCs/>
          <w:i/>
          <w:iCs/>
          <w:spacing w:val="-1"/>
          <w:sz w:val="22"/>
          <w:szCs w:val="22"/>
        </w:rPr>
        <w:t xml:space="preserve"> </w:t>
      </w:r>
      <w:r w:rsidRPr="00DD015F">
        <w:rPr>
          <w:i/>
          <w:iCs/>
          <w:sz w:val="22"/>
          <w:szCs w:val="22"/>
        </w:rPr>
        <w:t>of</w:t>
      </w:r>
      <w:r w:rsidRPr="00DD015F">
        <w:rPr>
          <w:i/>
          <w:iCs/>
          <w:spacing w:val="-3"/>
          <w:sz w:val="22"/>
          <w:szCs w:val="22"/>
        </w:rPr>
        <w:t xml:space="preserve"> </w:t>
      </w:r>
      <w:r w:rsidRPr="00DD015F">
        <w:rPr>
          <w:i/>
          <w:iCs/>
          <w:sz w:val="22"/>
          <w:szCs w:val="22"/>
        </w:rPr>
        <w:t>two</w:t>
      </w:r>
      <w:r w:rsidRPr="00DD015F">
        <w:rPr>
          <w:i/>
          <w:iCs/>
          <w:spacing w:val="-3"/>
          <w:sz w:val="22"/>
          <w:szCs w:val="22"/>
        </w:rPr>
        <w:t xml:space="preserve"> </w:t>
      </w:r>
      <w:r w:rsidRPr="00DD015F">
        <w:rPr>
          <w:spacing w:val="-2"/>
          <w:sz w:val="22"/>
          <w:szCs w:val="22"/>
        </w:rPr>
        <w:t>options:</w:t>
      </w:r>
    </w:p>
    <w:p w14:paraId="60AB599C" w14:textId="77777777" w:rsidR="00276D7D" w:rsidRPr="00DD015F" w:rsidRDefault="00276D7D" w:rsidP="00F27710">
      <w:pPr>
        <w:pStyle w:val="ListParagraph"/>
        <w:widowControl w:val="0"/>
        <w:numPr>
          <w:ilvl w:val="0"/>
          <w:numId w:val="56"/>
        </w:numPr>
        <w:tabs>
          <w:tab w:val="left" w:pos="1882"/>
        </w:tabs>
        <w:kinsoku w:val="0"/>
        <w:overflowPunct w:val="0"/>
        <w:autoSpaceDE w:val="0"/>
        <w:autoSpaceDN w:val="0"/>
        <w:adjustRightInd w:val="0"/>
        <w:spacing w:before="111"/>
        <w:ind w:hanging="361"/>
        <w:rPr>
          <w:spacing w:val="-2"/>
          <w:sz w:val="22"/>
          <w:szCs w:val="22"/>
        </w:rPr>
      </w:pPr>
      <w:r w:rsidRPr="00DD015F">
        <w:rPr>
          <w:sz w:val="22"/>
          <w:szCs w:val="22"/>
        </w:rPr>
        <w:t>Complete</w:t>
      </w:r>
      <w:r w:rsidRPr="00DD015F">
        <w:rPr>
          <w:spacing w:val="-3"/>
          <w:sz w:val="22"/>
          <w:szCs w:val="22"/>
        </w:rPr>
        <w:t xml:space="preserve"> </w:t>
      </w:r>
      <w:r w:rsidRPr="00DD015F">
        <w:rPr>
          <w:sz w:val="22"/>
          <w:szCs w:val="22"/>
        </w:rPr>
        <w:t>the</w:t>
      </w:r>
      <w:r w:rsidRPr="00DD015F">
        <w:rPr>
          <w:spacing w:val="-4"/>
          <w:sz w:val="22"/>
          <w:szCs w:val="22"/>
        </w:rPr>
        <w:t xml:space="preserve"> </w:t>
      </w:r>
      <w:r w:rsidRPr="00DD015F">
        <w:rPr>
          <w:sz w:val="22"/>
          <w:szCs w:val="22"/>
        </w:rPr>
        <w:t>full</w:t>
      </w:r>
      <w:r w:rsidRPr="00DD015F">
        <w:rPr>
          <w:spacing w:val="-2"/>
          <w:sz w:val="22"/>
          <w:szCs w:val="22"/>
        </w:rPr>
        <w:t xml:space="preserve"> </w:t>
      </w:r>
      <w:r w:rsidRPr="00DD015F">
        <w:rPr>
          <w:sz w:val="22"/>
          <w:szCs w:val="22"/>
        </w:rPr>
        <w:t>2-dose</w:t>
      </w:r>
      <w:r w:rsidRPr="00DD015F">
        <w:rPr>
          <w:spacing w:val="-1"/>
          <w:sz w:val="22"/>
          <w:szCs w:val="22"/>
        </w:rPr>
        <w:t xml:space="preserve"> </w:t>
      </w:r>
      <w:r w:rsidRPr="00DD015F">
        <w:rPr>
          <w:sz w:val="22"/>
          <w:szCs w:val="22"/>
        </w:rPr>
        <w:t>varicella</w:t>
      </w:r>
      <w:r w:rsidRPr="00DD015F">
        <w:rPr>
          <w:spacing w:val="-1"/>
          <w:sz w:val="22"/>
          <w:szCs w:val="22"/>
        </w:rPr>
        <w:t xml:space="preserve"> </w:t>
      </w:r>
      <w:r w:rsidRPr="00DD015F">
        <w:rPr>
          <w:sz w:val="22"/>
          <w:szCs w:val="22"/>
        </w:rPr>
        <w:t>vaccine</w:t>
      </w:r>
      <w:r w:rsidRPr="00DD015F">
        <w:rPr>
          <w:spacing w:val="-4"/>
          <w:sz w:val="22"/>
          <w:szCs w:val="22"/>
        </w:rPr>
        <w:t xml:space="preserve"> </w:t>
      </w:r>
      <w:r w:rsidRPr="00DD015F">
        <w:rPr>
          <w:spacing w:val="-2"/>
          <w:sz w:val="22"/>
          <w:szCs w:val="22"/>
        </w:rPr>
        <w:t>series</w:t>
      </w:r>
    </w:p>
    <w:p w14:paraId="2899A072" w14:textId="77777777" w:rsidR="00276D7D" w:rsidRPr="00DD015F" w:rsidRDefault="00276D7D" w:rsidP="00F27710">
      <w:pPr>
        <w:pStyle w:val="ListParagraph"/>
        <w:widowControl w:val="0"/>
        <w:numPr>
          <w:ilvl w:val="0"/>
          <w:numId w:val="56"/>
        </w:numPr>
        <w:tabs>
          <w:tab w:val="left" w:pos="1882"/>
        </w:tabs>
        <w:kinsoku w:val="0"/>
        <w:overflowPunct w:val="0"/>
        <w:autoSpaceDE w:val="0"/>
        <w:autoSpaceDN w:val="0"/>
        <w:adjustRightInd w:val="0"/>
        <w:spacing w:before="108"/>
        <w:ind w:hanging="361"/>
        <w:rPr>
          <w:spacing w:val="-2"/>
          <w:sz w:val="22"/>
          <w:szCs w:val="22"/>
        </w:rPr>
      </w:pPr>
      <w:r w:rsidRPr="00DD015F">
        <w:rPr>
          <w:sz w:val="22"/>
          <w:szCs w:val="22"/>
        </w:rPr>
        <w:t>Have</w:t>
      </w:r>
      <w:r w:rsidRPr="00DD015F">
        <w:rPr>
          <w:spacing w:val="-2"/>
          <w:sz w:val="22"/>
          <w:szCs w:val="22"/>
        </w:rPr>
        <w:t xml:space="preserve"> </w:t>
      </w:r>
      <w:r w:rsidRPr="00DD015F">
        <w:rPr>
          <w:sz w:val="22"/>
          <w:szCs w:val="22"/>
        </w:rPr>
        <w:t>a</w:t>
      </w:r>
      <w:r w:rsidRPr="00DD015F">
        <w:rPr>
          <w:spacing w:val="-2"/>
          <w:sz w:val="22"/>
          <w:szCs w:val="22"/>
        </w:rPr>
        <w:t xml:space="preserve"> </w:t>
      </w:r>
      <w:r w:rsidRPr="00DD015F">
        <w:rPr>
          <w:sz w:val="22"/>
          <w:szCs w:val="22"/>
        </w:rPr>
        <w:t>titer</w:t>
      </w:r>
      <w:r w:rsidRPr="00DD015F">
        <w:rPr>
          <w:spacing w:val="-2"/>
          <w:sz w:val="22"/>
          <w:szCs w:val="22"/>
        </w:rPr>
        <w:t xml:space="preserve"> </w:t>
      </w:r>
      <w:r w:rsidRPr="00DD015F">
        <w:rPr>
          <w:sz w:val="22"/>
          <w:szCs w:val="22"/>
        </w:rPr>
        <w:t>drawn</w:t>
      </w:r>
      <w:r w:rsidRPr="00DD015F">
        <w:rPr>
          <w:spacing w:val="-3"/>
          <w:sz w:val="22"/>
          <w:szCs w:val="22"/>
        </w:rPr>
        <w:t xml:space="preserve"> </w:t>
      </w:r>
      <w:r w:rsidRPr="00DD015F">
        <w:rPr>
          <w:sz w:val="22"/>
          <w:szCs w:val="22"/>
        </w:rPr>
        <w:t>for</w:t>
      </w:r>
      <w:r w:rsidRPr="00DD015F">
        <w:rPr>
          <w:spacing w:val="-2"/>
          <w:sz w:val="22"/>
          <w:szCs w:val="22"/>
        </w:rPr>
        <w:t xml:space="preserve"> varicella</w:t>
      </w:r>
    </w:p>
    <w:p w14:paraId="28AD0909" w14:textId="77777777" w:rsidR="00276D7D" w:rsidRPr="00DD015F" w:rsidRDefault="00276D7D" w:rsidP="00F27710">
      <w:pPr>
        <w:pStyle w:val="ListParagraph"/>
        <w:widowControl w:val="0"/>
        <w:numPr>
          <w:ilvl w:val="1"/>
          <w:numId w:val="56"/>
        </w:numPr>
        <w:tabs>
          <w:tab w:val="left" w:pos="2602"/>
        </w:tabs>
        <w:kinsoku w:val="0"/>
        <w:overflowPunct w:val="0"/>
        <w:autoSpaceDE w:val="0"/>
        <w:autoSpaceDN w:val="0"/>
        <w:adjustRightInd w:val="0"/>
        <w:spacing w:before="110"/>
        <w:ind w:hanging="361"/>
        <w:rPr>
          <w:b/>
          <w:bCs/>
          <w:spacing w:val="-2"/>
          <w:sz w:val="22"/>
          <w:szCs w:val="22"/>
        </w:rPr>
      </w:pPr>
      <w:r w:rsidRPr="00DD015F">
        <w:rPr>
          <w:sz w:val="22"/>
          <w:szCs w:val="22"/>
        </w:rPr>
        <w:t>Positive</w:t>
      </w:r>
      <w:r w:rsidRPr="00DD015F">
        <w:rPr>
          <w:spacing w:val="-6"/>
          <w:sz w:val="22"/>
          <w:szCs w:val="22"/>
        </w:rPr>
        <w:t xml:space="preserve"> </w:t>
      </w:r>
      <w:r w:rsidRPr="00DD015F">
        <w:rPr>
          <w:sz w:val="22"/>
          <w:szCs w:val="22"/>
        </w:rPr>
        <w:t>titer</w:t>
      </w:r>
      <w:r w:rsidRPr="00DD015F">
        <w:rPr>
          <w:spacing w:val="-4"/>
          <w:sz w:val="22"/>
          <w:szCs w:val="22"/>
        </w:rPr>
        <w:t xml:space="preserve"> </w:t>
      </w:r>
      <w:r w:rsidRPr="00DD015F">
        <w:rPr>
          <w:sz w:val="22"/>
          <w:szCs w:val="22"/>
        </w:rPr>
        <w:t>=</w:t>
      </w:r>
      <w:r w:rsidRPr="00DD015F">
        <w:rPr>
          <w:spacing w:val="-2"/>
          <w:sz w:val="22"/>
          <w:szCs w:val="22"/>
        </w:rPr>
        <w:t xml:space="preserve"> </w:t>
      </w:r>
      <w:r w:rsidRPr="00DD015F">
        <w:rPr>
          <w:sz w:val="22"/>
          <w:szCs w:val="22"/>
        </w:rPr>
        <w:t>immune</w:t>
      </w:r>
      <w:r w:rsidRPr="00DD015F">
        <w:rPr>
          <w:spacing w:val="-2"/>
          <w:sz w:val="22"/>
          <w:szCs w:val="22"/>
        </w:rPr>
        <w:t xml:space="preserve"> </w:t>
      </w:r>
      <w:r w:rsidRPr="00DD015F">
        <w:rPr>
          <w:sz w:val="22"/>
          <w:szCs w:val="22"/>
        </w:rPr>
        <w:t>=</w:t>
      </w:r>
      <w:r w:rsidRPr="00DD015F">
        <w:rPr>
          <w:spacing w:val="-2"/>
          <w:sz w:val="22"/>
          <w:szCs w:val="22"/>
        </w:rPr>
        <w:t xml:space="preserve"> </w:t>
      </w:r>
      <w:r w:rsidRPr="00DD015F">
        <w:rPr>
          <w:b/>
          <w:bCs/>
          <w:spacing w:val="-2"/>
          <w:sz w:val="22"/>
          <w:szCs w:val="22"/>
        </w:rPr>
        <w:t>compliant</w:t>
      </w:r>
    </w:p>
    <w:p w14:paraId="11406D06" w14:textId="77777777" w:rsidR="00276D7D" w:rsidRPr="00DD015F" w:rsidRDefault="00276D7D" w:rsidP="00F27710">
      <w:pPr>
        <w:pStyle w:val="ListParagraph"/>
        <w:widowControl w:val="0"/>
        <w:numPr>
          <w:ilvl w:val="1"/>
          <w:numId w:val="56"/>
        </w:numPr>
        <w:tabs>
          <w:tab w:val="left" w:pos="2602"/>
        </w:tabs>
        <w:kinsoku w:val="0"/>
        <w:overflowPunct w:val="0"/>
        <w:autoSpaceDE w:val="0"/>
        <w:autoSpaceDN w:val="0"/>
        <w:adjustRightInd w:val="0"/>
        <w:spacing w:before="108"/>
        <w:ind w:hanging="361"/>
        <w:rPr>
          <w:b/>
          <w:bCs/>
          <w:spacing w:val="-2"/>
          <w:sz w:val="22"/>
          <w:szCs w:val="22"/>
        </w:rPr>
      </w:pPr>
      <w:r w:rsidRPr="00DD015F">
        <w:rPr>
          <w:sz w:val="22"/>
          <w:szCs w:val="22"/>
        </w:rPr>
        <w:t>Negative</w:t>
      </w:r>
      <w:r w:rsidRPr="00DD015F">
        <w:rPr>
          <w:spacing w:val="-6"/>
          <w:sz w:val="22"/>
          <w:szCs w:val="22"/>
        </w:rPr>
        <w:t xml:space="preserve"> </w:t>
      </w:r>
      <w:r w:rsidRPr="00DD015F">
        <w:rPr>
          <w:sz w:val="22"/>
          <w:szCs w:val="22"/>
        </w:rPr>
        <w:t>titer</w:t>
      </w:r>
      <w:r w:rsidRPr="00DD015F">
        <w:rPr>
          <w:spacing w:val="-3"/>
          <w:sz w:val="22"/>
          <w:szCs w:val="22"/>
        </w:rPr>
        <w:t xml:space="preserve"> </w:t>
      </w:r>
      <w:r w:rsidRPr="00DD015F">
        <w:rPr>
          <w:sz w:val="22"/>
          <w:szCs w:val="22"/>
        </w:rPr>
        <w:t>=</w:t>
      </w:r>
      <w:r w:rsidRPr="00DD015F">
        <w:rPr>
          <w:spacing w:val="-6"/>
          <w:sz w:val="22"/>
          <w:szCs w:val="22"/>
        </w:rPr>
        <w:t xml:space="preserve"> </w:t>
      </w:r>
      <w:r w:rsidRPr="00DD015F">
        <w:rPr>
          <w:sz w:val="22"/>
          <w:szCs w:val="22"/>
        </w:rPr>
        <w:t>non-immune</w:t>
      </w:r>
      <w:r w:rsidRPr="00DD015F">
        <w:rPr>
          <w:spacing w:val="-6"/>
          <w:sz w:val="22"/>
          <w:szCs w:val="22"/>
        </w:rPr>
        <w:t xml:space="preserve"> </w:t>
      </w:r>
      <w:r w:rsidRPr="00DD015F">
        <w:rPr>
          <w:sz w:val="22"/>
          <w:szCs w:val="22"/>
        </w:rPr>
        <w:t>=</w:t>
      </w:r>
      <w:r w:rsidRPr="00DD015F">
        <w:rPr>
          <w:spacing w:val="-2"/>
          <w:sz w:val="22"/>
          <w:szCs w:val="22"/>
        </w:rPr>
        <w:t xml:space="preserve"> </w:t>
      </w:r>
      <w:r w:rsidRPr="00DD015F">
        <w:rPr>
          <w:b/>
          <w:bCs/>
          <w:sz w:val="22"/>
          <w:szCs w:val="22"/>
        </w:rPr>
        <w:t>non-compliant</w:t>
      </w:r>
      <w:r w:rsidRPr="00DD015F">
        <w:rPr>
          <w:b/>
          <w:bCs/>
          <w:spacing w:val="-4"/>
          <w:sz w:val="22"/>
          <w:szCs w:val="22"/>
        </w:rPr>
        <w:t xml:space="preserve"> </w:t>
      </w:r>
      <w:r w:rsidRPr="00DD015F">
        <w:rPr>
          <w:sz w:val="22"/>
          <w:szCs w:val="22"/>
        </w:rPr>
        <w:t>-&gt;</w:t>
      </w:r>
      <w:r w:rsidRPr="00DD015F">
        <w:rPr>
          <w:spacing w:val="-2"/>
          <w:sz w:val="22"/>
          <w:szCs w:val="22"/>
        </w:rPr>
        <w:t xml:space="preserve"> </w:t>
      </w:r>
      <w:r w:rsidRPr="00DD015F">
        <w:rPr>
          <w:b/>
          <w:bCs/>
          <w:sz w:val="22"/>
          <w:szCs w:val="22"/>
        </w:rPr>
        <w:t>re-vaccination</w:t>
      </w:r>
      <w:r w:rsidRPr="00DD015F">
        <w:rPr>
          <w:b/>
          <w:bCs/>
          <w:spacing w:val="-5"/>
          <w:sz w:val="22"/>
          <w:szCs w:val="22"/>
        </w:rPr>
        <w:t xml:space="preserve"> </w:t>
      </w:r>
      <w:r w:rsidRPr="00DD015F">
        <w:rPr>
          <w:b/>
          <w:bCs/>
          <w:spacing w:val="-2"/>
          <w:sz w:val="22"/>
          <w:szCs w:val="22"/>
        </w:rPr>
        <w:t>required</w:t>
      </w:r>
    </w:p>
    <w:p w14:paraId="6FA32EFB" w14:textId="77777777" w:rsidR="00276D7D" w:rsidRPr="00DD015F" w:rsidRDefault="00276D7D" w:rsidP="00F27710">
      <w:pPr>
        <w:pStyle w:val="ListParagraph"/>
        <w:widowControl w:val="0"/>
        <w:numPr>
          <w:ilvl w:val="1"/>
          <w:numId w:val="58"/>
        </w:numPr>
        <w:tabs>
          <w:tab w:val="left" w:pos="1162"/>
        </w:tabs>
        <w:kinsoku w:val="0"/>
        <w:overflowPunct w:val="0"/>
        <w:autoSpaceDE w:val="0"/>
        <w:autoSpaceDN w:val="0"/>
        <w:adjustRightInd w:val="0"/>
        <w:spacing w:before="110"/>
        <w:ind w:left="1161" w:hanging="361"/>
        <w:rPr>
          <w:spacing w:val="-2"/>
          <w:sz w:val="22"/>
          <w:szCs w:val="22"/>
        </w:rPr>
      </w:pPr>
      <w:r w:rsidRPr="00DD015F">
        <w:rPr>
          <w:sz w:val="22"/>
          <w:szCs w:val="22"/>
        </w:rPr>
        <w:t>Revaccination:</w:t>
      </w:r>
      <w:r w:rsidRPr="00DD015F">
        <w:rPr>
          <w:spacing w:val="-4"/>
          <w:sz w:val="22"/>
          <w:szCs w:val="22"/>
        </w:rPr>
        <w:t xml:space="preserve"> </w:t>
      </w:r>
      <w:r w:rsidRPr="00DD015F">
        <w:rPr>
          <w:sz w:val="22"/>
          <w:szCs w:val="22"/>
        </w:rPr>
        <w:t>2-doses</w:t>
      </w:r>
      <w:r w:rsidRPr="00DD015F">
        <w:rPr>
          <w:spacing w:val="-4"/>
          <w:sz w:val="22"/>
          <w:szCs w:val="22"/>
        </w:rPr>
        <w:t xml:space="preserve"> </w:t>
      </w:r>
      <w:r w:rsidRPr="00DD015F">
        <w:rPr>
          <w:sz w:val="22"/>
          <w:szCs w:val="22"/>
        </w:rPr>
        <w:t>of the</w:t>
      </w:r>
      <w:r w:rsidRPr="00DD015F">
        <w:rPr>
          <w:spacing w:val="-1"/>
          <w:sz w:val="22"/>
          <w:szCs w:val="22"/>
        </w:rPr>
        <w:t xml:space="preserve"> </w:t>
      </w:r>
      <w:r w:rsidRPr="00DD015F">
        <w:rPr>
          <w:sz w:val="22"/>
          <w:szCs w:val="22"/>
        </w:rPr>
        <w:t>varicella vaccine.</w:t>
      </w:r>
      <w:r w:rsidRPr="00DD015F">
        <w:rPr>
          <w:spacing w:val="-11"/>
          <w:sz w:val="22"/>
          <w:szCs w:val="22"/>
        </w:rPr>
        <w:t xml:space="preserve"> </w:t>
      </w:r>
      <w:r w:rsidRPr="00DD015F">
        <w:rPr>
          <w:sz w:val="22"/>
          <w:szCs w:val="22"/>
          <w:u w:val="single"/>
        </w:rPr>
        <w:t>NO</w:t>
      </w:r>
      <w:r w:rsidRPr="00DD015F">
        <w:rPr>
          <w:spacing w:val="-3"/>
          <w:sz w:val="22"/>
          <w:szCs w:val="22"/>
          <w:u w:val="single"/>
        </w:rPr>
        <w:t xml:space="preserve"> </w:t>
      </w:r>
      <w:r w:rsidRPr="00DD015F">
        <w:rPr>
          <w:sz w:val="22"/>
          <w:szCs w:val="22"/>
          <w:u w:val="single"/>
        </w:rPr>
        <w:t>REPEAT</w:t>
      </w:r>
      <w:r w:rsidRPr="00DD015F">
        <w:rPr>
          <w:spacing w:val="-2"/>
          <w:sz w:val="22"/>
          <w:szCs w:val="22"/>
          <w:u w:val="single"/>
        </w:rPr>
        <w:t xml:space="preserve"> </w:t>
      </w:r>
      <w:r w:rsidRPr="00DD015F">
        <w:rPr>
          <w:sz w:val="22"/>
          <w:szCs w:val="22"/>
          <w:u w:val="single"/>
        </w:rPr>
        <w:t>TITER</w:t>
      </w:r>
      <w:r w:rsidRPr="00DD015F">
        <w:rPr>
          <w:spacing w:val="-2"/>
          <w:sz w:val="22"/>
          <w:szCs w:val="22"/>
          <w:u w:val="single"/>
        </w:rPr>
        <w:t xml:space="preserve"> REQUIRED</w:t>
      </w:r>
      <w:r w:rsidRPr="00DD015F">
        <w:rPr>
          <w:spacing w:val="-2"/>
          <w:sz w:val="22"/>
          <w:szCs w:val="22"/>
        </w:rPr>
        <w:t>.</w:t>
      </w:r>
    </w:p>
    <w:p w14:paraId="624E4F0A" w14:textId="77777777" w:rsidR="00276D7D" w:rsidRPr="00DD015F" w:rsidRDefault="00276D7D" w:rsidP="00F27710">
      <w:pPr>
        <w:pStyle w:val="ListParagraph"/>
        <w:widowControl w:val="0"/>
        <w:numPr>
          <w:ilvl w:val="1"/>
          <w:numId w:val="58"/>
        </w:numPr>
        <w:tabs>
          <w:tab w:val="left" w:pos="1162"/>
        </w:tabs>
        <w:kinsoku w:val="0"/>
        <w:overflowPunct w:val="0"/>
        <w:autoSpaceDE w:val="0"/>
        <w:autoSpaceDN w:val="0"/>
        <w:adjustRightInd w:val="0"/>
        <w:spacing w:before="111" w:line="264" w:lineRule="auto"/>
        <w:ind w:left="1161" w:right="1511"/>
        <w:rPr>
          <w:sz w:val="22"/>
          <w:szCs w:val="22"/>
        </w:rPr>
      </w:pPr>
      <w:r w:rsidRPr="00DD015F">
        <w:rPr>
          <w:sz w:val="22"/>
          <w:szCs w:val="22"/>
        </w:rPr>
        <w:t>Students</w:t>
      </w:r>
      <w:r w:rsidRPr="00DD015F">
        <w:rPr>
          <w:spacing w:val="-3"/>
          <w:sz w:val="22"/>
          <w:szCs w:val="22"/>
        </w:rPr>
        <w:t xml:space="preserve"> </w:t>
      </w:r>
      <w:r w:rsidRPr="00DD015F">
        <w:rPr>
          <w:sz w:val="22"/>
          <w:szCs w:val="22"/>
        </w:rPr>
        <w:t>with</w:t>
      </w:r>
      <w:r w:rsidRPr="00DD015F">
        <w:rPr>
          <w:spacing w:val="-4"/>
          <w:sz w:val="22"/>
          <w:szCs w:val="22"/>
        </w:rPr>
        <w:t xml:space="preserve"> </w:t>
      </w:r>
      <w:r w:rsidRPr="00DD015F">
        <w:rPr>
          <w:sz w:val="22"/>
          <w:szCs w:val="22"/>
        </w:rPr>
        <w:t>proper</w:t>
      </w:r>
      <w:r w:rsidRPr="00DD015F">
        <w:rPr>
          <w:spacing w:val="-3"/>
          <w:sz w:val="22"/>
          <w:szCs w:val="22"/>
        </w:rPr>
        <w:t xml:space="preserve"> </w:t>
      </w:r>
      <w:r w:rsidRPr="00DD015F">
        <w:rPr>
          <w:sz w:val="22"/>
          <w:szCs w:val="22"/>
        </w:rPr>
        <w:t>documentation</w:t>
      </w:r>
      <w:r w:rsidRPr="00DD015F">
        <w:rPr>
          <w:spacing w:val="-3"/>
          <w:sz w:val="22"/>
          <w:szCs w:val="22"/>
        </w:rPr>
        <w:t xml:space="preserve"> </w:t>
      </w:r>
      <w:r w:rsidRPr="00DD015F">
        <w:rPr>
          <w:sz w:val="22"/>
          <w:szCs w:val="22"/>
        </w:rPr>
        <w:t>of</w:t>
      </w:r>
      <w:r w:rsidRPr="00DD015F">
        <w:rPr>
          <w:spacing w:val="-4"/>
          <w:sz w:val="22"/>
          <w:szCs w:val="22"/>
        </w:rPr>
        <w:t xml:space="preserve"> </w:t>
      </w:r>
      <w:r w:rsidRPr="00DD015F">
        <w:rPr>
          <w:sz w:val="22"/>
          <w:szCs w:val="22"/>
        </w:rPr>
        <w:t>the</w:t>
      </w:r>
      <w:r w:rsidRPr="00DD015F">
        <w:rPr>
          <w:spacing w:val="-5"/>
          <w:sz w:val="22"/>
          <w:szCs w:val="22"/>
        </w:rPr>
        <w:t xml:space="preserve"> </w:t>
      </w:r>
      <w:r w:rsidRPr="00DD015F">
        <w:rPr>
          <w:sz w:val="22"/>
          <w:szCs w:val="22"/>
        </w:rPr>
        <w:t>2-dose</w:t>
      </w:r>
      <w:r w:rsidRPr="00DD015F">
        <w:rPr>
          <w:spacing w:val="-3"/>
          <w:sz w:val="22"/>
          <w:szCs w:val="22"/>
        </w:rPr>
        <w:t xml:space="preserve"> </w:t>
      </w:r>
      <w:r w:rsidRPr="00DD015F">
        <w:rPr>
          <w:sz w:val="22"/>
          <w:szCs w:val="22"/>
        </w:rPr>
        <w:t>varicella</w:t>
      </w:r>
      <w:r w:rsidRPr="00DD015F">
        <w:rPr>
          <w:spacing w:val="-3"/>
          <w:sz w:val="22"/>
          <w:szCs w:val="22"/>
        </w:rPr>
        <w:t xml:space="preserve"> </w:t>
      </w:r>
      <w:r w:rsidRPr="00DD015F">
        <w:rPr>
          <w:sz w:val="22"/>
          <w:szCs w:val="22"/>
        </w:rPr>
        <w:t>vaccine</w:t>
      </w:r>
      <w:r w:rsidRPr="00DD015F">
        <w:rPr>
          <w:spacing w:val="-5"/>
          <w:sz w:val="22"/>
          <w:szCs w:val="22"/>
        </w:rPr>
        <w:t xml:space="preserve"> </w:t>
      </w:r>
      <w:r w:rsidRPr="00DD015F">
        <w:rPr>
          <w:sz w:val="22"/>
          <w:szCs w:val="22"/>
        </w:rPr>
        <w:t>series</w:t>
      </w:r>
      <w:r w:rsidRPr="00DD015F">
        <w:rPr>
          <w:spacing w:val="-3"/>
          <w:sz w:val="22"/>
          <w:szCs w:val="22"/>
        </w:rPr>
        <w:t xml:space="preserve"> </w:t>
      </w:r>
      <w:r w:rsidRPr="00DD015F">
        <w:rPr>
          <w:sz w:val="22"/>
          <w:szCs w:val="22"/>
        </w:rPr>
        <w:t>have</w:t>
      </w:r>
      <w:r w:rsidRPr="00DD015F">
        <w:rPr>
          <w:spacing w:val="-3"/>
          <w:sz w:val="22"/>
          <w:szCs w:val="22"/>
        </w:rPr>
        <w:t xml:space="preserve"> </w:t>
      </w:r>
      <w:r w:rsidRPr="00DD015F">
        <w:rPr>
          <w:sz w:val="22"/>
          <w:szCs w:val="22"/>
        </w:rPr>
        <w:t>met</w:t>
      </w:r>
      <w:r w:rsidRPr="00DD015F">
        <w:rPr>
          <w:spacing w:val="-4"/>
          <w:sz w:val="22"/>
          <w:szCs w:val="22"/>
        </w:rPr>
        <w:t xml:space="preserve"> </w:t>
      </w:r>
      <w:r w:rsidRPr="00DD015F">
        <w:rPr>
          <w:sz w:val="22"/>
          <w:szCs w:val="22"/>
        </w:rPr>
        <w:t xml:space="preserve">the requirement of their health professional program and are considered </w:t>
      </w:r>
      <w:r w:rsidRPr="00DD015F">
        <w:rPr>
          <w:b/>
          <w:bCs/>
          <w:sz w:val="22"/>
          <w:szCs w:val="22"/>
        </w:rPr>
        <w:t>compliant</w:t>
      </w:r>
      <w:r w:rsidRPr="00DD015F">
        <w:rPr>
          <w:sz w:val="22"/>
          <w:szCs w:val="22"/>
        </w:rPr>
        <w:t>.</w:t>
      </w:r>
    </w:p>
    <w:p w14:paraId="713B1636" w14:textId="77777777" w:rsidR="00276D7D" w:rsidRPr="00DD015F" w:rsidRDefault="00276D7D" w:rsidP="00F27710">
      <w:pPr>
        <w:pStyle w:val="ListParagraph"/>
        <w:widowControl w:val="0"/>
        <w:numPr>
          <w:ilvl w:val="2"/>
          <w:numId w:val="58"/>
        </w:numPr>
        <w:tabs>
          <w:tab w:val="left" w:pos="1882"/>
        </w:tabs>
        <w:kinsoku w:val="0"/>
        <w:overflowPunct w:val="0"/>
        <w:autoSpaceDE w:val="0"/>
        <w:autoSpaceDN w:val="0"/>
        <w:adjustRightInd w:val="0"/>
        <w:spacing w:before="78" w:line="266" w:lineRule="auto"/>
        <w:ind w:left="1881" w:right="638"/>
        <w:rPr>
          <w:sz w:val="22"/>
          <w:szCs w:val="22"/>
        </w:rPr>
      </w:pPr>
      <w:r w:rsidRPr="00DD015F">
        <w:rPr>
          <w:sz w:val="22"/>
          <w:szCs w:val="22"/>
        </w:rPr>
        <w:t>The</w:t>
      </w:r>
      <w:r w:rsidRPr="00DD015F">
        <w:rPr>
          <w:spacing w:val="-3"/>
          <w:sz w:val="22"/>
          <w:szCs w:val="22"/>
        </w:rPr>
        <w:t xml:space="preserve"> </w:t>
      </w:r>
      <w:r w:rsidRPr="00DD015F">
        <w:rPr>
          <w:sz w:val="22"/>
          <w:szCs w:val="22"/>
        </w:rPr>
        <w:t>CDC</w:t>
      </w:r>
      <w:r w:rsidRPr="00DD015F">
        <w:rPr>
          <w:spacing w:val="-5"/>
          <w:sz w:val="22"/>
          <w:szCs w:val="22"/>
        </w:rPr>
        <w:t xml:space="preserve"> </w:t>
      </w:r>
      <w:r w:rsidRPr="00DD015F">
        <w:rPr>
          <w:sz w:val="22"/>
          <w:szCs w:val="22"/>
        </w:rPr>
        <w:t>does</w:t>
      </w:r>
      <w:r w:rsidRPr="00DD015F">
        <w:rPr>
          <w:spacing w:val="-2"/>
          <w:sz w:val="22"/>
          <w:szCs w:val="22"/>
        </w:rPr>
        <w:t xml:space="preserve"> </w:t>
      </w:r>
      <w:r w:rsidRPr="00DD015F">
        <w:rPr>
          <w:b/>
          <w:bCs/>
          <w:sz w:val="22"/>
          <w:szCs w:val="22"/>
        </w:rPr>
        <w:t>NOT</w:t>
      </w:r>
      <w:r w:rsidRPr="00DD015F">
        <w:rPr>
          <w:b/>
          <w:bCs/>
          <w:spacing w:val="-3"/>
          <w:sz w:val="22"/>
          <w:szCs w:val="22"/>
        </w:rPr>
        <w:t xml:space="preserve"> </w:t>
      </w:r>
      <w:r w:rsidRPr="00DD015F">
        <w:rPr>
          <w:sz w:val="22"/>
          <w:szCs w:val="22"/>
        </w:rPr>
        <w:t>recommend</w:t>
      </w:r>
      <w:r w:rsidRPr="00DD015F">
        <w:rPr>
          <w:spacing w:val="-5"/>
          <w:sz w:val="22"/>
          <w:szCs w:val="22"/>
        </w:rPr>
        <w:t xml:space="preserve"> </w:t>
      </w:r>
      <w:r w:rsidRPr="00DD015F">
        <w:rPr>
          <w:sz w:val="22"/>
          <w:szCs w:val="22"/>
        </w:rPr>
        <w:t>the</w:t>
      </w:r>
      <w:r w:rsidRPr="00DD015F">
        <w:rPr>
          <w:spacing w:val="-3"/>
          <w:sz w:val="22"/>
          <w:szCs w:val="22"/>
        </w:rPr>
        <w:t xml:space="preserve"> </w:t>
      </w:r>
      <w:r w:rsidRPr="00DD015F">
        <w:rPr>
          <w:sz w:val="22"/>
          <w:szCs w:val="22"/>
        </w:rPr>
        <w:t>varicella</w:t>
      </w:r>
      <w:r w:rsidRPr="00DD015F">
        <w:rPr>
          <w:spacing w:val="-3"/>
          <w:sz w:val="22"/>
          <w:szCs w:val="22"/>
        </w:rPr>
        <w:t xml:space="preserve"> </w:t>
      </w:r>
      <w:r w:rsidRPr="00DD015F">
        <w:rPr>
          <w:sz w:val="22"/>
          <w:szCs w:val="22"/>
        </w:rPr>
        <w:t>titer</w:t>
      </w:r>
      <w:r w:rsidRPr="00DD015F">
        <w:rPr>
          <w:spacing w:val="-3"/>
          <w:sz w:val="22"/>
          <w:szCs w:val="22"/>
        </w:rPr>
        <w:t xml:space="preserve"> </w:t>
      </w:r>
      <w:r w:rsidRPr="00DD015F">
        <w:rPr>
          <w:sz w:val="22"/>
          <w:szCs w:val="22"/>
        </w:rPr>
        <w:t>for</w:t>
      </w:r>
      <w:r w:rsidRPr="00DD015F">
        <w:rPr>
          <w:spacing w:val="-5"/>
          <w:sz w:val="22"/>
          <w:szCs w:val="22"/>
        </w:rPr>
        <w:t xml:space="preserve"> </w:t>
      </w:r>
      <w:r w:rsidRPr="00DD015F">
        <w:rPr>
          <w:sz w:val="22"/>
          <w:szCs w:val="22"/>
        </w:rPr>
        <w:t>those</w:t>
      </w:r>
      <w:r w:rsidRPr="00DD015F">
        <w:rPr>
          <w:spacing w:val="-5"/>
          <w:sz w:val="22"/>
          <w:szCs w:val="22"/>
        </w:rPr>
        <w:t xml:space="preserve"> </w:t>
      </w:r>
      <w:r w:rsidRPr="00DD015F">
        <w:rPr>
          <w:sz w:val="22"/>
          <w:szCs w:val="22"/>
        </w:rPr>
        <w:t>with</w:t>
      </w:r>
      <w:r w:rsidRPr="00DD015F">
        <w:rPr>
          <w:spacing w:val="-5"/>
          <w:sz w:val="22"/>
          <w:szCs w:val="22"/>
        </w:rPr>
        <w:t xml:space="preserve"> </w:t>
      </w:r>
      <w:r w:rsidRPr="00DD015F">
        <w:rPr>
          <w:sz w:val="22"/>
          <w:szCs w:val="22"/>
        </w:rPr>
        <w:t>proper</w:t>
      </w:r>
      <w:r w:rsidRPr="00DD015F">
        <w:rPr>
          <w:spacing w:val="-5"/>
          <w:sz w:val="22"/>
          <w:szCs w:val="22"/>
        </w:rPr>
        <w:t xml:space="preserve"> </w:t>
      </w:r>
      <w:r w:rsidRPr="00DD015F">
        <w:rPr>
          <w:sz w:val="22"/>
          <w:szCs w:val="22"/>
        </w:rPr>
        <w:t>documentation</w:t>
      </w:r>
      <w:r w:rsidRPr="00DD015F">
        <w:rPr>
          <w:spacing w:val="-3"/>
          <w:sz w:val="22"/>
          <w:szCs w:val="22"/>
        </w:rPr>
        <w:t xml:space="preserve"> </w:t>
      </w:r>
      <w:r w:rsidRPr="00DD015F">
        <w:rPr>
          <w:sz w:val="22"/>
          <w:szCs w:val="22"/>
        </w:rPr>
        <w:t>of the vaccine series.</w:t>
      </w:r>
    </w:p>
    <w:p w14:paraId="02CFFED2" w14:textId="77777777" w:rsidR="00276D7D" w:rsidRPr="00DD015F" w:rsidRDefault="00276D7D" w:rsidP="00F27710">
      <w:pPr>
        <w:pStyle w:val="ListParagraph"/>
        <w:widowControl w:val="0"/>
        <w:numPr>
          <w:ilvl w:val="1"/>
          <w:numId w:val="58"/>
        </w:numPr>
        <w:tabs>
          <w:tab w:val="left" w:pos="1162"/>
        </w:tabs>
        <w:kinsoku w:val="0"/>
        <w:overflowPunct w:val="0"/>
        <w:autoSpaceDE w:val="0"/>
        <w:autoSpaceDN w:val="0"/>
        <w:adjustRightInd w:val="0"/>
        <w:spacing w:before="74"/>
        <w:ind w:left="1161" w:hanging="361"/>
        <w:rPr>
          <w:spacing w:val="-2"/>
          <w:sz w:val="22"/>
          <w:szCs w:val="22"/>
        </w:rPr>
      </w:pPr>
      <w:r w:rsidRPr="00DD015F">
        <w:rPr>
          <w:sz w:val="22"/>
          <w:szCs w:val="22"/>
        </w:rPr>
        <w:t>Varicella vaccines</w:t>
      </w:r>
      <w:r w:rsidRPr="00DD015F">
        <w:rPr>
          <w:spacing w:val="-2"/>
          <w:sz w:val="22"/>
          <w:szCs w:val="22"/>
        </w:rPr>
        <w:t xml:space="preserve"> </w:t>
      </w:r>
      <w:r w:rsidRPr="00DD015F">
        <w:rPr>
          <w:sz w:val="22"/>
          <w:szCs w:val="22"/>
        </w:rPr>
        <w:t>must</w:t>
      </w:r>
      <w:r w:rsidRPr="00DD015F">
        <w:rPr>
          <w:spacing w:val="-2"/>
          <w:sz w:val="22"/>
          <w:szCs w:val="22"/>
        </w:rPr>
        <w:t xml:space="preserve"> </w:t>
      </w:r>
      <w:r w:rsidRPr="00DD015F">
        <w:rPr>
          <w:sz w:val="22"/>
          <w:szCs w:val="22"/>
        </w:rPr>
        <w:t>be given</w:t>
      </w:r>
      <w:r w:rsidRPr="00DD015F">
        <w:rPr>
          <w:spacing w:val="1"/>
          <w:sz w:val="22"/>
          <w:szCs w:val="22"/>
        </w:rPr>
        <w:t xml:space="preserve"> </w:t>
      </w:r>
      <w:r w:rsidRPr="00DD015F">
        <w:rPr>
          <w:b/>
          <w:bCs/>
          <w:sz w:val="22"/>
          <w:szCs w:val="22"/>
        </w:rPr>
        <w:t xml:space="preserve">AFTER </w:t>
      </w:r>
      <w:r w:rsidRPr="00DD015F">
        <w:rPr>
          <w:sz w:val="22"/>
          <w:szCs w:val="22"/>
        </w:rPr>
        <w:t>the first</w:t>
      </w:r>
      <w:r w:rsidRPr="00DD015F">
        <w:rPr>
          <w:spacing w:val="-1"/>
          <w:sz w:val="22"/>
          <w:szCs w:val="22"/>
        </w:rPr>
        <w:t xml:space="preserve"> </w:t>
      </w:r>
      <w:r w:rsidRPr="00DD015F">
        <w:rPr>
          <w:sz w:val="22"/>
          <w:szCs w:val="22"/>
        </w:rPr>
        <w:t>birthday</w:t>
      </w:r>
      <w:r w:rsidRPr="00DD015F">
        <w:rPr>
          <w:spacing w:val="1"/>
          <w:sz w:val="22"/>
          <w:szCs w:val="22"/>
        </w:rPr>
        <w:t xml:space="preserve"> </w:t>
      </w:r>
      <w:r w:rsidRPr="00DD015F">
        <w:rPr>
          <w:sz w:val="22"/>
          <w:szCs w:val="22"/>
        </w:rPr>
        <w:t>with</w:t>
      </w:r>
      <w:r w:rsidRPr="00DD015F">
        <w:rPr>
          <w:spacing w:val="-2"/>
          <w:sz w:val="22"/>
          <w:szCs w:val="22"/>
        </w:rPr>
        <w:t xml:space="preserve"> </w:t>
      </w:r>
      <w:r w:rsidRPr="00DD015F">
        <w:rPr>
          <w:sz w:val="22"/>
          <w:szCs w:val="22"/>
        </w:rPr>
        <w:t>at</w:t>
      </w:r>
      <w:r w:rsidRPr="00DD015F">
        <w:rPr>
          <w:spacing w:val="-1"/>
          <w:sz w:val="22"/>
          <w:szCs w:val="22"/>
        </w:rPr>
        <w:t xml:space="preserve"> </w:t>
      </w:r>
      <w:r w:rsidRPr="00DD015F">
        <w:rPr>
          <w:sz w:val="22"/>
          <w:szCs w:val="22"/>
        </w:rPr>
        <w:t>least</w:t>
      </w:r>
      <w:r w:rsidRPr="00DD015F">
        <w:rPr>
          <w:spacing w:val="-1"/>
          <w:sz w:val="22"/>
          <w:szCs w:val="22"/>
        </w:rPr>
        <w:t xml:space="preserve"> </w:t>
      </w:r>
      <w:r w:rsidRPr="00DD015F">
        <w:rPr>
          <w:sz w:val="22"/>
          <w:szCs w:val="22"/>
        </w:rPr>
        <w:t>one</w:t>
      </w:r>
      <w:r w:rsidRPr="00DD015F">
        <w:rPr>
          <w:spacing w:val="-2"/>
          <w:sz w:val="22"/>
          <w:szCs w:val="22"/>
        </w:rPr>
        <w:t xml:space="preserve"> </w:t>
      </w:r>
      <w:r w:rsidRPr="00DD015F">
        <w:rPr>
          <w:sz w:val="22"/>
          <w:szCs w:val="22"/>
        </w:rPr>
        <w:t>month</w:t>
      </w:r>
      <w:r w:rsidRPr="00DD015F">
        <w:rPr>
          <w:spacing w:val="-1"/>
          <w:sz w:val="22"/>
          <w:szCs w:val="22"/>
        </w:rPr>
        <w:t xml:space="preserve"> </w:t>
      </w:r>
      <w:r w:rsidRPr="00DD015F">
        <w:rPr>
          <w:sz w:val="22"/>
          <w:szCs w:val="22"/>
        </w:rPr>
        <w:t>between</w:t>
      </w:r>
      <w:r w:rsidRPr="00DD015F">
        <w:rPr>
          <w:spacing w:val="-2"/>
          <w:sz w:val="22"/>
          <w:szCs w:val="22"/>
        </w:rPr>
        <w:t xml:space="preserve"> doses.</w:t>
      </w:r>
    </w:p>
    <w:p w14:paraId="006F72AB" w14:textId="77777777" w:rsidR="00276D7D" w:rsidRPr="00DD015F" w:rsidRDefault="00276D7D" w:rsidP="00F27710">
      <w:pPr>
        <w:pStyle w:val="ListParagraph"/>
        <w:widowControl w:val="0"/>
        <w:numPr>
          <w:ilvl w:val="1"/>
          <w:numId w:val="58"/>
        </w:numPr>
        <w:tabs>
          <w:tab w:val="left" w:pos="1162"/>
        </w:tabs>
        <w:kinsoku w:val="0"/>
        <w:overflowPunct w:val="0"/>
        <w:autoSpaceDE w:val="0"/>
        <w:autoSpaceDN w:val="0"/>
        <w:adjustRightInd w:val="0"/>
        <w:spacing w:before="110"/>
        <w:ind w:left="1161" w:hanging="361"/>
        <w:rPr>
          <w:spacing w:val="-5"/>
          <w:sz w:val="22"/>
          <w:szCs w:val="22"/>
        </w:rPr>
      </w:pPr>
      <w:r w:rsidRPr="00DD015F">
        <w:rPr>
          <w:sz w:val="22"/>
          <w:szCs w:val="22"/>
        </w:rPr>
        <w:t>History</w:t>
      </w:r>
      <w:r w:rsidRPr="00DD015F">
        <w:rPr>
          <w:spacing w:val="-3"/>
          <w:sz w:val="22"/>
          <w:szCs w:val="22"/>
        </w:rPr>
        <w:t xml:space="preserve"> </w:t>
      </w:r>
      <w:r w:rsidRPr="00DD015F">
        <w:rPr>
          <w:sz w:val="22"/>
          <w:szCs w:val="22"/>
        </w:rPr>
        <w:t>of</w:t>
      </w:r>
      <w:r w:rsidRPr="00DD015F">
        <w:rPr>
          <w:spacing w:val="-3"/>
          <w:sz w:val="22"/>
          <w:szCs w:val="22"/>
        </w:rPr>
        <w:t xml:space="preserve"> </w:t>
      </w:r>
      <w:r w:rsidRPr="00DD015F">
        <w:rPr>
          <w:sz w:val="22"/>
          <w:szCs w:val="22"/>
        </w:rPr>
        <w:t>disease</w:t>
      </w:r>
      <w:r w:rsidRPr="00DD015F">
        <w:rPr>
          <w:spacing w:val="-2"/>
          <w:sz w:val="22"/>
          <w:szCs w:val="22"/>
        </w:rPr>
        <w:t xml:space="preserve"> </w:t>
      </w:r>
      <w:r w:rsidRPr="00DD015F">
        <w:rPr>
          <w:sz w:val="22"/>
          <w:szCs w:val="22"/>
        </w:rPr>
        <w:t>is</w:t>
      </w:r>
      <w:r w:rsidRPr="00DD015F">
        <w:rPr>
          <w:spacing w:val="-4"/>
          <w:sz w:val="22"/>
          <w:szCs w:val="22"/>
        </w:rPr>
        <w:t xml:space="preserve"> </w:t>
      </w:r>
      <w:r w:rsidRPr="00DD015F">
        <w:rPr>
          <w:sz w:val="22"/>
          <w:szCs w:val="22"/>
        </w:rPr>
        <w:t>not</w:t>
      </w:r>
      <w:r w:rsidRPr="00DD015F">
        <w:rPr>
          <w:spacing w:val="-4"/>
          <w:sz w:val="22"/>
          <w:szCs w:val="22"/>
        </w:rPr>
        <w:t xml:space="preserve"> </w:t>
      </w:r>
      <w:r w:rsidRPr="00DD015F">
        <w:rPr>
          <w:sz w:val="22"/>
          <w:szCs w:val="22"/>
        </w:rPr>
        <w:t>accepted</w:t>
      </w:r>
      <w:r w:rsidRPr="00DD015F">
        <w:rPr>
          <w:spacing w:val="-2"/>
          <w:sz w:val="22"/>
          <w:szCs w:val="22"/>
        </w:rPr>
        <w:t xml:space="preserve"> </w:t>
      </w:r>
      <w:r w:rsidRPr="00DD015F">
        <w:rPr>
          <w:sz w:val="22"/>
          <w:szCs w:val="22"/>
        </w:rPr>
        <w:t>for</w:t>
      </w:r>
      <w:r w:rsidRPr="00DD015F">
        <w:rPr>
          <w:spacing w:val="-2"/>
          <w:sz w:val="22"/>
          <w:szCs w:val="22"/>
        </w:rPr>
        <w:t xml:space="preserve"> </w:t>
      </w:r>
      <w:r w:rsidRPr="00DD015F">
        <w:rPr>
          <w:sz w:val="22"/>
          <w:szCs w:val="22"/>
        </w:rPr>
        <w:t>compliance.</w:t>
      </w:r>
      <w:r w:rsidRPr="00DD015F">
        <w:rPr>
          <w:spacing w:val="-3"/>
          <w:sz w:val="22"/>
          <w:szCs w:val="22"/>
        </w:rPr>
        <w:t xml:space="preserve"> </w:t>
      </w:r>
      <w:r w:rsidRPr="00DD015F">
        <w:rPr>
          <w:sz w:val="22"/>
          <w:szCs w:val="22"/>
        </w:rPr>
        <w:t>Vaccine</w:t>
      </w:r>
      <w:r w:rsidRPr="00DD015F">
        <w:rPr>
          <w:spacing w:val="-2"/>
          <w:sz w:val="22"/>
          <w:szCs w:val="22"/>
        </w:rPr>
        <w:t xml:space="preserve"> </w:t>
      </w:r>
      <w:r w:rsidRPr="00DD015F">
        <w:rPr>
          <w:sz w:val="22"/>
          <w:szCs w:val="22"/>
        </w:rPr>
        <w:t>series</w:t>
      </w:r>
      <w:r w:rsidRPr="00DD015F">
        <w:rPr>
          <w:spacing w:val="-1"/>
          <w:sz w:val="22"/>
          <w:szCs w:val="22"/>
        </w:rPr>
        <w:t xml:space="preserve"> </w:t>
      </w:r>
      <w:r w:rsidRPr="00DD015F">
        <w:rPr>
          <w:sz w:val="22"/>
          <w:szCs w:val="22"/>
        </w:rPr>
        <w:t>or</w:t>
      </w:r>
      <w:r w:rsidRPr="00DD015F">
        <w:rPr>
          <w:spacing w:val="-4"/>
          <w:sz w:val="22"/>
          <w:szCs w:val="22"/>
        </w:rPr>
        <w:t xml:space="preserve"> </w:t>
      </w:r>
      <w:r w:rsidRPr="00DD015F">
        <w:rPr>
          <w:sz w:val="22"/>
          <w:szCs w:val="22"/>
        </w:rPr>
        <w:t>a</w:t>
      </w:r>
      <w:r w:rsidRPr="00DD015F">
        <w:rPr>
          <w:spacing w:val="-4"/>
          <w:sz w:val="22"/>
          <w:szCs w:val="22"/>
        </w:rPr>
        <w:t xml:space="preserve"> </w:t>
      </w:r>
      <w:r w:rsidRPr="00DD015F">
        <w:rPr>
          <w:sz w:val="22"/>
          <w:szCs w:val="22"/>
        </w:rPr>
        <w:t>positive</w:t>
      </w:r>
      <w:r w:rsidRPr="00DD015F">
        <w:rPr>
          <w:spacing w:val="-3"/>
          <w:sz w:val="22"/>
          <w:szCs w:val="22"/>
        </w:rPr>
        <w:t xml:space="preserve"> </w:t>
      </w:r>
      <w:r w:rsidRPr="00DD015F">
        <w:rPr>
          <w:sz w:val="22"/>
          <w:szCs w:val="22"/>
        </w:rPr>
        <w:t>titer</w:t>
      </w:r>
      <w:r w:rsidRPr="00DD015F">
        <w:rPr>
          <w:spacing w:val="-1"/>
          <w:sz w:val="22"/>
          <w:szCs w:val="22"/>
        </w:rPr>
        <w:t xml:space="preserve"> </w:t>
      </w:r>
      <w:r w:rsidRPr="00DD015F">
        <w:rPr>
          <w:sz w:val="22"/>
          <w:szCs w:val="22"/>
        </w:rPr>
        <w:t>is</w:t>
      </w:r>
      <w:r w:rsidRPr="00DD015F">
        <w:rPr>
          <w:spacing w:val="-4"/>
          <w:sz w:val="22"/>
          <w:szCs w:val="22"/>
        </w:rPr>
        <w:t xml:space="preserve"> </w:t>
      </w:r>
      <w:r w:rsidRPr="00DD015F">
        <w:rPr>
          <w:sz w:val="22"/>
          <w:szCs w:val="22"/>
        </w:rPr>
        <w:t>required</w:t>
      </w:r>
      <w:r w:rsidRPr="00DD015F">
        <w:rPr>
          <w:spacing w:val="-4"/>
          <w:sz w:val="22"/>
          <w:szCs w:val="22"/>
        </w:rPr>
        <w:t xml:space="preserve"> </w:t>
      </w:r>
      <w:r w:rsidRPr="00DD015F">
        <w:rPr>
          <w:spacing w:val="-5"/>
          <w:sz w:val="22"/>
          <w:szCs w:val="22"/>
        </w:rPr>
        <w:t>to</w:t>
      </w:r>
    </w:p>
    <w:p w14:paraId="4E8EBC53" w14:textId="77777777" w:rsidR="00276D7D" w:rsidRPr="00DD015F" w:rsidRDefault="00276D7D" w:rsidP="00923BB2">
      <w:pPr>
        <w:pStyle w:val="BodyText"/>
        <w:kinsoku w:val="0"/>
        <w:overflowPunct w:val="0"/>
        <w:spacing w:before="29" w:after="0"/>
        <w:ind w:left="1161"/>
        <w:rPr>
          <w:spacing w:val="-2"/>
          <w:sz w:val="22"/>
          <w:szCs w:val="22"/>
        </w:rPr>
      </w:pPr>
      <w:r w:rsidRPr="00DD015F">
        <w:rPr>
          <w:sz w:val="22"/>
          <w:szCs w:val="22"/>
        </w:rPr>
        <w:t xml:space="preserve">prove </w:t>
      </w:r>
      <w:r w:rsidRPr="00DD015F">
        <w:rPr>
          <w:spacing w:val="-2"/>
          <w:sz w:val="22"/>
          <w:szCs w:val="22"/>
        </w:rPr>
        <w:t>immunity.</w:t>
      </w:r>
    </w:p>
    <w:p w14:paraId="54DBA173" w14:textId="77777777" w:rsidR="00276D7D" w:rsidRPr="00DD015F" w:rsidRDefault="00276D7D" w:rsidP="00F27710">
      <w:pPr>
        <w:pStyle w:val="ListParagraph"/>
        <w:widowControl w:val="0"/>
        <w:numPr>
          <w:ilvl w:val="1"/>
          <w:numId w:val="58"/>
        </w:numPr>
        <w:tabs>
          <w:tab w:val="left" w:pos="1162"/>
        </w:tabs>
        <w:kinsoku w:val="0"/>
        <w:overflowPunct w:val="0"/>
        <w:autoSpaceDE w:val="0"/>
        <w:autoSpaceDN w:val="0"/>
        <w:adjustRightInd w:val="0"/>
        <w:spacing w:before="110"/>
        <w:ind w:left="1161" w:hanging="361"/>
        <w:rPr>
          <w:spacing w:val="-2"/>
          <w:sz w:val="22"/>
          <w:szCs w:val="22"/>
        </w:rPr>
      </w:pPr>
      <w:r w:rsidRPr="00DD015F">
        <w:rPr>
          <w:sz w:val="22"/>
          <w:szCs w:val="22"/>
        </w:rPr>
        <w:t>See</w:t>
      </w:r>
      <w:r w:rsidRPr="00DD015F">
        <w:rPr>
          <w:spacing w:val="-3"/>
          <w:sz w:val="22"/>
          <w:szCs w:val="22"/>
        </w:rPr>
        <w:t xml:space="preserve"> </w:t>
      </w:r>
      <w:r w:rsidRPr="00DD015F">
        <w:rPr>
          <w:sz w:val="22"/>
          <w:szCs w:val="22"/>
        </w:rPr>
        <w:t>end</w:t>
      </w:r>
      <w:r w:rsidRPr="00DD015F">
        <w:rPr>
          <w:spacing w:val="-4"/>
          <w:sz w:val="22"/>
          <w:szCs w:val="22"/>
        </w:rPr>
        <w:t xml:space="preserve"> </w:t>
      </w:r>
      <w:r w:rsidRPr="00DD015F">
        <w:rPr>
          <w:sz w:val="22"/>
          <w:szCs w:val="22"/>
        </w:rPr>
        <w:t>of</w:t>
      </w:r>
      <w:r w:rsidRPr="00DD015F">
        <w:rPr>
          <w:spacing w:val="-4"/>
          <w:sz w:val="22"/>
          <w:szCs w:val="22"/>
        </w:rPr>
        <w:t xml:space="preserve"> </w:t>
      </w:r>
      <w:r w:rsidRPr="00DD015F">
        <w:rPr>
          <w:sz w:val="22"/>
          <w:szCs w:val="22"/>
        </w:rPr>
        <w:t>document</w:t>
      </w:r>
      <w:r w:rsidRPr="00DD015F">
        <w:rPr>
          <w:spacing w:val="-4"/>
          <w:sz w:val="22"/>
          <w:szCs w:val="22"/>
        </w:rPr>
        <w:t xml:space="preserve"> </w:t>
      </w:r>
      <w:r w:rsidRPr="00DD015F">
        <w:rPr>
          <w:sz w:val="22"/>
          <w:szCs w:val="22"/>
        </w:rPr>
        <w:t>for</w:t>
      </w:r>
      <w:r w:rsidRPr="00DD015F">
        <w:rPr>
          <w:spacing w:val="-4"/>
          <w:sz w:val="22"/>
          <w:szCs w:val="22"/>
        </w:rPr>
        <w:t xml:space="preserve"> </w:t>
      </w:r>
      <w:r w:rsidRPr="00DD015F">
        <w:rPr>
          <w:sz w:val="22"/>
          <w:szCs w:val="22"/>
        </w:rPr>
        <w:t>additional</w:t>
      </w:r>
      <w:r w:rsidRPr="00DD015F">
        <w:rPr>
          <w:spacing w:val="-4"/>
          <w:sz w:val="22"/>
          <w:szCs w:val="22"/>
        </w:rPr>
        <w:t xml:space="preserve"> </w:t>
      </w:r>
      <w:r w:rsidRPr="00DD015F">
        <w:rPr>
          <w:sz w:val="22"/>
          <w:szCs w:val="22"/>
        </w:rPr>
        <w:t>information</w:t>
      </w:r>
      <w:r w:rsidRPr="00DD015F">
        <w:rPr>
          <w:spacing w:val="-2"/>
          <w:sz w:val="22"/>
          <w:szCs w:val="22"/>
        </w:rPr>
        <w:t xml:space="preserve"> </w:t>
      </w:r>
      <w:r w:rsidRPr="00DD015F">
        <w:rPr>
          <w:sz w:val="22"/>
          <w:szCs w:val="22"/>
        </w:rPr>
        <w:t>regarding</w:t>
      </w:r>
      <w:r w:rsidRPr="00DD015F">
        <w:rPr>
          <w:spacing w:val="-5"/>
          <w:sz w:val="22"/>
          <w:szCs w:val="22"/>
        </w:rPr>
        <w:t xml:space="preserve"> </w:t>
      </w:r>
      <w:r w:rsidRPr="00DD015F">
        <w:rPr>
          <w:sz w:val="22"/>
          <w:szCs w:val="22"/>
        </w:rPr>
        <w:t>live</w:t>
      </w:r>
      <w:r w:rsidRPr="00DD015F">
        <w:rPr>
          <w:spacing w:val="-3"/>
          <w:sz w:val="22"/>
          <w:szCs w:val="22"/>
        </w:rPr>
        <w:t xml:space="preserve"> </w:t>
      </w:r>
      <w:r w:rsidRPr="00DD015F">
        <w:rPr>
          <w:sz w:val="22"/>
          <w:szCs w:val="22"/>
        </w:rPr>
        <w:t>vaccine</w:t>
      </w:r>
      <w:r w:rsidRPr="00DD015F">
        <w:rPr>
          <w:spacing w:val="-5"/>
          <w:sz w:val="22"/>
          <w:szCs w:val="22"/>
        </w:rPr>
        <w:t xml:space="preserve"> </w:t>
      </w:r>
      <w:r w:rsidRPr="00DD015F">
        <w:rPr>
          <w:sz w:val="22"/>
          <w:szCs w:val="22"/>
        </w:rPr>
        <w:t>administration</w:t>
      </w:r>
      <w:r w:rsidRPr="00DD015F">
        <w:rPr>
          <w:spacing w:val="-4"/>
          <w:sz w:val="22"/>
          <w:szCs w:val="22"/>
        </w:rPr>
        <w:t xml:space="preserve"> </w:t>
      </w:r>
      <w:r w:rsidRPr="00DD015F">
        <w:rPr>
          <w:spacing w:val="-2"/>
          <w:sz w:val="22"/>
          <w:szCs w:val="22"/>
        </w:rPr>
        <w:t>rules.</w:t>
      </w:r>
    </w:p>
    <w:p w14:paraId="08CD95B1" w14:textId="77777777" w:rsidR="00276D7D" w:rsidRPr="00276D7D" w:rsidRDefault="00276D7D" w:rsidP="00F27710">
      <w:pPr>
        <w:pStyle w:val="ListParagraph"/>
        <w:widowControl w:val="0"/>
        <w:numPr>
          <w:ilvl w:val="1"/>
          <w:numId w:val="58"/>
        </w:numPr>
        <w:tabs>
          <w:tab w:val="left" w:pos="1162"/>
        </w:tabs>
        <w:kinsoku w:val="0"/>
        <w:overflowPunct w:val="0"/>
        <w:autoSpaceDE w:val="0"/>
        <w:autoSpaceDN w:val="0"/>
        <w:adjustRightInd w:val="0"/>
        <w:spacing w:before="110"/>
        <w:ind w:left="1161" w:hanging="361"/>
        <w:rPr>
          <w:spacing w:val="-2"/>
          <w:sz w:val="22"/>
          <w:szCs w:val="22"/>
        </w:rPr>
        <w:sectPr w:rsidR="00276D7D" w:rsidRPr="00276D7D" w:rsidSect="00A04B1D">
          <w:pgSz w:w="12240" w:h="15840"/>
          <w:pgMar w:top="1460" w:right="600" w:bottom="280" w:left="380" w:header="703" w:footer="0" w:gutter="0"/>
          <w:pgNumType w:fmt="lowerRoman" w:start="5"/>
          <w:cols w:space="720"/>
          <w:noEndnote/>
        </w:sectPr>
      </w:pPr>
    </w:p>
    <w:p w14:paraId="3E41E987" w14:textId="24C6F96B" w:rsidR="00072C5E" w:rsidRDefault="00261F1D" w:rsidP="005035F4">
      <w:pPr>
        <w:pStyle w:val="BodyText"/>
        <w:kinsoku w:val="0"/>
        <w:overflowPunct w:val="0"/>
        <w:spacing w:after="0"/>
        <w:ind w:left="633"/>
        <w:rPr>
          <w:b/>
          <w:bCs/>
          <w:sz w:val="22"/>
          <w:szCs w:val="22"/>
          <w:u w:val="single"/>
        </w:rPr>
      </w:pPr>
      <w:r>
        <w:rPr>
          <w:noProof/>
          <w:sz w:val="22"/>
          <w:szCs w:val="22"/>
        </w:rPr>
        <w:lastRenderedPageBreak/>
        <mc:AlternateContent>
          <mc:Choice Requires="wps">
            <w:drawing>
              <wp:inline distT="0" distB="0" distL="0" distR="0" wp14:anchorId="10B9C956" wp14:editId="7801FE3F">
                <wp:extent cx="7448550" cy="660400"/>
                <wp:effectExtent l="0" t="0" r="0" b="635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0" cy="6604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76A6345" w14:textId="7D04515A" w:rsidR="00472A15" w:rsidRDefault="00261F1D">
                            <w:r>
                              <w:rPr>
                                <w:noProof/>
                              </w:rPr>
                              <w:drawing>
                                <wp:inline distT="0" distB="0" distL="0" distR="0" wp14:anchorId="5265220B" wp14:editId="3B9EFB6C">
                                  <wp:extent cx="7219950" cy="457200"/>
                                  <wp:effectExtent l="0" t="0" r="0" b="0"/>
                                  <wp:docPr id="7" name="Picture 7" descr="Logo for The Ohio State University Student Health Services Wilce Student Healt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Logo for The Ohio State University Student Health Services Wilce Student Health Cente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219950" cy="457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10B9C956" id="Text Box 9" o:spid="_x0000_s1027" type="#_x0000_t202" style="width:586.5pt;height: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3IZ9gEAANEDAAAOAAAAZHJzL2Uyb0RvYy54bWysU8tu2zAQvBfoPxC815IN2UkFy0HqwEWB&#10;9AGk/QCKoiSiEpdd0pbcr++SUhwjvRXVgeByydmd2dH2buw7dlLoNJiCLxcpZ8pIqLRpCv7j++Hd&#10;LWfOC1OJDowq+Fk5frd7+2Y72FytoIWuUsgIxLh8sAVvvbd5kjjZql64BVhlKFkD9sJTiE1SoRgI&#10;ve+SVZpukgGwsghSOUenD1OS7yJ+XSvpv9a1U551BafefFwxrmVYk91W5A0K22o5tyH+oYteaENF&#10;L1APwgt2RP0XVK8lgoPaLyT0CdS1lipyIDbL9BWbp1ZYFbmQOM5eZHL/D1Z+OT3Zb8j8+AFGGmAk&#10;4ewjyJ+OGdi3wjTqHhGGVomKCi+DZMlgXT4/DVK73AWQcvgMFQ1ZHD1EoLHGPqhCPBmh0wDOF9HV&#10;6Jmkw5ssu12vKSUpt9mkWRqnkoj8+bVF5z8q6FnYFBxpqBFdnB6dD92I/PlKKOag09VBd10MsCn3&#10;HbKTIAMc4hcJvLrWmXDZQHg2IYaTSDMwmzj6sRyZrmYNAusSqjPxRph8Rf8BbVrA35wN5KmCu19H&#10;gYqz7pMh7d4vsyyYMAbZ+mZFAV5nyuuMMJKgCu45m7Z7Pxn3aFE3LVWapmXgnvSudZTipau5ffJN&#10;VGj2eDDmdRxvvfyJuz8AAAD//wMAUEsDBBQABgAIAAAAIQAqTxs62AAAAAYBAAAPAAAAZHJzL2Rv&#10;d25yZXYueG1sTI9PSwMxEMXvgt8hjODNJqtFZd1sEcGrYP+d0824WUwmS5K22356p170MszjDW9+&#10;r1lMwYsDpjxE0lDNFAikLtqBeg3r1fvdM4hcDFnjI6GGE2ZYtNdXjaltPNInHpalFxxCuTYaXClj&#10;LWXuHAaTZ3FEYu8rpmAKy9RLm8yRw4OX90o9ymAG4g/OjPjmsPte7oOGbR/O2001JmeDn9PH+bRa&#10;x0Hr25vp9QVEwan8HcMFn9GhZaZd3JPNwmvgIuV3Xrzq6YH1jjc1VyDbRv7Hb38AAAD//wMAUEsB&#10;Ai0AFAAGAAgAAAAhALaDOJL+AAAA4QEAABMAAAAAAAAAAAAAAAAAAAAAAFtDb250ZW50X1R5cGVz&#10;XS54bWxQSwECLQAUAAYACAAAACEAOP0h/9YAAACUAQAACwAAAAAAAAAAAAAAAAAvAQAAX3JlbHMv&#10;LnJlbHNQSwECLQAUAAYACAAAACEAwBdyGfYBAADRAwAADgAAAAAAAAAAAAAAAAAuAgAAZHJzL2Uy&#10;b0RvYy54bWxQSwECLQAUAAYACAAAACEAKk8bOtgAAAAGAQAADwAAAAAAAAAAAAAAAABQBAAAZHJz&#10;L2Rvd25yZXYueG1sUEsFBgAAAAAEAAQA8wAAAFUFAAAAAA==&#10;" stroked="f" strokeweight=".5pt">
                <v:textbox>
                  <w:txbxContent>
                    <w:p w14:paraId="676A6345" w14:textId="7D04515A" w:rsidR="00472A15" w:rsidRDefault="00261F1D">
                      <w:r>
                        <w:rPr>
                          <w:noProof/>
                        </w:rPr>
                        <w:drawing>
                          <wp:inline distT="0" distB="0" distL="0" distR="0" wp14:anchorId="5265220B" wp14:editId="3B9EFB6C">
                            <wp:extent cx="7219950" cy="457200"/>
                            <wp:effectExtent l="0" t="0" r="0" b="0"/>
                            <wp:docPr id="7" name="Picture 7" descr="Logo for The Ohio State University Student Health Services Wilce Student Healt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Logo for The Ohio State University Student Health Services Wilce Student Health Cente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219950" cy="457200"/>
                                    </a:xfrm>
                                    <a:prstGeom prst="rect">
                                      <a:avLst/>
                                    </a:prstGeom>
                                    <a:noFill/>
                                    <a:ln>
                                      <a:noFill/>
                                    </a:ln>
                                  </pic:spPr>
                                </pic:pic>
                              </a:graphicData>
                            </a:graphic>
                          </wp:inline>
                        </w:drawing>
                      </w:r>
                    </w:p>
                  </w:txbxContent>
                </v:textbox>
                <w10:anchorlock/>
              </v:shape>
            </w:pict>
          </mc:Fallback>
        </mc:AlternateContent>
      </w:r>
      <w:bookmarkStart w:id="124" w:name="_Hlk146621142"/>
    </w:p>
    <w:p w14:paraId="642F60FF" w14:textId="43696B30" w:rsidR="00276D7D" w:rsidRPr="00072C5E" w:rsidRDefault="00276D7D" w:rsidP="00072C5E">
      <w:pPr>
        <w:spacing w:after="120"/>
        <w:ind w:left="432"/>
        <w:rPr>
          <w:b/>
          <w:bCs/>
          <w:spacing w:val="-2"/>
          <w:sz w:val="22"/>
          <w:szCs w:val="22"/>
        </w:rPr>
      </w:pPr>
      <w:r w:rsidRPr="00072C5E">
        <w:rPr>
          <w:b/>
          <w:bCs/>
          <w:sz w:val="22"/>
          <w:szCs w:val="22"/>
          <w:u w:val="single"/>
        </w:rPr>
        <w:t>Tuberculosis</w:t>
      </w:r>
      <w:r w:rsidRPr="00072C5E">
        <w:rPr>
          <w:b/>
          <w:bCs/>
          <w:spacing w:val="-6"/>
          <w:sz w:val="22"/>
          <w:szCs w:val="22"/>
          <w:u w:val="single"/>
        </w:rPr>
        <w:t xml:space="preserve"> </w:t>
      </w:r>
      <w:r w:rsidRPr="00072C5E">
        <w:rPr>
          <w:b/>
          <w:bCs/>
          <w:sz w:val="22"/>
          <w:szCs w:val="22"/>
          <w:u w:val="single"/>
        </w:rPr>
        <w:t>(TB)</w:t>
      </w:r>
      <w:r w:rsidRPr="00072C5E">
        <w:rPr>
          <w:b/>
          <w:bCs/>
          <w:sz w:val="22"/>
          <w:szCs w:val="22"/>
        </w:rPr>
        <w:t>:</w:t>
      </w:r>
      <w:r w:rsidRPr="00072C5E">
        <w:rPr>
          <w:b/>
          <w:bCs/>
          <w:spacing w:val="-6"/>
          <w:sz w:val="22"/>
          <w:szCs w:val="22"/>
        </w:rPr>
        <w:t xml:space="preserve"> </w:t>
      </w:r>
      <w:r w:rsidRPr="00072C5E">
        <w:rPr>
          <w:b/>
          <w:bCs/>
          <w:sz w:val="22"/>
          <w:szCs w:val="22"/>
        </w:rPr>
        <w:t>initial</w:t>
      </w:r>
      <w:r w:rsidRPr="00072C5E">
        <w:rPr>
          <w:b/>
          <w:bCs/>
          <w:spacing w:val="-4"/>
          <w:sz w:val="22"/>
          <w:szCs w:val="22"/>
        </w:rPr>
        <w:t xml:space="preserve"> </w:t>
      </w:r>
      <w:r w:rsidRPr="00072C5E">
        <w:rPr>
          <w:b/>
          <w:bCs/>
          <w:sz w:val="22"/>
          <w:szCs w:val="22"/>
        </w:rPr>
        <w:t>negative</w:t>
      </w:r>
      <w:r w:rsidRPr="00072C5E">
        <w:rPr>
          <w:b/>
          <w:bCs/>
          <w:spacing w:val="-6"/>
          <w:sz w:val="22"/>
          <w:szCs w:val="22"/>
        </w:rPr>
        <w:t xml:space="preserve"> </w:t>
      </w:r>
      <w:r w:rsidRPr="00072C5E">
        <w:rPr>
          <w:b/>
          <w:bCs/>
          <w:sz w:val="22"/>
          <w:szCs w:val="22"/>
        </w:rPr>
        <w:t>2-step</w:t>
      </w:r>
      <w:r w:rsidRPr="00072C5E">
        <w:rPr>
          <w:b/>
          <w:bCs/>
          <w:spacing w:val="-4"/>
          <w:sz w:val="22"/>
          <w:szCs w:val="22"/>
        </w:rPr>
        <w:t xml:space="preserve"> </w:t>
      </w:r>
      <w:r w:rsidRPr="00072C5E">
        <w:rPr>
          <w:b/>
          <w:bCs/>
          <w:sz w:val="22"/>
          <w:szCs w:val="22"/>
        </w:rPr>
        <w:t>PPD</w:t>
      </w:r>
      <w:r w:rsidRPr="00072C5E">
        <w:rPr>
          <w:b/>
          <w:bCs/>
          <w:spacing w:val="-7"/>
          <w:sz w:val="22"/>
          <w:szCs w:val="22"/>
        </w:rPr>
        <w:t xml:space="preserve"> </w:t>
      </w:r>
      <w:r w:rsidRPr="00072C5E">
        <w:rPr>
          <w:b/>
          <w:bCs/>
          <w:sz w:val="22"/>
          <w:szCs w:val="22"/>
        </w:rPr>
        <w:t>or</w:t>
      </w:r>
      <w:r w:rsidRPr="00072C5E">
        <w:rPr>
          <w:b/>
          <w:bCs/>
          <w:spacing w:val="-3"/>
          <w:sz w:val="22"/>
          <w:szCs w:val="22"/>
        </w:rPr>
        <w:t xml:space="preserve"> </w:t>
      </w:r>
      <w:r w:rsidRPr="00072C5E">
        <w:rPr>
          <w:b/>
          <w:bCs/>
          <w:sz w:val="22"/>
          <w:szCs w:val="22"/>
        </w:rPr>
        <w:t>QFT-G</w:t>
      </w:r>
      <w:r w:rsidRPr="00072C5E">
        <w:rPr>
          <w:b/>
          <w:bCs/>
          <w:spacing w:val="-5"/>
          <w:sz w:val="22"/>
          <w:szCs w:val="22"/>
        </w:rPr>
        <w:t xml:space="preserve"> </w:t>
      </w:r>
      <w:r w:rsidRPr="00072C5E">
        <w:rPr>
          <w:b/>
          <w:bCs/>
          <w:sz w:val="22"/>
          <w:szCs w:val="22"/>
        </w:rPr>
        <w:t>blood</w:t>
      </w:r>
      <w:r w:rsidRPr="00072C5E">
        <w:rPr>
          <w:b/>
          <w:bCs/>
          <w:spacing w:val="-4"/>
          <w:sz w:val="22"/>
          <w:szCs w:val="22"/>
        </w:rPr>
        <w:t xml:space="preserve"> </w:t>
      </w:r>
      <w:r w:rsidRPr="00072C5E">
        <w:rPr>
          <w:b/>
          <w:bCs/>
          <w:sz w:val="22"/>
          <w:szCs w:val="22"/>
        </w:rPr>
        <w:t>test;</w:t>
      </w:r>
      <w:r w:rsidRPr="00072C5E">
        <w:rPr>
          <w:b/>
          <w:bCs/>
          <w:spacing w:val="-4"/>
          <w:sz w:val="22"/>
          <w:szCs w:val="22"/>
        </w:rPr>
        <w:t xml:space="preserve"> </w:t>
      </w:r>
      <w:r w:rsidRPr="00072C5E">
        <w:rPr>
          <w:b/>
          <w:bCs/>
          <w:sz w:val="22"/>
          <w:szCs w:val="22"/>
        </w:rPr>
        <w:t>annual</w:t>
      </w:r>
      <w:r w:rsidRPr="00072C5E">
        <w:rPr>
          <w:b/>
          <w:bCs/>
          <w:spacing w:val="-4"/>
          <w:sz w:val="22"/>
          <w:szCs w:val="22"/>
        </w:rPr>
        <w:t xml:space="preserve"> </w:t>
      </w:r>
      <w:r w:rsidRPr="00072C5E">
        <w:rPr>
          <w:b/>
          <w:bCs/>
          <w:sz w:val="22"/>
          <w:szCs w:val="22"/>
        </w:rPr>
        <w:t>testing</w:t>
      </w:r>
      <w:r w:rsidRPr="00072C5E">
        <w:rPr>
          <w:b/>
          <w:bCs/>
          <w:spacing w:val="-6"/>
          <w:sz w:val="22"/>
          <w:szCs w:val="22"/>
        </w:rPr>
        <w:t xml:space="preserve"> </w:t>
      </w:r>
      <w:r w:rsidRPr="00072C5E">
        <w:rPr>
          <w:b/>
          <w:bCs/>
          <w:sz w:val="22"/>
          <w:szCs w:val="22"/>
        </w:rPr>
        <w:t>varies</w:t>
      </w:r>
      <w:r w:rsidRPr="00072C5E">
        <w:rPr>
          <w:b/>
          <w:bCs/>
          <w:spacing w:val="-5"/>
          <w:sz w:val="22"/>
          <w:szCs w:val="22"/>
        </w:rPr>
        <w:t xml:space="preserve"> </w:t>
      </w:r>
      <w:r w:rsidRPr="00072C5E">
        <w:rPr>
          <w:b/>
          <w:bCs/>
          <w:sz w:val="22"/>
          <w:szCs w:val="22"/>
        </w:rPr>
        <w:t>by</w:t>
      </w:r>
      <w:r w:rsidRPr="00072C5E">
        <w:rPr>
          <w:b/>
          <w:bCs/>
          <w:spacing w:val="-8"/>
          <w:sz w:val="22"/>
          <w:szCs w:val="22"/>
        </w:rPr>
        <w:t xml:space="preserve"> </w:t>
      </w:r>
      <w:r w:rsidRPr="00072C5E">
        <w:rPr>
          <w:b/>
          <w:bCs/>
          <w:spacing w:val="-2"/>
          <w:sz w:val="22"/>
          <w:szCs w:val="22"/>
        </w:rPr>
        <w:t>program</w:t>
      </w:r>
    </w:p>
    <w:p w14:paraId="08A911D3" w14:textId="77777777" w:rsidR="00276D7D" w:rsidRPr="00072C5E" w:rsidRDefault="00276D7D" w:rsidP="00F27710">
      <w:pPr>
        <w:pStyle w:val="ListParagraph"/>
        <w:numPr>
          <w:ilvl w:val="0"/>
          <w:numId w:val="151"/>
        </w:numPr>
        <w:spacing w:after="120"/>
        <w:rPr>
          <w:sz w:val="22"/>
          <w:szCs w:val="22"/>
        </w:rPr>
      </w:pPr>
      <w:r w:rsidRPr="00072C5E">
        <w:rPr>
          <w:sz w:val="22"/>
          <w:szCs w:val="22"/>
        </w:rPr>
        <w:t>For</w:t>
      </w:r>
      <w:r w:rsidRPr="00072C5E">
        <w:rPr>
          <w:spacing w:val="-2"/>
          <w:sz w:val="22"/>
          <w:szCs w:val="22"/>
        </w:rPr>
        <w:t xml:space="preserve"> </w:t>
      </w:r>
      <w:r w:rsidRPr="00072C5E">
        <w:rPr>
          <w:sz w:val="22"/>
          <w:szCs w:val="22"/>
        </w:rPr>
        <w:t>their</w:t>
      </w:r>
      <w:r w:rsidRPr="00072C5E">
        <w:rPr>
          <w:spacing w:val="-4"/>
          <w:sz w:val="22"/>
          <w:szCs w:val="22"/>
        </w:rPr>
        <w:t xml:space="preserve"> </w:t>
      </w:r>
      <w:r w:rsidRPr="00072C5E">
        <w:rPr>
          <w:sz w:val="22"/>
          <w:szCs w:val="22"/>
        </w:rPr>
        <w:t>first</w:t>
      </w:r>
      <w:r w:rsidRPr="00072C5E">
        <w:rPr>
          <w:spacing w:val="-4"/>
          <w:sz w:val="22"/>
          <w:szCs w:val="22"/>
        </w:rPr>
        <w:t xml:space="preserve"> </w:t>
      </w:r>
      <w:r w:rsidRPr="00072C5E">
        <w:rPr>
          <w:sz w:val="22"/>
          <w:szCs w:val="22"/>
        </w:rPr>
        <w:t>year</w:t>
      </w:r>
      <w:r w:rsidRPr="00072C5E">
        <w:rPr>
          <w:spacing w:val="-2"/>
          <w:sz w:val="22"/>
          <w:szCs w:val="22"/>
        </w:rPr>
        <w:t xml:space="preserve"> </w:t>
      </w:r>
      <w:r w:rsidRPr="00072C5E">
        <w:rPr>
          <w:sz w:val="22"/>
          <w:szCs w:val="22"/>
        </w:rPr>
        <w:t>in</w:t>
      </w:r>
      <w:r w:rsidRPr="00072C5E">
        <w:rPr>
          <w:spacing w:val="-4"/>
          <w:sz w:val="22"/>
          <w:szCs w:val="22"/>
        </w:rPr>
        <w:t xml:space="preserve"> </w:t>
      </w:r>
      <w:r w:rsidRPr="00072C5E">
        <w:rPr>
          <w:sz w:val="22"/>
          <w:szCs w:val="22"/>
        </w:rPr>
        <w:t>the</w:t>
      </w:r>
      <w:r w:rsidRPr="00072C5E">
        <w:rPr>
          <w:spacing w:val="-7"/>
          <w:sz w:val="22"/>
          <w:szCs w:val="22"/>
        </w:rPr>
        <w:t xml:space="preserve"> </w:t>
      </w:r>
      <w:r w:rsidRPr="00072C5E">
        <w:rPr>
          <w:sz w:val="22"/>
          <w:szCs w:val="22"/>
        </w:rPr>
        <w:t>health</w:t>
      </w:r>
      <w:r w:rsidRPr="00072C5E">
        <w:rPr>
          <w:spacing w:val="-4"/>
          <w:sz w:val="22"/>
          <w:szCs w:val="22"/>
        </w:rPr>
        <w:t xml:space="preserve"> </w:t>
      </w:r>
      <w:r w:rsidRPr="00072C5E">
        <w:rPr>
          <w:sz w:val="22"/>
          <w:szCs w:val="22"/>
        </w:rPr>
        <w:t>professional</w:t>
      </w:r>
      <w:r w:rsidRPr="00072C5E">
        <w:rPr>
          <w:spacing w:val="-5"/>
          <w:sz w:val="22"/>
          <w:szCs w:val="22"/>
        </w:rPr>
        <w:t xml:space="preserve"> </w:t>
      </w:r>
      <w:r w:rsidRPr="00072C5E">
        <w:rPr>
          <w:sz w:val="22"/>
          <w:szCs w:val="22"/>
        </w:rPr>
        <w:t>program,</w:t>
      </w:r>
      <w:r w:rsidRPr="00072C5E">
        <w:rPr>
          <w:spacing w:val="-2"/>
          <w:sz w:val="22"/>
          <w:szCs w:val="22"/>
        </w:rPr>
        <w:t xml:space="preserve"> </w:t>
      </w:r>
      <w:r w:rsidRPr="00072C5E">
        <w:rPr>
          <w:sz w:val="22"/>
          <w:szCs w:val="22"/>
        </w:rPr>
        <w:t>students</w:t>
      </w:r>
      <w:r w:rsidRPr="00072C5E">
        <w:rPr>
          <w:spacing w:val="-5"/>
          <w:sz w:val="22"/>
          <w:szCs w:val="22"/>
        </w:rPr>
        <w:t xml:space="preserve"> </w:t>
      </w:r>
      <w:r w:rsidRPr="00072C5E">
        <w:rPr>
          <w:sz w:val="22"/>
          <w:szCs w:val="22"/>
        </w:rPr>
        <w:t>are</w:t>
      </w:r>
      <w:r w:rsidRPr="00072C5E">
        <w:rPr>
          <w:spacing w:val="-4"/>
          <w:sz w:val="22"/>
          <w:szCs w:val="22"/>
        </w:rPr>
        <w:t xml:space="preserve"> </w:t>
      </w:r>
      <w:r w:rsidRPr="00072C5E">
        <w:rPr>
          <w:sz w:val="22"/>
          <w:szCs w:val="22"/>
        </w:rPr>
        <w:t>required</w:t>
      </w:r>
      <w:r w:rsidRPr="00072C5E">
        <w:rPr>
          <w:spacing w:val="-3"/>
          <w:sz w:val="22"/>
          <w:szCs w:val="22"/>
        </w:rPr>
        <w:t xml:space="preserve"> </w:t>
      </w:r>
      <w:r w:rsidRPr="00072C5E">
        <w:rPr>
          <w:sz w:val="22"/>
          <w:szCs w:val="22"/>
        </w:rPr>
        <w:t>to</w:t>
      </w:r>
      <w:r w:rsidRPr="00072C5E">
        <w:rPr>
          <w:spacing w:val="-4"/>
          <w:sz w:val="22"/>
          <w:szCs w:val="22"/>
        </w:rPr>
        <w:t xml:space="preserve"> </w:t>
      </w:r>
      <w:r w:rsidRPr="00072C5E">
        <w:rPr>
          <w:sz w:val="22"/>
          <w:szCs w:val="22"/>
        </w:rPr>
        <w:t>have</w:t>
      </w:r>
      <w:r w:rsidRPr="00072C5E">
        <w:rPr>
          <w:spacing w:val="-3"/>
          <w:sz w:val="22"/>
          <w:szCs w:val="22"/>
        </w:rPr>
        <w:t xml:space="preserve"> </w:t>
      </w:r>
      <w:r w:rsidRPr="00072C5E">
        <w:rPr>
          <w:sz w:val="22"/>
          <w:szCs w:val="22"/>
        </w:rPr>
        <w:t>an</w:t>
      </w:r>
      <w:r w:rsidRPr="00072C5E">
        <w:rPr>
          <w:spacing w:val="-2"/>
          <w:sz w:val="22"/>
          <w:szCs w:val="22"/>
        </w:rPr>
        <w:t xml:space="preserve"> </w:t>
      </w:r>
      <w:r w:rsidRPr="00072C5E">
        <w:rPr>
          <w:sz w:val="22"/>
          <w:szCs w:val="22"/>
        </w:rPr>
        <w:t>initial negative 2-step TB skin test (PPD).</w:t>
      </w:r>
    </w:p>
    <w:p w14:paraId="591D7071" w14:textId="77777777" w:rsidR="00276D7D" w:rsidRPr="00072C5E" w:rsidRDefault="00276D7D" w:rsidP="00F27710">
      <w:pPr>
        <w:pStyle w:val="ListParagraph"/>
        <w:numPr>
          <w:ilvl w:val="1"/>
          <w:numId w:val="151"/>
        </w:numPr>
        <w:spacing w:after="120"/>
        <w:rPr>
          <w:spacing w:val="-2"/>
          <w:sz w:val="22"/>
          <w:szCs w:val="22"/>
        </w:rPr>
      </w:pPr>
      <w:r w:rsidRPr="00072C5E">
        <w:rPr>
          <w:sz w:val="22"/>
          <w:szCs w:val="22"/>
        </w:rPr>
        <w:t>Traditional</w:t>
      </w:r>
      <w:r w:rsidRPr="00072C5E">
        <w:rPr>
          <w:spacing w:val="-5"/>
          <w:sz w:val="22"/>
          <w:szCs w:val="22"/>
        </w:rPr>
        <w:t xml:space="preserve"> </w:t>
      </w:r>
      <w:r w:rsidRPr="00072C5E">
        <w:rPr>
          <w:sz w:val="22"/>
          <w:szCs w:val="22"/>
        </w:rPr>
        <w:t>2-step</w:t>
      </w:r>
      <w:r w:rsidRPr="00072C5E">
        <w:rPr>
          <w:spacing w:val="-2"/>
          <w:sz w:val="22"/>
          <w:szCs w:val="22"/>
        </w:rPr>
        <w:t xml:space="preserve"> </w:t>
      </w:r>
      <w:r w:rsidRPr="00072C5E">
        <w:rPr>
          <w:sz w:val="22"/>
          <w:szCs w:val="22"/>
        </w:rPr>
        <w:t>PPD:</w:t>
      </w:r>
      <w:r w:rsidRPr="00072C5E">
        <w:rPr>
          <w:spacing w:val="-4"/>
          <w:sz w:val="22"/>
          <w:szCs w:val="22"/>
        </w:rPr>
        <w:t xml:space="preserve"> </w:t>
      </w:r>
      <w:r w:rsidRPr="00072C5E">
        <w:rPr>
          <w:sz w:val="22"/>
          <w:szCs w:val="22"/>
        </w:rPr>
        <w:t>Two</w:t>
      </w:r>
      <w:r w:rsidRPr="00072C5E">
        <w:rPr>
          <w:spacing w:val="-1"/>
          <w:sz w:val="22"/>
          <w:szCs w:val="22"/>
        </w:rPr>
        <w:t xml:space="preserve"> </w:t>
      </w:r>
      <w:r w:rsidRPr="00072C5E">
        <w:rPr>
          <w:sz w:val="22"/>
          <w:szCs w:val="22"/>
        </w:rPr>
        <w:t>separate</w:t>
      </w:r>
      <w:r w:rsidRPr="00072C5E">
        <w:rPr>
          <w:spacing w:val="-2"/>
          <w:sz w:val="22"/>
          <w:szCs w:val="22"/>
        </w:rPr>
        <w:t xml:space="preserve"> </w:t>
      </w:r>
      <w:r w:rsidRPr="00072C5E">
        <w:rPr>
          <w:sz w:val="22"/>
          <w:szCs w:val="22"/>
        </w:rPr>
        <w:t>TB</w:t>
      </w:r>
      <w:r w:rsidRPr="00072C5E">
        <w:rPr>
          <w:spacing w:val="-2"/>
          <w:sz w:val="22"/>
          <w:szCs w:val="22"/>
        </w:rPr>
        <w:t xml:space="preserve"> </w:t>
      </w:r>
      <w:r w:rsidRPr="00072C5E">
        <w:rPr>
          <w:sz w:val="22"/>
          <w:szCs w:val="22"/>
        </w:rPr>
        <w:t>skin</w:t>
      </w:r>
      <w:r w:rsidRPr="00072C5E">
        <w:rPr>
          <w:spacing w:val="-3"/>
          <w:sz w:val="22"/>
          <w:szCs w:val="22"/>
        </w:rPr>
        <w:t xml:space="preserve"> </w:t>
      </w:r>
      <w:r w:rsidRPr="00072C5E">
        <w:rPr>
          <w:sz w:val="22"/>
          <w:szCs w:val="22"/>
        </w:rPr>
        <w:t>tests</w:t>
      </w:r>
      <w:r w:rsidRPr="00072C5E">
        <w:rPr>
          <w:spacing w:val="-3"/>
          <w:sz w:val="22"/>
          <w:szCs w:val="22"/>
        </w:rPr>
        <w:t xml:space="preserve"> </w:t>
      </w:r>
      <w:r w:rsidRPr="00072C5E">
        <w:rPr>
          <w:sz w:val="22"/>
          <w:szCs w:val="22"/>
        </w:rPr>
        <w:t>completed</w:t>
      </w:r>
      <w:r w:rsidRPr="00072C5E">
        <w:rPr>
          <w:spacing w:val="-2"/>
          <w:sz w:val="22"/>
          <w:szCs w:val="22"/>
        </w:rPr>
        <w:t xml:space="preserve"> </w:t>
      </w:r>
      <w:r w:rsidRPr="00072C5E">
        <w:rPr>
          <w:sz w:val="22"/>
          <w:szCs w:val="22"/>
        </w:rPr>
        <w:t>within</w:t>
      </w:r>
      <w:r w:rsidRPr="00072C5E">
        <w:rPr>
          <w:spacing w:val="-2"/>
          <w:sz w:val="22"/>
          <w:szCs w:val="22"/>
        </w:rPr>
        <w:t xml:space="preserve"> </w:t>
      </w:r>
      <w:r w:rsidRPr="00072C5E">
        <w:rPr>
          <w:sz w:val="22"/>
          <w:szCs w:val="22"/>
        </w:rPr>
        <w:t>1-3</w:t>
      </w:r>
      <w:r w:rsidRPr="00072C5E">
        <w:rPr>
          <w:spacing w:val="-3"/>
          <w:sz w:val="22"/>
          <w:szCs w:val="22"/>
        </w:rPr>
        <w:t xml:space="preserve"> </w:t>
      </w:r>
      <w:r w:rsidRPr="00072C5E">
        <w:rPr>
          <w:sz w:val="22"/>
          <w:szCs w:val="22"/>
        </w:rPr>
        <w:t>weeks</w:t>
      </w:r>
      <w:r w:rsidRPr="00072C5E">
        <w:rPr>
          <w:spacing w:val="-3"/>
          <w:sz w:val="22"/>
          <w:szCs w:val="22"/>
        </w:rPr>
        <w:t xml:space="preserve"> </w:t>
      </w:r>
      <w:r w:rsidRPr="00072C5E">
        <w:rPr>
          <w:sz w:val="22"/>
          <w:szCs w:val="22"/>
        </w:rPr>
        <w:t>of each</w:t>
      </w:r>
      <w:r w:rsidRPr="00072C5E">
        <w:rPr>
          <w:spacing w:val="-3"/>
          <w:sz w:val="22"/>
          <w:szCs w:val="22"/>
        </w:rPr>
        <w:t xml:space="preserve"> </w:t>
      </w:r>
      <w:r w:rsidRPr="00072C5E">
        <w:rPr>
          <w:spacing w:val="-2"/>
          <w:sz w:val="22"/>
          <w:szCs w:val="22"/>
        </w:rPr>
        <w:t>other.</w:t>
      </w:r>
    </w:p>
    <w:p w14:paraId="596F8002" w14:textId="77777777" w:rsidR="00276D7D" w:rsidRPr="00072C5E" w:rsidRDefault="00276D7D" w:rsidP="00F27710">
      <w:pPr>
        <w:pStyle w:val="ListParagraph"/>
        <w:numPr>
          <w:ilvl w:val="1"/>
          <w:numId w:val="151"/>
        </w:numPr>
        <w:spacing w:after="120"/>
        <w:rPr>
          <w:spacing w:val="-2"/>
          <w:sz w:val="22"/>
          <w:szCs w:val="22"/>
        </w:rPr>
      </w:pPr>
      <w:r w:rsidRPr="00072C5E">
        <w:rPr>
          <w:sz w:val="22"/>
          <w:szCs w:val="22"/>
        </w:rPr>
        <w:t>Also</w:t>
      </w:r>
      <w:r w:rsidRPr="00072C5E">
        <w:rPr>
          <w:spacing w:val="-2"/>
          <w:sz w:val="22"/>
          <w:szCs w:val="22"/>
        </w:rPr>
        <w:t xml:space="preserve"> </w:t>
      </w:r>
      <w:r w:rsidRPr="00072C5E">
        <w:rPr>
          <w:sz w:val="22"/>
          <w:szCs w:val="22"/>
        </w:rPr>
        <w:t>accepted:</w:t>
      </w:r>
      <w:r w:rsidRPr="00072C5E">
        <w:rPr>
          <w:spacing w:val="-5"/>
          <w:sz w:val="22"/>
          <w:szCs w:val="22"/>
        </w:rPr>
        <w:t xml:space="preserve"> </w:t>
      </w:r>
      <w:r w:rsidRPr="00072C5E">
        <w:rPr>
          <w:sz w:val="22"/>
          <w:szCs w:val="22"/>
        </w:rPr>
        <w:t>2</w:t>
      </w:r>
      <w:r w:rsidRPr="00072C5E">
        <w:rPr>
          <w:spacing w:val="-1"/>
          <w:sz w:val="22"/>
          <w:szCs w:val="22"/>
        </w:rPr>
        <w:t xml:space="preserve"> </w:t>
      </w:r>
      <w:r w:rsidRPr="00072C5E">
        <w:rPr>
          <w:sz w:val="22"/>
          <w:szCs w:val="22"/>
        </w:rPr>
        <w:t>consecutive</w:t>
      </w:r>
      <w:r w:rsidRPr="00072C5E">
        <w:rPr>
          <w:spacing w:val="-3"/>
          <w:sz w:val="22"/>
          <w:szCs w:val="22"/>
        </w:rPr>
        <w:t xml:space="preserve"> </w:t>
      </w:r>
      <w:r w:rsidRPr="00072C5E">
        <w:rPr>
          <w:sz w:val="22"/>
          <w:szCs w:val="22"/>
        </w:rPr>
        <w:t>negative</w:t>
      </w:r>
      <w:r w:rsidRPr="00072C5E">
        <w:rPr>
          <w:spacing w:val="-3"/>
          <w:sz w:val="22"/>
          <w:szCs w:val="22"/>
        </w:rPr>
        <w:t xml:space="preserve"> </w:t>
      </w:r>
      <w:r w:rsidRPr="00072C5E">
        <w:rPr>
          <w:sz w:val="22"/>
          <w:szCs w:val="22"/>
        </w:rPr>
        <w:t>TB</w:t>
      </w:r>
      <w:r w:rsidRPr="00072C5E">
        <w:rPr>
          <w:spacing w:val="-2"/>
          <w:sz w:val="22"/>
          <w:szCs w:val="22"/>
        </w:rPr>
        <w:t xml:space="preserve"> </w:t>
      </w:r>
      <w:r w:rsidRPr="00072C5E">
        <w:rPr>
          <w:sz w:val="22"/>
          <w:szCs w:val="22"/>
        </w:rPr>
        <w:t>skin</w:t>
      </w:r>
      <w:r w:rsidRPr="00072C5E">
        <w:rPr>
          <w:spacing w:val="-4"/>
          <w:sz w:val="22"/>
          <w:szCs w:val="22"/>
        </w:rPr>
        <w:t xml:space="preserve"> </w:t>
      </w:r>
      <w:r w:rsidRPr="00072C5E">
        <w:rPr>
          <w:sz w:val="22"/>
          <w:szCs w:val="22"/>
        </w:rPr>
        <w:t>tests</w:t>
      </w:r>
      <w:r w:rsidRPr="00072C5E">
        <w:rPr>
          <w:spacing w:val="-2"/>
          <w:sz w:val="22"/>
          <w:szCs w:val="22"/>
        </w:rPr>
        <w:t xml:space="preserve"> </w:t>
      </w:r>
      <w:r w:rsidRPr="00072C5E">
        <w:rPr>
          <w:sz w:val="22"/>
          <w:szCs w:val="22"/>
        </w:rPr>
        <w:t>completed</w:t>
      </w:r>
      <w:r w:rsidRPr="00072C5E">
        <w:rPr>
          <w:spacing w:val="-3"/>
          <w:sz w:val="22"/>
          <w:szCs w:val="22"/>
        </w:rPr>
        <w:t xml:space="preserve"> </w:t>
      </w:r>
      <w:r w:rsidRPr="00072C5E">
        <w:rPr>
          <w:sz w:val="22"/>
          <w:szCs w:val="22"/>
        </w:rPr>
        <w:t>within</w:t>
      </w:r>
      <w:r w:rsidRPr="00072C5E">
        <w:rPr>
          <w:spacing w:val="-2"/>
          <w:sz w:val="22"/>
          <w:szCs w:val="22"/>
        </w:rPr>
        <w:t xml:space="preserve"> </w:t>
      </w:r>
      <w:r w:rsidRPr="00072C5E">
        <w:rPr>
          <w:sz w:val="22"/>
          <w:szCs w:val="22"/>
        </w:rPr>
        <w:t>1</w:t>
      </w:r>
      <w:r w:rsidRPr="00072C5E">
        <w:rPr>
          <w:spacing w:val="-3"/>
          <w:sz w:val="22"/>
          <w:szCs w:val="22"/>
        </w:rPr>
        <w:t xml:space="preserve"> </w:t>
      </w:r>
      <w:r w:rsidRPr="00072C5E">
        <w:rPr>
          <w:sz w:val="22"/>
          <w:szCs w:val="22"/>
        </w:rPr>
        <w:t>year</w:t>
      </w:r>
      <w:r w:rsidRPr="00072C5E">
        <w:rPr>
          <w:spacing w:val="-2"/>
          <w:sz w:val="22"/>
          <w:szCs w:val="22"/>
        </w:rPr>
        <w:t xml:space="preserve"> </w:t>
      </w:r>
      <w:r w:rsidRPr="00072C5E">
        <w:rPr>
          <w:sz w:val="22"/>
          <w:szCs w:val="22"/>
        </w:rPr>
        <w:t>of</w:t>
      </w:r>
      <w:r w:rsidRPr="00072C5E">
        <w:rPr>
          <w:spacing w:val="-3"/>
          <w:sz w:val="22"/>
          <w:szCs w:val="22"/>
        </w:rPr>
        <w:t xml:space="preserve"> </w:t>
      </w:r>
      <w:r w:rsidRPr="00072C5E">
        <w:rPr>
          <w:sz w:val="22"/>
          <w:szCs w:val="22"/>
        </w:rPr>
        <w:t>each</w:t>
      </w:r>
      <w:r w:rsidRPr="00072C5E">
        <w:rPr>
          <w:spacing w:val="-4"/>
          <w:sz w:val="22"/>
          <w:szCs w:val="22"/>
        </w:rPr>
        <w:t xml:space="preserve"> </w:t>
      </w:r>
      <w:r w:rsidRPr="00072C5E">
        <w:rPr>
          <w:spacing w:val="-2"/>
          <w:sz w:val="22"/>
          <w:szCs w:val="22"/>
        </w:rPr>
        <w:t>other.</w:t>
      </w:r>
    </w:p>
    <w:p w14:paraId="258EA837" w14:textId="77777777" w:rsidR="00276D7D" w:rsidRPr="00072C5E" w:rsidRDefault="00276D7D" w:rsidP="00F27710">
      <w:pPr>
        <w:pStyle w:val="ListParagraph"/>
        <w:numPr>
          <w:ilvl w:val="0"/>
          <w:numId w:val="152"/>
        </w:numPr>
        <w:spacing w:after="120"/>
        <w:rPr>
          <w:spacing w:val="-2"/>
          <w:sz w:val="22"/>
          <w:szCs w:val="22"/>
        </w:rPr>
      </w:pPr>
      <w:r w:rsidRPr="00072C5E">
        <w:rPr>
          <w:sz w:val="22"/>
          <w:szCs w:val="22"/>
        </w:rPr>
        <w:t>One</w:t>
      </w:r>
      <w:r w:rsidRPr="00072C5E">
        <w:rPr>
          <w:spacing w:val="-3"/>
          <w:sz w:val="22"/>
          <w:szCs w:val="22"/>
        </w:rPr>
        <w:t xml:space="preserve"> </w:t>
      </w:r>
      <w:r w:rsidRPr="00072C5E">
        <w:rPr>
          <w:sz w:val="22"/>
          <w:szCs w:val="22"/>
        </w:rPr>
        <w:t>negative</w:t>
      </w:r>
      <w:r w:rsidRPr="00072C5E">
        <w:rPr>
          <w:spacing w:val="-3"/>
          <w:sz w:val="22"/>
          <w:szCs w:val="22"/>
        </w:rPr>
        <w:t xml:space="preserve"> </w:t>
      </w:r>
      <w:r w:rsidRPr="00072C5E">
        <w:rPr>
          <w:sz w:val="22"/>
          <w:szCs w:val="22"/>
        </w:rPr>
        <w:t>QuantiFERON-TB</w:t>
      </w:r>
      <w:r w:rsidRPr="00072C5E">
        <w:rPr>
          <w:spacing w:val="-4"/>
          <w:sz w:val="22"/>
          <w:szCs w:val="22"/>
        </w:rPr>
        <w:t xml:space="preserve"> </w:t>
      </w:r>
      <w:r w:rsidRPr="00072C5E">
        <w:rPr>
          <w:sz w:val="22"/>
          <w:szCs w:val="22"/>
        </w:rPr>
        <w:t>Gold</w:t>
      </w:r>
      <w:r w:rsidRPr="00072C5E">
        <w:rPr>
          <w:spacing w:val="-1"/>
          <w:sz w:val="22"/>
          <w:szCs w:val="22"/>
        </w:rPr>
        <w:t xml:space="preserve"> </w:t>
      </w:r>
      <w:r w:rsidRPr="00072C5E">
        <w:rPr>
          <w:sz w:val="22"/>
          <w:szCs w:val="22"/>
        </w:rPr>
        <w:t>(QFT-G)</w:t>
      </w:r>
      <w:r w:rsidRPr="00072C5E">
        <w:rPr>
          <w:spacing w:val="-5"/>
          <w:sz w:val="22"/>
          <w:szCs w:val="22"/>
        </w:rPr>
        <w:t xml:space="preserve"> </w:t>
      </w:r>
      <w:r w:rsidRPr="00072C5E">
        <w:rPr>
          <w:sz w:val="22"/>
          <w:szCs w:val="22"/>
        </w:rPr>
        <w:t>blood</w:t>
      </w:r>
      <w:r w:rsidRPr="00072C5E">
        <w:rPr>
          <w:spacing w:val="-2"/>
          <w:sz w:val="22"/>
          <w:szCs w:val="22"/>
        </w:rPr>
        <w:t xml:space="preserve"> </w:t>
      </w:r>
      <w:r w:rsidRPr="00072C5E">
        <w:rPr>
          <w:sz w:val="22"/>
          <w:szCs w:val="22"/>
        </w:rPr>
        <w:t>test</w:t>
      </w:r>
      <w:r w:rsidRPr="00072C5E">
        <w:rPr>
          <w:spacing w:val="-2"/>
          <w:sz w:val="22"/>
          <w:szCs w:val="22"/>
        </w:rPr>
        <w:t xml:space="preserve"> </w:t>
      </w:r>
      <w:r w:rsidRPr="00072C5E">
        <w:rPr>
          <w:sz w:val="22"/>
          <w:szCs w:val="22"/>
        </w:rPr>
        <w:t>will</w:t>
      </w:r>
      <w:r w:rsidRPr="00072C5E">
        <w:rPr>
          <w:spacing w:val="-3"/>
          <w:sz w:val="22"/>
          <w:szCs w:val="22"/>
        </w:rPr>
        <w:t xml:space="preserve"> </w:t>
      </w:r>
      <w:r w:rsidRPr="00072C5E">
        <w:rPr>
          <w:sz w:val="22"/>
          <w:szCs w:val="22"/>
        </w:rPr>
        <w:t>satisfy</w:t>
      </w:r>
      <w:r w:rsidRPr="00072C5E">
        <w:rPr>
          <w:spacing w:val="-6"/>
          <w:sz w:val="22"/>
          <w:szCs w:val="22"/>
        </w:rPr>
        <w:t xml:space="preserve"> </w:t>
      </w:r>
      <w:r w:rsidRPr="00072C5E">
        <w:rPr>
          <w:sz w:val="22"/>
          <w:szCs w:val="22"/>
        </w:rPr>
        <w:t>the</w:t>
      </w:r>
      <w:r w:rsidRPr="00072C5E">
        <w:rPr>
          <w:spacing w:val="-5"/>
          <w:sz w:val="22"/>
          <w:szCs w:val="22"/>
        </w:rPr>
        <w:t xml:space="preserve"> </w:t>
      </w:r>
      <w:r w:rsidRPr="00072C5E">
        <w:rPr>
          <w:sz w:val="22"/>
          <w:szCs w:val="22"/>
        </w:rPr>
        <w:t>initial</w:t>
      </w:r>
      <w:r w:rsidRPr="00072C5E">
        <w:rPr>
          <w:spacing w:val="-3"/>
          <w:sz w:val="22"/>
          <w:szCs w:val="22"/>
        </w:rPr>
        <w:t xml:space="preserve"> </w:t>
      </w:r>
      <w:r w:rsidRPr="00072C5E">
        <w:rPr>
          <w:sz w:val="22"/>
          <w:szCs w:val="22"/>
        </w:rPr>
        <w:t>2-step</w:t>
      </w:r>
      <w:r w:rsidRPr="00072C5E">
        <w:rPr>
          <w:spacing w:val="-4"/>
          <w:sz w:val="22"/>
          <w:szCs w:val="22"/>
        </w:rPr>
        <w:t xml:space="preserve"> </w:t>
      </w:r>
      <w:r w:rsidRPr="00072C5E">
        <w:rPr>
          <w:sz w:val="22"/>
          <w:szCs w:val="22"/>
        </w:rPr>
        <w:t>PPD</w:t>
      </w:r>
      <w:r w:rsidRPr="00072C5E">
        <w:rPr>
          <w:spacing w:val="-2"/>
          <w:sz w:val="22"/>
          <w:szCs w:val="22"/>
        </w:rPr>
        <w:t xml:space="preserve"> requirement.</w:t>
      </w:r>
    </w:p>
    <w:p w14:paraId="01E8D085" w14:textId="77777777" w:rsidR="00072C5E" w:rsidRDefault="00276D7D" w:rsidP="00F27710">
      <w:pPr>
        <w:pStyle w:val="ListParagraph"/>
        <w:numPr>
          <w:ilvl w:val="0"/>
          <w:numId w:val="152"/>
        </w:numPr>
        <w:spacing w:after="120"/>
        <w:rPr>
          <w:spacing w:val="-2"/>
          <w:sz w:val="22"/>
          <w:szCs w:val="22"/>
        </w:rPr>
      </w:pPr>
      <w:r w:rsidRPr="00072C5E">
        <w:rPr>
          <w:sz w:val="22"/>
          <w:szCs w:val="22"/>
        </w:rPr>
        <w:t>As</w:t>
      </w:r>
      <w:r w:rsidRPr="00072C5E">
        <w:rPr>
          <w:spacing w:val="-2"/>
          <w:sz w:val="22"/>
          <w:szCs w:val="22"/>
        </w:rPr>
        <w:t xml:space="preserve"> </w:t>
      </w:r>
      <w:r w:rsidRPr="00072C5E">
        <w:rPr>
          <w:sz w:val="22"/>
          <w:szCs w:val="22"/>
        </w:rPr>
        <w:t>of</w:t>
      </w:r>
      <w:r w:rsidRPr="00072C5E">
        <w:rPr>
          <w:spacing w:val="-3"/>
          <w:sz w:val="22"/>
          <w:szCs w:val="22"/>
        </w:rPr>
        <w:t xml:space="preserve"> </w:t>
      </w:r>
      <w:r w:rsidRPr="00072C5E">
        <w:rPr>
          <w:sz w:val="22"/>
          <w:szCs w:val="22"/>
        </w:rPr>
        <w:t>2019,</w:t>
      </w:r>
      <w:r w:rsidRPr="00072C5E">
        <w:rPr>
          <w:spacing w:val="-3"/>
          <w:sz w:val="22"/>
          <w:szCs w:val="22"/>
        </w:rPr>
        <w:t xml:space="preserve"> </w:t>
      </w:r>
      <w:r w:rsidRPr="00072C5E">
        <w:rPr>
          <w:sz w:val="22"/>
          <w:szCs w:val="22"/>
        </w:rPr>
        <w:t>the</w:t>
      </w:r>
      <w:r w:rsidRPr="00072C5E">
        <w:rPr>
          <w:spacing w:val="-4"/>
          <w:sz w:val="22"/>
          <w:szCs w:val="22"/>
        </w:rPr>
        <w:t xml:space="preserve"> </w:t>
      </w:r>
      <w:r w:rsidRPr="00072C5E">
        <w:rPr>
          <w:sz w:val="22"/>
          <w:szCs w:val="22"/>
        </w:rPr>
        <w:t>CDC</w:t>
      </w:r>
      <w:r w:rsidRPr="00072C5E">
        <w:rPr>
          <w:spacing w:val="-3"/>
          <w:sz w:val="22"/>
          <w:szCs w:val="22"/>
        </w:rPr>
        <w:t xml:space="preserve"> </w:t>
      </w:r>
      <w:r w:rsidRPr="00072C5E">
        <w:rPr>
          <w:sz w:val="22"/>
          <w:szCs w:val="22"/>
        </w:rPr>
        <w:t>no</w:t>
      </w:r>
      <w:r w:rsidRPr="00072C5E">
        <w:rPr>
          <w:spacing w:val="-1"/>
          <w:sz w:val="22"/>
          <w:szCs w:val="22"/>
        </w:rPr>
        <w:t xml:space="preserve"> </w:t>
      </w:r>
      <w:r w:rsidRPr="00072C5E">
        <w:rPr>
          <w:sz w:val="22"/>
          <w:szCs w:val="22"/>
        </w:rPr>
        <w:t>longer</w:t>
      </w:r>
      <w:r w:rsidRPr="00072C5E">
        <w:rPr>
          <w:spacing w:val="-3"/>
          <w:sz w:val="22"/>
          <w:szCs w:val="22"/>
        </w:rPr>
        <w:t xml:space="preserve"> </w:t>
      </w:r>
      <w:r w:rsidRPr="00072C5E">
        <w:rPr>
          <w:sz w:val="22"/>
          <w:szCs w:val="22"/>
        </w:rPr>
        <w:t>recommends</w:t>
      </w:r>
      <w:r w:rsidRPr="00072C5E">
        <w:rPr>
          <w:spacing w:val="-4"/>
          <w:sz w:val="22"/>
          <w:szCs w:val="22"/>
        </w:rPr>
        <w:t xml:space="preserve"> </w:t>
      </w:r>
      <w:r w:rsidRPr="00072C5E">
        <w:rPr>
          <w:sz w:val="22"/>
          <w:szCs w:val="22"/>
        </w:rPr>
        <w:t>annual</w:t>
      </w:r>
      <w:r w:rsidRPr="00072C5E">
        <w:rPr>
          <w:spacing w:val="-2"/>
          <w:sz w:val="22"/>
          <w:szCs w:val="22"/>
        </w:rPr>
        <w:t xml:space="preserve"> </w:t>
      </w:r>
      <w:r w:rsidRPr="00072C5E">
        <w:rPr>
          <w:sz w:val="22"/>
          <w:szCs w:val="22"/>
        </w:rPr>
        <w:t>TB</w:t>
      </w:r>
      <w:r w:rsidRPr="00072C5E">
        <w:rPr>
          <w:spacing w:val="-2"/>
          <w:sz w:val="22"/>
          <w:szCs w:val="22"/>
        </w:rPr>
        <w:t xml:space="preserve"> </w:t>
      </w:r>
      <w:r w:rsidRPr="00072C5E">
        <w:rPr>
          <w:sz w:val="22"/>
          <w:szCs w:val="22"/>
        </w:rPr>
        <w:t>testing</w:t>
      </w:r>
      <w:r w:rsidRPr="00072C5E">
        <w:rPr>
          <w:spacing w:val="-4"/>
          <w:sz w:val="22"/>
          <w:szCs w:val="22"/>
        </w:rPr>
        <w:t xml:space="preserve"> </w:t>
      </w:r>
      <w:r w:rsidRPr="00072C5E">
        <w:rPr>
          <w:sz w:val="22"/>
          <w:szCs w:val="22"/>
        </w:rPr>
        <w:t>for</w:t>
      </w:r>
      <w:r w:rsidRPr="00072C5E">
        <w:rPr>
          <w:spacing w:val="-3"/>
          <w:sz w:val="22"/>
          <w:szCs w:val="22"/>
        </w:rPr>
        <w:t xml:space="preserve"> </w:t>
      </w:r>
      <w:r w:rsidRPr="00072C5E">
        <w:rPr>
          <w:sz w:val="22"/>
          <w:szCs w:val="22"/>
        </w:rPr>
        <w:t>health</w:t>
      </w:r>
      <w:r w:rsidRPr="00072C5E">
        <w:rPr>
          <w:spacing w:val="-1"/>
          <w:sz w:val="22"/>
          <w:szCs w:val="22"/>
        </w:rPr>
        <w:t xml:space="preserve"> </w:t>
      </w:r>
      <w:r w:rsidRPr="00072C5E">
        <w:rPr>
          <w:sz w:val="22"/>
          <w:szCs w:val="22"/>
        </w:rPr>
        <w:t>professionals</w:t>
      </w:r>
      <w:r w:rsidRPr="00072C5E">
        <w:rPr>
          <w:spacing w:val="-2"/>
          <w:sz w:val="22"/>
          <w:szCs w:val="22"/>
        </w:rPr>
        <w:t xml:space="preserve"> </w:t>
      </w:r>
      <w:r w:rsidRPr="00072C5E">
        <w:rPr>
          <w:sz w:val="22"/>
          <w:szCs w:val="22"/>
        </w:rPr>
        <w:t>or</w:t>
      </w:r>
      <w:r w:rsidRPr="00072C5E">
        <w:rPr>
          <w:spacing w:val="-3"/>
          <w:sz w:val="22"/>
          <w:szCs w:val="22"/>
        </w:rPr>
        <w:t xml:space="preserve"> </w:t>
      </w:r>
      <w:r w:rsidRPr="00072C5E">
        <w:rPr>
          <w:spacing w:val="-2"/>
          <w:sz w:val="22"/>
          <w:szCs w:val="22"/>
        </w:rPr>
        <w:t>students.</w:t>
      </w:r>
    </w:p>
    <w:p w14:paraId="69D4E0D8" w14:textId="77777777" w:rsidR="00072C5E" w:rsidRDefault="00276D7D" w:rsidP="00F27710">
      <w:pPr>
        <w:pStyle w:val="ListParagraph"/>
        <w:numPr>
          <w:ilvl w:val="1"/>
          <w:numId w:val="152"/>
        </w:numPr>
        <w:spacing w:after="120"/>
        <w:rPr>
          <w:spacing w:val="-2"/>
          <w:sz w:val="22"/>
          <w:szCs w:val="22"/>
        </w:rPr>
      </w:pPr>
      <w:r w:rsidRPr="00072C5E">
        <w:rPr>
          <w:sz w:val="22"/>
          <w:szCs w:val="22"/>
        </w:rPr>
        <w:t>Annual</w:t>
      </w:r>
      <w:r w:rsidRPr="00072C5E">
        <w:rPr>
          <w:spacing w:val="-5"/>
          <w:sz w:val="22"/>
          <w:szCs w:val="22"/>
        </w:rPr>
        <w:t xml:space="preserve"> </w:t>
      </w:r>
      <w:r w:rsidRPr="00072C5E">
        <w:rPr>
          <w:sz w:val="22"/>
          <w:szCs w:val="22"/>
        </w:rPr>
        <w:t>testing</w:t>
      </w:r>
      <w:r w:rsidRPr="00072C5E">
        <w:rPr>
          <w:spacing w:val="-5"/>
          <w:sz w:val="22"/>
          <w:szCs w:val="22"/>
        </w:rPr>
        <w:t xml:space="preserve"> </w:t>
      </w:r>
      <w:r w:rsidRPr="00072C5E">
        <w:rPr>
          <w:sz w:val="22"/>
          <w:szCs w:val="22"/>
        </w:rPr>
        <w:t>is</w:t>
      </w:r>
      <w:r w:rsidRPr="00072C5E">
        <w:rPr>
          <w:spacing w:val="-3"/>
          <w:sz w:val="22"/>
          <w:szCs w:val="22"/>
        </w:rPr>
        <w:t xml:space="preserve"> </w:t>
      </w:r>
      <w:r w:rsidRPr="00072C5E">
        <w:rPr>
          <w:sz w:val="22"/>
          <w:szCs w:val="22"/>
        </w:rPr>
        <w:t>only</w:t>
      </w:r>
      <w:r w:rsidRPr="00072C5E">
        <w:rPr>
          <w:spacing w:val="-3"/>
          <w:sz w:val="22"/>
          <w:szCs w:val="22"/>
        </w:rPr>
        <w:t xml:space="preserve"> </w:t>
      </w:r>
      <w:r w:rsidRPr="00072C5E">
        <w:rPr>
          <w:sz w:val="22"/>
          <w:szCs w:val="22"/>
        </w:rPr>
        <w:t>recommended</w:t>
      </w:r>
      <w:r w:rsidRPr="00072C5E">
        <w:rPr>
          <w:spacing w:val="-4"/>
          <w:sz w:val="22"/>
          <w:szCs w:val="22"/>
        </w:rPr>
        <w:t xml:space="preserve"> </w:t>
      </w:r>
      <w:r w:rsidRPr="00072C5E">
        <w:rPr>
          <w:sz w:val="22"/>
          <w:szCs w:val="22"/>
        </w:rPr>
        <w:t>for</w:t>
      </w:r>
      <w:r w:rsidRPr="00072C5E">
        <w:rPr>
          <w:spacing w:val="-1"/>
          <w:sz w:val="22"/>
          <w:szCs w:val="22"/>
        </w:rPr>
        <w:t xml:space="preserve"> </w:t>
      </w:r>
      <w:r w:rsidRPr="00072C5E">
        <w:rPr>
          <w:sz w:val="22"/>
          <w:szCs w:val="22"/>
        </w:rPr>
        <w:t>personnel</w:t>
      </w:r>
      <w:r w:rsidRPr="00072C5E">
        <w:rPr>
          <w:spacing w:val="-3"/>
          <w:sz w:val="22"/>
          <w:szCs w:val="22"/>
        </w:rPr>
        <w:t xml:space="preserve"> </w:t>
      </w:r>
      <w:r w:rsidRPr="00072C5E">
        <w:rPr>
          <w:sz w:val="22"/>
          <w:szCs w:val="22"/>
        </w:rPr>
        <w:t>with</w:t>
      </w:r>
      <w:r w:rsidRPr="00072C5E">
        <w:rPr>
          <w:spacing w:val="-2"/>
          <w:sz w:val="22"/>
          <w:szCs w:val="22"/>
        </w:rPr>
        <w:t xml:space="preserve"> </w:t>
      </w:r>
      <w:r w:rsidRPr="00072C5E">
        <w:rPr>
          <w:sz w:val="22"/>
          <w:szCs w:val="22"/>
        </w:rPr>
        <w:t>a</w:t>
      </w:r>
      <w:r w:rsidRPr="00072C5E">
        <w:rPr>
          <w:spacing w:val="-5"/>
          <w:sz w:val="22"/>
          <w:szCs w:val="22"/>
        </w:rPr>
        <w:t xml:space="preserve"> </w:t>
      </w:r>
      <w:r w:rsidRPr="00072C5E">
        <w:rPr>
          <w:sz w:val="22"/>
          <w:szCs w:val="22"/>
        </w:rPr>
        <w:t>high</w:t>
      </w:r>
      <w:r w:rsidRPr="00072C5E">
        <w:rPr>
          <w:spacing w:val="-2"/>
          <w:sz w:val="22"/>
          <w:szCs w:val="22"/>
        </w:rPr>
        <w:t xml:space="preserve"> </w:t>
      </w:r>
      <w:r w:rsidRPr="00072C5E">
        <w:rPr>
          <w:sz w:val="22"/>
          <w:szCs w:val="22"/>
        </w:rPr>
        <w:t>occupational</w:t>
      </w:r>
      <w:r w:rsidRPr="00072C5E">
        <w:rPr>
          <w:spacing w:val="-3"/>
          <w:sz w:val="22"/>
          <w:szCs w:val="22"/>
        </w:rPr>
        <w:t xml:space="preserve"> </w:t>
      </w:r>
      <w:r w:rsidRPr="00072C5E">
        <w:rPr>
          <w:sz w:val="22"/>
          <w:szCs w:val="22"/>
        </w:rPr>
        <w:t>risk</w:t>
      </w:r>
      <w:r w:rsidRPr="00072C5E">
        <w:rPr>
          <w:spacing w:val="-4"/>
          <w:sz w:val="22"/>
          <w:szCs w:val="22"/>
        </w:rPr>
        <w:t xml:space="preserve"> </w:t>
      </w:r>
      <w:r w:rsidRPr="00072C5E">
        <w:rPr>
          <w:sz w:val="22"/>
          <w:szCs w:val="22"/>
        </w:rPr>
        <w:t>of</w:t>
      </w:r>
      <w:r w:rsidRPr="00072C5E">
        <w:rPr>
          <w:spacing w:val="-3"/>
          <w:sz w:val="22"/>
          <w:szCs w:val="22"/>
        </w:rPr>
        <w:t xml:space="preserve"> </w:t>
      </w:r>
      <w:r w:rsidRPr="00072C5E">
        <w:rPr>
          <w:spacing w:val="-2"/>
          <w:sz w:val="22"/>
          <w:szCs w:val="22"/>
        </w:rPr>
        <w:t>exposure</w:t>
      </w:r>
    </w:p>
    <w:p w14:paraId="5380195A" w14:textId="77777777" w:rsidR="00072C5E" w:rsidRPr="00072C5E" w:rsidRDefault="00276D7D" w:rsidP="00F27710">
      <w:pPr>
        <w:pStyle w:val="ListParagraph"/>
        <w:numPr>
          <w:ilvl w:val="1"/>
          <w:numId w:val="152"/>
        </w:numPr>
        <w:spacing w:after="120"/>
        <w:rPr>
          <w:spacing w:val="-2"/>
          <w:sz w:val="22"/>
          <w:szCs w:val="22"/>
        </w:rPr>
      </w:pPr>
      <w:r w:rsidRPr="00072C5E">
        <w:rPr>
          <w:sz w:val="22"/>
          <w:szCs w:val="22"/>
        </w:rPr>
        <w:t>Those</w:t>
      </w:r>
      <w:r w:rsidRPr="00072C5E">
        <w:rPr>
          <w:spacing w:val="-4"/>
          <w:sz w:val="22"/>
          <w:szCs w:val="22"/>
        </w:rPr>
        <w:t xml:space="preserve"> </w:t>
      </w:r>
      <w:r w:rsidRPr="00072C5E">
        <w:rPr>
          <w:sz w:val="22"/>
          <w:szCs w:val="22"/>
        </w:rPr>
        <w:t>with</w:t>
      </w:r>
      <w:r w:rsidRPr="00072C5E">
        <w:rPr>
          <w:spacing w:val="-4"/>
          <w:sz w:val="22"/>
          <w:szCs w:val="22"/>
        </w:rPr>
        <w:t xml:space="preserve"> </w:t>
      </w:r>
      <w:r w:rsidRPr="00072C5E">
        <w:rPr>
          <w:sz w:val="22"/>
          <w:szCs w:val="22"/>
        </w:rPr>
        <w:t>a</w:t>
      </w:r>
      <w:r w:rsidRPr="00072C5E">
        <w:rPr>
          <w:spacing w:val="-3"/>
          <w:sz w:val="22"/>
          <w:szCs w:val="22"/>
        </w:rPr>
        <w:t xml:space="preserve"> </w:t>
      </w:r>
      <w:r w:rsidRPr="00072C5E">
        <w:rPr>
          <w:sz w:val="22"/>
          <w:szCs w:val="22"/>
        </w:rPr>
        <w:t>high</w:t>
      </w:r>
      <w:r w:rsidRPr="00072C5E">
        <w:rPr>
          <w:spacing w:val="-2"/>
          <w:sz w:val="22"/>
          <w:szCs w:val="22"/>
        </w:rPr>
        <w:t xml:space="preserve"> </w:t>
      </w:r>
      <w:r w:rsidRPr="00072C5E">
        <w:rPr>
          <w:sz w:val="22"/>
          <w:szCs w:val="22"/>
        </w:rPr>
        <w:t>risk</w:t>
      </w:r>
      <w:r w:rsidRPr="00072C5E">
        <w:rPr>
          <w:spacing w:val="-4"/>
          <w:sz w:val="22"/>
          <w:szCs w:val="22"/>
        </w:rPr>
        <w:t xml:space="preserve"> </w:t>
      </w:r>
      <w:r w:rsidRPr="00072C5E">
        <w:rPr>
          <w:sz w:val="22"/>
          <w:szCs w:val="22"/>
        </w:rPr>
        <w:t>of</w:t>
      </w:r>
      <w:r w:rsidRPr="00072C5E">
        <w:rPr>
          <w:spacing w:val="-4"/>
          <w:sz w:val="22"/>
          <w:szCs w:val="22"/>
        </w:rPr>
        <w:t xml:space="preserve"> </w:t>
      </w:r>
      <w:r w:rsidRPr="00072C5E">
        <w:rPr>
          <w:sz w:val="22"/>
          <w:szCs w:val="22"/>
        </w:rPr>
        <w:t>exposure</w:t>
      </w:r>
      <w:r w:rsidRPr="00072C5E">
        <w:rPr>
          <w:spacing w:val="-4"/>
          <w:sz w:val="22"/>
          <w:szCs w:val="22"/>
        </w:rPr>
        <w:t xml:space="preserve"> </w:t>
      </w:r>
      <w:r w:rsidRPr="00072C5E">
        <w:rPr>
          <w:sz w:val="22"/>
          <w:szCs w:val="22"/>
        </w:rPr>
        <w:t>can</w:t>
      </w:r>
      <w:r w:rsidRPr="00072C5E">
        <w:rPr>
          <w:spacing w:val="-2"/>
          <w:sz w:val="22"/>
          <w:szCs w:val="22"/>
        </w:rPr>
        <w:t xml:space="preserve"> </w:t>
      </w:r>
      <w:r w:rsidRPr="00072C5E">
        <w:rPr>
          <w:sz w:val="22"/>
          <w:szCs w:val="22"/>
        </w:rPr>
        <w:t>include</w:t>
      </w:r>
      <w:r w:rsidRPr="00072C5E">
        <w:rPr>
          <w:spacing w:val="-4"/>
          <w:sz w:val="22"/>
          <w:szCs w:val="22"/>
        </w:rPr>
        <w:t xml:space="preserve"> </w:t>
      </w:r>
      <w:r w:rsidRPr="00072C5E">
        <w:rPr>
          <w:sz w:val="22"/>
          <w:szCs w:val="22"/>
        </w:rPr>
        <w:t>pulmonologists,</w:t>
      </w:r>
      <w:r w:rsidRPr="00072C5E">
        <w:rPr>
          <w:spacing w:val="-4"/>
          <w:sz w:val="22"/>
          <w:szCs w:val="22"/>
        </w:rPr>
        <w:t xml:space="preserve"> </w:t>
      </w:r>
      <w:r w:rsidRPr="00072C5E">
        <w:rPr>
          <w:sz w:val="22"/>
          <w:szCs w:val="22"/>
        </w:rPr>
        <w:t>respiratory</w:t>
      </w:r>
      <w:r w:rsidRPr="00072C5E">
        <w:rPr>
          <w:spacing w:val="-5"/>
          <w:sz w:val="22"/>
          <w:szCs w:val="22"/>
        </w:rPr>
        <w:t xml:space="preserve"> </w:t>
      </w:r>
      <w:r w:rsidRPr="00072C5E">
        <w:rPr>
          <w:sz w:val="22"/>
          <w:szCs w:val="22"/>
        </w:rPr>
        <w:t>therapists,</w:t>
      </w:r>
      <w:r w:rsidRPr="00072C5E">
        <w:rPr>
          <w:spacing w:val="-5"/>
          <w:sz w:val="22"/>
          <w:szCs w:val="22"/>
        </w:rPr>
        <w:t xml:space="preserve"> </w:t>
      </w:r>
      <w:r w:rsidRPr="00072C5E">
        <w:rPr>
          <w:sz w:val="22"/>
          <w:szCs w:val="22"/>
        </w:rPr>
        <w:t>or personnel who work in areas where known TB transmission has occurred in the past (tuberculosis wards/departments, emergency rooms, etc.)</w:t>
      </w:r>
    </w:p>
    <w:p w14:paraId="73440410" w14:textId="774B1028" w:rsidR="00276D7D" w:rsidRPr="00072C5E" w:rsidRDefault="00276D7D" w:rsidP="00F27710">
      <w:pPr>
        <w:pStyle w:val="ListParagraph"/>
        <w:numPr>
          <w:ilvl w:val="0"/>
          <w:numId w:val="153"/>
        </w:numPr>
        <w:spacing w:after="120"/>
        <w:rPr>
          <w:spacing w:val="-2"/>
          <w:sz w:val="22"/>
          <w:szCs w:val="22"/>
        </w:rPr>
      </w:pPr>
      <w:r w:rsidRPr="00072C5E">
        <w:rPr>
          <w:sz w:val="22"/>
          <w:szCs w:val="22"/>
        </w:rPr>
        <w:t>For</w:t>
      </w:r>
      <w:r w:rsidRPr="00072C5E">
        <w:rPr>
          <w:spacing w:val="-1"/>
          <w:sz w:val="22"/>
          <w:szCs w:val="22"/>
        </w:rPr>
        <w:t xml:space="preserve"> </w:t>
      </w:r>
      <w:r w:rsidRPr="00072C5E">
        <w:rPr>
          <w:sz w:val="22"/>
          <w:szCs w:val="22"/>
        </w:rPr>
        <w:t>those</w:t>
      </w:r>
      <w:r w:rsidRPr="00072C5E">
        <w:rPr>
          <w:spacing w:val="-3"/>
          <w:sz w:val="22"/>
          <w:szCs w:val="22"/>
        </w:rPr>
        <w:t xml:space="preserve"> </w:t>
      </w:r>
      <w:r w:rsidRPr="00072C5E">
        <w:rPr>
          <w:sz w:val="22"/>
          <w:szCs w:val="22"/>
        </w:rPr>
        <w:t>programs</w:t>
      </w:r>
      <w:r w:rsidRPr="00072C5E">
        <w:rPr>
          <w:spacing w:val="-2"/>
          <w:sz w:val="22"/>
          <w:szCs w:val="22"/>
        </w:rPr>
        <w:t xml:space="preserve"> </w:t>
      </w:r>
      <w:r w:rsidRPr="00072C5E">
        <w:rPr>
          <w:sz w:val="22"/>
          <w:szCs w:val="22"/>
        </w:rPr>
        <w:t>who</w:t>
      </w:r>
      <w:r w:rsidRPr="00072C5E">
        <w:rPr>
          <w:spacing w:val="-6"/>
          <w:sz w:val="22"/>
          <w:szCs w:val="22"/>
        </w:rPr>
        <w:t xml:space="preserve"> </w:t>
      </w:r>
      <w:r w:rsidRPr="00072C5E">
        <w:rPr>
          <w:sz w:val="22"/>
          <w:szCs w:val="22"/>
        </w:rPr>
        <w:t>still</w:t>
      </w:r>
      <w:r w:rsidRPr="00072C5E">
        <w:rPr>
          <w:spacing w:val="-1"/>
          <w:sz w:val="22"/>
          <w:szCs w:val="22"/>
        </w:rPr>
        <w:t xml:space="preserve"> </w:t>
      </w:r>
      <w:r w:rsidRPr="00072C5E">
        <w:rPr>
          <w:sz w:val="22"/>
          <w:szCs w:val="22"/>
        </w:rPr>
        <w:t>require</w:t>
      </w:r>
      <w:r w:rsidRPr="00072C5E">
        <w:rPr>
          <w:spacing w:val="-3"/>
          <w:sz w:val="22"/>
          <w:szCs w:val="22"/>
        </w:rPr>
        <w:t xml:space="preserve"> </w:t>
      </w:r>
      <w:r w:rsidRPr="00072C5E">
        <w:rPr>
          <w:sz w:val="22"/>
          <w:szCs w:val="22"/>
        </w:rPr>
        <w:t>annual</w:t>
      </w:r>
      <w:r w:rsidRPr="00072C5E">
        <w:rPr>
          <w:spacing w:val="-4"/>
          <w:sz w:val="22"/>
          <w:szCs w:val="22"/>
        </w:rPr>
        <w:t xml:space="preserve"> </w:t>
      </w:r>
      <w:r w:rsidRPr="00072C5E">
        <w:rPr>
          <w:sz w:val="22"/>
          <w:szCs w:val="22"/>
        </w:rPr>
        <w:t>TB</w:t>
      </w:r>
      <w:r w:rsidRPr="00072C5E">
        <w:rPr>
          <w:spacing w:val="-4"/>
          <w:sz w:val="22"/>
          <w:szCs w:val="22"/>
        </w:rPr>
        <w:t xml:space="preserve"> </w:t>
      </w:r>
      <w:r w:rsidRPr="00072C5E">
        <w:rPr>
          <w:sz w:val="22"/>
          <w:szCs w:val="22"/>
        </w:rPr>
        <w:t>testing,</w:t>
      </w:r>
      <w:r w:rsidRPr="00072C5E">
        <w:rPr>
          <w:spacing w:val="-2"/>
          <w:sz w:val="22"/>
          <w:szCs w:val="22"/>
        </w:rPr>
        <w:t xml:space="preserve"> </w:t>
      </w:r>
      <w:r w:rsidRPr="00072C5E">
        <w:rPr>
          <w:sz w:val="22"/>
          <w:szCs w:val="22"/>
        </w:rPr>
        <w:t>students</w:t>
      </w:r>
      <w:r w:rsidRPr="00072C5E">
        <w:rPr>
          <w:spacing w:val="-4"/>
          <w:sz w:val="22"/>
          <w:szCs w:val="22"/>
        </w:rPr>
        <w:t xml:space="preserve"> </w:t>
      </w:r>
      <w:r w:rsidRPr="00072C5E">
        <w:rPr>
          <w:sz w:val="22"/>
          <w:szCs w:val="22"/>
        </w:rPr>
        <w:t>in</w:t>
      </w:r>
      <w:r w:rsidRPr="00072C5E">
        <w:rPr>
          <w:spacing w:val="-3"/>
          <w:sz w:val="22"/>
          <w:szCs w:val="22"/>
        </w:rPr>
        <w:t xml:space="preserve"> </w:t>
      </w:r>
      <w:r w:rsidRPr="00072C5E">
        <w:rPr>
          <w:sz w:val="22"/>
          <w:szCs w:val="22"/>
        </w:rPr>
        <w:t>years</w:t>
      </w:r>
      <w:r w:rsidRPr="00072C5E">
        <w:rPr>
          <w:spacing w:val="-2"/>
          <w:sz w:val="22"/>
          <w:szCs w:val="22"/>
        </w:rPr>
        <w:t xml:space="preserve"> </w:t>
      </w:r>
      <w:r w:rsidRPr="00072C5E">
        <w:rPr>
          <w:sz w:val="22"/>
          <w:szCs w:val="22"/>
        </w:rPr>
        <w:t>2-4+</w:t>
      </w:r>
      <w:r w:rsidRPr="00072C5E">
        <w:rPr>
          <w:spacing w:val="-1"/>
          <w:sz w:val="22"/>
          <w:szCs w:val="22"/>
        </w:rPr>
        <w:t xml:space="preserve"> </w:t>
      </w:r>
      <w:r w:rsidRPr="00072C5E">
        <w:rPr>
          <w:sz w:val="22"/>
          <w:szCs w:val="22"/>
        </w:rPr>
        <w:t>are</w:t>
      </w:r>
      <w:r w:rsidRPr="00072C5E">
        <w:rPr>
          <w:spacing w:val="-1"/>
          <w:sz w:val="22"/>
          <w:szCs w:val="22"/>
        </w:rPr>
        <w:t xml:space="preserve"> </w:t>
      </w:r>
      <w:r w:rsidRPr="00072C5E">
        <w:rPr>
          <w:sz w:val="22"/>
          <w:szCs w:val="22"/>
        </w:rPr>
        <w:t>required</w:t>
      </w:r>
      <w:r w:rsidRPr="00072C5E">
        <w:rPr>
          <w:spacing w:val="-3"/>
          <w:sz w:val="22"/>
          <w:szCs w:val="22"/>
        </w:rPr>
        <w:t xml:space="preserve"> </w:t>
      </w:r>
      <w:r w:rsidRPr="00072C5E">
        <w:rPr>
          <w:sz w:val="22"/>
          <w:szCs w:val="22"/>
        </w:rPr>
        <w:t>to</w:t>
      </w:r>
      <w:r w:rsidRPr="00072C5E">
        <w:rPr>
          <w:spacing w:val="-4"/>
          <w:sz w:val="22"/>
          <w:szCs w:val="22"/>
        </w:rPr>
        <w:t xml:space="preserve"> </w:t>
      </w:r>
      <w:r w:rsidRPr="00072C5E">
        <w:rPr>
          <w:sz w:val="22"/>
          <w:szCs w:val="22"/>
        </w:rPr>
        <w:t>have</w:t>
      </w:r>
      <w:r w:rsidRPr="00072C5E">
        <w:rPr>
          <w:spacing w:val="-6"/>
          <w:sz w:val="22"/>
          <w:szCs w:val="22"/>
        </w:rPr>
        <w:t xml:space="preserve"> </w:t>
      </w:r>
      <w:r w:rsidRPr="00072C5E">
        <w:rPr>
          <w:sz w:val="22"/>
          <w:szCs w:val="22"/>
        </w:rPr>
        <w:t>a 1-step annual PPD update as tuberculosis tests expire after one year.</w:t>
      </w:r>
    </w:p>
    <w:p w14:paraId="135CCF14" w14:textId="77777777" w:rsidR="00276D7D" w:rsidRPr="00072C5E" w:rsidRDefault="00276D7D" w:rsidP="00F27710">
      <w:pPr>
        <w:pStyle w:val="ListParagraph"/>
        <w:numPr>
          <w:ilvl w:val="0"/>
          <w:numId w:val="153"/>
        </w:numPr>
        <w:spacing w:after="120"/>
        <w:rPr>
          <w:spacing w:val="-2"/>
          <w:sz w:val="22"/>
          <w:szCs w:val="22"/>
        </w:rPr>
      </w:pPr>
      <w:r w:rsidRPr="00072C5E">
        <w:rPr>
          <w:sz w:val="22"/>
          <w:szCs w:val="22"/>
        </w:rPr>
        <w:t>Negative</w:t>
      </w:r>
      <w:r w:rsidRPr="00072C5E">
        <w:rPr>
          <w:spacing w:val="-3"/>
          <w:sz w:val="22"/>
          <w:szCs w:val="22"/>
        </w:rPr>
        <w:t xml:space="preserve"> </w:t>
      </w:r>
      <w:r w:rsidRPr="00072C5E">
        <w:rPr>
          <w:sz w:val="22"/>
          <w:szCs w:val="22"/>
        </w:rPr>
        <w:t>QFT-G</w:t>
      </w:r>
      <w:r w:rsidRPr="00072C5E">
        <w:rPr>
          <w:spacing w:val="-2"/>
          <w:sz w:val="22"/>
          <w:szCs w:val="22"/>
        </w:rPr>
        <w:t xml:space="preserve"> </w:t>
      </w:r>
      <w:r w:rsidRPr="00072C5E">
        <w:rPr>
          <w:sz w:val="22"/>
          <w:szCs w:val="22"/>
        </w:rPr>
        <w:t>blood</w:t>
      </w:r>
      <w:r w:rsidRPr="00072C5E">
        <w:rPr>
          <w:spacing w:val="-4"/>
          <w:sz w:val="22"/>
          <w:szCs w:val="22"/>
        </w:rPr>
        <w:t xml:space="preserve"> </w:t>
      </w:r>
      <w:r w:rsidRPr="00072C5E">
        <w:rPr>
          <w:sz w:val="22"/>
          <w:szCs w:val="22"/>
        </w:rPr>
        <w:t>tests</w:t>
      </w:r>
      <w:r w:rsidRPr="00072C5E">
        <w:rPr>
          <w:spacing w:val="-2"/>
          <w:sz w:val="22"/>
          <w:szCs w:val="22"/>
        </w:rPr>
        <w:t xml:space="preserve"> </w:t>
      </w:r>
      <w:r w:rsidRPr="00072C5E">
        <w:rPr>
          <w:sz w:val="22"/>
          <w:szCs w:val="22"/>
        </w:rPr>
        <w:t>will</w:t>
      </w:r>
      <w:r w:rsidRPr="00072C5E">
        <w:rPr>
          <w:spacing w:val="-2"/>
          <w:sz w:val="22"/>
          <w:szCs w:val="22"/>
        </w:rPr>
        <w:t xml:space="preserve"> </w:t>
      </w:r>
      <w:r w:rsidRPr="00072C5E">
        <w:rPr>
          <w:sz w:val="22"/>
          <w:szCs w:val="22"/>
        </w:rPr>
        <w:t>be</w:t>
      </w:r>
      <w:r w:rsidRPr="00072C5E">
        <w:rPr>
          <w:spacing w:val="-5"/>
          <w:sz w:val="22"/>
          <w:szCs w:val="22"/>
        </w:rPr>
        <w:t xml:space="preserve"> </w:t>
      </w:r>
      <w:r w:rsidRPr="00072C5E">
        <w:rPr>
          <w:sz w:val="22"/>
          <w:szCs w:val="22"/>
        </w:rPr>
        <w:t>accepted</w:t>
      </w:r>
      <w:r w:rsidRPr="00072C5E">
        <w:rPr>
          <w:spacing w:val="-2"/>
          <w:sz w:val="22"/>
          <w:szCs w:val="22"/>
        </w:rPr>
        <w:t xml:space="preserve"> </w:t>
      </w:r>
      <w:r w:rsidRPr="00072C5E">
        <w:rPr>
          <w:sz w:val="22"/>
          <w:szCs w:val="22"/>
        </w:rPr>
        <w:t>for</w:t>
      </w:r>
      <w:r w:rsidRPr="00072C5E">
        <w:rPr>
          <w:spacing w:val="-3"/>
          <w:sz w:val="22"/>
          <w:szCs w:val="22"/>
        </w:rPr>
        <w:t xml:space="preserve"> </w:t>
      </w:r>
      <w:r w:rsidRPr="00072C5E">
        <w:rPr>
          <w:sz w:val="22"/>
          <w:szCs w:val="22"/>
        </w:rPr>
        <w:t>the</w:t>
      </w:r>
      <w:r w:rsidRPr="00072C5E">
        <w:rPr>
          <w:spacing w:val="-2"/>
          <w:sz w:val="22"/>
          <w:szCs w:val="22"/>
        </w:rPr>
        <w:t xml:space="preserve"> </w:t>
      </w:r>
      <w:r w:rsidRPr="00072C5E">
        <w:rPr>
          <w:sz w:val="22"/>
          <w:szCs w:val="22"/>
        </w:rPr>
        <w:t>annual</w:t>
      </w:r>
      <w:r w:rsidRPr="00072C5E">
        <w:rPr>
          <w:spacing w:val="-2"/>
          <w:sz w:val="22"/>
          <w:szCs w:val="22"/>
        </w:rPr>
        <w:t xml:space="preserve"> </w:t>
      </w:r>
      <w:r w:rsidRPr="00072C5E">
        <w:rPr>
          <w:sz w:val="22"/>
          <w:szCs w:val="22"/>
        </w:rPr>
        <w:t>TB</w:t>
      </w:r>
      <w:r w:rsidRPr="00072C5E">
        <w:rPr>
          <w:spacing w:val="-4"/>
          <w:sz w:val="22"/>
          <w:szCs w:val="22"/>
        </w:rPr>
        <w:t xml:space="preserve"> </w:t>
      </w:r>
      <w:r w:rsidRPr="00072C5E">
        <w:rPr>
          <w:spacing w:val="-2"/>
          <w:sz w:val="22"/>
          <w:szCs w:val="22"/>
        </w:rPr>
        <w:t>update.</w:t>
      </w:r>
    </w:p>
    <w:p w14:paraId="6F8729D9" w14:textId="3DBFD130" w:rsidR="00276D7D" w:rsidRPr="00072C5E" w:rsidRDefault="00276D7D" w:rsidP="00F27710">
      <w:pPr>
        <w:pStyle w:val="ListParagraph"/>
        <w:numPr>
          <w:ilvl w:val="0"/>
          <w:numId w:val="153"/>
        </w:numPr>
        <w:spacing w:after="120"/>
        <w:rPr>
          <w:spacing w:val="-4"/>
          <w:sz w:val="22"/>
          <w:szCs w:val="22"/>
        </w:rPr>
      </w:pPr>
      <w:r w:rsidRPr="00072C5E">
        <w:rPr>
          <w:sz w:val="22"/>
          <w:szCs w:val="22"/>
        </w:rPr>
        <w:t>Students</w:t>
      </w:r>
      <w:r w:rsidRPr="00072C5E">
        <w:rPr>
          <w:spacing w:val="-5"/>
          <w:sz w:val="22"/>
          <w:szCs w:val="22"/>
        </w:rPr>
        <w:t xml:space="preserve"> </w:t>
      </w:r>
      <w:r w:rsidRPr="00072C5E">
        <w:rPr>
          <w:sz w:val="22"/>
          <w:szCs w:val="22"/>
        </w:rPr>
        <w:t>who</w:t>
      </w:r>
      <w:r w:rsidRPr="00072C5E">
        <w:rPr>
          <w:spacing w:val="-4"/>
          <w:sz w:val="22"/>
          <w:szCs w:val="22"/>
        </w:rPr>
        <w:t xml:space="preserve"> </w:t>
      </w:r>
      <w:r w:rsidRPr="00072C5E">
        <w:rPr>
          <w:sz w:val="22"/>
          <w:szCs w:val="22"/>
        </w:rPr>
        <w:t>have</w:t>
      </w:r>
      <w:r w:rsidRPr="00072C5E">
        <w:rPr>
          <w:spacing w:val="-5"/>
          <w:sz w:val="22"/>
          <w:szCs w:val="22"/>
        </w:rPr>
        <w:t xml:space="preserve"> </w:t>
      </w:r>
      <w:r w:rsidRPr="00072C5E">
        <w:rPr>
          <w:sz w:val="22"/>
          <w:szCs w:val="22"/>
        </w:rPr>
        <w:t>received</w:t>
      </w:r>
      <w:r w:rsidRPr="00072C5E">
        <w:rPr>
          <w:spacing w:val="-1"/>
          <w:sz w:val="22"/>
          <w:szCs w:val="22"/>
        </w:rPr>
        <w:t xml:space="preserve"> </w:t>
      </w:r>
      <w:r w:rsidRPr="00072C5E">
        <w:rPr>
          <w:sz w:val="22"/>
          <w:szCs w:val="22"/>
        </w:rPr>
        <w:t>the</w:t>
      </w:r>
      <w:r w:rsidRPr="00072C5E">
        <w:rPr>
          <w:spacing w:val="-4"/>
          <w:sz w:val="22"/>
          <w:szCs w:val="22"/>
        </w:rPr>
        <w:t xml:space="preserve"> </w:t>
      </w:r>
      <w:r w:rsidRPr="00072C5E">
        <w:rPr>
          <w:sz w:val="22"/>
          <w:szCs w:val="22"/>
        </w:rPr>
        <w:t>BCG</w:t>
      </w:r>
      <w:r w:rsidRPr="00072C5E">
        <w:rPr>
          <w:spacing w:val="-2"/>
          <w:sz w:val="22"/>
          <w:szCs w:val="22"/>
        </w:rPr>
        <w:t xml:space="preserve"> </w:t>
      </w:r>
      <w:r w:rsidRPr="00072C5E">
        <w:rPr>
          <w:sz w:val="22"/>
          <w:szCs w:val="22"/>
        </w:rPr>
        <w:t>vaccine</w:t>
      </w:r>
      <w:r w:rsidRPr="00072C5E">
        <w:rPr>
          <w:spacing w:val="-1"/>
          <w:sz w:val="22"/>
          <w:szCs w:val="22"/>
        </w:rPr>
        <w:t xml:space="preserve"> </w:t>
      </w:r>
      <w:r w:rsidRPr="00072C5E">
        <w:rPr>
          <w:sz w:val="22"/>
          <w:szCs w:val="22"/>
        </w:rPr>
        <w:t>are</w:t>
      </w:r>
      <w:r w:rsidRPr="00072C5E">
        <w:rPr>
          <w:spacing w:val="-4"/>
          <w:sz w:val="22"/>
          <w:szCs w:val="22"/>
        </w:rPr>
        <w:t xml:space="preserve"> </w:t>
      </w:r>
      <w:r w:rsidRPr="00072C5E">
        <w:rPr>
          <w:sz w:val="22"/>
          <w:szCs w:val="22"/>
        </w:rPr>
        <w:t>encouraged</w:t>
      </w:r>
      <w:r w:rsidRPr="00072C5E">
        <w:rPr>
          <w:spacing w:val="-3"/>
          <w:sz w:val="22"/>
          <w:szCs w:val="22"/>
        </w:rPr>
        <w:t xml:space="preserve"> </w:t>
      </w:r>
      <w:r w:rsidRPr="00072C5E">
        <w:rPr>
          <w:sz w:val="22"/>
          <w:szCs w:val="22"/>
        </w:rPr>
        <w:t>to</w:t>
      </w:r>
      <w:r w:rsidRPr="00072C5E">
        <w:rPr>
          <w:spacing w:val="-4"/>
          <w:sz w:val="22"/>
          <w:szCs w:val="22"/>
        </w:rPr>
        <w:t xml:space="preserve"> </w:t>
      </w:r>
      <w:r w:rsidRPr="00072C5E">
        <w:rPr>
          <w:sz w:val="22"/>
          <w:szCs w:val="22"/>
        </w:rPr>
        <w:t>complete</w:t>
      </w:r>
      <w:r w:rsidRPr="00072C5E">
        <w:rPr>
          <w:spacing w:val="-3"/>
          <w:sz w:val="22"/>
          <w:szCs w:val="22"/>
        </w:rPr>
        <w:t xml:space="preserve"> </w:t>
      </w:r>
      <w:r w:rsidRPr="00072C5E">
        <w:rPr>
          <w:sz w:val="22"/>
          <w:szCs w:val="22"/>
        </w:rPr>
        <w:t>the</w:t>
      </w:r>
      <w:r w:rsidRPr="00072C5E">
        <w:rPr>
          <w:spacing w:val="-4"/>
          <w:sz w:val="22"/>
          <w:szCs w:val="22"/>
        </w:rPr>
        <w:t xml:space="preserve"> </w:t>
      </w:r>
      <w:r w:rsidRPr="00072C5E">
        <w:rPr>
          <w:sz w:val="22"/>
          <w:szCs w:val="22"/>
        </w:rPr>
        <w:t>QFT-G</w:t>
      </w:r>
      <w:r w:rsidRPr="00072C5E">
        <w:rPr>
          <w:spacing w:val="-2"/>
          <w:sz w:val="22"/>
          <w:szCs w:val="22"/>
        </w:rPr>
        <w:t xml:space="preserve"> </w:t>
      </w:r>
      <w:r w:rsidRPr="00072C5E">
        <w:rPr>
          <w:sz w:val="22"/>
          <w:szCs w:val="22"/>
        </w:rPr>
        <w:t>blood</w:t>
      </w:r>
      <w:r w:rsidRPr="00072C5E">
        <w:rPr>
          <w:spacing w:val="-3"/>
          <w:sz w:val="22"/>
          <w:szCs w:val="22"/>
        </w:rPr>
        <w:t xml:space="preserve"> </w:t>
      </w:r>
      <w:r w:rsidRPr="00072C5E">
        <w:rPr>
          <w:spacing w:val="-4"/>
          <w:sz w:val="22"/>
          <w:szCs w:val="22"/>
        </w:rPr>
        <w:t>test</w:t>
      </w:r>
      <w:r w:rsidR="00072C5E" w:rsidRPr="00072C5E">
        <w:rPr>
          <w:spacing w:val="-4"/>
          <w:sz w:val="22"/>
          <w:szCs w:val="22"/>
        </w:rPr>
        <w:t xml:space="preserve"> </w:t>
      </w:r>
      <w:r w:rsidRPr="00072C5E">
        <w:rPr>
          <w:sz w:val="22"/>
          <w:szCs w:val="22"/>
        </w:rPr>
        <w:t>to</w:t>
      </w:r>
      <w:r w:rsidRPr="00072C5E">
        <w:rPr>
          <w:spacing w:val="-2"/>
          <w:sz w:val="22"/>
          <w:szCs w:val="22"/>
        </w:rPr>
        <w:t xml:space="preserve"> </w:t>
      </w:r>
      <w:r w:rsidRPr="00072C5E">
        <w:rPr>
          <w:sz w:val="22"/>
          <w:szCs w:val="22"/>
        </w:rPr>
        <w:t>avoid</w:t>
      </w:r>
      <w:r w:rsidRPr="00072C5E">
        <w:rPr>
          <w:spacing w:val="-4"/>
          <w:sz w:val="22"/>
          <w:szCs w:val="22"/>
        </w:rPr>
        <w:t xml:space="preserve"> </w:t>
      </w:r>
      <w:r w:rsidRPr="00072C5E">
        <w:rPr>
          <w:sz w:val="22"/>
          <w:szCs w:val="22"/>
        </w:rPr>
        <w:t>false</w:t>
      </w:r>
      <w:r w:rsidRPr="00072C5E">
        <w:rPr>
          <w:spacing w:val="-3"/>
          <w:sz w:val="22"/>
          <w:szCs w:val="22"/>
        </w:rPr>
        <w:t xml:space="preserve"> </w:t>
      </w:r>
      <w:r w:rsidRPr="00072C5E">
        <w:rPr>
          <w:sz w:val="22"/>
          <w:szCs w:val="22"/>
        </w:rPr>
        <w:t>positive</w:t>
      </w:r>
      <w:r w:rsidRPr="00072C5E">
        <w:rPr>
          <w:spacing w:val="-5"/>
          <w:sz w:val="22"/>
          <w:szCs w:val="22"/>
        </w:rPr>
        <w:t xml:space="preserve"> </w:t>
      </w:r>
      <w:r w:rsidRPr="00072C5E">
        <w:rPr>
          <w:spacing w:val="-2"/>
          <w:sz w:val="22"/>
          <w:szCs w:val="22"/>
        </w:rPr>
        <w:t>results.</w:t>
      </w:r>
    </w:p>
    <w:p w14:paraId="2F5D49F7" w14:textId="77777777" w:rsidR="00276D7D" w:rsidRPr="00072C5E" w:rsidRDefault="00276D7D" w:rsidP="00F27710">
      <w:pPr>
        <w:pStyle w:val="ListParagraph"/>
        <w:numPr>
          <w:ilvl w:val="0"/>
          <w:numId w:val="153"/>
        </w:numPr>
        <w:spacing w:after="120"/>
        <w:rPr>
          <w:sz w:val="22"/>
          <w:szCs w:val="22"/>
        </w:rPr>
      </w:pPr>
      <w:r w:rsidRPr="00072C5E">
        <w:rPr>
          <w:sz w:val="22"/>
          <w:szCs w:val="22"/>
        </w:rPr>
        <w:t>Students</w:t>
      </w:r>
      <w:r w:rsidRPr="00072C5E">
        <w:rPr>
          <w:spacing w:val="-3"/>
          <w:sz w:val="22"/>
          <w:szCs w:val="22"/>
        </w:rPr>
        <w:t xml:space="preserve"> </w:t>
      </w:r>
      <w:r w:rsidRPr="00072C5E">
        <w:rPr>
          <w:sz w:val="22"/>
          <w:szCs w:val="22"/>
        </w:rPr>
        <w:t>with</w:t>
      </w:r>
      <w:r w:rsidRPr="00072C5E">
        <w:rPr>
          <w:spacing w:val="-4"/>
          <w:sz w:val="22"/>
          <w:szCs w:val="22"/>
        </w:rPr>
        <w:t xml:space="preserve"> </w:t>
      </w:r>
      <w:r w:rsidRPr="00072C5E">
        <w:rPr>
          <w:sz w:val="22"/>
          <w:szCs w:val="22"/>
        </w:rPr>
        <w:t>documented</w:t>
      </w:r>
      <w:r w:rsidRPr="00072C5E">
        <w:rPr>
          <w:spacing w:val="-3"/>
          <w:sz w:val="22"/>
          <w:szCs w:val="22"/>
        </w:rPr>
        <w:t xml:space="preserve"> </w:t>
      </w:r>
      <w:r w:rsidRPr="00072C5E">
        <w:rPr>
          <w:sz w:val="22"/>
          <w:szCs w:val="22"/>
        </w:rPr>
        <w:t>proof</w:t>
      </w:r>
      <w:r w:rsidRPr="00072C5E">
        <w:rPr>
          <w:spacing w:val="-2"/>
          <w:sz w:val="22"/>
          <w:szCs w:val="22"/>
        </w:rPr>
        <w:t xml:space="preserve"> </w:t>
      </w:r>
      <w:r w:rsidRPr="00072C5E">
        <w:rPr>
          <w:sz w:val="22"/>
          <w:szCs w:val="22"/>
        </w:rPr>
        <w:t>of</w:t>
      </w:r>
      <w:r w:rsidRPr="00072C5E">
        <w:rPr>
          <w:spacing w:val="-2"/>
          <w:sz w:val="22"/>
          <w:szCs w:val="22"/>
        </w:rPr>
        <w:t xml:space="preserve"> </w:t>
      </w:r>
      <w:r w:rsidRPr="00072C5E">
        <w:rPr>
          <w:sz w:val="22"/>
          <w:szCs w:val="22"/>
        </w:rPr>
        <w:t>a</w:t>
      </w:r>
      <w:r w:rsidRPr="00072C5E">
        <w:rPr>
          <w:spacing w:val="-5"/>
          <w:sz w:val="22"/>
          <w:szCs w:val="22"/>
        </w:rPr>
        <w:t xml:space="preserve"> </w:t>
      </w:r>
      <w:r w:rsidRPr="00072C5E">
        <w:rPr>
          <w:sz w:val="22"/>
          <w:szCs w:val="22"/>
        </w:rPr>
        <w:t>positive</w:t>
      </w:r>
      <w:r w:rsidRPr="00072C5E">
        <w:rPr>
          <w:spacing w:val="-3"/>
          <w:sz w:val="22"/>
          <w:szCs w:val="22"/>
        </w:rPr>
        <w:t xml:space="preserve"> </w:t>
      </w:r>
      <w:r w:rsidRPr="00072C5E">
        <w:rPr>
          <w:sz w:val="22"/>
          <w:szCs w:val="22"/>
        </w:rPr>
        <w:t>TB</w:t>
      </w:r>
      <w:r w:rsidRPr="00072C5E">
        <w:rPr>
          <w:spacing w:val="-5"/>
          <w:sz w:val="22"/>
          <w:szCs w:val="22"/>
        </w:rPr>
        <w:t xml:space="preserve"> </w:t>
      </w:r>
      <w:r w:rsidRPr="00072C5E">
        <w:rPr>
          <w:sz w:val="22"/>
          <w:szCs w:val="22"/>
        </w:rPr>
        <w:t>test</w:t>
      </w:r>
      <w:r w:rsidRPr="00072C5E">
        <w:rPr>
          <w:spacing w:val="-4"/>
          <w:sz w:val="22"/>
          <w:szCs w:val="22"/>
        </w:rPr>
        <w:t xml:space="preserve"> </w:t>
      </w:r>
      <w:r w:rsidRPr="00072C5E">
        <w:rPr>
          <w:sz w:val="22"/>
          <w:szCs w:val="22"/>
        </w:rPr>
        <w:t>(PPD</w:t>
      </w:r>
      <w:r w:rsidRPr="00072C5E">
        <w:rPr>
          <w:spacing w:val="-4"/>
          <w:sz w:val="22"/>
          <w:szCs w:val="22"/>
        </w:rPr>
        <w:t xml:space="preserve"> </w:t>
      </w:r>
      <w:r w:rsidRPr="00072C5E">
        <w:rPr>
          <w:sz w:val="22"/>
          <w:szCs w:val="22"/>
        </w:rPr>
        <w:t>and/or</w:t>
      </w:r>
      <w:r w:rsidRPr="00072C5E">
        <w:rPr>
          <w:spacing w:val="-2"/>
          <w:sz w:val="22"/>
          <w:szCs w:val="22"/>
        </w:rPr>
        <w:t xml:space="preserve"> </w:t>
      </w:r>
      <w:r w:rsidRPr="00072C5E">
        <w:rPr>
          <w:sz w:val="22"/>
          <w:szCs w:val="22"/>
        </w:rPr>
        <w:t>QFT-G)</w:t>
      </w:r>
      <w:r w:rsidRPr="00072C5E">
        <w:rPr>
          <w:spacing w:val="-4"/>
          <w:sz w:val="22"/>
          <w:szCs w:val="22"/>
        </w:rPr>
        <w:t xml:space="preserve"> </w:t>
      </w:r>
      <w:r w:rsidRPr="00072C5E">
        <w:rPr>
          <w:sz w:val="22"/>
          <w:szCs w:val="22"/>
        </w:rPr>
        <w:t>are</w:t>
      </w:r>
      <w:r w:rsidRPr="00072C5E">
        <w:rPr>
          <w:spacing w:val="-2"/>
          <w:sz w:val="22"/>
          <w:szCs w:val="22"/>
        </w:rPr>
        <w:t xml:space="preserve"> </w:t>
      </w:r>
      <w:r w:rsidRPr="00072C5E">
        <w:rPr>
          <w:sz w:val="22"/>
          <w:szCs w:val="22"/>
        </w:rPr>
        <w:t>deferred</w:t>
      </w:r>
      <w:r w:rsidRPr="00072C5E">
        <w:rPr>
          <w:spacing w:val="-4"/>
          <w:sz w:val="22"/>
          <w:szCs w:val="22"/>
        </w:rPr>
        <w:t xml:space="preserve"> </w:t>
      </w:r>
      <w:r w:rsidRPr="00072C5E">
        <w:rPr>
          <w:sz w:val="22"/>
          <w:szCs w:val="22"/>
        </w:rPr>
        <w:t>from annual testing and must submit ALL the following documentation to become compliant:</w:t>
      </w:r>
    </w:p>
    <w:p w14:paraId="28EB645F" w14:textId="77777777" w:rsidR="00276D7D" w:rsidRPr="00072C5E" w:rsidRDefault="00276D7D" w:rsidP="00F27710">
      <w:pPr>
        <w:pStyle w:val="ListParagraph"/>
        <w:numPr>
          <w:ilvl w:val="1"/>
          <w:numId w:val="153"/>
        </w:numPr>
        <w:spacing w:after="120"/>
        <w:rPr>
          <w:spacing w:val="-5"/>
          <w:sz w:val="22"/>
          <w:szCs w:val="22"/>
        </w:rPr>
      </w:pPr>
      <w:r w:rsidRPr="00072C5E">
        <w:rPr>
          <w:sz w:val="22"/>
          <w:szCs w:val="22"/>
        </w:rPr>
        <w:t>Proof</w:t>
      </w:r>
      <w:r w:rsidRPr="00072C5E">
        <w:rPr>
          <w:spacing w:val="-5"/>
          <w:sz w:val="22"/>
          <w:szCs w:val="22"/>
        </w:rPr>
        <w:t xml:space="preserve"> </w:t>
      </w:r>
      <w:r w:rsidRPr="00072C5E">
        <w:rPr>
          <w:sz w:val="22"/>
          <w:szCs w:val="22"/>
        </w:rPr>
        <w:t>of</w:t>
      </w:r>
      <w:r w:rsidRPr="00072C5E">
        <w:rPr>
          <w:spacing w:val="-2"/>
          <w:sz w:val="22"/>
          <w:szCs w:val="22"/>
        </w:rPr>
        <w:t xml:space="preserve"> </w:t>
      </w:r>
      <w:r w:rsidRPr="00072C5E">
        <w:rPr>
          <w:sz w:val="22"/>
          <w:szCs w:val="22"/>
        </w:rPr>
        <w:t>any</w:t>
      </w:r>
      <w:r w:rsidRPr="00072C5E">
        <w:rPr>
          <w:spacing w:val="-3"/>
          <w:sz w:val="22"/>
          <w:szCs w:val="22"/>
        </w:rPr>
        <w:t xml:space="preserve"> </w:t>
      </w:r>
      <w:r w:rsidRPr="00072C5E">
        <w:rPr>
          <w:sz w:val="22"/>
          <w:szCs w:val="22"/>
        </w:rPr>
        <w:t>past</w:t>
      </w:r>
      <w:r w:rsidRPr="00072C5E">
        <w:rPr>
          <w:spacing w:val="-2"/>
          <w:sz w:val="22"/>
          <w:szCs w:val="22"/>
        </w:rPr>
        <w:t xml:space="preserve"> </w:t>
      </w:r>
      <w:r w:rsidRPr="00072C5E">
        <w:rPr>
          <w:sz w:val="22"/>
          <w:szCs w:val="22"/>
        </w:rPr>
        <w:t>positive</w:t>
      </w:r>
      <w:r w:rsidRPr="00072C5E">
        <w:rPr>
          <w:spacing w:val="-2"/>
          <w:sz w:val="22"/>
          <w:szCs w:val="22"/>
        </w:rPr>
        <w:t xml:space="preserve"> </w:t>
      </w:r>
      <w:r w:rsidRPr="00072C5E">
        <w:rPr>
          <w:sz w:val="22"/>
          <w:szCs w:val="22"/>
        </w:rPr>
        <w:t>PPD</w:t>
      </w:r>
      <w:r w:rsidRPr="00072C5E">
        <w:rPr>
          <w:spacing w:val="-2"/>
          <w:sz w:val="22"/>
          <w:szCs w:val="22"/>
        </w:rPr>
        <w:t xml:space="preserve"> </w:t>
      </w:r>
      <w:r w:rsidRPr="00072C5E">
        <w:rPr>
          <w:sz w:val="22"/>
          <w:szCs w:val="22"/>
        </w:rPr>
        <w:t>or</w:t>
      </w:r>
      <w:r w:rsidRPr="00072C5E">
        <w:rPr>
          <w:spacing w:val="-3"/>
          <w:sz w:val="22"/>
          <w:szCs w:val="22"/>
        </w:rPr>
        <w:t xml:space="preserve"> </w:t>
      </w:r>
      <w:r w:rsidRPr="00072C5E">
        <w:rPr>
          <w:sz w:val="22"/>
          <w:szCs w:val="22"/>
        </w:rPr>
        <w:t>QFT-</w:t>
      </w:r>
      <w:r w:rsidRPr="00072C5E">
        <w:rPr>
          <w:spacing w:val="-5"/>
          <w:sz w:val="22"/>
          <w:szCs w:val="22"/>
        </w:rPr>
        <w:t>G.</w:t>
      </w:r>
    </w:p>
    <w:p w14:paraId="6976499B" w14:textId="77777777" w:rsidR="00276D7D" w:rsidRPr="00072C5E" w:rsidRDefault="00276D7D" w:rsidP="00F27710">
      <w:pPr>
        <w:pStyle w:val="ListParagraph"/>
        <w:numPr>
          <w:ilvl w:val="1"/>
          <w:numId w:val="153"/>
        </w:numPr>
        <w:spacing w:after="120"/>
        <w:rPr>
          <w:spacing w:val="-2"/>
          <w:sz w:val="22"/>
          <w:szCs w:val="22"/>
        </w:rPr>
      </w:pPr>
      <w:r w:rsidRPr="00072C5E">
        <w:rPr>
          <w:sz w:val="22"/>
          <w:szCs w:val="22"/>
        </w:rPr>
        <w:t>Baseline</w:t>
      </w:r>
      <w:r w:rsidRPr="00072C5E">
        <w:rPr>
          <w:spacing w:val="-3"/>
          <w:sz w:val="22"/>
          <w:szCs w:val="22"/>
        </w:rPr>
        <w:t xml:space="preserve"> </w:t>
      </w:r>
      <w:r w:rsidRPr="00072C5E">
        <w:rPr>
          <w:sz w:val="22"/>
          <w:szCs w:val="22"/>
        </w:rPr>
        <w:t>chest</w:t>
      </w:r>
      <w:r w:rsidRPr="00072C5E">
        <w:rPr>
          <w:spacing w:val="-2"/>
          <w:sz w:val="22"/>
          <w:szCs w:val="22"/>
        </w:rPr>
        <w:t xml:space="preserve"> </w:t>
      </w:r>
      <w:r w:rsidRPr="00072C5E">
        <w:rPr>
          <w:sz w:val="22"/>
          <w:szCs w:val="22"/>
        </w:rPr>
        <w:t>x-ray</w:t>
      </w:r>
      <w:r w:rsidRPr="00072C5E">
        <w:rPr>
          <w:spacing w:val="-3"/>
          <w:sz w:val="22"/>
          <w:szCs w:val="22"/>
        </w:rPr>
        <w:t xml:space="preserve"> </w:t>
      </w:r>
      <w:r w:rsidRPr="00072C5E">
        <w:rPr>
          <w:sz w:val="22"/>
          <w:szCs w:val="22"/>
        </w:rPr>
        <w:t>completed</w:t>
      </w:r>
      <w:r w:rsidRPr="00072C5E">
        <w:rPr>
          <w:spacing w:val="-2"/>
          <w:sz w:val="22"/>
          <w:szCs w:val="22"/>
        </w:rPr>
        <w:t xml:space="preserve"> </w:t>
      </w:r>
      <w:r w:rsidRPr="00072C5E">
        <w:rPr>
          <w:sz w:val="22"/>
          <w:szCs w:val="22"/>
        </w:rPr>
        <w:t>at</w:t>
      </w:r>
      <w:r w:rsidRPr="00072C5E">
        <w:rPr>
          <w:spacing w:val="-4"/>
          <w:sz w:val="22"/>
          <w:szCs w:val="22"/>
        </w:rPr>
        <w:t xml:space="preserve"> </w:t>
      </w:r>
      <w:r w:rsidRPr="00072C5E">
        <w:rPr>
          <w:sz w:val="22"/>
          <w:szCs w:val="22"/>
        </w:rPr>
        <w:t>time</w:t>
      </w:r>
      <w:r w:rsidRPr="00072C5E">
        <w:rPr>
          <w:spacing w:val="-4"/>
          <w:sz w:val="22"/>
          <w:szCs w:val="22"/>
        </w:rPr>
        <w:t xml:space="preserve"> </w:t>
      </w:r>
      <w:r w:rsidRPr="00072C5E">
        <w:rPr>
          <w:sz w:val="22"/>
          <w:szCs w:val="22"/>
        </w:rPr>
        <w:t>of</w:t>
      </w:r>
      <w:r w:rsidRPr="00072C5E">
        <w:rPr>
          <w:spacing w:val="-2"/>
          <w:sz w:val="22"/>
          <w:szCs w:val="22"/>
        </w:rPr>
        <w:t xml:space="preserve"> </w:t>
      </w:r>
      <w:r w:rsidRPr="00072C5E">
        <w:rPr>
          <w:sz w:val="22"/>
          <w:szCs w:val="22"/>
        </w:rPr>
        <w:t>positive</w:t>
      </w:r>
      <w:r w:rsidRPr="00072C5E">
        <w:rPr>
          <w:spacing w:val="-5"/>
          <w:sz w:val="22"/>
          <w:szCs w:val="22"/>
        </w:rPr>
        <w:t xml:space="preserve"> </w:t>
      </w:r>
      <w:r w:rsidRPr="00072C5E">
        <w:rPr>
          <w:sz w:val="22"/>
          <w:szCs w:val="22"/>
        </w:rPr>
        <w:t>TB</w:t>
      </w:r>
      <w:r w:rsidRPr="00072C5E">
        <w:rPr>
          <w:spacing w:val="-3"/>
          <w:sz w:val="22"/>
          <w:szCs w:val="22"/>
        </w:rPr>
        <w:t xml:space="preserve"> </w:t>
      </w:r>
      <w:r w:rsidRPr="00072C5E">
        <w:rPr>
          <w:sz w:val="22"/>
          <w:szCs w:val="22"/>
        </w:rPr>
        <w:t>test</w:t>
      </w:r>
      <w:r w:rsidRPr="00072C5E">
        <w:rPr>
          <w:spacing w:val="-4"/>
          <w:sz w:val="22"/>
          <w:szCs w:val="22"/>
        </w:rPr>
        <w:t xml:space="preserve"> </w:t>
      </w:r>
      <w:r w:rsidRPr="00072C5E">
        <w:rPr>
          <w:spacing w:val="-2"/>
          <w:sz w:val="22"/>
          <w:szCs w:val="22"/>
        </w:rPr>
        <w:t>diagnosis.</w:t>
      </w:r>
    </w:p>
    <w:p w14:paraId="79F2A8E1" w14:textId="77777777" w:rsidR="00276D7D" w:rsidRPr="00072C5E" w:rsidRDefault="00276D7D" w:rsidP="00F27710">
      <w:pPr>
        <w:pStyle w:val="ListParagraph"/>
        <w:numPr>
          <w:ilvl w:val="1"/>
          <w:numId w:val="153"/>
        </w:numPr>
        <w:spacing w:after="120"/>
        <w:rPr>
          <w:spacing w:val="-2"/>
          <w:sz w:val="22"/>
          <w:szCs w:val="22"/>
        </w:rPr>
      </w:pPr>
      <w:r w:rsidRPr="00072C5E">
        <w:rPr>
          <w:sz w:val="22"/>
          <w:szCs w:val="22"/>
        </w:rPr>
        <w:t>Tuberculosis</w:t>
      </w:r>
      <w:r w:rsidRPr="00072C5E">
        <w:rPr>
          <w:spacing w:val="-3"/>
          <w:sz w:val="22"/>
          <w:szCs w:val="22"/>
        </w:rPr>
        <w:t xml:space="preserve"> </w:t>
      </w:r>
      <w:r w:rsidRPr="00072C5E">
        <w:rPr>
          <w:sz w:val="22"/>
          <w:szCs w:val="22"/>
        </w:rPr>
        <w:t>symptoms</w:t>
      </w:r>
      <w:r w:rsidRPr="00072C5E">
        <w:rPr>
          <w:spacing w:val="-8"/>
          <w:sz w:val="22"/>
          <w:szCs w:val="22"/>
        </w:rPr>
        <w:t xml:space="preserve"> </w:t>
      </w:r>
      <w:r w:rsidRPr="00072C5E">
        <w:rPr>
          <w:sz w:val="22"/>
          <w:szCs w:val="22"/>
        </w:rPr>
        <w:t>and</w:t>
      </w:r>
      <w:r w:rsidRPr="00072C5E">
        <w:rPr>
          <w:spacing w:val="-5"/>
          <w:sz w:val="22"/>
          <w:szCs w:val="22"/>
        </w:rPr>
        <w:t xml:space="preserve"> </w:t>
      </w:r>
      <w:r w:rsidRPr="00072C5E">
        <w:rPr>
          <w:sz w:val="22"/>
          <w:szCs w:val="22"/>
        </w:rPr>
        <w:t>exposures</w:t>
      </w:r>
      <w:r w:rsidRPr="00072C5E">
        <w:rPr>
          <w:spacing w:val="-4"/>
          <w:sz w:val="22"/>
          <w:szCs w:val="22"/>
        </w:rPr>
        <w:t xml:space="preserve"> </w:t>
      </w:r>
      <w:r w:rsidRPr="00072C5E">
        <w:rPr>
          <w:sz w:val="22"/>
          <w:szCs w:val="22"/>
        </w:rPr>
        <w:t>questionnaire</w:t>
      </w:r>
      <w:r w:rsidRPr="00072C5E">
        <w:rPr>
          <w:spacing w:val="-2"/>
          <w:sz w:val="22"/>
          <w:szCs w:val="22"/>
        </w:rPr>
        <w:t xml:space="preserve"> </w:t>
      </w:r>
      <w:r w:rsidRPr="00072C5E">
        <w:rPr>
          <w:sz w:val="22"/>
          <w:szCs w:val="22"/>
        </w:rPr>
        <w:t>(form</w:t>
      </w:r>
      <w:r w:rsidRPr="00072C5E">
        <w:rPr>
          <w:spacing w:val="-3"/>
          <w:sz w:val="22"/>
          <w:szCs w:val="22"/>
        </w:rPr>
        <w:t xml:space="preserve"> </w:t>
      </w:r>
      <w:r w:rsidRPr="00072C5E">
        <w:rPr>
          <w:sz w:val="22"/>
          <w:szCs w:val="22"/>
        </w:rPr>
        <w:t>is</w:t>
      </w:r>
      <w:r w:rsidRPr="00072C5E">
        <w:rPr>
          <w:spacing w:val="-3"/>
          <w:sz w:val="22"/>
          <w:szCs w:val="22"/>
        </w:rPr>
        <w:t xml:space="preserve"> </w:t>
      </w:r>
      <w:r w:rsidRPr="00072C5E">
        <w:rPr>
          <w:sz w:val="22"/>
          <w:szCs w:val="22"/>
        </w:rPr>
        <w:t>required</w:t>
      </w:r>
      <w:r w:rsidRPr="00072C5E">
        <w:rPr>
          <w:spacing w:val="-4"/>
          <w:sz w:val="22"/>
          <w:szCs w:val="22"/>
        </w:rPr>
        <w:t xml:space="preserve"> </w:t>
      </w:r>
      <w:r w:rsidRPr="00072C5E">
        <w:rPr>
          <w:spacing w:val="-2"/>
          <w:sz w:val="22"/>
          <w:szCs w:val="22"/>
        </w:rPr>
        <w:t>annually).</w:t>
      </w:r>
    </w:p>
    <w:p w14:paraId="6D45BD51" w14:textId="77777777" w:rsidR="00276D7D" w:rsidRPr="00072C5E" w:rsidRDefault="00276D7D" w:rsidP="00F27710">
      <w:pPr>
        <w:pStyle w:val="ListParagraph"/>
        <w:numPr>
          <w:ilvl w:val="0"/>
          <w:numId w:val="154"/>
        </w:numPr>
        <w:spacing w:after="120"/>
        <w:rPr>
          <w:spacing w:val="-2"/>
          <w:sz w:val="22"/>
          <w:szCs w:val="22"/>
        </w:rPr>
      </w:pPr>
      <w:r w:rsidRPr="00072C5E">
        <w:rPr>
          <w:sz w:val="22"/>
          <w:szCs w:val="22"/>
        </w:rPr>
        <w:t>The</w:t>
      </w:r>
      <w:r w:rsidRPr="00072C5E">
        <w:rPr>
          <w:spacing w:val="-4"/>
          <w:sz w:val="22"/>
          <w:szCs w:val="22"/>
        </w:rPr>
        <w:t xml:space="preserve"> </w:t>
      </w:r>
      <w:r w:rsidRPr="00072C5E">
        <w:rPr>
          <w:sz w:val="22"/>
          <w:szCs w:val="22"/>
        </w:rPr>
        <w:t>following</w:t>
      </w:r>
      <w:r w:rsidRPr="00072C5E">
        <w:rPr>
          <w:spacing w:val="-4"/>
          <w:sz w:val="22"/>
          <w:szCs w:val="22"/>
        </w:rPr>
        <w:t xml:space="preserve"> </w:t>
      </w:r>
      <w:r w:rsidRPr="00072C5E">
        <w:rPr>
          <w:sz w:val="22"/>
          <w:szCs w:val="22"/>
        </w:rPr>
        <w:t>information</w:t>
      </w:r>
      <w:r w:rsidRPr="00072C5E">
        <w:rPr>
          <w:spacing w:val="-2"/>
          <w:sz w:val="22"/>
          <w:szCs w:val="22"/>
        </w:rPr>
        <w:t xml:space="preserve"> </w:t>
      </w:r>
      <w:r w:rsidRPr="00072C5E">
        <w:rPr>
          <w:sz w:val="22"/>
          <w:szCs w:val="22"/>
        </w:rPr>
        <w:t>is</w:t>
      </w:r>
      <w:r w:rsidRPr="00072C5E">
        <w:rPr>
          <w:spacing w:val="-2"/>
          <w:sz w:val="22"/>
          <w:szCs w:val="22"/>
        </w:rPr>
        <w:t xml:space="preserve"> </w:t>
      </w:r>
      <w:r w:rsidRPr="00072C5E">
        <w:rPr>
          <w:sz w:val="22"/>
          <w:szCs w:val="22"/>
        </w:rPr>
        <w:t>required</w:t>
      </w:r>
      <w:r w:rsidRPr="00072C5E">
        <w:rPr>
          <w:spacing w:val="-2"/>
          <w:sz w:val="22"/>
          <w:szCs w:val="22"/>
        </w:rPr>
        <w:t xml:space="preserve"> </w:t>
      </w:r>
      <w:r w:rsidRPr="00072C5E">
        <w:rPr>
          <w:sz w:val="22"/>
          <w:szCs w:val="22"/>
        </w:rPr>
        <w:t>for</w:t>
      </w:r>
      <w:r w:rsidRPr="00072C5E">
        <w:rPr>
          <w:spacing w:val="-2"/>
          <w:sz w:val="22"/>
          <w:szCs w:val="22"/>
        </w:rPr>
        <w:t xml:space="preserve"> </w:t>
      </w:r>
      <w:r w:rsidRPr="00072C5E">
        <w:rPr>
          <w:sz w:val="22"/>
          <w:szCs w:val="22"/>
        </w:rPr>
        <w:t>all</w:t>
      </w:r>
      <w:r w:rsidRPr="00072C5E">
        <w:rPr>
          <w:spacing w:val="-4"/>
          <w:sz w:val="22"/>
          <w:szCs w:val="22"/>
        </w:rPr>
        <w:t xml:space="preserve"> </w:t>
      </w:r>
      <w:r w:rsidRPr="00072C5E">
        <w:rPr>
          <w:sz w:val="22"/>
          <w:szCs w:val="22"/>
        </w:rPr>
        <w:t>PPDs</w:t>
      </w:r>
      <w:r w:rsidRPr="00072C5E">
        <w:rPr>
          <w:spacing w:val="-4"/>
          <w:sz w:val="22"/>
          <w:szCs w:val="22"/>
        </w:rPr>
        <w:t xml:space="preserve"> </w:t>
      </w:r>
      <w:r w:rsidRPr="00072C5E">
        <w:rPr>
          <w:sz w:val="22"/>
          <w:szCs w:val="22"/>
        </w:rPr>
        <w:t>to</w:t>
      </w:r>
      <w:r w:rsidRPr="00072C5E">
        <w:rPr>
          <w:spacing w:val="-4"/>
          <w:sz w:val="22"/>
          <w:szCs w:val="22"/>
        </w:rPr>
        <w:t xml:space="preserve"> </w:t>
      </w:r>
      <w:r w:rsidRPr="00072C5E">
        <w:rPr>
          <w:sz w:val="22"/>
          <w:szCs w:val="22"/>
        </w:rPr>
        <w:t>be</w:t>
      </w:r>
      <w:r w:rsidRPr="00072C5E">
        <w:rPr>
          <w:spacing w:val="-1"/>
          <w:sz w:val="22"/>
          <w:szCs w:val="22"/>
        </w:rPr>
        <w:t xml:space="preserve"> </w:t>
      </w:r>
      <w:r w:rsidRPr="00072C5E">
        <w:rPr>
          <w:sz w:val="22"/>
          <w:szCs w:val="22"/>
        </w:rPr>
        <w:t>entered</w:t>
      </w:r>
      <w:r w:rsidRPr="00072C5E">
        <w:rPr>
          <w:spacing w:val="-2"/>
          <w:sz w:val="22"/>
          <w:szCs w:val="22"/>
        </w:rPr>
        <w:t xml:space="preserve"> </w:t>
      </w:r>
      <w:r w:rsidRPr="00072C5E">
        <w:rPr>
          <w:sz w:val="22"/>
          <w:szCs w:val="22"/>
        </w:rPr>
        <w:t>into</w:t>
      </w:r>
      <w:r w:rsidRPr="00072C5E">
        <w:rPr>
          <w:spacing w:val="-4"/>
          <w:sz w:val="22"/>
          <w:szCs w:val="22"/>
        </w:rPr>
        <w:t xml:space="preserve"> </w:t>
      </w:r>
      <w:r w:rsidRPr="00072C5E">
        <w:rPr>
          <w:sz w:val="22"/>
          <w:szCs w:val="22"/>
        </w:rPr>
        <w:t>the</w:t>
      </w:r>
      <w:r w:rsidRPr="00072C5E">
        <w:rPr>
          <w:spacing w:val="-1"/>
          <w:sz w:val="22"/>
          <w:szCs w:val="22"/>
        </w:rPr>
        <w:t xml:space="preserve"> </w:t>
      </w:r>
      <w:r w:rsidRPr="00072C5E">
        <w:rPr>
          <w:sz w:val="22"/>
          <w:szCs w:val="22"/>
        </w:rPr>
        <w:t>medical</w:t>
      </w:r>
      <w:r w:rsidRPr="00072C5E">
        <w:rPr>
          <w:spacing w:val="-3"/>
          <w:sz w:val="22"/>
          <w:szCs w:val="22"/>
        </w:rPr>
        <w:t xml:space="preserve"> </w:t>
      </w:r>
      <w:r w:rsidRPr="00072C5E">
        <w:rPr>
          <w:sz w:val="22"/>
          <w:szCs w:val="22"/>
        </w:rPr>
        <w:t>records</w:t>
      </w:r>
      <w:r w:rsidRPr="00072C5E">
        <w:rPr>
          <w:spacing w:val="-2"/>
          <w:sz w:val="22"/>
          <w:szCs w:val="22"/>
        </w:rPr>
        <w:t xml:space="preserve"> system:</w:t>
      </w:r>
    </w:p>
    <w:p w14:paraId="277CB6C0" w14:textId="77777777" w:rsidR="00276D7D" w:rsidRPr="00072C5E" w:rsidRDefault="00276D7D" w:rsidP="00F27710">
      <w:pPr>
        <w:pStyle w:val="ListParagraph"/>
        <w:numPr>
          <w:ilvl w:val="1"/>
          <w:numId w:val="154"/>
        </w:numPr>
        <w:spacing w:after="120"/>
        <w:rPr>
          <w:spacing w:val="-4"/>
          <w:sz w:val="22"/>
          <w:szCs w:val="22"/>
        </w:rPr>
      </w:pPr>
      <w:r w:rsidRPr="00072C5E">
        <w:rPr>
          <w:sz w:val="22"/>
          <w:szCs w:val="22"/>
        </w:rPr>
        <w:t>Placement</w:t>
      </w:r>
      <w:r w:rsidRPr="00072C5E">
        <w:rPr>
          <w:spacing w:val="-5"/>
          <w:sz w:val="22"/>
          <w:szCs w:val="22"/>
        </w:rPr>
        <w:t xml:space="preserve"> </w:t>
      </w:r>
      <w:r w:rsidRPr="00072C5E">
        <w:rPr>
          <w:spacing w:val="-4"/>
          <w:sz w:val="22"/>
          <w:szCs w:val="22"/>
        </w:rPr>
        <w:t>date</w:t>
      </w:r>
    </w:p>
    <w:p w14:paraId="767BB3FF" w14:textId="77777777" w:rsidR="00276D7D" w:rsidRPr="00072C5E" w:rsidRDefault="00276D7D" w:rsidP="00F27710">
      <w:pPr>
        <w:pStyle w:val="ListParagraph"/>
        <w:numPr>
          <w:ilvl w:val="1"/>
          <w:numId w:val="154"/>
        </w:numPr>
        <w:spacing w:after="120"/>
        <w:rPr>
          <w:spacing w:val="-4"/>
          <w:sz w:val="22"/>
          <w:szCs w:val="22"/>
        </w:rPr>
      </w:pPr>
      <w:r w:rsidRPr="00072C5E">
        <w:rPr>
          <w:sz w:val="22"/>
          <w:szCs w:val="22"/>
        </w:rPr>
        <w:t>Read/evaluation</w:t>
      </w:r>
      <w:r w:rsidRPr="00072C5E">
        <w:rPr>
          <w:spacing w:val="-7"/>
          <w:sz w:val="22"/>
          <w:szCs w:val="22"/>
        </w:rPr>
        <w:t xml:space="preserve"> </w:t>
      </w:r>
      <w:r w:rsidRPr="00072C5E">
        <w:rPr>
          <w:spacing w:val="-4"/>
          <w:sz w:val="22"/>
          <w:szCs w:val="22"/>
        </w:rPr>
        <w:t>date</w:t>
      </w:r>
    </w:p>
    <w:p w14:paraId="02B52C16" w14:textId="77777777" w:rsidR="00276D7D" w:rsidRPr="00072C5E" w:rsidRDefault="00276D7D" w:rsidP="00F27710">
      <w:pPr>
        <w:pStyle w:val="ListParagraph"/>
        <w:numPr>
          <w:ilvl w:val="1"/>
          <w:numId w:val="154"/>
        </w:numPr>
        <w:spacing w:after="120"/>
        <w:rPr>
          <w:spacing w:val="-2"/>
          <w:sz w:val="22"/>
          <w:szCs w:val="22"/>
        </w:rPr>
      </w:pPr>
      <w:r w:rsidRPr="00072C5E">
        <w:rPr>
          <w:sz w:val="22"/>
          <w:szCs w:val="22"/>
        </w:rPr>
        <w:t>Induration</w:t>
      </w:r>
      <w:r w:rsidRPr="00072C5E">
        <w:rPr>
          <w:spacing w:val="-7"/>
          <w:sz w:val="22"/>
          <w:szCs w:val="22"/>
        </w:rPr>
        <w:t xml:space="preserve"> </w:t>
      </w:r>
      <w:r w:rsidRPr="00072C5E">
        <w:rPr>
          <w:spacing w:val="-2"/>
          <w:sz w:val="22"/>
          <w:szCs w:val="22"/>
        </w:rPr>
        <w:t>(millimeters)</w:t>
      </w:r>
    </w:p>
    <w:p w14:paraId="7B68F193" w14:textId="77777777" w:rsidR="00276D7D" w:rsidRPr="00072C5E" w:rsidRDefault="00276D7D" w:rsidP="00F27710">
      <w:pPr>
        <w:pStyle w:val="ListParagraph"/>
        <w:numPr>
          <w:ilvl w:val="1"/>
          <w:numId w:val="154"/>
        </w:numPr>
        <w:spacing w:after="120"/>
        <w:rPr>
          <w:spacing w:val="-2"/>
          <w:sz w:val="22"/>
          <w:szCs w:val="22"/>
        </w:rPr>
      </w:pPr>
      <w:r w:rsidRPr="00072C5E">
        <w:rPr>
          <w:sz w:val="22"/>
          <w:szCs w:val="22"/>
        </w:rPr>
        <w:t>Overall</w:t>
      </w:r>
      <w:r w:rsidRPr="00072C5E">
        <w:rPr>
          <w:spacing w:val="-4"/>
          <w:sz w:val="22"/>
          <w:szCs w:val="22"/>
        </w:rPr>
        <w:t xml:space="preserve"> </w:t>
      </w:r>
      <w:r w:rsidRPr="00072C5E">
        <w:rPr>
          <w:spacing w:val="-2"/>
          <w:sz w:val="22"/>
          <w:szCs w:val="22"/>
        </w:rPr>
        <w:t>result</w:t>
      </w:r>
    </w:p>
    <w:p w14:paraId="04088D58" w14:textId="77777777" w:rsidR="00276D7D" w:rsidRPr="00072C5E" w:rsidRDefault="00276D7D" w:rsidP="00F27710">
      <w:pPr>
        <w:pStyle w:val="ListParagraph"/>
        <w:numPr>
          <w:ilvl w:val="0"/>
          <w:numId w:val="155"/>
        </w:numPr>
        <w:spacing w:after="120"/>
        <w:rPr>
          <w:sz w:val="22"/>
          <w:szCs w:val="22"/>
        </w:rPr>
      </w:pPr>
      <w:r w:rsidRPr="00072C5E">
        <w:rPr>
          <w:sz w:val="22"/>
          <w:szCs w:val="22"/>
        </w:rPr>
        <w:t>When</w:t>
      </w:r>
      <w:r w:rsidRPr="00072C5E">
        <w:rPr>
          <w:spacing w:val="-3"/>
          <w:sz w:val="22"/>
          <w:szCs w:val="22"/>
        </w:rPr>
        <w:t xml:space="preserve"> </w:t>
      </w:r>
      <w:r w:rsidRPr="00072C5E">
        <w:rPr>
          <w:sz w:val="22"/>
          <w:szCs w:val="22"/>
        </w:rPr>
        <w:t>deciding</w:t>
      </w:r>
      <w:r w:rsidRPr="00072C5E">
        <w:rPr>
          <w:spacing w:val="-3"/>
          <w:sz w:val="22"/>
          <w:szCs w:val="22"/>
        </w:rPr>
        <w:t xml:space="preserve"> </w:t>
      </w:r>
      <w:r w:rsidRPr="00072C5E">
        <w:rPr>
          <w:sz w:val="22"/>
          <w:szCs w:val="22"/>
        </w:rPr>
        <w:t>which</w:t>
      </w:r>
      <w:r w:rsidRPr="00072C5E">
        <w:rPr>
          <w:spacing w:val="-3"/>
          <w:sz w:val="22"/>
          <w:szCs w:val="22"/>
        </w:rPr>
        <w:t xml:space="preserve"> </w:t>
      </w:r>
      <w:r w:rsidRPr="00072C5E">
        <w:rPr>
          <w:sz w:val="22"/>
          <w:szCs w:val="22"/>
        </w:rPr>
        <w:t>TB</w:t>
      </w:r>
      <w:r w:rsidRPr="00072C5E">
        <w:rPr>
          <w:spacing w:val="-4"/>
          <w:sz w:val="22"/>
          <w:szCs w:val="22"/>
        </w:rPr>
        <w:t xml:space="preserve"> </w:t>
      </w:r>
      <w:r w:rsidRPr="00072C5E">
        <w:rPr>
          <w:sz w:val="22"/>
          <w:szCs w:val="22"/>
        </w:rPr>
        <w:t>test</w:t>
      </w:r>
      <w:r w:rsidRPr="00072C5E">
        <w:rPr>
          <w:spacing w:val="-3"/>
          <w:sz w:val="22"/>
          <w:szCs w:val="22"/>
        </w:rPr>
        <w:t xml:space="preserve"> </w:t>
      </w:r>
      <w:r w:rsidRPr="00072C5E">
        <w:rPr>
          <w:sz w:val="22"/>
          <w:szCs w:val="22"/>
        </w:rPr>
        <w:t>to</w:t>
      </w:r>
      <w:r w:rsidRPr="00072C5E">
        <w:rPr>
          <w:spacing w:val="-4"/>
          <w:sz w:val="22"/>
          <w:szCs w:val="22"/>
        </w:rPr>
        <w:t xml:space="preserve"> </w:t>
      </w:r>
      <w:r w:rsidRPr="00072C5E">
        <w:rPr>
          <w:sz w:val="22"/>
          <w:szCs w:val="22"/>
        </w:rPr>
        <w:t>complete</w:t>
      </w:r>
      <w:r w:rsidRPr="00072C5E">
        <w:rPr>
          <w:spacing w:val="-4"/>
          <w:sz w:val="22"/>
          <w:szCs w:val="22"/>
        </w:rPr>
        <w:t xml:space="preserve"> </w:t>
      </w:r>
      <w:r w:rsidRPr="00072C5E">
        <w:rPr>
          <w:sz w:val="22"/>
          <w:szCs w:val="22"/>
        </w:rPr>
        <w:t>for</w:t>
      </w:r>
      <w:r w:rsidRPr="00072C5E">
        <w:rPr>
          <w:spacing w:val="-2"/>
          <w:sz w:val="22"/>
          <w:szCs w:val="22"/>
        </w:rPr>
        <w:t xml:space="preserve"> </w:t>
      </w:r>
      <w:r w:rsidRPr="00072C5E">
        <w:rPr>
          <w:sz w:val="22"/>
          <w:szCs w:val="22"/>
        </w:rPr>
        <w:t>each</w:t>
      </w:r>
      <w:r w:rsidRPr="00072C5E">
        <w:rPr>
          <w:spacing w:val="-2"/>
          <w:sz w:val="22"/>
          <w:szCs w:val="22"/>
        </w:rPr>
        <w:t xml:space="preserve"> </w:t>
      </w:r>
      <w:r w:rsidRPr="00072C5E">
        <w:rPr>
          <w:sz w:val="22"/>
          <w:szCs w:val="22"/>
        </w:rPr>
        <w:t>year</w:t>
      </w:r>
      <w:r w:rsidRPr="00072C5E">
        <w:rPr>
          <w:spacing w:val="-4"/>
          <w:sz w:val="22"/>
          <w:szCs w:val="22"/>
        </w:rPr>
        <w:t xml:space="preserve"> </w:t>
      </w:r>
      <w:r w:rsidRPr="00072C5E">
        <w:rPr>
          <w:sz w:val="22"/>
          <w:szCs w:val="22"/>
        </w:rPr>
        <w:t>of</w:t>
      </w:r>
      <w:r w:rsidRPr="00072C5E">
        <w:rPr>
          <w:spacing w:val="-3"/>
          <w:sz w:val="22"/>
          <w:szCs w:val="22"/>
        </w:rPr>
        <w:t xml:space="preserve"> </w:t>
      </w:r>
      <w:r w:rsidRPr="00072C5E">
        <w:rPr>
          <w:sz w:val="22"/>
          <w:szCs w:val="22"/>
        </w:rPr>
        <w:t>the</w:t>
      </w:r>
      <w:r w:rsidRPr="00072C5E">
        <w:rPr>
          <w:spacing w:val="-3"/>
          <w:sz w:val="22"/>
          <w:szCs w:val="22"/>
        </w:rPr>
        <w:t xml:space="preserve"> </w:t>
      </w:r>
      <w:r w:rsidRPr="00072C5E">
        <w:rPr>
          <w:sz w:val="22"/>
          <w:szCs w:val="22"/>
        </w:rPr>
        <w:t>program,</w:t>
      </w:r>
      <w:r w:rsidRPr="00072C5E">
        <w:rPr>
          <w:spacing w:val="-4"/>
          <w:sz w:val="22"/>
          <w:szCs w:val="22"/>
        </w:rPr>
        <w:t xml:space="preserve"> </w:t>
      </w:r>
      <w:r w:rsidRPr="00072C5E">
        <w:rPr>
          <w:sz w:val="22"/>
          <w:szCs w:val="22"/>
        </w:rPr>
        <w:t>students</w:t>
      </w:r>
      <w:r w:rsidRPr="00072C5E">
        <w:rPr>
          <w:spacing w:val="-3"/>
          <w:sz w:val="22"/>
          <w:szCs w:val="22"/>
        </w:rPr>
        <w:t xml:space="preserve"> </w:t>
      </w:r>
      <w:r w:rsidRPr="00072C5E">
        <w:rPr>
          <w:sz w:val="22"/>
          <w:szCs w:val="22"/>
        </w:rPr>
        <w:t>should</w:t>
      </w:r>
      <w:r w:rsidRPr="00072C5E">
        <w:rPr>
          <w:spacing w:val="-2"/>
          <w:sz w:val="22"/>
          <w:szCs w:val="22"/>
        </w:rPr>
        <w:t xml:space="preserve"> </w:t>
      </w:r>
      <w:r w:rsidRPr="00072C5E">
        <w:rPr>
          <w:sz w:val="22"/>
          <w:szCs w:val="22"/>
        </w:rPr>
        <w:t>complete the same type of TB test performed in their first year.</w:t>
      </w:r>
    </w:p>
    <w:p w14:paraId="5723139A" w14:textId="77777777" w:rsidR="00276D7D" w:rsidRPr="00072C5E" w:rsidRDefault="00276D7D" w:rsidP="00F27710">
      <w:pPr>
        <w:pStyle w:val="ListParagraph"/>
        <w:numPr>
          <w:ilvl w:val="1"/>
          <w:numId w:val="155"/>
        </w:numPr>
        <w:spacing w:after="120"/>
        <w:rPr>
          <w:sz w:val="22"/>
          <w:szCs w:val="22"/>
        </w:rPr>
      </w:pPr>
      <w:r w:rsidRPr="00072C5E">
        <w:rPr>
          <w:sz w:val="22"/>
          <w:szCs w:val="22"/>
        </w:rPr>
        <w:t>For</w:t>
      </w:r>
      <w:r w:rsidRPr="00072C5E">
        <w:rPr>
          <w:spacing w:val="-2"/>
          <w:sz w:val="22"/>
          <w:szCs w:val="22"/>
        </w:rPr>
        <w:t xml:space="preserve"> </w:t>
      </w:r>
      <w:r w:rsidRPr="00072C5E">
        <w:rPr>
          <w:sz w:val="22"/>
          <w:szCs w:val="22"/>
        </w:rPr>
        <w:t>continuity</w:t>
      </w:r>
      <w:r w:rsidRPr="00072C5E">
        <w:rPr>
          <w:spacing w:val="-3"/>
          <w:sz w:val="22"/>
          <w:szCs w:val="22"/>
        </w:rPr>
        <w:t xml:space="preserve"> </w:t>
      </w:r>
      <w:r w:rsidRPr="00072C5E">
        <w:rPr>
          <w:sz w:val="22"/>
          <w:szCs w:val="22"/>
        </w:rPr>
        <w:t>reasons,</w:t>
      </w:r>
      <w:r w:rsidRPr="00072C5E">
        <w:rPr>
          <w:spacing w:val="-5"/>
          <w:sz w:val="22"/>
          <w:szCs w:val="22"/>
        </w:rPr>
        <w:t xml:space="preserve"> </w:t>
      </w:r>
      <w:r w:rsidRPr="00072C5E">
        <w:rPr>
          <w:sz w:val="22"/>
          <w:szCs w:val="22"/>
        </w:rPr>
        <w:t>students</w:t>
      </w:r>
      <w:r w:rsidRPr="00072C5E">
        <w:rPr>
          <w:spacing w:val="-3"/>
          <w:sz w:val="22"/>
          <w:szCs w:val="22"/>
        </w:rPr>
        <w:t xml:space="preserve"> </w:t>
      </w:r>
      <w:r w:rsidRPr="00072C5E">
        <w:rPr>
          <w:sz w:val="22"/>
          <w:szCs w:val="22"/>
        </w:rPr>
        <w:t>are</w:t>
      </w:r>
      <w:r w:rsidRPr="00072C5E">
        <w:rPr>
          <w:spacing w:val="-4"/>
          <w:sz w:val="22"/>
          <w:szCs w:val="22"/>
        </w:rPr>
        <w:t xml:space="preserve"> </w:t>
      </w:r>
      <w:r w:rsidRPr="00072C5E">
        <w:rPr>
          <w:sz w:val="22"/>
          <w:szCs w:val="22"/>
        </w:rPr>
        <w:t>encouraged</w:t>
      </w:r>
      <w:r w:rsidRPr="00072C5E">
        <w:rPr>
          <w:spacing w:val="-4"/>
          <w:sz w:val="22"/>
          <w:szCs w:val="22"/>
        </w:rPr>
        <w:t xml:space="preserve"> </w:t>
      </w:r>
      <w:r w:rsidRPr="00072C5E">
        <w:rPr>
          <w:sz w:val="22"/>
          <w:szCs w:val="22"/>
        </w:rPr>
        <w:t>not</w:t>
      </w:r>
      <w:r w:rsidRPr="00072C5E">
        <w:rPr>
          <w:spacing w:val="-4"/>
          <w:sz w:val="22"/>
          <w:szCs w:val="22"/>
        </w:rPr>
        <w:t xml:space="preserve"> </w:t>
      </w:r>
      <w:r w:rsidRPr="00072C5E">
        <w:rPr>
          <w:sz w:val="22"/>
          <w:szCs w:val="22"/>
        </w:rPr>
        <w:t>to</w:t>
      </w:r>
      <w:r w:rsidRPr="00072C5E">
        <w:rPr>
          <w:spacing w:val="-5"/>
          <w:sz w:val="22"/>
          <w:szCs w:val="22"/>
        </w:rPr>
        <w:t xml:space="preserve"> </w:t>
      </w:r>
      <w:r w:rsidRPr="00072C5E">
        <w:rPr>
          <w:sz w:val="22"/>
          <w:szCs w:val="22"/>
        </w:rPr>
        <w:t>switch</w:t>
      </w:r>
      <w:r w:rsidRPr="00072C5E">
        <w:rPr>
          <w:spacing w:val="-4"/>
          <w:sz w:val="22"/>
          <w:szCs w:val="22"/>
        </w:rPr>
        <w:t xml:space="preserve"> </w:t>
      </w:r>
      <w:r w:rsidRPr="00072C5E">
        <w:rPr>
          <w:sz w:val="22"/>
          <w:szCs w:val="22"/>
        </w:rPr>
        <w:t>between</w:t>
      </w:r>
      <w:r w:rsidRPr="00072C5E">
        <w:rPr>
          <w:spacing w:val="-4"/>
          <w:sz w:val="22"/>
          <w:szCs w:val="22"/>
        </w:rPr>
        <w:t xml:space="preserve"> </w:t>
      </w:r>
      <w:r w:rsidRPr="00072C5E">
        <w:rPr>
          <w:sz w:val="22"/>
          <w:szCs w:val="22"/>
        </w:rPr>
        <w:t>PPDs</w:t>
      </w:r>
      <w:r w:rsidRPr="00072C5E">
        <w:rPr>
          <w:spacing w:val="-3"/>
          <w:sz w:val="22"/>
          <w:szCs w:val="22"/>
        </w:rPr>
        <w:t xml:space="preserve"> </w:t>
      </w:r>
      <w:r w:rsidRPr="00072C5E">
        <w:rPr>
          <w:sz w:val="22"/>
          <w:szCs w:val="22"/>
        </w:rPr>
        <w:t>and</w:t>
      </w:r>
      <w:r w:rsidRPr="00072C5E">
        <w:rPr>
          <w:spacing w:val="-2"/>
          <w:sz w:val="22"/>
          <w:szCs w:val="22"/>
        </w:rPr>
        <w:t xml:space="preserve"> </w:t>
      </w:r>
      <w:r w:rsidRPr="00072C5E">
        <w:rPr>
          <w:sz w:val="22"/>
          <w:szCs w:val="22"/>
        </w:rPr>
        <w:t>QFT-Gs when completing the annual updates.</w:t>
      </w:r>
    </w:p>
    <w:p w14:paraId="4AFF3D48" w14:textId="2061D771" w:rsidR="00276D7D" w:rsidRPr="00072C5E" w:rsidRDefault="00276D7D" w:rsidP="00F27710">
      <w:pPr>
        <w:pStyle w:val="ListParagraph"/>
        <w:numPr>
          <w:ilvl w:val="0"/>
          <w:numId w:val="155"/>
        </w:numPr>
        <w:spacing w:after="120"/>
        <w:rPr>
          <w:spacing w:val="-2"/>
          <w:sz w:val="22"/>
          <w:szCs w:val="22"/>
        </w:rPr>
      </w:pPr>
      <w:r w:rsidRPr="00072C5E">
        <w:rPr>
          <w:sz w:val="22"/>
          <w:szCs w:val="22"/>
        </w:rPr>
        <w:t>See</w:t>
      </w:r>
      <w:r w:rsidRPr="00072C5E">
        <w:rPr>
          <w:spacing w:val="-2"/>
          <w:sz w:val="22"/>
          <w:szCs w:val="22"/>
        </w:rPr>
        <w:t xml:space="preserve"> </w:t>
      </w:r>
      <w:r w:rsidRPr="00072C5E">
        <w:rPr>
          <w:sz w:val="22"/>
          <w:szCs w:val="22"/>
        </w:rPr>
        <w:t>end</w:t>
      </w:r>
      <w:r w:rsidRPr="00072C5E">
        <w:rPr>
          <w:spacing w:val="-4"/>
          <w:sz w:val="22"/>
          <w:szCs w:val="22"/>
        </w:rPr>
        <w:t xml:space="preserve"> </w:t>
      </w:r>
      <w:r w:rsidRPr="00072C5E">
        <w:rPr>
          <w:sz w:val="22"/>
          <w:szCs w:val="22"/>
        </w:rPr>
        <w:t>of</w:t>
      </w:r>
      <w:r w:rsidRPr="00072C5E">
        <w:rPr>
          <w:spacing w:val="-4"/>
          <w:sz w:val="22"/>
          <w:szCs w:val="22"/>
        </w:rPr>
        <w:t xml:space="preserve"> </w:t>
      </w:r>
      <w:r w:rsidRPr="00072C5E">
        <w:rPr>
          <w:sz w:val="22"/>
          <w:szCs w:val="22"/>
        </w:rPr>
        <w:t>document</w:t>
      </w:r>
      <w:r w:rsidRPr="00072C5E">
        <w:rPr>
          <w:spacing w:val="-4"/>
          <w:sz w:val="22"/>
          <w:szCs w:val="22"/>
        </w:rPr>
        <w:t xml:space="preserve"> </w:t>
      </w:r>
      <w:r w:rsidRPr="00072C5E">
        <w:rPr>
          <w:sz w:val="22"/>
          <w:szCs w:val="22"/>
        </w:rPr>
        <w:t>for</w:t>
      </w:r>
      <w:r w:rsidRPr="00072C5E">
        <w:rPr>
          <w:spacing w:val="-4"/>
          <w:sz w:val="22"/>
          <w:szCs w:val="22"/>
        </w:rPr>
        <w:t xml:space="preserve"> </w:t>
      </w:r>
      <w:r w:rsidRPr="00072C5E">
        <w:rPr>
          <w:sz w:val="22"/>
          <w:szCs w:val="22"/>
        </w:rPr>
        <w:t>additional</w:t>
      </w:r>
      <w:r w:rsidRPr="00072C5E">
        <w:rPr>
          <w:spacing w:val="-3"/>
          <w:sz w:val="22"/>
          <w:szCs w:val="22"/>
        </w:rPr>
        <w:t xml:space="preserve"> </w:t>
      </w:r>
      <w:r w:rsidRPr="00072C5E">
        <w:rPr>
          <w:sz w:val="22"/>
          <w:szCs w:val="22"/>
        </w:rPr>
        <w:t>information</w:t>
      </w:r>
      <w:r w:rsidRPr="00072C5E">
        <w:rPr>
          <w:spacing w:val="-2"/>
          <w:sz w:val="22"/>
          <w:szCs w:val="22"/>
        </w:rPr>
        <w:t xml:space="preserve"> </w:t>
      </w:r>
      <w:r w:rsidRPr="00072C5E">
        <w:rPr>
          <w:sz w:val="22"/>
          <w:szCs w:val="22"/>
        </w:rPr>
        <w:t>regarding</w:t>
      </w:r>
      <w:r w:rsidRPr="00072C5E">
        <w:rPr>
          <w:spacing w:val="-4"/>
          <w:sz w:val="22"/>
          <w:szCs w:val="22"/>
        </w:rPr>
        <w:t xml:space="preserve"> </w:t>
      </w:r>
      <w:r w:rsidRPr="00072C5E">
        <w:rPr>
          <w:sz w:val="22"/>
          <w:szCs w:val="22"/>
        </w:rPr>
        <w:t>TB</w:t>
      </w:r>
      <w:r w:rsidRPr="00072C5E">
        <w:rPr>
          <w:spacing w:val="-3"/>
          <w:sz w:val="22"/>
          <w:szCs w:val="22"/>
        </w:rPr>
        <w:t xml:space="preserve"> </w:t>
      </w:r>
      <w:r w:rsidRPr="00072C5E">
        <w:rPr>
          <w:sz w:val="22"/>
          <w:szCs w:val="22"/>
        </w:rPr>
        <w:t>tests</w:t>
      </w:r>
      <w:r w:rsidRPr="00072C5E">
        <w:rPr>
          <w:spacing w:val="-3"/>
          <w:sz w:val="22"/>
          <w:szCs w:val="22"/>
        </w:rPr>
        <w:t xml:space="preserve"> </w:t>
      </w:r>
      <w:r w:rsidRPr="00072C5E">
        <w:rPr>
          <w:sz w:val="22"/>
          <w:szCs w:val="22"/>
        </w:rPr>
        <w:t>and</w:t>
      </w:r>
      <w:r w:rsidRPr="00072C5E">
        <w:rPr>
          <w:spacing w:val="-4"/>
          <w:sz w:val="22"/>
          <w:szCs w:val="22"/>
        </w:rPr>
        <w:t xml:space="preserve"> </w:t>
      </w:r>
      <w:r w:rsidRPr="00072C5E">
        <w:rPr>
          <w:sz w:val="22"/>
          <w:szCs w:val="22"/>
        </w:rPr>
        <w:t>live</w:t>
      </w:r>
      <w:r w:rsidRPr="00072C5E">
        <w:rPr>
          <w:spacing w:val="-2"/>
          <w:sz w:val="22"/>
          <w:szCs w:val="22"/>
        </w:rPr>
        <w:t xml:space="preserve"> </w:t>
      </w:r>
      <w:r w:rsidRPr="00072C5E">
        <w:rPr>
          <w:sz w:val="22"/>
          <w:szCs w:val="22"/>
        </w:rPr>
        <w:t>vaccine</w:t>
      </w:r>
      <w:r w:rsidRPr="00072C5E">
        <w:rPr>
          <w:spacing w:val="-2"/>
          <w:sz w:val="22"/>
          <w:szCs w:val="22"/>
        </w:rPr>
        <w:t xml:space="preserve"> administration</w:t>
      </w:r>
      <w:r w:rsidR="00072C5E" w:rsidRPr="00072C5E">
        <w:rPr>
          <w:spacing w:val="-2"/>
          <w:sz w:val="22"/>
          <w:szCs w:val="22"/>
        </w:rPr>
        <w:t xml:space="preserve"> </w:t>
      </w:r>
      <w:r w:rsidRPr="00072C5E">
        <w:rPr>
          <w:spacing w:val="-2"/>
          <w:sz w:val="22"/>
          <w:szCs w:val="22"/>
        </w:rPr>
        <w:t>rules.</w:t>
      </w:r>
    </w:p>
    <w:p w14:paraId="3CDEE1FA" w14:textId="77777777" w:rsidR="00276D7D" w:rsidRPr="00DD015F" w:rsidRDefault="00276D7D" w:rsidP="00DD015F">
      <w:pPr>
        <w:rPr>
          <w:spacing w:val="-2"/>
          <w:sz w:val="22"/>
          <w:szCs w:val="22"/>
        </w:rPr>
        <w:sectPr w:rsidR="00276D7D" w:rsidRPr="00DD015F" w:rsidSect="00A04B1D">
          <w:headerReference w:type="default" r:id="rId104"/>
          <w:pgSz w:w="12240" w:h="15840"/>
          <w:pgMar w:top="840" w:right="600" w:bottom="280" w:left="380" w:header="0" w:footer="0" w:gutter="0"/>
          <w:pgNumType w:fmt="lowerRoman" w:start="6"/>
          <w:cols w:space="720"/>
          <w:noEndnote/>
        </w:sectPr>
      </w:pPr>
    </w:p>
    <w:p w14:paraId="4D900019" w14:textId="0A675707" w:rsidR="00276D7D" w:rsidRPr="00DD015F" w:rsidRDefault="00B33EC6" w:rsidP="00DD015F">
      <w:pPr>
        <w:rPr>
          <w:sz w:val="22"/>
          <w:szCs w:val="22"/>
        </w:rPr>
      </w:pPr>
      <w:r>
        <w:rPr>
          <w:noProof/>
        </w:rPr>
        <w:lastRenderedPageBreak/>
        <w:drawing>
          <wp:inline distT="0" distB="0" distL="0" distR="0" wp14:anchorId="31A66B4D" wp14:editId="23F9164F">
            <wp:extent cx="7150100" cy="446405"/>
            <wp:effectExtent l="0" t="0" r="0" b="0"/>
            <wp:docPr id="1079531305" name="Picture 1079531305" descr="Logo for The Ohio State University Student Health Services Wilce Student Healt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94147" name="Picture 822894147" descr="Logo for The Ohio State University Student Health Services Wilce Student Health Cente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150100" cy="446405"/>
                    </a:xfrm>
                    <a:prstGeom prst="rect">
                      <a:avLst/>
                    </a:prstGeom>
                    <a:noFill/>
                    <a:ln>
                      <a:noFill/>
                    </a:ln>
                  </pic:spPr>
                </pic:pic>
              </a:graphicData>
            </a:graphic>
          </wp:inline>
        </w:drawing>
      </w:r>
    </w:p>
    <w:p w14:paraId="596B0D1F" w14:textId="77777777" w:rsidR="00CD2A16" w:rsidRDefault="00CD2A16" w:rsidP="00DD015F">
      <w:pPr>
        <w:spacing w:after="120"/>
        <w:ind w:left="432"/>
        <w:rPr>
          <w:b/>
          <w:bCs/>
          <w:sz w:val="22"/>
          <w:szCs w:val="22"/>
          <w:u w:val="single"/>
        </w:rPr>
      </w:pPr>
    </w:p>
    <w:p w14:paraId="2860957A" w14:textId="44ED29D8" w:rsidR="00276D7D" w:rsidRPr="00DD015F" w:rsidRDefault="00276D7D" w:rsidP="00DD015F">
      <w:pPr>
        <w:spacing w:after="120"/>
        <w:ind w:left="432"/>
        <w:rPr>
          <w:b/>
          <w:bCs/>
          <w:spacing w:val="-2"/>
          <w:sz w:val="22"/>
          <w:szCs w:val="22"/>
        </w:rPr>
      </w:pPr>
      <w:r w:rsidRPr="00DD015F">
        <w:rPr>
          <w:b/>
          <w:bCs/>
          <w:sz w:val="22"/>
          <w:szCs w:val="22"/>
          <w:u w:val="single"/>
        </w:rPr>
        <w:t>Tdap</w:t>
      </w:r>
      <w:r w:rsidRPr="00DD015F">
        <w:rPr>
          <w:b/>
          <w:bCs/>
          <w:spacing w:val="-11"/>
          <w:sz w:val="22"/>
          <w:szCs w:val="22"/>
          <w:u w:val="single"/>
        </w:rPr>
        <w:t xml:space="preserve"> </w:t>
      </w:r>
      <w:r w:rsidRPr="00DD015F">
        <w:rPr>
          <w:b/>
          <w:bCs/>
          <w:sz w:val="22"/>
          <w:szCs w:val="22"/>
          <w:u w:val="single"/>
        </w:rPr>
        <w:t>(Tetanus,</w:t>
      </w:r>
      <w:r w:rsidRPr="00DD015F">
        <w:rPr>
          <w:b/>
          <w:bCs/>
          <w:spacing w:val="-9"/>
          <w:sz w:val="22"/>
          <w:szCs w:val="22"/>
          <w:u w:val="single"/>
        </w:rPr>
        <w:t xml:space="preserve"> </w:t>
      </w:r>
      <w:r w:rsidRPr="00DD015F">
        <w:rPr>
          <w:b/>
          <w:bCs/>
          <w:sz w:val="22"/>
          <w:szCs w:val="22"/>
          <w:u w:val="single"/>
        </w:rPr>
        <w:t>Diphtheria,</w:t>
      </w:r>
      <w:r w:rsidRPr="00DD015F">
        <w:rPr>
          <w:b/>
          <w:bCs/>
          <w:spacing w:val="-10"/>
          <w:sz w:val="22"/>
          <w:szCs w:val="22"/>
          <w:u w:val="single"/>
        </w:rPr>
        <w:t xml:space="preserve"> </w:t>
      </w:r>
      <w:r w:rsidRPr="00DD015F">
        <w:rPr>
          <w:b/>
          <w:bCs/>
          <w:sz w:val="22"/>
          <w:szCs w:val="22"/>
          <w:u w:val="single"/>
        </w:rPr>
        <w:t>Pertussis)</w:t>
      </w:r>
      <w:r w:rsidRPr="00DD015F">
        <w:rPr>
          <w:b/>
          <w:bCs/>
          <w:sz w:val="22"/>
          <w:szCs w:val="22"/>
        </w:rPr>
        <w:t>:</w:t>
      </w:r>
      <w:r w:rsidRPr="00DD015F">
        <w:rPr>
          <w:b/>
          <w:bCs/>
          <w:spacing w:val="-10"/>
          <w:sz w:val="22"/>
          <w:szCs w:val="22"/>
        </w:rPr>
        <w:t xml:space="preserve"> </w:t>
      </w:r>
      <w:r w:rsidRPr="00DD015F">
        <w:rPr>
          <w:b/>
          <w:bCs/>
          <w:sz w:val="22"/>
          <w:szCs w:val="22"/>
        </w:rPr>
        <w:t>one</w:t>
      </w:r>
      <w:r w:rsidRPr="00DD015F">
        <w:rPr>
          <w:b/>
          <w:bCs/>
          <w:spacing w:val="-8"/>
          <w:sz w:val="22"/>
          <w:szCs w:val="22"/>
        </w:rPr>
        <w:t xml:space="preserve"> </w:t>
      </w:r>
      <w:r w:rsidRPr="00DD015F">
        <w:rPr>
          <w:b/>
          <w:bCs/>
          <w:sz w:val="22"/>
          <w:szCs w:val="22"/>
        </w:rPr>
        <w:t>Tdap</w:t>
      </w:r>
      <w:r w:rsidRPr="00DD015F">
        <w:rPr>
          <w:b/>
          <w:bCs/>
          <w:spacing w:val="-7"/>
          <w:sz w:val="22"/>
          <w:szCs w:val="22"/>
        </w:rPr>
        <w:t xml:space="preserve"> </w:t>
      </w:r>
      <w:r w:rsidRPr="00DD015F">
        <w:rPr>
          <w:b/>
          <w:bCs/>
          <w:sz w:val="22"/>
          <w:szCs w:val="22"/>
        </w:rPr>
        <w:t>vaccine</w:t>
      </w:r>
      <w:r w:rsidRPr="00DD015F">
        <w:rPr>
          <w:b/>
          <w:bCs/>
          <w:spacing w:val="-8"/>
          <w:sz w:val="22"/>
          <w:szCs w:val="22"/>
        </w:rPr>
        <w:t xml:space="preserve"> </w:t>
      </w:r>
      <w:r w:rsidRPr="00DD015F">
        <w:rPr>
          <w:b/>
          <w:bCs/>
          <w:sz w:val="22"/>
          <w:szCs w:val="22"/>
        </w:rPr>
        <w:t>within</w:t>
      </w:r>
      <w:r w:rsidRPr="00DD015F">
        <w:rPr>
          <w:b/>
          <w:bCs/>
          <w:spacing w:val="-9"/>
          <w:sz w:val="22"/>
          <w:szCs w:val="22"/>
        </w:rPr>
        <w:t xml:space="preserve"> </w:t>
      </w:r>
      <w:r w:rsidRPr="00DD015F">
        <w:rPr>
          <w:b/>
          <w:bCs/>
          <w:sz w:val="22"/>
          <w:szCs w:val="22"/>
        </w:rPr>
        <w:t>the</w:t>
      </w:r>
      <w:r w:rsidRPr="00DD015F">
        <w:rPr>
          <w:b/>
          <w:bCs/>
          <w:spacing w:val="-10"/>
          <w:sz w:val="22"/>
          <w:szCs w:val="22"/>
        </w:rPr>
        <w:t xml:space="preserve"> </w:t>
      </w:r>
      <w:r w:rsidRPr="00DD015F">
        <w:rPr>
          <w:b/>
          <w:bCs/>
          <w:sz w:val="22"/>
          <w:szCs w:val="22"/>
        </w:rPr>
        <w:t>last</w:t>
      </w:r>
      <w:r w:rsidRPr="00DD015F">
        <w:rPr>
          <w:b/>
          <w:bCs/>
          <w:spacing w:val="-6"/>
          <w:sz w:val="22"/>
          <w:szCs w:val="22"/>
        </w:rPr>
        <w:t xml:space="preserve"> </w:t>
      </w:r>
      <w:r w:rsidRPr="00DD015F">
        <w:rPr>
          <w:b/>
          <w:bCs/>
          <w:sz w:val="22"/>
          <w:szCs w:val="22"/>
        </w:rPr>
        <w:t>10</w:t>
      </w:r>
      <w:r w:rsidRPr="00DD015F">
        <w:rPr>
          <w:b/>
          <w:bCs/>
          <w:spacing w:val="-7"/>
          <w:sz w:val="22"/>
          <w:szCs w:val="22"/>
        </w:rPr>
        <w:t xml:space="preserve"> </w:t>
      </w:r>
      <w:r w:rsidRPr="00DD015F">
        <w:rPr>
          <w:b/>
          <w:bCs/>
          <w:sz w:val="22"/>
          <w:szCs w:val="22"/>
        </w:rPr>
        <w:t>years</w:t>
      </w:r>
      <w:r w:rsidRPr="00DD015F">
        <w:rPr>
          <w:b/>
          <w:bCs/>
          <w:spacing w:val="-7"/>
          <w:sz w:val="22"/>
          <w:szCs w:val="22"/>
        </w:rPr>
        <w:t xml:space="preserve"> </w:t>
      </w:r>
      <w:r w:rsidRPr="00DD015F">
        <w:rPr>
          <w:b/>
          <w:bCs/>
          <w:spacing w:val="-2"/>
          <w:sz w:val="22"/>
          <w:szCs w:val="22"/>
        </w:rPr>
        <w:t>required</w:t>
      </w:r>
    </w:p>
    <w:p w14:paraId="1C532D5C" w14:textId="77777777" w:rsidR="00276D7D" w:rsidRPr="00DD015F" w:rsidRDefault="00276D7D" w:rsidP="00DD015F">
      <w:pPr>
        <w:spacing w:after="120"/>
        <w:ind w:left="432"/>
        <w:rPr>
          <w:spacing w:val="-2"/>
          <w:sz w:val="22"/>
          <w:szCs w:val="22"/>
        </w:rPr>
      </w:pPr>
      <w:r w:rsidRPr="00DD015F">
        <w:rPr>
          <w:sz w:val="22"/>
          <w:szCs w:val="22"/>
        </w:rPr>
        <w:t>Students</w:t>
      </w:r>
      <w:r w:rsidRPr="00DD015F">
        <w:rPr>
          <w:spacing w:val="-4"/>
          <w:sz w:val="22"/>
          <w:szCs w:val="22"/>
        </w:rPr>
        <w:t xml:space="preserve"> </w:t>
      </w:r>
      <w:r w:rsidRPr="00DD015F">
        <w:rPr>
          <w:sz w:val="22"/>
          <w:szCs w:val="22"/>
        </w:rPr>
        <w:t>are</w:t>
      </w:r>
      <w:r w:rsidRPr="00DD015F">
        <w:rPr>
          <w:spacing w:val="-3"/>
          <w:sz w:val="22"/>
          <w:szCs w:val="22"/>
        </w:rPr>
        <w:t xml:space="preserve"> </w:t>
      </w:r>
      <w:r w:rsidRPr="00DD015F">
        <w:rPr>
          <w:sz w:val="22"/>
          <w:szCs w:val="22"/>
        </w:rPr>
        <w:t>required</w:t>
      </w:r>
      <w:r w:rsidRPr="00DD015F">
        <w:rPr>
          <w:spacing w:val="-1"/>
          <w:sz w:val="22"/>
          <w:szCs w:val="22"/>
        </w:rPr>
        <w:t xml:space="preserve"> </w:t>
      </w:r>
      <w:r w:rsidRPr="00DD015F">
        <w:rPr>
          <w:sz w:val="22"/>
          <w:szCs w:val="22"/>
        </w:rPr>
        <w:t>to</w:t>
      </w:r>
      <w:r w:rsidRPr="00DD015F">
        <w:rPr>
          <w:spacing w:val="-6"/>
          <w:sz w:val="22"/>
          <w:szCs w:val="22"/>
        </w:rPr>
        <w:t xml:space="preserve"> </w:t>
      </w:r>
      <w:r w:rsidRPr="00DD015F">
        <w:rPr>
          <w:sz w:val="22"/>
          <w:szCs w:val="22"/>
        </w:rPr>
        <w:t>have</w:t>
      </w:r>
      <w:r w:rsidRPr="00DD015F">
        <w:rPr>
          <w:spacing w:val="-1"/>
          <w:sz w:val="22"/>
          <w:szCs w:val="22"/>
        </w:rPr>
        <w:t xml:space="preserve"> </w:t>
      </w:r>
      <w:r w:rsidRPr="00DD015F">
        <w:rPr>
          <w:sz w:val="22"/>
          <w:szCs w:val="22"/>
        </w:rPr>
        <w:t>one</w:t>
      </w:r>
      <w:r w:rsidRPr="00DD015F">
        <w:rPr>
          <w:spacing w:val="-3"/>
          <w:sz w:val="22"/>
          <w:szCs w:val="22"/>
        </w:rPr>
        <w:t xml:space="preserve"> </w:t>
      </w:r>
      <w:r w:rsidRPr="00DD015F">
        <w:rPr>
          <w:sz w:val="22"/>
          <w:szCs w:val="22"/>
        </w:rPr>
        <w:t>Tdap</w:t>
      </w:r>
      <w:r w:rsidRPr="00DD015F">
        <w:rPr>
          <w:spacing w:val="-1"/>
          <w:sz w:val="22"/>
          <w:szCs w:val="22"/>
        </w:rPr>
        <w:t xml:space="preserve"> </w:t>
      </w:r>
      <w:r w:rsidRPr="00DD015F">
        <w:rPr>
          <w:sz w:val="22"/>
          <w:szCs w:val="22"/>
        </w:rPr>
        <w:t>(Adacel,</w:t>
      </w:r>
      <w:r w:rsidRPr="00DD015F">
        <w:rPr>
          <w:spacing w:val="-5"/>
          <w:sz w:val="22"/>
          <w:szCs w:val="22"/>
        </w:rPr>
        <w:t xml:space="preserve"> </w:t>
      </w:r>
      <w:r w:rsidRPr="00DD015F">
        <w:rPr>
          <w:sz w:val="22"/>
          <w:szCs w:val="22"/>
        </w:rPr>
        <w:t>Boostrix)</w:t>
      </w:r>
      <w:r w:rsidRPr="00DD015F">
        <w:rPr>
          <w:spacing w:val="-3"/>
          <w:sz w:val="22"/>
          <w:szCs w:val="22"/>
        </w:rPr>
        <w:t xml:space="preserve"> </w:t>
      </w:r>
      <w:r w:rsidRPr="00DD015F">
        <w:rPr>
          <w:sz w:val="22"/>
          <w:szCs w:val="22"/>
        </w:rPr>
        <w:t>vaccine within</w:t>
      </w:r>
      <w:r w:rsidRPr="00DD015F">
        <w:rPr>
          <w:spacing w:val="-3"/>
          <w:sz w:val="22"/>
          <w:szCs w:val="22"/>
        </w:rPr>
        <w:t xml:space="preserve"> </w:t>
      </w:r>
      <w:r w:rsidRPr="00DD015F">
        <w:rPr>
          <w:sz w:val="22"/>
          <w:szCs w:val="22"/>
        </w:rPr>
        <w:t>the</w:t>
      </w:r>
      <w:r w:rsidRPr="00DD015F">
        <w:rPr>
          <w:spacing w:val="-3"/>
          <w:sz w:val="22"/>
          <w:szCs w:val="22"/>
        </w:rPr>
        <w:t xml:space="preserve"> </w:t>
      </w:r>
      <w:r w:rsidRPr="00DD015F">
        <w:rPr>
          <w:sz w:val="22"/>
          <w:szCs w:val="22"/>
        </w:rPr>
        <w:t>last</w:t>
      </w:r>
      <w:r w:rsidRPr="00DD015F">
        <w:rPr>
          <w:spacing w:val="-3"/>
          <w:sz w:val="22"/>
          <w:szCs w:val="22"/>
        </w:rPr>
        <w:t xml:space="preserve"> </w:t>
      </w:r>
      <w:r w:rsidRPr="00DD015F">
        <w:rPr>
          <w:sz w:val="22"/>
          <w:szCs w:val="22"/>
        </w:rPr>
        <w:t>10</w:t>
      </w:r>
      <w:r w:rsidRPr="00DD015F">
        <w:rPr>
          <w:spacing w:val="-2"/>
          <w:sz w:val="22"/>
          <w:szCs w:val="22"/>
        </w:rPr>
        <w:t xml:space="preserve"> years</w:t>
      </w:r>
    </w:p>
    <w:p w14:paraId="3DFFD333" w14:textId="77777777" w:rsidR="00276D7D" w:rsidRPr="00EB3449" w:rsidRDefault="00276D7D" w:rsidP="00F27710">
      <w:pPr>
        <w:pStyle w:val="ListParagraph"/>
        <w:numPr>
          <w:ilvl w:val="0"/>
          <w:numId w:val="156"/>
        </w:numPr>
        <w:spacing w:after="120"/>
        <w:rPr>
          <w:spacing w:val="-4"/>
          <w:sz w:val="22"/>
          <w:szCs w:val="22"/>
        </w:rPr>
      </w:pPr>
      <w:r w:rsidRPr="00EB3449">
        <w:rPr>
          <w:sz w:val="22"/>
          <w:szCs w:val="22"/>
        </w:rPr>
        <w:t>Initial</w:t>
      </w:r>
      <w:r w:rsidRPr="00EB3449">
        <w:rPr>
          <w:spacing w:val="-3"/>
          <w:sz w:val="22"/>
          <w:szCs w:val="22"/>
        </w:rPr>
        <w:t xml:space="preserve"> </w:t>
      </w:r>
      <w:r w:rsidRPr="00EB3449">
        <w:rPr>
          <w:sz w:val="22"/>
          <w:szCs w:val="22"/>
        </w:rPr>
        <w:t>Tdap</w:t>
      </w:r>
      <w:r w:rsidRPr="00EB3449">
        <w:rPr>
          <w:spacing w:val="-4"/>
          <w:sz w:val="22"/>
          <w:szCs w:val="22"/>
        </w:rPr>
        <w:t xml:space="preserve"> </w:t>
      </w:r>
      <w:r w:rsidRPr="00EB3449">
        <w:rPr>
          <w:sz w:val="22"/>
          <w:szCs w:val="22"/>
        </w:rPr>
        <w:t>vaccine</w:t>
      </w:r>
      <w:r w:rsidRPr="00EB3449">
        <w:rPr>
          <w:spacing w:val="-1"/>
          <w:sz w:val="22"/>
          <w:szCs w:val="22"/>
        </w:rPr>
        <w:t xml:space="preserve"> </w:t>
      </w:r>
      <w:r w:rsidRPr="00EB3449">
        <w:rPr>
          <w:sz w:val="22"/>
          <w:szCs w:val="22"/>
        </w:rPr>
        <w:t>must</w:t>
      </w:r>
      <w:r w:rsidRPr="00EB3449">
        <w:rPr>
          <w:spacing w:val="-4"/>
          <w:sz w:val="22"/>
          <w:szCs w:val="22"/>
        </w:rPr>
        <w:t xml:space="preserve"> </w:t>
      </w:r>
      <w:r w:rsidRPr="00EB3449">
        <w:rPr>
          <w:sz w:val="22"/>
          <w:szCs w:val="22"/>
        </w:rPr>
        <w:t>be</w:t>
      </w:r>
      <w:r w:rsidRPr="00EB3449">
        <w:rPr>
          <w:spacing w:val="-1"/>
          <w:sz w:val="22"/>
          <w:szCs w:val="22"/>
        </w:rPr>
        <w:t xml:space="preserve"> </w:t>
      </w:r>
      <w:r w:rsidRPr="00EB3449">
        <w:rPr>
          <w:sz w:val="22"/>
          <w:szCs w:val="22"/>
        </w:rPr>
        <w:t>given</w:t>
      </w:r>
      <w:r w:rsidRPr="00EB3449">
        <w:rPr>
          <w:spacing w:val="-1"/>
          <w:sz w:val="22"/>
          <w:szCs w:val="22"/>
        </w:rPr>
        <w:t xml:space="preserve"> </w:t>
      </w:r>
      <w:r w:rsidRPr="00EB3449">
        <w:rPr>
          <w:sz w:val="22"/>
          <w:szCs w:val="22"/>
        </w:rPr>
        <w:t>at</w:t>
      </w:r>
      <w:r w:rsidRPr="00EB3449">
        <w:rPr>
          <w:spacing w:val="-4"/>
          <w:sz w:val="22"/>
          <w:szCs w:val="22"/>
        </w:rPr>
        <w:t xml:space="preserve"> </w:t>
      </w:r>
      <w:r w:rsidRPr="00EB3449">
        <w:rPr>
          <w:sz w:val="22"/>
          <w:szCs w:val="22"/>
        </w:rPr>
        <w:t>or</w:t>
      </w:r>
      <w:r w:rsidRPr="00EB3449">
        <w:rPr>
          <w:spacing w:val="-1"/>
          <w:sz w:val="22"/>
          <w:szCs w:val="22"/>
        </w:rPr>
        <w:t xml:space="preserve"> </w:t>
      </w:r>
      <w:r w:rsidRPr="00EB3449">
        <w:rPr>
          <w:sz w:val="22"/>
          <w:szCs w:val="22"/>
        </w:rPr>
        <w:t>after</w:t>
      </w:r>
      <w:r w:rsidRPr="00EB3449">
        <w:rPr>
          <w:spacing w:val="-4"/>
          <w:sz w:val="22"/>
          <w:szCs w:val="22"/>
        </w:rPr>
        <w:t xml:space="preserve"> </w:t>
      </w:r>
      <w:r w:rsidRPr="00EB3449">
        <w:rPr>
          <w:sz w:val="22"/>
          <w:szCs w:val="22"/>
        </w:rPr>
        <w:t>11</w:t>
      </w:r>
      <w:r w:rsidRPr="00EB3449">
        <w:rPr>
          <w:spacing w:val="-1"/>
          <w:sz w:val="22"/>
          <w:szCs w:val="22"/>
        </w:rPr>
        <w:t xml:space="preserve"> </w:t>
      </w:r>
      <w:r w:rsidRPr="00EB3449">
        <w:rPr>
          <w:sz w:val="22"/>
          <w:szCs w:val="22"/>
        </w:rPr>
        <w:t>years</w:t>
      </w:r>
      <w:r w:rsidRPr="00EB3449">
        <w:rPr>
          <w:spacing w:val="-3"/>
          <w:sz w:val="22"/>
          <w:szCs w:val="22"/>
        </w:rPr>
        <w:t xml:space="preserve"> </w:t>
      </w:r>
      <w:r w:rsidRPr="00EB3449">
        <w:rPr>
          <w:sz w:val="22"/>
          <w:szCs w:val="22"/>
        </w:rPr>
        <w:t>of</w:t>
      </w:r>
      <w:r w:rsidRPr="00EB3449">
        <w:rPr>
          <w:spacing w:val="-4"/>
          <w:sz w:val="22"/>
          <w:szCs w:val="22"/>
        </w:rPr>
        <w:t xml:space="preserve"> age.</w:t>
      </w:r>
    </w:p>
    <w:p w14:paraId="1A562EE3" w14:textId="77777777" w:rsidR="00276D7D" w:rsidRPr="00EB3449" w:rsidRDefault="00276D7D" w:rsidP="00F27710">
      <w:pPr>
        <w:pStyle w:val="ListParagraph"/>
        <w:numPr>
          <w:ilvl w:val="1"/>
          <w:numId w:val="156"/>
        </w:numPr>
        <w:spacing w:after="120"/>
        <w:rPr>
          <w:spacing w:val="-2"/>
          <w:sz w:val="22"/>
          <w:szCs w:val="22"/>
        </w:rPr>
      </w:pPr>
      <w:r w:rsidRPr="00EB3449">
        <w:rPr>
          <w:sz w:val="22"/>
          <w:szCs w:val="22"/>
        </w:rPr>
        <w:t>If</w:t>
      </w:r>
      <w:r w:rsidRPr="00EB3449">
        <w:rPr>
          <w:spacing w:val="-3"/>
          <w:sz w:val="22"/>
          <w:szCs w:val="22"/>
        </w:rPr>
        <w:t xml:space="preserve"> </w:t>
      </w:r>
      <w:r w:rsidRPr="00EB3449">
        <w:rPr>
          <w:sz w:val="22"/>
          <w:szCs w:val="22"/>
        </w:rPr>
        <w:t>Tdap vaccine</w:t>
      </w:r>
      <w:r w:rsidRPr="00EB3449">
        <w:rPr>
          <w:spacing w:val="-4"/>
          <w:sz w:val="22"/>
          <w:szCs w:val="22"/>
        </w:rPr>
        <w:t xml:space="preserve"> </w:t>
      </w:r>
      <w:r w:rsidRPr="00EB3449">
        <w:rPr>
          <w:sz w:val="22"/>
          <w:szCs w:val="22"/>
        </w:rPr>
        <w:t>was</w:t>
      </w:r>
      <w:r w:rsidRPr="00EB3449">
        <w:rPr>
          <w:spacing w:val="-1"/>
          <w:sz w:val="22"/>
          <w:szCs w:val="22"/>
        </w:rPr>
        <w:t xml:space="preserve"> </w:t>
      </w:r>
      <w:r w:rsidRPr="00EB3449">
        <w:rPr>
          <w:sz w:val="22"/>
          <w:szCs w:val="22"/>
        </w:rPr>
        <w:t>administered in</w:t>
      </w:r>
      <w:r w:rsidRPr="00EB3449">
        <w:rPr>
          <w:spacing w:val="-2"/>
          <w:sz w:val="22"/>
          <w:szCs w:val="22"/>
        </w:rPr>
        <w:t xml:space="preserve"> </w:t>
      </w:r>
      <w:r w:rsidRPr="00EB3449">
        <w:rPr>
          <w:sz w:val="22"/>
          <w:szCs w:val="22"/>
        </w:rPr>
        <w:t>the</w:t>
      </w:r>
      <w:r w:rsidRPr="00EB3449">
        <w:rPr>
          <w:spacing w:val="-4"/>
          <w:sz w:val="22"/>
          <w:szCs w:val="22"/>
        </w:rPr>
        <w:t xml:space="preserve"> </w:t>
      </w:r>
      <w:r w:rsidRPr="00EB3449">
        <w:rPr>
          <w:sz w:val="22"/>
          <w:szCs w:val="22"/>
        </w:rPr>
        <w:t>last</w:t>
      </w:r>
      <w:r w:rsidRPr="00EB3449">
        <w:rPr>
          <w:spacing w:val="-2"/>
          <w:sz w:val="22"/>
          <w:szCs w:val="22"/>
        </w:rPr>
        <w:t xml:space="preserve"> </w:t>
      </w:r>
      <w:r w:rsidRPr="00EB3449">
        <w:rPr>
          <w:sz w:val="22"/>
          <w:szCs w:val="22"/>
        </w:rPr>
        <w:t>10</w:t>
      </w:r>
      <w:r w:rsidRPr="00EB3449">
        <w:rPr>
          <w:spacing w:val="-2"/>
          <w:sz w:val="22"/>
          <w:szCs w:val="22"/>
        </w:rPr>
        <w:t xml:space="preserve"> </w:t>
      </w:r>
      <w:r w:rsidRPr="00EB3449">
        <w:rPr>
          <w:sz w:val="22"/>
          <w:szCs w:val="22"/>
        </w:rPr>
        <w:t>years</w:t>
      </w:r>
      <w:r w:rsidRPr="00EB3449">
        <w:rPr>
          <w:spacing w:val="-2"/>
          <w:sz w:val="22"/>
          <w:szCs w:val="22"/>
        </w:rPr>
        <w:t xml:space="preserve"> </w:t>
      </w:r>
      <w:r w:rsidRPr="00EB3449">
        <w:rPr>
          <w:sz w:val="22"/>
          <w:szCs w:val="22"/>
        </w:rPr>
        <w:t>=</w:t>
      </w:r>
      <w:r w:rsidRPr="00EB3449">
        <w:rPr>
          <w:spacing w:val="4"/>
          <w:sz w:val="22"/>
          <w:szCs w:val="22"/>
        </w:rPr>
        <w:t xml:space="preserve"> </w:t>
      </w:r>
      <w:r w:rsidRPr="00EB3449">
        <w:rPr>
          <w:b/>
          <w:bCs/>
          <w:spacing w:val="-2"/>
          <w:sz w:val="22"/>
          <w:szCs w:val="22"/>
        </w:rPr>
        <w:t>compliant</w:t>
      </w:r>
      <w:r w:rsidRPr="00EB3449">
        <w:rPr>
          <w:spacing w:val="-2"/>
          <w:sz w:val="22"/>
          <w:szCs w:val="22"/>
        </w:rPr>
        <w:t>.</w:t>
      </w:r>
    </w:p>
    <w:p w14:paraId="77516865" w14:textId="77777777" w:rsidR="00276D7D" w:rsidRPr="00EB3449" w:rsidRDefault="00276D7D" w:rsidP="00F27710">
      <w:pPr>
        <w:pStyle w:val="ListParagraph"/>
        <w:numPr>
          <w:ilvl w:val="2"/>
          <w:numId w:val="156"/>
        </w:numPr>
        <w:spacing w:after="120"/>
        <w:rPr>
          <w:spacing w:val="-2"/>
          <w:sz w:val="22"/>
          <w:szCs w:val="22"/>
        </w:rPr>
      </w:pPr>
      <w:r w:rsidRPr="00EB3449">
        <w:rPr>
          <w:sz w:val="22"/>
          <w:szCs w:val="22"/>
        </w:rPr>
        <w:t>If</w:t>
      </w:r>
      <w:r w:rsidRPr="00EB3449">
        <w:rPr>
          <w:spacing w:val="-1"/>
          <w:sz w:val="22"/>
          <w:szCs w:val="22"/>
        </w:rPr>
        <w:t xml:space="preserve"> </w:t>
      </w:r>
      <w:r w:rsidRPr="00EB3449">
        <w:rPr>
          <w:sz w:val="22"/>
          <w:szCs w:val="22"/>
        </w:rPr>
        <w:t>Tdap vaccine</w:t>
      </w:r>
      <w:r w:rsidRPr="00EB3449">
        <w:rPr>
          <w:spacing w:val="-3"/>
          <w:sz w:val="22"/>
          <w:szCs w:val="22"/>
        </w:rPr>
        <w:t xml:space="preserve"> </w:t>
      </w:r>
      <w:r w:rsidRPr="00EB3449">
        <w:rPr>
          <w:sz w:val="22"/>
          <w:szCs w:val="22"/>
        </w:rPr>
        <w:t>is</w:t>
      </w:r>
      <w:r w:rsidRPr="00EB3449">
        <w:rPr>
          <w:spacing w:val="-1"/>
          <w:sz w:val="22"/>
          <w:szCs w:val="22"/>
        </w:rPr>
        <w:t xml:space="preserve"> </w:t>
      </w:r>
      <w:r w:rsidRPr="00EB3449">
        <w:rPr>
          <w:sz w:val="22"/>
          <w:szCs w:val="22"/>
        </w:rPr>
        <w:t>greater</w:t>
      </w:r>
      <w:r w:rsidRPr="00EB3449">
        <w:rPr>
          <w:spacing w:val="-2"/>
          <w:sz w:val="22"/>
          <w:szCs w:val="22"/>
        </w:rPr>
        <w:t xml:space="preserve"> </w:t>
      </w:r>
      <w:r w:rsidRPr="00EB3449">
        <w:rPr>
          <w:sz w:val="22"/>
          <w:szCs w:val="22"/>
        </w:rPr>
        <w:t>than</w:t>
      </w:r>
      <w:r w:rsidRPr="00EB3449">
        <w:rPr>
          <w:spacing w:val="-2"/>
          <w:sz w:val="22"/>
          <w:szCs w:val="22"/>
        </w:rPr>
        <w:t xml:space="preserve"> </w:t>
      </w:r>
      <w:r w:rsidRPr="00EB3449">
        <w:rPr>
          <w:sz w:val="22"/>
          <w:szCs w:val="22"/>
        </w:rPr>
        <w:t>10 years</w:t>
      </w:r>
      <w:r w:rsidRPr="00EB3449">
        <w:rPr>
          <w:spacing w:val="-1"/>
          <w:sz w:val="22"/>
          <w:szCs w:val="22"/>
        </w:rPr>
        <w:t xml:space="preserve"> </w:t>
      </w:r>
      <w:r w:rsidRPr="00EB3449">
        <w:rPr>
          <w:sz w:val="22"/>
          <w:szCs w:val="22"/>
        </w:rPr>
        <w:t>old,</w:t>
      </w:r>
      <w:r w:rsidRPr="00EB3449">
        <w:rPr>
          <w:spacing w:val="-2"/>
          <w:sz w:val="22"/>
          <w:szCs w:val="22"/>
        </w:rPr>
        <w:t xml:space="preserve"> </w:t>
      </w:r>
      <w:r w:rsidRPr="00EB3449">
        <w:rPr>
          <w:sz w:val="22"/>
          <w:szCs w:val="22"/>
        </w:rPr>
        <w:t>a</w:t>
      </w:r>
      <w:r w:rsidRPr="00EB3449">
        <w:rPr>
          <w:spacing w:val="-3"/>
          <w:sz w:val="22"/>
          <w:szCs w:val="22"/>
        </w:rPr>
        <w:t xml:space="preserve"> </w:t>
      </w:r>
      <w:r w:rsidRPr="00EB3449">
        <w:rPr>
          <w:sz w:val="22"/>
          <w:szCs w:val="22"/>
        </w:rPr>
        <w:t>TD</w:t>
      </w:r>
      <w:r w:rsidRPr="00EB3449">
        <w:rPr>
          <w:spacing w:val="-2"/>
          <w:sz w:val="22"/>
          <w:szCs w:val="22"/>
        </w:rPr>
        <w:t xml:space="preserve"> </w:t>
      </w:r>
      <w:r w:rsidRPr="00EB3449">
        <w:rPr>
          <w:sz w:val="22"/>
          <w:szCs w:val="22"/>
        </w:rPr>
        <w:t>vaccine within</w:t>
      </w:r>
      <w:r w:rsidRPr="00EB3449">
        <w:rPr>
          <w:spacing w:val="-2"/>
          <w:sz w:val="22"/>
          <w:szCs w:val="22"/>
        </w:rPr>
        <w:t xml:space="preserve"> </w:t>
      </w:r>
      <w:r w:rsidRPr="00EB3449">
        <w:rPr>
          <w:sz w:val="22"/>
          <w:szCs w:val="22"/>
        </w:rPr>
        <w:t>the</w:t>
      </w:r>
      <w:r w:rsidRPr="00EB3449">
        <w:rPr>
          <w:spacing w:val="-3"/>
          <w:sz w:val="22"/>
          <w:szCs w:val="22"/>
        </w:rPr>
        <w:t xml:space="preserve"> </w:t>
      </w:r>
      <w:r w:rsidRPr="00EB3449">
        <w:rPr>
          <w:sz w:val="22"/>
          <w:szCs w:val="22"/>
        </w:rPr>
        <w:t>last</w:t>
      </w:r>
      <w:r w:rsidRPr="00EB3449">
        <w:rPr>
          <w:spacing w:val="-2"/>
          <w:sz w:val="22"/>
          <w:szCs w:val="22"/>
        </w:rPr>
        <w:t xml:space="preserve"> </w:t>
      </w:r>
      <w:r w:rsidRPr="00EB3449">
        <w:rPr>
          <w:sz w:val="22"/>
          <w:szCs w:val="22"/>
        </w:rPr>
        <w:t>10</w:t>
      </w:r>
      <w:r w:rsidRPr="00EB3449">
        <w:rPr>
          <w:spacing w:val="-4"/>
          <w:sz w:val="22"/>
          <w:szCs w:val="22"/>
        </w:rPr>
        <w:t xml:space="preserve"> </w:t>
      </w:r>
      <w:r w:rsidRPr="00EB3449">
        <w:rPr>
          <w:sz w:val="22"/>
          <w:szCs w:val="22"/>
        </w:rPr>
        <w:t>years</w:t>
      </w:r>
      <w:r w:rsidRPr="00EB3449">
        <w:rPr>
          <w:spacing w:val="-1"/>
          <w:sz w:val="22"/>
          <w:szCs w:val="22"/>
        </w:rPr>
        <w:t xml:space="preserve"> </w:t>
      </w:r>
      <w:r w:rsidRPr="00EB3449">
        <w:rPr>
          <w:sz w:val="22"/>
          <w:szCs w:val="22"/>
        </w:rPr>
        <w:t>is</w:t>
      </w:r>
      <w:r w:rsidRPr="00EB3449">
        <w:rPr>
          <w:spacing w:val="-1"/>
          <w:sz w:val="22"/>
          <w:szCs w:val="22"/>
        </w:rPr>
        <w:t xml:space="preserve"> </w:t>
      </w:r>
      <w:r w:rsidRPr="00EB3449">
        <w:rPr>
          <w:spacing w:val="-2"/>
          <w:sz w:val="22"/>
          <w:szCs w:val="22"/>
        </w:rPr>
        <w:t>acceptable.</w:t>
      </w:r>
    </w:p>
    <w:p w14:paraId="7E63302F" w14:textId="39209A2F" w:rsidR="00276D7D" w:rsidRPr="00EB3449" w:rsidRDefault="00276D7D" w:rsidP="00F27710">
      <w:pPr>
        <w:pStyle w:val="ListParagraph"/>
        <w:numPr>
          <w:ilvl w:val="0"/>
          <w:numId w:val="157"/>
        </w:numPr>
        <w:spacing w:after="120"/>
        <w:rPr>
          <w:b/>
          <w:bCs/>
          <w:spacing w:val="-2"/>
          <w:sz w:val="22"/>
          <w:szCs w:val="22"/>
        </w:rPr>
      </w:pPr>
      <w:r w:rsidRPr="00EB3449">
        <w:rPr>
          <w:sz w:val="22"/>
          <w:szCs w:val="22"/>
        </w:rPr>
        <w:t>If</w:t>
      </w:r>
      <w:r w:rsidRPr="00EB3449">
        <w:rPr>
          <w:spacing w:val="-3"/>
          <w:sz w:val="22"/>
          <w:szCs w:val="22"/>
        </w:rPr>
        <w:t xml:space="preserve"> </w:t>
      </w:r>
      <w:r w:rsidRPr="00EB3449">
        <w:rPr>
          <w:sz w:val="22"/>
          <w:szCs w:val="22"/>
        </w:rPr>
        <w:t>TD</w:t>
      </w:r>
      <w:r w:rsidRPr="00EB3449">
        <w:rPr>
          <w:spacing w:val="-3"/>
          <w:sz w:val="22"/>
          <w:szCs w:val="22"/>
        </w:rPr>
        <w:t xml:space="preserve"> </w:t>
      </w:r>
      <w:r w:rsidRPr="00EB3449">
        <w:rPr>
          <w:sz w:val="22"/>
          <w:szCs w:val="22"/>
        </w:rPr>
        <w:t>vaccine was</w:t>
      </w:r>
      <w:r w:rsidRPr="00EB3449">
        <w:rPr>
          <w:spacing w:val="-2"/>
          <w:sz w:val="22"/>
          <w:szCs w:val="22"/>
        </w:rPr>
        <w:t xml:space="preserve"> </w:t>
      </w:r>
      <w:r w:rsidRPr="00EB3449">
        <w:rPr>
          <w:sz w:val="22"/>
          <w:szCs w:val="22"/>
        </w:rPr>
        <w:t>administered</w:t>
      </w:r>
      <w:r w:rsidRPr="00EB3449">
        <w:rPr>
          <w:spacing w:val="-1"/>
          <w:sz w:val="22"/>
          <w:szCs w:val="22"/>
        </w:rPr>
        <w:t xml:space="preserve"> </w:t>
      </w:r>
      <w:r w:rsidRPr="00EB3449">
        <w:rPr>
          <w:sz w:val="22"/>
          <w:szCs w:val="22"/>
        </w:rPr>
        <w:t>in</w:t>
      </w:r>
      <w:r w:rsidRPr="00EB3449">
        <w:rPr>
          <w:spacing w:val="-3"/>
          <w:sz w:val="22"/>
          <w:szCs w:val="22"/>
        </w:rPr>
        <w:t xml:space="preserve"> </w:t>
      </w:r>
      <w:r w:rsidRPr="00EB3449">
        <w:rPr>
          <w:sz w:val="22"/>
          <w:szCs w:val="22"/>
        </w:rPr>
        <w:t>the</w:t>
      </w:r>
      <w:r w:rsidRPr="00EB3449">
        <w:rPr>
          <w:spacing w:val="-1"/>
          <w:sz w:val="22"/>
          <w:szCs w:val="22"/>
        </w:rPr>
        <w:t xml:space="preserve"> </w:t>
      </w:r>
      <w:r w:rsidRPr="00EB3449">
        <w:rPr>
          <w:sz w:val="22"/>
          <w:szCs w:val="22"/>
        </w:rPr>
        <w:t>last</w:t>
      </w:r>
      <w:r w:rsidRPr="00EB3449">
        <w:rPr>
          <w:spacing w:val="-2"/>
          <w:sz w:val="22"/>
          <w:szCs w:val="22"/>
        </w:rPr>
        <w:t xml:space="preserve"> </w:t>
      </w:r>
      <w:r w:rsidRPr="00EB3449">
        <w:rPr>
          <w:sz w:val="22"/>
          <w:szCs w:val="22"/>
        </w:rPr>
        <w:t>10</w:t>
      </w:r>
      <w:r w:rsidRPr="00EB3449">
        <w:rPr>
          <w:spacing w:val="-1"/>
          <w:sz w:val="22"/>
          <w:szCs w:val="22"/>
        </w:rPr>
        <w:t xml:space="preserve"> </w:t>
      </w:r>
      <w:r w:rsidRPr="00EB3449">
        <w:rPr>
          <w:sz w:val="22"/>
          <w:szCs w:val="22"/>
        </w:rPr>
        <w:t>years</w:t>
      </w:r>
      <w:r w:rsidRPr="00EB3449">
        <w:rPr>
          <w:spacing w:val="-1"/>
          <w:sz w:val="22"/>
          <w:szCs w:val="22"/>
        </w:rPr>
        <w:t xml:space="preserve"> </w:t>
      </w:r>
      <w:r w:rsidRPr="00EB3449">
        <w:rPr>
          <w:sz w:val="22"/>
          <w:szCs w:val="22"/>
        </w:rPr>
        <w:t>with</w:t>
      </w:r>
      <w:r w:rsidRPr="00EB3449">
        <w:rPr>
          <w:spacing w:val="-3"/>
          <w:sz w:val="22"/>
          <w:szCs w:val="22"/>
        </w:rPr>
        <w:t xml:space="preserve"> </w:t>
      </w:r>
      <w:r w:rsidRPr="00EB3449">
        <w:rPr>
          <w:sz w:val="22"/>
          <w:szCs w:val="22"/>
        </w:rPr>
        <w:t>no</w:t>
      </w:r>
      <w:r w:rsidRPr="00EB3449">
        <w:rPr>
          <w:spacing w:val="-2"/>
          <w:sz w:val="22"/>
          <w:szCs w:val="22"/>
        </w:rPr>
        <w:t xml:space="preserve"> </w:t>
      </w:r>
      <w:r w:rsidRPr="00EB3449">
        <w:rPr>
          <w:sz w:val="22"/>
          <w:szCs w:val="22"/>
        </w:rPr>
        <w:t>history</w:t>
      </w:r>
      <w:r w:rsidRPr="00EB3449">
        <w:rPr>
          <w:spacing w:val="-2"/>
          <w:sz w:val="22"/>
          <w:szCs w:val="22"/>
        </w:rPr>
        <w:t xml:space="preserve"> </w:t>
      </w:r>
      <w:r w:rsidRPr="00EB3449">
        <w:rPr>
          <w:sz w:val="22"/>
          <w:szCs w:val="22"/>
        </w:rPr>
        <w:t>of</w:t>
      </w:r>
      <w:r w:rsidRPr="00EB3449">
        <w:rPr>
          <w:spacing w:val="-3"/>
          <w:sz w:val="22"/>
          <w:szCs w:val="22"/>
        </w:rPr>
        <w:t xml:space="preserve"> </w:t>
      </w:r>
      <w:r w:rsidRPr="00EB3449">
        <w:rPr>
          <w:sz w:val="22"/>
          <w:szCs w:val="22"/>
        </w:rPr>
        <w:t>Tdap</w:t>
      </w:r>
      <w:r w:rsidRPr="00EB3449">
        <w:rPr>
          <w:spacing w:val="-2"/>
          <w:sz w:val="22"/>
          <w:szCs w:val="22"/>
        </w:rPr>
        <w:t xml:space="preserve"> </w:t>
      </w:r>
      <w:r w:rsidRPr="00EB3449">
        <w:rPr>
          <w:sz w:val="22"/>
          <w:szCs w:val="22"/>
        </w:rPr>
        <w:t>vaccine</w:t>
      </w:r>
      <w:r w:rsidRPr="00EB3449">
        <w:rPr>
          <w:spacing w:val="-1"/>
          <w:sz w:val="22"/>
          <w:szCs w:val="22"/>
        </w:rPr>
        <w:t xml:space="preserve"> </w:t>
      </w:r>
      <w:r w:rsidRPr="00EB3449">
        <w:rPr>
          <w:sz w:val="22"/>
          <w:szCs w:val="22"/>
        </w:rPr>
        <w:t>=</w:t>
      </w:r>
      <w:r w:rsidRPr="00EB3449">
        <w:rPr>
          <w:spacing w:val="3"/>
          <w:sz w:val="22"/>
          <w:szCs w:val="22"/>
        </w:rPr>
        <w:t xml:space="preserve"> </w:t>
      </w:r>
      <w:r w:rsidRPr="00EB3449">
        <w:rPr>
          <w:b/>
          <w:bCs/>
          <w:sz w:val="22"/>
          <w:szCs w:val="22"/>
        </w:rPr>
        <w:t>non-</w:t>
      </w:r>
      <w:r w:rsidRPr="00EB3449">
        <w:rPr>
          <w:b/>
          <w:bCs/>
          <w:spacing w:val="-2"/>
          <w:sz w:val="22"/>
          <w:szCs w:val="22"/>
        </w:rPr>
        <w:t>compliant</w:t>
      </w:r>
      <w:r w:rsidR="00EB3449">
        <w:rPr>
          <w:b/>
          <w:bCs/>
          <w:spacing w:val="-2"/>
          <w:sz w:val="22"/>
          <w:szCs w:val="22"/>
        </w:rPr>
        <w:t xml:space="preserve"> </w:t>
      </w:r>
      <w:r w:rsidRPr="00EB3449">
        <w:rPr>
          <w:sz w:val="22"/>
          <w:szCs w:val="22"/>
        </w:rPr>
        <w:t>-&gt;</w:t>
      </w:r>
      <w:r w:rsidRPr="00EB3449">
        <w:rPr>
          <w:spacing w:val="-2"/>
          <w:sz w:val="22"/>
          <w:szCs w:val="22"/>
        </w:rPr>
        <w:t xml:space="preserve"> </w:t>
      </w:r>
      <w:r w:rsidRPr="00EB3449">
        <w:rPr>
          <w:sz w:val="22"/>
          <w:szCs w:val="22"/>
        </w:rPr>
        <w:t>Tdap</w:t>
      </w:r>
      <w:r w:rsidRPr="00EB3449">
        <w:rPr>
          <w:spacing w:val="-3"/>
          <w:sz w:val="22"/>
          <w:szCs w:val="22"/>
        </w:rPr>
        <w:t xml:space="preserve"> </w:t>
      </w:r>
      <w:r w:rsidRPr="00EB3449">
        <w:rPr>
          <w:sz w:val="22"/>
          <w:szCs w:val="22"/>
        </w:rPr>
        <w:t>vaccination</w:t>
      </w:r>
      <w:r w:rsidRPr="00EB3449">
        <w:rPr>
          <w:spacing w:val="-2"/>
          <w:sz w:val="22"/>
          <w:szCs w:val="22"/>
        </w:rPr>
        <w:t xml:space="preserve"> required.</w:t>
      </w:r>
    </w:p>
    <w:p w14:paraId="35817838" w14:textId="77777777" w:rsidR="00EB3449" w:rsidRPr="00EB3449" w:rsidRDefault="00EB3449" w:rsidP="00EB3449">
      <w:pPr>
        <w:pStyle w:val="ListParagraph"/>
        <w:spacing w:after="120"/>
        <w:ind w:left="1152"/>
        <w:rPr>
          <w:b/>
          <w:bCs/>
          <w:spacing w:val="-2"/>
          <w:sz w:val="22"/>
          <w:szCs w:val="22"/>
        </w:rPr>
      </w:pPr>
    </w:p>
    <w:p w14:paraId="3E3C7A4E" w14:textId="77777777" w:rsidR="00276D7D" w:rsidRPr="00EB3449" w:rsidRDefault="00276D7D" w:rsidP="00DD015F">
      <w:pPr>
        <w:spacing w:after="120"/>
        <w:ind w:left="432"/>
        <w:rPr>
          <w:b/>
          <w:bCs/>
          <w:spacing w:val="-2"/>
          <w:sz w:val="22"/>
          <w:szCs w:val="22"/>
        </w:rPr>
      </w:pPr>
      <w:r w:rsidRPr="00EB3449">
        <w:rPr>
          <w:b/>
          <w:bCs/>
          <w:sz w:val="22"/>
          <w:szCs w:val="22"/>
          <w:u w:val="single"/>
        </w:rPr>
        <w:t>Influenza</w:t>
      </w:r>
      <w:r w:rsidRPr="00EB3449">
        <w:rPr>
          <w:b/>
          <w:bCs/>
          <w:sz w:val="22"/>
          <w:szCs w:val="22"/>
        </w:rPr>
        <w:t>:</w:t>
      </w:r>
      <w:r w:rsidRPr="00EB3449">
        <w:rPr>
          <w:b/>
          <w:bCs/>
          <w:spacing w:val="-13"/>
          <w:sz w:val="22"/>
          <w:szCs w:val="22"/>
        </w:rPr>
        <w:t xml:space="preserve"> </w:t>
      </w:r>
      <w:r w:rsidRPr="00EB3449">
        <w:rPr>
          <w:b/>
          <w:bCs/>
          <w:sz w:val="22"/>
          <w:szCs w:val="22"/>
        </w:rPr>
        <w:t>one</w:t>
      </w:r>
      <w:r w:rsidRPr="00EB3449">
        <w:rPr>
          <w:b/>
          <w:bCs/>
          <w:spacing w:val="-5"/>
          <w:sz w:val="22"/>
          <w:szCs w:val="22"/>
        </w:rPr>
        <w:t xml:space="preserve"> </w:t>
      </w:r>
      <w:r w:rsidRPr="00EB3449">
        <w:rPr>
          <w:b/>
          <w:bCs/>
          <w:sz w:val="22"/>
          <w:szCs w:val="22"/>
        </w:rPr>
        <w:t>dose</w:t>
      </w:r>
      <w:r w:rsidRPr="00EB3449">
        <w:rPr>
          <w:b/>
          <w:bCs/>
          <w:spacing w:val="-6"/>
          <w:sz w:val="22"/>
          <w:szCs w:val="22"/>
        </w:rPr>
        <w:t xml:space="preserve"> </w:t>
      </w:r>
      <w:r w:rsidRPr="00EB3449">
        <w:rPr>
          <w:b/>
          <w:bCs/>
          <w:sz w:val="22"/>
          <w:szCs w:val="22"/>
        </w:rPr>
        <w:t>of</w:t>
      </w:r>
      <w:r w:rsidRPr="00EB3449">
        <w:rPr>
          <w:b/>
          <w:bCs/>
          <w:spacing w:val="-5"/>
          <w:sz w:val="22"/>
          <w:szCs w:val="22"/>
        </w:rPr>
        <w:t xml:space="preserve"> </w:t>
      </w:r>
      <w:r w:rsidRPr="00EB3449">
        <w:rPr>
          <w:b/>
          <w:bCs/>
          <w:sz w:val="22"/>
          <w:szCs w:val="22"/>
        </w:rPr>
        <w:t>the</w:t>
      </w:r>
      <w:r w:rsidRPr="00EB3449">
        <w:rPr>
          <w:b/>
          <w:bCs/>
          <w:spacing w:val="-4"/>
          <w:sz w:val="22"/>
          <w:szCs w:val="22"/>
        </w:rPr>
        <w:t xml:space="preserve"> </w:t>
      </w:r>
      <w:r w:rsidRPr="00EB3449">
        <w:rPr>
          <w:b/>
          <w:bCs/>
          <w:sz w:val="22"/>
          <w:szCs w:val="22"/>
        </w:rPr>
        <w:t>most</w:t>
      </w:r>
      <w:r w:rsidRPr="00EB3449">
        <w:rPr>
          <w:b/>
          <w:bCs/>
          <w:spacing w:val="-5"/>
          <w:sz w:val="22"/>
          <w:szCs w:val="22"/>
        </w:rPr>
        <w:t xml:space="preserve"> </w:t>
      </w:r>
      <w:r w:rsidRPr="00EB3449">
        <w:rPr>
          <w:b/>
          <w:bCs/>
          <w:sz w:val="22"/>
          <w:szCs w:val="22"/>
        </w:rPr>
        <w:t>current</w:t>
      </w:r>
      <w:r w:rsidRPr="00EB3449">
        <w:rPr>
          <w:b/>
          <w:bCs/>
          <w:spacing w:val="-4"/>
          <w:sz w:val="22"/>
          <w:szCs w:val="22"/>
        </w:rPr>
        <w:t xml:space="preserve"> </w:t>
      </w:r>
      <w:r w:rsidRPr="00EB3449">
        <w:rPr>
          <w:b/>
          <w:bCs/>
          <w:sz w:val="22"/>
          <w:szCs w:val="22"/>
        </w:rPr>
        <w:t>Influenza</w:t>
      </w:r>
      <w:r w:rsidRPr="00EB3449">
        <w:rPr>
          <w:b/>
          <w:bCs/>
          <w:spacing w:val="-4"/>
          <w:sz w:val="22"/>
          <w:szCs w:val="22"/>
        </w:rPr>
        <w:t xml:space="preserve"> </w:t>
      </w:r>
      <w:r w:rsidRPr="00EB3449">
        <w:rPr>
          <w:b/>
          <w:bCs/>
          <w:sz w:val="22"/>
          <w:szCs w:val="22"/>
        </w:rPr>
        <w:t>vaccine</w:t>
      </w:r>
      <w:r w:rsidRPr="00EB3449">
        <w:rPr>
          <w:b/>
          <w:bCs/>
          <w:spacing w:val="-4"/>
          <w:sz w:val="22"/>
          <w:szCs w:val="22"/>
        </w:rPr>
        <w:t xml:space="preserve"> </w:t>
      </w:r>
      <w:r w:rsidRPr="00EB3449">
        <w:rPr>
          <w:b/>
          <w:bCs/>
          <w:spacing w:val="-2"/>
          <w:sz w:val="22"/>
          <w:szCs w:val="22"/>
        </w:rPr>
        <w:t>required</w:t>
      </w:r>
    </w:p>
    <w:p w14:paraId="312CC64C" w14:textId="77777777" w:rsidR="00276D7D" w:rsidRPr="00EB3449" w:rsidRDefault="00276D7D" w:rsidP="00F27710">
      <w:pPr>
        <w:pStyle w:val="ListParagraph"/>
        <w:numPr>
          <w:ilvl w:val="0"/>
          <w:numId w:val="158"/>
        </w:numPr>
        <w:spacing w:after="120"/>
        <w:rPr>
          <w:spacing w:val="-2"/>
          <w:sz w:val="22"/>
          <w:szCs w:val="22"/>
        </w:rPr>
      </w:pPr>
      <w:r w:rsidRPr="00EB3449">
        <w:rPr>
          <w:sz w:val="22"/>
          <w:szCs w:val="22"/>
        </w:rPr>
        <w:t>Students</w:t>
      </w:r>
      <w:r w:rsidRPr="00EB3449">
        <w:rPr>
          <w:spacing w:val="-4"/>
          <w:sz w:val="22"/>
          <w:szCs w:val="22"/>
        </w:rPr>
        <w:t xml:space="preserve"> </w:t>
      </w:r>
      <w:r w:rsidRPr="00EB3449">
        <w:rPr>
          <w:sz w:val="22"/>
          <w:szCs w:val="22"/>
        </w:rPr>
        <w:t>must</w:t>
      </w:r>
      <w:r w:rsidRPr="00EB3449">
        <w:rPr>
          <w:spacing w:val="-2"/>
          <w:sz w:val="22"/>
          <w:szCs w:val="22"/>
        </w:rPr>
        <w:t xml:space="preserve"> </w:t>
      </w:r>
      <w:r w:rsidRPr="00EB3449">
        <w:rPr>
          <w:sz w:val="22"/>
          <w:szCs w:val="22"/>
        </w:rPr>
        <w:t>receive</w:t>
      </w:r>
      <w:r w:rsidRPr="00EB3449">
        <w:rPr>
          <w:spacing w:val="-2"/>
          <w:sz w:val="22"/>
          <w:szCs w:val="22"/>
        </w:rPr>
        <w:t xml:space="preserve"> </w:t>
      </w:r>
      <w:r w:rsidRPr="00EB3449">
        <w:rPr>
          <w:sz w:val="22"/>
          <w:szCs w:val="22"/>
        </w:rPr>
        <w:t>one</w:t>
      </w:r>
      <w:r w:rsidRPr="00EB3449">
        <w:rPr>
          <w:spacing w:val="-4"/>
          <w:sz w:val="22"/>
          <w:szCs w:val="22"/>
        </w:rPr>
        <w:t xml:space="preserve"> </w:t>
      </w:r>
      <w:r w:rsidRPr="00EB3449">
        <w:rPr>
          <w:sz w:val="22"/>
          <w:szCs w:val="22"/>
        </w:rPr>
        <w:t>dose</w:t>
      </w:r>
      <w:r w:rsidRPr="00EB3449">
        <w:rPr>
          <w:spacing w:val="-5"/>
          <w:sz w:val="22"/>
          <w:szCs w:val="22"/>
        </w:rPr>
        <w:t xml:space="preserve"> </w:t>
      </w:r>
      <w:r w:rsidRPr="00EB3449">
        <w:rPr>
          <w:sz w:val="22"/>
          <w:szCs w:val="22"/>
        </w:rPr>
        <w:t>of</w:t>
      </w:r>
      <w:r w:rsidRPr="00EB3449">
        <w:rPr>
          <w:spacing w:val="-3"/>
          <w:sz w:val="22"/>
          <w:szCs w:val="22"/>
        </w:rPr>
        <w:t xml:space="preserve"> </w:t>
      </w:r>
      <w:r w:rsidRPr="00EB3449">
        <w:rPr>
          <w:sz w:val="22"/>
          <w:szCs w:val="22"/>
        </w:rPr>
        <w:t>the</w:t>
      </w:r>
      <w:r w:rsidRPr="00EB3449">
        <w:rPr>
          <w:spacing w:val="-2"/>
          <w:sz w:val="22"/>
          <w:szCs w:val="22"/>
        </w:rPr>
        <w:t xml:space="preserve"> </w:t>
      </w:r>
      <w:r w:rsidRPr="00EB3449">
        <w:rPr>
          <w:sz w:val="22"/>
          <w:szCs w:val="22"/>
        </w:rPr>
        <w:t>most</w:t>
      </w:r>
      <w:r w:rsidRPr="00EB3449">
        <w:rPr>
          <w:spacing w:val="-2"/>
          <w:sz w:val="22"/>
          <w:szCs w:val="22"/>
        </w:rPr>
        <w:t xml:space="preserve"> </w:t>
      </w:r>
      <w:r w:rsidRPr="00EB3449">
        <w:rPr>
          <w:sz w:val="22"/>
          <w:szCs w:val="22"/>
        </w:rPr>
        <w:t>current</w:t>
      </w:r>
      <w:r w:rsidRPr="00EB3449">
        <w:rPr>
          <w:spacing w:val="-4"/>
          <w:sz w:val="22"/>
          <w:szCs w:val="22"/>
        </w:rPr>
        <w:t xml:space="preserve"> </w:t>
      </w:r>
      <w:r w:rsidRPr="00EB3449">
        <w:rPr>
          <w:sz w:val="22"/>
          <w:szCs w:val="22"/>
        </w:rPr>
        <w:t>Influenza</w:t>
      </w:r>
      <w:r w:rsidRPr="00EB3449">
        <w:rPr>
          <w:spacing w:val="-4"/>
          <w:sz w:val="22"/>
          <w:szCs w:val="22"/>
        </w:rPr>
        <w:t xml:space="preserve"> </w:t>
      </w:r>
      <w:r w:rsidRPr="00EB3449">
        <w:rPr>
          <w:sz w:val="22"/>
          <w:szCs w:val="22"/>
        </w:rPr>
        <w:t>vaccine</w:t>
      </w:r>
      <w:r w:rsidRPr="00EB3449">
        <w:rPr>
          <w:spacing w:val="-5"/>
          <w:sz w:val="22"/>
          <w:szCs w:val="22"/>
        </w:rPr>
        <w:t xml:space="preserve"> </w:t>
      </w:r>
      <w:r w:rsidRPr="00EB3449">
        <w:rPr>
          <w:sz w:val="22"/>
          <w:szCs w:val="22"/>
        </w:rPr>
        <w:t>each</w:t>
      </w:r>
      <w:r w:rsidRPr="00EB3449">
        <w:rPr>
          <w:spacing w:val="-2"/>
          <w:sz w:val="22"/>
          <w:szCs w:val="22"/>
        </w:rPr>
        <w:t xml:space="preserve"> autumn.</w:t>
      </w:r>
    </w:p>
    <w:p w14:paraId="1DC021C9" w14:textId="77777777" w:rsidR="00276D7D" w:rsidRPr="00EB3449" w:rsidRDefault="00276D7D" w:rsidP="00F27710">
      <w:pPr>
        <w:pStyle w:val="ListParagraph"/>
        <w:numPr>
          <w:ilvl w:val="0"/>
          <w:numId w:val="158"/>
        </w:numPr>
        <w:spacing w:after="120"/>
        <w:rPr>
          <w:sz w:val="22"/>
          <w:szCs w:val="22"/>
        </w:rPr>
      </w:pPr>
      <w:r w:rsidRPr="00EB3449">
        <w:rPr>
          <w:sz w:val="22"/>
          <w:szCs w:val="22"/>
        </w:rPr>
        <w:t>To</w:t>
      </w:r>
      <w:r w:rsidRPr="00EB3449">
        <w:rPr>
          <w:spacing w:val="-3"/>
          <w:sz w:val="22"/>
          <w:szCs w:val="22"/>
        </w:rPr>
        <w:t xml:space="preserve"> </w:t>
      </w:r>
      <w:r w:rsidRPr="00EB3449">
        <w:rPr>
          <w:sz w:val="22"/>
          <w:szCs w:val="22"/>
        </w:rPr>
        <w:t>exempt</w:t>
      </w:r>
      <w:r w:rsidRPr="00EB3449">
        <w:rPr>
          <w:spacing w:val="-5"/>
          <w:sz w:val="22"/>
          <w:szCs w:val="22"/>
        </w:rPr>
        <w:t xml:space="preserve"> </w:t>
      </w:r>
      <w:r w:rsidRPr="00EB3449">
        <w:rPr>
          <w:sz w:val="22"/>
          <w:szCs w:val="22"/>
        </w:rPr>
        <w:t>from</w:t>
      </w:r>
      <w:r w:rsidRPr="00EB3449">
        <w:rPr>
          <w:spacing w:val="-3"/>
          <w:sz w:val="22"/>
          <w:szCs w:val="22"/>
        </w:rPr>
        <w:t xml:space="preserve"> </w:t>
      </w:r>
      <w:r w:rsidRPr="00EB3449">
        <w:rPr>
          <w:sz w:val="22"/>
          <w:szCs w:val="22"/>
        </w:rPr>
        <w:t>the</w:t>
      </w:r>
      <w:r w:rsidRPr="00EB3449">
        <w:rPr>
          <w:spacing w:val="-6"/>
          <w:sz w:val="22"/>
          <w:szCs w:val="22"/>
        </w:rPr>
        <w:t xml:space="preserve"> </w:t>
      </w:r>
      <w:r w:rsidRPr="00EB3449">
        <w:rPr>
          <w:sz w:val="22"/>
          <w:szCs w:val="22"/>
        </w:rPr>
        <w:t>Influenza</w:t>
      </w:r>
      <w:r w:rsidRPr="00EB3449">
        <w:rPr>
          <w:spacing w:val="-6"/>
          <w:sz w:val="22"/>
          <w:szCs w:val="22"/>
        </w:rPr>
        <w:t xml:space="preserve"> </w:t>
      </w:r>
      <w:r w:rsidRPr="00EB3449">
        <w:rPr>
          <w:sz w:val="22"/>
          <w:szCs w:val="22"/>
        </w:rPr>
        <w:t>requirement,</w:t>
      </w:r>
      <w:r w:rsidRPr="00EB3449">
        <w:rPr>
          <w:spacing w:val="-3"/>
          <w:sz w:val="22"/>
          <w:szCs w:val="22"/>
        </w:rPr>
        <w:t xml:space="preserve"> </w:t>
      </w:r>
      <w:r w:rsidRPr="00EB3449">
        <w:rPr>
          <w:sz w:val="22"/>
          <w:szCs w:val="22"/>
        </w:rPr>
        <w:t>students</w:t>
      </w:r>
      <w:r w:rsidRPr="00EB3449">
        <w:rPr>
          <w:spacing w:val="-4"/>
          <w:sz w:val="22"/>
          <w:szCs w:val="22"/>
        </w:rPr>
        <w:t xml:space="preserve"> </w:t>
      </w:r>
      <w:r w:rsidRPr="00EB3449">
        <w:rPr>
          <w:sz w:val="22"/>
          <w:szCs w:val="22"/>
        </w:rPr>
        <w:t>must</w:t>
      </w:r>
      <w:r w:rsidRPr="00EB3449">
        <w:rPr>
          <w:spacing w:val="-5"/>
          <w:sz w:val="22"/>
          <w:szCs w:val="22"/>
        </w:rPr>
        <w:t xml:space="preserve"> </w:t>
      </w:r>
      <w:r w:rsidRPr="00EB3449">
        <w:rPr>
          <w:sz w:val="22"/>
          <w:szCs w:val="22"/>
        </w:rPr>
        <w:t>submit</w:t>
      </w:r>
      <w:r w:rsidRPr="00EB3449">
        <w:rPr>
          <w:spacing w:val="-5"/>
          <w:sz w:val="22"/>
          <w:szCs w:val="22"/>
        </w:rPr>
        <w:t xml:space="preserve"> </w:t>
      </w:r>
      <w:r w:rsidRPr="00EB3449">
        <w:rPr>
          <w:sz w:val="22"/>
          <w:szCs w:val="22"/>
        </w:rPr>
        <w:t>a</w:t>
      </w:r>
      <w:r w:rsidRPr="00EB3449">
        <w:rPr>
          <w:spacing w:val="-4"/>
          <w:sz w:val="22"/>
          <w:szCs w:val="22"/>
        </w:rPr>
        <w:t xml:space="preserve"> </w:t>
      </w:r>
      <w:r w:rsidRPr="00EB3449">
        <w:rPr>
          <w:sz w:val="22"/>
          <w:szCs w:val="22"/>
        </w:rPr>
        <w:t>letter</w:t>
      </w:r>
      <w:r w:rsidRPr="00EB3449">
        <w:rPr>
          <w:spacing w:val="-8"/>
          <w:sz w:val="22"/>
          <w:szCs w:val="22"/>
        </w:rPr>
        <w:t xml:space="preserve"> </w:t>
      </w:r>
      <w:r w:rsidRPr="00EB3449">
        <w:rPr>
          <w:sz w:val="22"/>
          <w:szCs w:val="22"/>
        </w:rPr>
        <w:t>or</w:t>
      </w:r>
      <w:r w:rsidRPr="00EB3449">
        <w:rPr>
          <w:spacing w:val="-3"/>
          <w:sz w:val="22"/>
          <w:szCs w:val="22"/>
        </w:rPr>
        <w:t xml:space="preserve"> </w:t>
      </w:r>
      <w:r w:rsidRPr="00EB3449">
        <w:rPr>
          <w:sz w:val="22"/>
          <w:szCs w:val="22"/>
        </w:rPr>
        <w:t>form</w:t>
      </w:r>
      <w:r w:rsidRPr="00EB3449">
        <w:rPr>
          <w:spacing w:val="-3"/>
          <w:sz w:val="22"/>
          <w:szCs w:val="22"/>
        </w:rPr>
        <w:t xml:space="preserve"> </w:t>
      </w:r>
      <w:r w:rsidRPr="00EB3449">
        <w:rPr>
          <w:sz w:val="22"/>
          <w:szCs w:val="22"/>
        </w:rPr>
        <w:t>signed</w:t>
      </w:r>
      <w:r w:rsidRPr="00EB3449">
        <w:rPr>
          <w:spacing w:val="-4"/>
          <w:sz w:val="22"/>
          <w:szCs w:val="22"/>
        </w:rPr>
        <w:t xml:space="preserve"> </w:t>
      </w:r>
      <w:r w:rsidRPr="00EB3449">
        <w:rPr>
          <w:sz w:val="22"/>
          <w:szCs w:val="22"/>
        </w:rPr>
        <w:t>by a medical provider.</w:t>
      </w:r>
    </w:p>
    <w:p w14:paraId="52D3B0E1" w14:textId="77777777" w:rsidR="00EB3449" w:rsidRPr="00EB3449" w:rsidRDefault="00EB3449" w:rsidP="00DD015F">
      <w:pPr>
        <w:spacing w:after="120"/>
        <w:ind w:left="432"/>
        <w:rPr>
          <w:sz w:val="22"/>
          <w:szCs w:val="22"/>
        </w:rPr>
      </w:pPr>
    </w:p>
    <w:p w14:paraId="6EDCDD21" w14:textId="77777777" w:rsidR="00276D7D" w:rsidRPr="00EB3449" w:rsidRDefault="00276D7D" w:rsidP="00DD015F">
      <w:pPr>
        <w:spacing w:after="120"/>
        <w:ind w:left="432"/>
        <w:rPr>
          <w:b/>
          <w:bCs/>
          <w:spacing w:val="-2"/>
          <w:sz w:val="22"/>
          <w:szCs w:val="22"/>
        </w:rPr>
      </w:pPr>
      <w:r w:rsidRPr="00EB3449">
        <w:rPr>
          <w:b/>
          <w:bCs/>
          <w:sz w:val="22"/>
          <w:szCs w:val="22"/>
          <w:u w:val="single"/>
        </w:rPr>
        <w:t>Physical</w:t>
      </w:r>
      <w:r w:rsidRPr="00EB3449">
        <w:rPr>
          <w:b/>
          <w:bCs/>
          <w:spacing w:val="-7"/>
          <w:sz w:val="22"/>
          <w:szCs w:val="22"/>
          <w:u w:val="single"/>
        </w:rPr>
        <w:t xml:space="preserve"> </w:t>
      </w:r>
      <w:r w:rsidRPr="00EB3449">
        <w:rPr>
          <w:b/>
          <w:bCs/>
          <w:sz w:val="22"/>
          <w:szCs w:val="22"/>
          <w:u w:val="single"/>
        </w:rPr>
        <w:t>Exam</w:t>
      </w:r>
      <w:r w:rsidRPr="00EB3449">
        <w:rPr>
          <w:b/>
          <w:bCs/>
          <w:sz w:val="22"/>
          <w:szCs w:val="22"/>
        </w:rPr>
        <w:t>:</w:t>
      </w:r>
      <w:r w:rsidRPr="00EB3449">
        <w:rPr>
          <w:b/>
          <w:bCs/>
          <w:spacing w:val="-14"/>
          <w:sz w:val="22"/>
          <w:szCs w:val="22"/>
        </w:rPr>
        <w:t xml:space="preserve"> </w:t>
      </w:r>
      <w:r w:rsidRPr="00EB3449">
        <w:rPr>
          <w:b/>
          <w:bCs/>
          <w:sz w:val="22"/>
          <w:szCs w:val="22"/>
        </w:rPr>
        <w:t>requirement</w:t>
      </w:r>
      <w:r w:rsidRPr="00EB3449">
        <w:rPr>
          <w:b/>
          <w:bCs/>
          <w:spacing w:val="-4"/>
          <w:sz w:val="22"/>
          <w:szCs w:val="22"/>
        </w:rPr>
        <w:t xml:space="preserve"> </w:t>
      </w:r>
      <w:r w:rsidRPr="00EB3449">
        <w:rPr>
          <w:b/>
          <w:bCs/>
          <w:sz w:val="22"/>
          <w:szCs w:val="22"/>
        </w:rPr>
        <w:t>varies</w:t>
      </w:r>
      <w:r w:rsidRPr="00EB3449">
        <w:rPr>
          <w:b/>
          <w:bCs/>
          <w:spacing w:val="-5"/>
          <w:sz w:val="22"/>
          <w:szCs w:val="22"/>
        </w:rPr>
        <w:t xml:space="preserve"> </w:t>
      </w:r>
      <w:r w:rsidRPr="00EB3449">
        <w:rPr>
          <w:b/>
          <w:bCs/>
          <w:sz w:val="22"/>
          <w:szCs w:val="22"/>
        </w:rPr>
        <w:t>by</w:t>
      </w:r>
      <w:r w:rsidRPr="00EB3449">
        <w:rPr>
          <w:b/>
          <w:bCs/>
          <w:spacing w:val="-6"/>
          <w:sz w:val="22"/>
          <w:szCs w:val="22"/>
        </w:rPr>
        <w:t xml:space="preserve"> </w:t>
      </w:r>
      <w:r w:rsidRPr="00EB3449">
        <w:rPr>
          <w:b/>
          <w:bCs/>
          <w:sz w:val="22"/>
          <w:szCs w:val="22"/>
        </w:rPr>
        <w:t>program;</w:t>
      </w:r>
      <w:r w:rsidRPr="00EB3449">
        <w:rPr>
          <w:b/>
          <w:bCs/>
          <w:spacing w:val="-4"/>
          <w:sz w:val="22"/>
          <w:szCs w:val="22"/>
        </w:rPr>
        <w:t xml:space="preserve"> </w:t>
      </w:r>
      <w:r w:rsidRPr="00EB3449">
        <w:rPr>
          <w:b/>
          <w:bCs/>
          <w:sz w:val="22"/>
          <w:szCs w:val="22"/>
        </w:rPr>
        <w:t>either</w:t>
      </w:r>
      <w:r w:rsidRPr="00EB3449">
        <w:rPr>
          <w:b/>
          <w:bCs/>
          <w:spacing w:val="-6"/>
          <w:sz w:val="22"/>
          <w:szCs w:val="22"/>
        </w:rPr>
        <w:t xml:space="preserve"> </w:t>
      </w:r>
      <w:r w:rsidRPr="00EB3449">
        <w:rPr>
          <w:b/>
          <w:bCs/>
          <w:sz w:val="22"/>
          <w:szCs w:val="22"/>
        </w:rPr>
        <w:t>initial</w:t>
      </w:r>
      <w:r w:rsidRPr="00EB3449">
        <w:rPr>
          <w:b/>
          <w:bCs/>
          <w:spacing w:val="-6"/>
          <w:sz w:val="22"/>
          <w:szCs w:val="22"/>
        </w:rPr>
        <w:t xml:space="preserve"> </w:t>
      </w:r>
      <w:r w:rsidRPr="00EB3449">
        <w:rPr>
          <w:b/>
          <w:bCs/>
          <w:sz w:val="22"/>
          <w:szCs w:val="22"/>
        </w:rPr>
        <w:t>or</w:t>
      </w:r>
      <w:r w:rsidRPr="00EB3449">
        <w:rPr>
          <w:b/>
          <w:bCs/>
          <w:spacing w:val="-4"/>
          <w:sz w:val="22"/>
          <w:szCs w:val="22"/>
        </w:rPr>
        <w:t xml:space="preserve"> </w:t>
      </w:r>
      <w:r w:rsidRPr="00EB3449">
        <w:rPr>
          <w:b/>
          <w:bCs/>
          <w:sz w:val="22"/>
          <w:szCs w:val="22"/>
        </w:rPr>
        <w:t>annual</w:t>
      </w:r>
      <w:r w:rsidRPr="00EB3449">
        <w:rPr>
          <w:b/>
          <w:bCs/>
          <w:spacing w:val="-4"/>
          <w:sz w:val="22"/>
          <w:szCs w:val="22"/>
        </w:rPr>
        <w:t xml:space="preserve"> </w:t>
      </w:r>
      <w:r w:rsidRPr="00EB3449">
        <w:rPr>
          <w:b/>
          <w:bCs/>
          <w:sz w:val="22"/>
          <w:szCs w:val="22"/>
        </w:rPr>
        <w:t>exam</w:t>
      </w:r>
      <w:r w:rsidRPr="00EB3449">
        <w:rPr>
          <w:b/>
          <w:bCs/>
          <w:spacing w:val="-6"/>
          <w:sz w:val="22"/>
          <w:szCs w:val="22"/>
        </w:rPr>
        <w:t xml:space="preserve"> </w:t>
      </w:r>
      <w:r w:rsidRPr="00EB3449">
        <w:rPr>
          <w:b/>
          <w:bCs/>
          <w:spacing w:val="-2"/>
          <w:sz w:val="22"/>
          <w:szCs w:val="22"/>
        </w:rPr>
        <w:t>required</w:t>
      </w:r>
    </w:p>
    <w:p w14:paraId="2A1C3546" w14:textId="77777777" w:rsidR="00276D7D" w:rsidRPr="00EB3449" w:rsidRDefault="00276D7D" w:rsidP="00F27710">
      <w:pPr>
        <w:pStyle w:val="ListParagraph"/>
        <w:numPr>
          <w:ilvl w:val="0"/>
          <w:numId w:val="159"/>
        </w:numPr>
        <w:spacing w:after="120"/>
        <w:rPr>
          <w:sz w:val="22"/>
          <w:szCs w:val="22"/>
        </w:rPr>
      </w:pPr>
      <w:r w:rsidRPr="00EB3449">
        <w:rPr>
          <w:sz w:val="22"/>
          <w:szCs w:val="22"/>
        </w:rPr>
        <w:t>Students</w:t>
      </w:r>
      <w:r w:rsidRPr="00EB3449">
        <w:rPr>
          <w:spacing w:val="-4"/>
          <w:sz w:val="22"/>
          <w:szCs w:val="22"/>
        </w:rPr>
        <w:t xml:space="preserve"> </w:t>
      </w:r>
      <w:r w:rsidRPr="00EB3449">
        <w:rPr>
          <w:sz w:val="22"/>
          <w:szCs w:val="22"/>
        </w:rPr>
        <w:t>whose</w:t>
      </w:r>
      <w:r w:rsidRPr="00EB3449">
        <w:rPr>
          <w:spacing w:val="-5"/>
          <w:sz w:val="22"/>
          <w:szCs w:val="22"/>
        </w:rPr>
        <w:t xml:space="preserve"> </w:t>
      </w:r>
      <w:r w:rsidRPr="00EB3449">
        <w:rPr>
          <w:sz w:val="22"/>
          <w:szCs w:val="22"/>
        </w:rPr>
        <w:t>program</w:t>
      </w:r>
      <w:r w:rsidRPr="00EB3449">
        <w:rPr>
          <w:spacing w:val="-6"/>
          <w:sz w:val="22"/>
          <w:szCs w:val="22"/>
        </w:rPr>
        <w:t xml:space="preserve"> </w:t>
      </w:r>
      <w:r w:rsidRPr="00EB3449">
        <w:rPr>
          <w:sz w:val="22"/>
          <w:szCs w:val="22"/>
        </w:rPr>
        <w:t>requires</w:t>
      </w:r>
      <w:r w:rsidRPr="00EB3449">
        <w:rPr>
          <w:spacing w:val="-3"/>
          <w:sz w:val="22"/>
          <w:szCs w:val="22"/>
        </w:rPr>
        <w:t xml:space="preserve"> </w:t>
      </w:r>
      <w:r w:rsidRPr="00EB3449">
        <w:rPr>
          <w:sz w:val="22"/>
          <w:szCs w:val="22"/>
        </w:rPr>
        <w:t>a</w:t>
      </w:r>
      <w:r w:rsidRPr="00EB3449">
        <w:rPr>
          <w:spacing w:val="-6"/>
          <w:sz w:val="22"/>
          <w:szCs w:val="22"/>
        </w:rPr>
        <w:t xml:space="preserve"> </w:t>
      </w:r>
      <w:r w:rsidRPr="00EB3449">
        <w:rPr>
          <w:sz w:val="22"/>
          <w:szCs w:val="22"/>
        </w:rPr>
        <w:t>physical</w:t>
      </w:r>
      <w:r w:rsidRPr="00EB3449">
        <w:rPr>
          <w:spacing w:val="-4"/>
          <w:sz w:val="22"/>
          <w:szCs w:val="22"/>
        </w:rPr>
        <w:t xml:space="preserve"> </w:t>
      </w:r>
      <w:r w:rsidRPr="00EB3449">
        <w:rPr>
          <w:sz w:val="22"/>
          <w:szCs w:val="22"/>
        </w:rPr>
        <w:t>exam</w:t>
      </w:r>
      <w:r w:rsidRPr="00EB3449">
        <w:rPr>
          <w:spacing w:val="-6"/>
          <w:sz w:val="22"/>
          <w:szCs w:val="22"/>
        </w:rPr>
        <w:t xml:space="preserve"> </w:t>
      </w:r>
      <w:r w:rsidRPr="00EB3449">
        <w:rPr>
          <w:sz w:val="22"/>
          <w:szCs w:val="22"/>
        </w:rPr>
        <w:t>must</w:t>
      </w:r>
      <w:r w:rsidRPr="00EB3449">
        <w:rPr>
          <w:spacing w:val="-5"/>
          <w:sz w:val="22"/>
          <w:szCs w:val="22"/>
        </w:rPr>
        <w:t xml:space="preserve"> </w:t>
      </w:r>
      <w:r w:rsidRPr="00EB3449">
        <w:rPr>
          <w:sz w:val="22"/>
          <w:szCs w:val="22"/>
        </w:rPr>
        <w:t>submit</w:t>
      </w:r>
      <w:r w:rsidRPr="00EB3449">
        <w:rPr>
          <w:spacing w:val="-5"/>
          <w:sz w:val="22"/>
          <w:szCs w:val="22"/>
        </w:rPr>
        <w:t xml:space="preserve"> </w:t>
      </w:r>
      <w:r w:rsidRPr="00EB3449">
        <w:rPr>
          <w:sz w:val="22"/>
          <w:szCs w:val="22"/>
        </w:rPr>
        <w:t>documentation</w:t>
      </w:r>
      <w:r w:rsidRPr="00EB3449">
        <w:rPr>
          <w:spacing w:val="-2"/>
          <w:sz w:val="22"/>
          <w:szCs w:val="22"/>
        </w:rPr>
        <w:t xml:space="preserve"> </w:t>
      </w:r>
      <w:r w:rsidRPr="00EB3449">
        <w:rPr>
          <w:sz w:val="22"/>
          <w:szCs w:val="22"/>
        </w:rPr>
        <w:t>with</w:t>
      </w:r>
      <w:r w:rsidRPr="00EB3449">
        <w:rPr>
          <w:spacing w:val="-5"/>
          <w:sz w:val="22"/>
          <w:szCs w:val="22"/>
        </w:rPr>
        <w:t xml:space="preserve"> </w:t>
      </w:r>
      <w:r w:rsidRPr="00EB3449">
        <w:rPr>
          <w:sz w:val="22"/>
          <w:szCs w:val="22"/>
        </w:rPr>
        <w:t>the following information:</w:t>
      </w:r>
    </w:p>
    <w:p w14:paraId="173482B1" w14:textId="77777777" w:rsidR="00276D7D" w:rsidRPr="00EB3449" w:rsidRDefault="00276D7D" w:rsidP="00F27710">
      <w:pPr>
        <w:pStyle w:val="ListParagraph"/>
        <w:numPr>
          <w:ilvl w:val="1"/>
          <w:numId w:val="159"/>
        </w:numPr>
        <w:spacing w:after="120"/>
        <w:rPr>
          <w:spacing w:val="-2"/>
          <w:sz w:val="22"/>
          <w:szCs w:val="22"/>
        </w:rPr>
      </w:pPr>
      <w:r w:rsidRPr="00EB3449">
        <w:rPr>
          <w:sz w:val="22"/>
          <w:szCs w:val="22"/>
        </w:rPr>
        <w:t>Name,</w:t>
      </w:r>
      <w:r w:rsidRPr="00EB3449">
        <w:rPr>
          <w:spacing w:val="-4"/>
          <w:sz w:val="22"/>
          <w:szCs w:val="22"/>
        </w:rPr>
        <w:t xml:space="preserve"> </w:t>
      </w:r>
      <w:r w:rsidRPr="00EB3449">
        <w:rPr>
          <w:sz w:val="22"/>
          <w:szCs w:val="22"/>
        </w:rPr>
        <w:t>date of</w:t>
      </w:r>
      <w:r w:rsidRPr="00EB3449">
        <w:rPr>
          <w:spacing w:val="-2"/>
          <w:sz w:val="22"/>
          <w:szCs w:val="22"/>
        </w:rPr>
        <w:t xml:space="preserve"> </w:t>
      </w:r>
      <w:r w:rsidRPr="00EB3449">
        <w:rPr>
          <w:sz w:val="22"/>
          <w:szCs w:val="22"/>
        </w:rPr>
        <w:t>birth</w:t>
      </w:r>
      <w:r w:rsidRPr="00EB3449">
        <w:rPr>
          <w:spacing w:val="-1"/>
          <w:sz w:val="22"/>
          <w:szCs w:val="22"/>
        </w:rPr>
        <w:t xml:space="preserve"> </w:t>
      </w:r>
      <w:r w:rsidRPr="00EB3449">
        <w:rPr>
          <w:sz w:val="22"/>
          <w:szCs w:val="22"/>
        </w:rPr>
        <w:t>or</w:t>
      </w:r>
      <w:r w:rsidRPr="00EB3449">
        <w:rPr>
          <w:spacing w:val="-1"/>
          <w:sz w:val="22"/>
          <w:szCs w:val="22"/>
        </w:rPr>
        <w:t xml:space="preserve"> </w:t>
      </w:r>
      <w:r w:rsidRPr="00EB3449">
        <w:rPr>
          <w:sz w:val="22"/>
          <w:szCs w:val="22"/>
        </w:rPr>
        <w:t>ID</w:t>
      </w:r>
      <w:r w:rsidRPr="00EB3449">
        <w:rPr>
          <w:spacing w:val="-3"/>
          <w:sz w:val="22"/>
          <w:szCs w:val="22"/>
        </w:rPr>
        <w:t xml:space="preserve"> </w:t>
      </w:r>
      <w:r w:rsidRPr="00EB3449">
        <w:rPr>
          <w:spacing w:val="-2"/>
          <w:sz w:val="22"/>
          <w:szCs w:val="22"/>
        </w:rPr>
        <w:t>number</w:t>
      </w:r>
    </w:p>
    <w:p w14:paraId="548685FC" w14:textId="77777777" w:rsidR="00276D7D" w:rsidRPr="00EB3449" w:rsidRDefault="00276D7D" w:rsidP="00F27710">
      <w:pPr>
        <w:pStyle w:val="ListParagraph"/>
        <w:numPr>
          <w:ilvl w:val="1"/>
          <w:numId w:val="159"/>
        </w:numPr>
        <w:spacing w:after="120"/>
        <w:rPr>
          <w:spacing w:val="-2"/>
          <w:sz w:val="22"/>
          <w:szCs w:val="22"/>
        </w:rPr>
      </w:pPr>
      <w:r w:rsidRPr="00EB3449">
        <w:rPr>
          <w:sz w:val="22"/>
          <w:szCs w:val="22"/>
        </w:rPr>
        <w:t>A</w:t>
      </w:r>
      <w:r w:rsidRPr="00EB3449">
        <w:rPr>
          <w:spacing w:val="-1"/>
          <w:sz w:val="22"/>
          <w:szCs w:val="22"/>
        </w:rPr>
        <w:t xml:space="preserve"> </w:t>
      </w:r>
      <w:r w:rsidRPr="00EB3449">
        <w:rPr>
          <w:sz w:val="22"/>
          <w:szCs w:val="22"/>
        </w:rPr>
        <w:t>note</w:t>
      </w:r>
      <w:r w:rsidRPr="00EB3449">
        <w:rPr>
          <w:spacing w:val="-3"/>
          <w:sz w:val="22"/>
          <w:szCs w:val="22"/>
        </w:rPr>
        <w:t xml:space="preserve"> </w:t>
      </w:r>
      <w:r w:rsidRPr="00EB3449">
        <w:rPr>
          <w:sz w:val="22"/>
          <w:szCs w:val="22"/>
        </w:rPr>
        <w:t>regarding</w:t>
      </w:r>
      <w:r w:rsidRPr="00EB3449">
        <w:rPr>
          <w:spacing w:val="-4"/>
          <w:sz w:val="22"/>
          <w:szCs w:val="22"/>
        </w:rPr>
        <w:t xml:space="preserve"> </w:t>
      </w:r>
      <w:r w:rsidRPr="00EB3449">
        <w:rPr>
          <w:sz w:val="22"/>
          <w:szCs w:val="22"/>
        </w:rPr>
        <w:t>the</w:t>
      </w:r>
      <w:r w:rsidRPr="00EB3449">
        <w:rPr>
          <w:spacing w:val="-4"/>
          <w:sz w:val="22"/>
          <w:szCs w:val="22"/>
        </w:rPr>
        <w:t xml:space="preserve"> </w:t>
      </w:r>
      <w:r w:rsidRPr="00EB3449">
        <w:rPr>
          <w:sz w:val="22"/>
          <w:szCs w:val="22"/>
        </w:rPr>
        <w:t>student’s</w:t>
      </w:r>
      <w:r w:rsidRPr="00EB3449">
        <w:rPr>
          <w:spacing w:val="-2"/>
          <w:sz w:val="22"/>
          <w:szCs w:val="22"/>
        </w:rPr>
        <w:t xml:space="preserve"> </w:t>
      </w:r>
      <w:r w:rsidRPr="00EB3449">
        <w:rPr>
          <w:sz w:val="22"/>
          <w:szCs w:val="22"/>
        </w:rPr>
        <w:t>clearance</w:t>
      </w:r>
      <w:r w:rsidRPr="00EB3449">
        <w:rPr>
          <w:spacing w:val="-1"/>
          <w:sz w:val="22"/>
          <w:szCs w:val="22"/>
        </w:rPr>
        <w:t xml:space="preserve"> </w:t>
      </w:r>
      <w:r w:rsidRPr="00EB3449">
        <w:rPr>
          <w:sz w:val="22"/>
          <w:szCs w:val="22"/>
        </w:rPr>
        <w:t>or</w:t>
      </w:r>
      <w:r w:rsidRPr="00EB3449">
        <w:rPr>
          <w:spacing w:val="-3"/>
          <w:sz w:val="22"/>
          <w:szCs w:val="22"/>
        </w:rPr>
        <w:t xml:space="preserve"> </w:t>
      </w:r>
      <w:r w:rsidRPr="00EB3449">
        <w:rPr>
          <w:sz w:val="22"/>
          <w:szCs w:val="22"/>
        </w:rPr>
        <w:t>ability</w:t>
      </w:r>
      <w:r w:rsidRPr="00EB3449">
        <w:rPr>
          <w:spacing w:val="-1"/>
          <w:sz w:val="22"/>
          <w:szCs w:val="22"/>
        </w:rPr>
        <w:t xml:space="preserve"> </w:t>
      </w:r>
      <w:r w:rsidRPr="00EB3449">
        <w:rPr>
          <w:sz w:val="22"/>
          <w:szCs w:val="22"/>
        </w:rPr>
        <w:t>to</w:t>
      </w:r>
      <w:r w:rsidRPr="00EB3449">
        <w:rPr>
          <w:spacing w:val="-3"/>
          <w:sz w:val="22"/>
          <w:szCs w:val="22"/>
        </w:rPr>
        <w:t xml:space="preserve"> </w:t>
      </w:r>
      <w:r w:rsidRPr="00EB3449">
        <w:rPr>
          <w:sz w:val="22"/>
          <w:szCs w:val="22"/>
        </w:rPr>
        <w:t>participate</w:t>
      </w:r>
      <w:r w:rsidRPr="00EB3449">
        <w:rPr>
          <w:spacing w:val="-4"/>
          <w:sz w:val="22"/>
          <w:szCs w:val="22"/>
        </w:rPr>
        <w:t xml:space="preserve"> </w:t>
      </w:r>
      <w:r w:rsidRPr="00EB3449">
        <w:rPr>
          <w:sz w:val="22"/>
          <w:szCs w:val="22"/>
        </w:rPr>
        <w:t>in</w:t>
      </w:r>
      <w:r w:rsidRPr="00EB3449">
        <w:rPr>
          <w:spacing w:val="-3"/>
          <w:sz w:val="22"/>
          <w:szCs w:val="22"/>
        </w:rPr>
        <w:t xml:space="preserve"> </w:t>
      </w:r>
      <w:r w:rsidRPr="00EB3449">
        <w:rPr>
          <w:sz w:val="22"/>
          <w:szCs w:val="22"/>
        </w:rPr>
        <w:t>the</w:t>
      </w:r>
      <w:r w:rsidRPr="00EB3449">
        <w:rPr>
          <w:spacing w:val="-3"/>
          <w:sz w:val="22"/>
          <w:szCs w:val="22"/>
        </w:rPr>
        <w:t xml:space="preserve"> </w:t>
      </w:r>
      <w:r w:rsidRPr="00EB3449">
        <w:rPr>
          <w:spacing w:val="-2"/>
          <w:sz w:val="22"/>
          <w:szCs w:val="22"/>
        </w:rPr>
        <w:t>program/clinicals</w:t>
      </w:r>
    </w:p>
    <w:p w14:paraId="47CEEB8A" w14:textId="77777777" w:rsidR="00276D7D" w:rsidRPr="00EB3449" w:rsidRDefault="00276D7D" w:rsidP="00F27710">
      <w:pPr>
        <w:pStyle w:val="ListParagraph"/>
        <w:numPr>
          <w:ilvl w:val="1"/>
          <w:numId w:val="159"/>
        </w:numPr>
        <w:spacing w:after="120"/>
        <w:rPr>
          <w:spacing w:val="-2"/>
          <w:sz w:val="22"/>
          <w:szCs w:val="22"/>
        </w:rPr>
      </w:pPr>
      <w:r w:rsidRPr="00EB3449">
        <w:rPr>
          <w:sz w:val="22"/>
          <w:szCs w:val="22"/>
        </w:rPr>
        <w:t>Date</w:t>
      </w:r>
      <w:r w:rsidRPr="00EB3449">
        <w:rPr>
          <w:spacing w:val="-4"/>
          <w:sz w:val="22"/>
          <w:szCs w:val="22"/>
        </w:rPr>
        <w:t xml:space="preserve"> </w:t>
      </w:r>
      <w:r w:rsidRPr="00EB3449">
        <w:rPr>
          <w:sz w:val="22"/>
          <w:szCs w:val="22"/>
        </w:rPr>
        <w:t>physical</w:t>
      </w:r>
      <w:r w:rsidRPr="00EB3449">
        <w:rPr>
          <w:spacing w:val="-2"/>
          <w:sz w:val="22"/>
          <w:szCs w:val="22"/>
        </w:rPr>
        <w:t xml:space="preserve"> </w:t>
      </w:r>
      <w:r w:rsidRPr="00EB3449">
        <w:rPr>
          <w:sz w:val="22"/>
          <w:szCs w:val="22"/>
        </w:rPr>
        <w:t>was</w:t>
      </w:r>
      <w:r w:rsidRPr="00EB3449">
        <w:rPr>
          <w:spacing w:val="-1"/>
          <w:sz w:val="22"/>
          <w:szCs w:val="22"/>
        </w:rPr>
        <w:t xml:space="preserve"> </w:t>
      </w:r>
      <w:r w:rsidRPr="00EB3449">
        <w:rPr>
          <w:spacing w:val="-2"/>
          <w:sz w:val="22"/>
          <w:szCs w:val="22"/>
        </w:rPr>
        <w:t>completed</w:t>
      </w:r>
    </w:p>
    <w:p w14:paraId="682EE28D" w14:textId="77777777" w:rsidR="00276D7D" w:rsidRPr="00EB3449" w:rsidRDefault="00276D7D" w:rsidP="00F27710">
      <w:pPr>
        <w:pStyle w:val="ListParagraph"/>
        <w:numPr>
          <w:ilvl w:val="1"/>
          <w:numId w:val="159"/>
        </w:numPr>
        <w:spacing w:after="120"/>
        <w:rPr>
          <w:spacing w:val="-2"/>
          <w:sz w:val="22"/>
          <w:szCs w:val="22"/>
        </w:rPr>
      </w:pPr>
      <w:r w:rsidRPr="00EB3449">
        <w:rPr>
          <w:sz w:val="22"/>
          <w:szCs w:val="22"/>
        </w:rPr>
        <w:t>Medical</w:t>
      </w:r>
      <w:r w:rsidRPr="00EB3449">
        <w:rPr>
          <w:spacing w:val="-6"/>
          <w:sz w:val="22"/>
          <w:szCs w:val="22"/>
        </w:rPr>
        <w:t xml:space="preserve"> </w:t>
      </w:r>
      <w:r w:rsidRPr="00EB3449">
        <w:rPr>
          <w:sz w:val="22"/>
          <w:szCs w:val="22"/>
        </w:rPr>
        <w:t>provider’s</w:t>
      </w:r>
      <w:r w:rsidRPr="00EB3449">
        <w:rPr>
          <w:spacing w:val="-4"/>
          <w:sz w:val="22"/>
          <w:szCs w:val="22"/>
        </w:rPr>
        <w:t xml:space="preserve"> </w:t>
      </w:r>
      <w:r w:rsidRPr="00EB3449">
        <w:rPr>
          <w:sz w:val="22"/>
          <w:szCs w:val="22"/>
        </w:rPr>
        <w:t>information</w:t>
      </w:r>
      <w:r w:rsidRPr="00EB3449">
        <w:rPr>
          <w:spacing w:val="-5"/>
          <w:sz w:val="22"/>
          <w:szCs w:val="22"/>
        </w:rPr>
        <w:t xml:space="preserve"> </w:t>
      </w:r>
      <w:r w:rsidRPr="00EB3449">
        <w:rPr>
          <w:sz w:val="22"/>
          <w:szCs w:val="22"/>
        </w:rPr>
        <w:t>and</w:t>
      </w:r>
      <w:r w:rsidRPr="00EB3449">
        <w:rPr>
          <w:spacing w:val="-3"/>
          <w:sz w:val="22"/>
          <w:szCs w:val="22"/>
        </w:rPr>
        <w:t xml:space="preserve"> </w:t>
      </w:r>
      <w:r w:rsidRPr="00EB3449">
        <w:rPr>
          <w:spacing w:val="-2"/>
          <w:sz w:val="22"/>
          <w:szCs w:val="22"/>
        </w:rPr>
        <w:t>signature</w:t>
      </w:r>
    </w:p>
    <w:p w14:paraId="69B617C2" w14:textId="77777777" w:rsidR="00276D7D" w:rsidRPr="00EB3449" w:rsidRDefault="00276D7D" w:rsidP="00F27710">
      <w:pPr>
        <w:pStyle w:val="ListParagraph"/>
        <w:numPr>
          <w:ilvl w:val="0"/>
          <w:numId w:val="159"/>
        </w:numPr>
        <w:spacing w:after="120"/>
        <w:rPr>
          <w:spacing w:val="-2"/>
          <w:sz w:val="22"/>
          <w:szCs w:val="22"/>
        </w:rPr>
      </w:pPr>
      <w:r w:rsidRPr="00EB3449">
        <w:rPr>
          <w:sz w:val="22"/>
          <w:szCs w:val="22"/>
        </w:rPr>
        <w:t>Physicals</w:t>
      </w:r>
      <w:r w:rsidRPr="00EB3449">
        <w:rPr>
          <w:spacing w:val="-2"/>
          <w:sz w:val="22"/>
          <w:szCs w:val="22"/>
        </w:rPr>
        <w:t xml:space="preserve"> </w:t>
      </w:r>
      <w:r w:rsidRPr="00EB3449">
        <w:rPr>
          <w:sz w:val="22"/>
          <w:szCs w:val="22"/>
        </w:rPr>
        <w:t>are</w:t>
      </w:r>
      <w:r w:rsidRPr="00EB3449">
        <w:rPr>
          <w:spacing w:val="-1"/>
          <w:sz w:val="22"/>
          <w:szCs w:val="22"/>
        </w:rPr>
        <w:t xml:space="preserve"> </w:t>
      </w:r>
      <w:r w:rsidRPr="00EB3449">
        <w:rPr>
          <w:sz w:val="22"/>
          <w:szCs w:val="22"/>
        </w:rPr>
        <w:t>good</w:t>
      </w:r>
      <w:r w:rsidRPr="00EB3449">
        <w:rPr>
          <w:spacing w:val="-3"/>
          <w:sz w:val="22"/>
          <w:szCs w:val="22"/>
        </w:rPr>
        <w:t xml:space="preserve"> </w:t>
      </w:r>
      <w:r w:rsidRPr="00EB3449">
        <w:rPr>
          <w:sz w:val="22"/>
          <w:szCs w:val="22"/>
        </w:rPr>
        <w:t>for</w:t>
      </w:r>
      <w:r w:rsidRPr="00EB3449">
        <w:rPr>
          <w:spacing w:val="-1"/>
          <w:sz w:val="22"/>
          <w:szCs w:val="22"/>
        </w:rPr>
        <w:t xml:space="preserve"> </w:t>
      </w:r>
      <w:r w:rsidRPr="00EB3449">
        <w:rPr>
          <w:sz w:val="22"/>
          <w:szCs w:val="22"/>
        </w:rPr>
        <w:t>one</w:t>
      </w:r>
      <w:r w:rsidRPr="00EB3449">
        <w:rPr>
          <w:spacing w:val="-1"/>
          <w:sz w:val="22"/>
          <w:szCs w:val="22"/>
        </w:rPr>
        <w:t xml:space="preserve"> </w:t>
      </w:r>
      <w:r w:rsidRPr="00EB3449">
        <w:rPr>
          <w:sz w:val="22"/>
          <w:szCs w:val="22"/>
        </w:rPr>
        <w:t>year</w:t>
      </w:r>
      <w:r w:rsidRPr="00EB3449">
        <w:rPr>
          <w:spacing w:val="-4"/>
          <w:sz w:val="22"/>
          <w:szCs w:val="22"/>
        </w:rPr>
        <w:t xml:space="preserve"> </w:t>
      </w:r>
      <w:r w:rsidRPr="00EB3449">
        <w:rPr>
          <w:sz w:val="22"/>
          <w:szCs w:val="22"/>
        </w:rPr>
        <w:t>following</w:t>
      </w:r>
      <w:r w:rsidRPr="00EB3449">
        <w:rPr>
          <w:spacing w:val="-4"/>
          <w:sz w:val="22"/>
          <w:szCs w:val="22"/>
        </w:rPr>
        <w:t xml:space="preserve"> </w:t>
      </w:r>
      <w:r w:rsidRPr="00EB3449">
        <w:rPr>
          <w:sz w:val="22"/>
          <w:szCs w:val="22"/>
        </w:rPr>
        <w:t>date</w:t>
      </w:r>
      <w:r w:rsidRPr="00EB3449">
        <w:rPr>
          <w:spacing w:val="-3"/>
          <w:sz w:val="22"/>
          <w:szCs w:val="22"/>
        </w:rPr>
        <w:t xml:space="preserve"> </w:t>
      </w:r>
      <w:r w:rsidRPr="00EB3449">
        <w:rPr>
          <w:sz w:val="22"/>
          <w:szCs w:val="22"/>
        </w:rPr>
        <w:t>of</w:t>
      </w:r>
      <w:r w:rsidRPr="00EB3449">
        <w:rPr>
          <w:spacing w:val="-1"/>
          <w:sz w:val="22"/>
          <w:szCs w:val="22"/>
        </w:rPr>
        <w:t xml:space="preserve"> </w:t>
      </w:r>
      <w:r w:rsidRPr="00EB3449">
        <w:rPr>
          <w:spacing w:val="-2"/>
          <w:sz w:val="22"/>
          <w:szCs w:val="22"/>
        </w:rPr>
        <w:t>completion.</w:t>
      </w:r>
    </w:p>
    <w:p w14:paraId="2835898E" w14:textId="77777777" w:rsidR="00EB3449" w:rsidRPr="00EB3449" w:rsidRDefault="00EB3449" w:rsidP="00DD015F">
      <w:pPr>
        <w:spacing w:after="120"/>
        <w:ind w:left="432"/>
        <w:rPr>
          <w:spacing w:val="-2"/>
          <w:sz w:val="22"/>
          <w:szCs w:val="22"/>
        </w:rPr>
      </w:pPr>
    </w:p>
    <w:p w14:paraId="09BA53D5" w14:textId="77777777" w:rsidR="00276D7D" w:rsidRPr="00EB3449" w:rsidRDefault="00276D7D" w:rsidP="00DD015F">
      <w:pPr>
        <w:spacing w:after="120"/>
        <w:ind w:left="432"/>
        <w:rPr>
          <w:b/>
          <w:bCs/>
          <w:spacing w:val="-2"/>
          <w:sz w:val="22"/>
          <w:szCs w:val="22"/>
        </w:rPr>
      </w:pPr>
      <w:r w:rsidRPr="00EB3449">
        <w:rPr>
          <w:b/>
          <w:bCs/>
          <w:sz w:val="22"/>
          <w:szCs w:val="22"/>
          <w:u w:val="single"/>
        </w:rPr>
        <w:t>Drug</w:t>
      </w:r>
      <w:r w:rsidRPr="00EB3449">
        <w:rPr>
          <w:b/>
          <w:bCs/>
          <w:spacing w:val="-6"/>
          <w:sz w:val="22"/>
          <w:szCs w:val="22"/>
          <w:u w:val="single"/>
        </w:rPr>
        <w:t xml:space="preserve"> </w:t>
      </w:r>
      <w:r w:rsidRPr="00EB3449">
        <w:rPr>
          <w:b/>
          <w:bCs/>
          <w:sz w:val="22"/>
          <w:szCs w:val="22"/>
          <w:u w:val="single"/>
        </w:rPr>
        <w:t>Screen</w:t>
      </w:r>
      <w:r w:rsidRPr="00EB3449">
        <w:rPr>
          <w:b/>
          <w:bCs/>
          <w:sz w:val="22"/>
          <w:szCs w:val="22"/>
        </w:rPr>
        <w:t>:</w:t>
      </w:r>
      <w:r w:rsidRPr="00EB3449">
        <w:rPr>
          <w:b/>
          <w:bCs/>
          <w:spacing w:val="-6"/>
          <w:sz w:val="22"/>
          <w:szCs w:val="22"/>
        </w:rPr>
        <w:t xml:space="preserve"> </w:t>
      </w:r>
      <w:r w:rsidRPr="00EB3449">
        <w:rPr>
          <w:b/>
          <w:bCs/>
          <w:sz w:val="22"/>
          <w:szCs w:val="22"/>
        </w:rPr>
        <w:t>requirement</w:t>
      </w:r>
      <w:r w:rsidRPr="00EB3449">
        <w:rPr>
          <w:b/>
          <w:bCs/>
          <w:spacing w:val="-2"/>
          <w:sz w:val="22"/>
          <w:szCs w:val="22"/>
        </w:rPr>
        <w:t xml:space="preserve"> </w:t>
      </w:r>
      <w:r w:rsidRPr="00EB3449">
        <w:rPr>
          <w:b/>
          <w:bCs/>
          <w:sz w:val="22"/>
          <w:szCs w:val="22"/>
        </w:rPr>
        <w:t>varies</w:t>
      </w:r>
      <w:r w:rsidRPr="00EB3449">
        <w:rPr>
          <w:b/>
          <w:bCs/>
          <w:spacing w:val="-3"/>
          <w:sz w:val="22"/>
          <w:szCs w:val="22"/>
        </w:rPr>
        <w:t xml:space="preserve"> </w:t>
      </w:r>
      <w:r w:rsidRPr="00EB3449">
        <w:rPr>
          <w:b/>
          <w:bCs/>
          <w:sz w:val="22"/>
          <w:szCs w:val="22"/>
        </w:rPr>
        <w:t>by</w:t>
      </w:r>
      <w:r w:rsidRPr="00EB3449">
        <w:rPr>
          <w:b/>
          <w:bCs/>
          <w:spacing w:val="-4"/>
          <w:sz w:val="22"/>
          <w:szCs w:val="22"/>
        </w:rPr>
        <w:t xml:space="preserve"> </w:t>
      </w:r>
      <w:r w:rsidRPr="00EB3449">
        <w:rPr>
          <w:b/>
          <w:bCs/>
          <w:sz w:val="22"/>
          <w:szCs w:val="22"/>
        </w:rPr>
        <w:t>program;</w:t>
      </w:r>
      <w:r w:rsidRPr="00EB3449">
        <w:rPr>
          <w:b/>
          <w:bCs/>
          <w:spacing w:val="-5"/>
          <w:sz w:val="22"/>
          <w:szCs w:val="22"/>
        </w:rPr>
        <w:t xml:space="preserve"> </w:t>
      </w:r>
      <w:r w:rsidRPr="00EB3449">
        <w:rPr>
          <w:b/>
          <w:bCs/>
          <w:sz w:val="22"/>
          <w:szCs w:val="22"/>
        </w:rPr>
        <w:t>usually</w:t>
      </w:r>
      <w:r w:rsidRPr="00EB3449">
        <w:rPr>
          <w:b/>
          <w:bCs/>
          <w:spacing w:val="-4"/>
          <w:sz w:val="22"/>
          <w:szCs w:val="22"/>
        </w:rPr>
        <w:t xml:space="preserve"> </w:t>
      </w:r>
      <w:r w:rsidRPr="00EB3449">
        <w:rPr>
          <w:b/>
          <w:bCs/>
          <w:sz w:val="22"/>
          <w:szCs w:val="22"/>
        </w:rPr>
        <w:t>an</w:t>
      </w:r>
      <w:r w:rsidRPr="00EB3449">
        <w:rPr>
          <w:b/>
          <w:bCs/>
          <w:spacing w:val="-2"/>
          <w:sz w:val="22"/>
          <w:szCs w:val="22"/>
        </w:rPr>
        <w:t xml:space="preserve"> </w:t>
      </w:r>
      <w:r w:rsidRPr="00EB3449">
        <w:rPr>
          <w:b/>
          <w:bCs/>
          <w:sz w:val="22"/>
          <w:szCs w:val="22"/>
        </w:rPr>
        <w:t>initial</w:t>
      </w:r>
      <w:r w:rsidRPr="00EB3449">
        <w:rPr>
          <w:b/>
          <w:bCs/>
          <w:spacing w:val="-2"/>
          <w:sz w:val="22"/>
          <w:szCs w:val="22"/>
        </w:rPr>
        <w:t xml:space="preserve"> </w:t>
      </w:r>
      <w:r w:rsidRPr="00EB3449">
        <w:rPr>
          <w:b/>
          <w:bCs/>
          <w:sz w:val="22"/>
          <w:szCs w:val="22"/>
        </w:rPr>
        <w:t>or</w:t>
      </w:r>
      <w:r w:rsidRPr="00EB3449">
        <w:rPr>
          <w:b/>
          <w:bCs/>
          <w:spacing w:val="-2"/>
          <w:sz w:val="22"/>
          <w:szCs w:val="22"/>
        </w:rPr>
        <w:t xml:space="preserve"> </w:t>
      </w:r>
      <w:r w:rsidRPr="00EB3449">
        <w:rPr>
          <w:b/>
          <w:bCs/>
          <w:sz w:val="22"/>
          <w:szCs w:val="22"/>
        </w:rPr>
        <w:t>annual</w:t>
      </w:r>
      <w:r w:rsidRPr="00EB3449">
        <w:rPr>
          <w:b/>
          <w:bCs/>
          <w:spacing w:val="-3"/>
          <w:sz w:val="22"/>
          <w:szCs w:val="22"/>
        </w:rPr>
        <w:t xml:space="preserve"> </w:t>
      </w:r>
      <w:r w:rsidRPr="00EB3449">
        <w:rPr>
          <w:b/>
          <w:bCs/>
          <w:sz w:val="22"/>
          <w:szCs w:val="22"/>
        </w:rPr>
        <w:t>negative</w:t>
      </w:r>
      <w:r w:rsidRPr="00EB3449">
        <w:rPr>
          <w:b/>
          <w:bCs/>
          <w:spacing w:val="-4"/>
          <w:sz w:val="22"/>
          <w:szCs w:val="22"/>
        </w:rPr>
        <w:t xml:space="preserve"> </w:t>
      </w:r>
      <w:r w:rsidRPr="00EB3449">
        <w:rPr>
          <w:b/>
          <w:bCs/>
          <w:sz w:val="22"/>
          <w:szCs w:val="22"/>
        </w:rPr>
        <w:t>12-panel</w:t>
      </w:r>
      <w:r w:rsidRPr="00EB3449">
        <w:rPr>
          <w:b/>
          <w:bCs/>
          <w:spacing w:val="-2"/>
          <w:sz w:val="22"/>
          <w:szCs w:val="22"/>
        </w:rPr>
        <w:t xml:space="preserve"> screen</w:t>
      </w:r>
    </w:p>
    <w:p w14:paraId="4C2ECA80" w14:textId="77777777" w:rsidR="00276D7D" w:rsidRPr="00EB3449" w:rsidRDefault="00276D7D" w:rsidP="00F27710">
      <w:pPr>
        <w:pStyle w:val="ListParagraph"/>
        <w:numPr>
          <w:ilvl w:val="0"/>
          <w:numId w:val="160"/>
        </w:numPr>
        <w:spacing w:after="120"/>
        <w:rPr>
          <w:sz w:val="22"/>
          <w:szCs w:val="22"/>
        </w:rPr>
      </w:pPr>
      <w:r w:rsidRPr="00EB3449">
        <w:rPr>
          <w:sz w:val="22"/>
          <w:szCs w:val="22"/>
        </w:rPr>
        <w:t>Students</w:t>
      </w:r>
      <w:r w:rsidRPr="00EB3449">
        <w:rPr>
          <w:spacing w:val="-4"/>
          <w:sz w:val="22"/>
          <w:szCs w:val="22"/>
        </w:rPr>
        <w:t xml:space="preserve"> </w:t>
      </w:r>
      <w:r w:rsidRPr="00EB3449">
        <w:rPr>
          <w:sz w:val="22"/>
          <w:szCs w:val="22"/>
        </w:rPr>
        <w:t>whose</w:t>
      </w:r>
      <w:r w:rsidRPr="00EB3449">
        <w:rPr>
          <w:spacing w:val="-5"/>
          <w:sz w:val="22"/>
          <w:szCs w:val="22"/>
        </w:rPr>
        <w:t xml:space="preserve"> </w:t>
      </w:r>
      <w:r w:rsidRPr="00EB3449">
        <w:rPr>
          <w:sz w:val="22"/>
          <w:szCs w:val="22"/>
        </w:rPr>
        <w:t>program</w:t>
      </w:r>
      <w:r w:rsidRPr="00EB3449">
        <w:rPr>
          <w:spacing w:val="-6"/>
          <w:sz w:val="22"/>
          <w:szCs w:val="22"/>
        </w:rPr>
        <w:t xml:space="preserve"> </w:t>
      </w:r>
      <w:r w:rsidRPr="00EB3449">
        <w:rPr>
          <w:sz w:val="22"/>
          <w:szCs w:val="22"/>
        </w:rPr>
        <w:t>requires</w:t>
      </w:r>
      <w:r w:rsidRPr="00EB3449">
        <w:rPr>
          <w:spacing w:val="-3"/>
          <w:sz w:val="22"/>
          <w:szCs w:val="22"/>
        </w:rPr>
        <w:t xml:space="preserve"> </w:t>
      </w:r>
      <w:r w:rsidRPr="00EB3449">
        <w:rPr>
          <w:sz w:val="22"/>
          <w:szCs w:val="22"/>
        </w:rPr>
        <w:t>a</w:t>
      </w:r>
      <w:r w:rsidRPr="00EB3449">
        <w:rPr>
          <w:spacing w:val="-6"/>
          <w:sz w:val="22"/>
          <w:szCs w:val="22"/>
        </w:rPr>
        <w:t xml:space="preserve"> </w:t>
      </w:r>
      <w:r w:rsidRPr="00EB3449">
        <w:rPr>
          <w:sz w:val="22"/>
          <w:szCs w:val="22"/>
        </w:rPr>
        <w:t>drug</w:t>
      </w:r>
      <w:r w:rsidRPr="00EB3449">
        <w:rPr>
          <w:spacing w:val="-4"/>
          <w:sz w:val="22"/>
          <w:szCs w:val="22"/>
        </w:rPr>
        <w:t xml:space="preserve"> </w:t>
      </w:r>
      <w:r w:rsidRPr="00EB3449">
        <w:rPr>
          <w:sz w:val="22"/>
          <w:szCs w:val="22"/>
        </w:rPr>
        <w:t>screen</w:t>
      </w:r>
      <w:r w:rsidRPr="00EB3449">
        <w:rPr>
          <w:spacing w:val="-5"/>
          <w:sz w:val="22"/>
          <w:szCs w:val="22"/>
        </w:rPr>
        <w:t xml:space="preserve"> </w:t>
      </w:r>
      <w:r w:rsidRPr="00EB3449">
        <w:rPr>
          <w:sz w:val="22"/>
          <w:szCs w:val="22"/>
        </w:rPr>
        <w:t>must</w:t>
      </w:r>
      <w:r w:rsidRPr="00EB3449">
        <w:rPr>
          <w:spacing w:val="-3"/>
          <w:sz w:val="22"/>
          <w:szCs w:val="22"/>
        </w:rPr>
        <w:t xml:space="preserve"> </w:t>
      </w:r>
      <w:r w:rsidRPr="00EB3449">
        <w:rPr>
          <w:sz w:val="22"/>
          <w:szCs w:val="22"/>
        </w:rPr>
        <w:t>submit</w:t>
      </w:r>
      <w:r w:rsidRPr="00EB3449">
        <w:rPr>
          <w:spacing w:val="-5"/>
          <w:sz w:val="22"/>
          <w:szCs w:val="22"/>
        </w:rPr>
        <w:t xml:space="preserve"> </w:t>
      </w:r>
      <w:r w:rsidRPr="00EB3449">
        <w:rPr>
          <w:sz w:val="22"/>
          <w:szCs w:val="22"/>
        </w:rPr>
        <w:t>documentation</w:t>
      </w:r>
      <w:r w:rsidRPr="00EB3449">
        <w:rPr>
          <w:spacing w:val="-2"/>
          <w:sz w:val="22"/>
          <w:szCs w:val="22"/>
        </w:rPr>
        <w:t xml:space="preserve"> </w:t>
      </w:r>
      <w:r w:rsidRPr="00EB3449">
        <w:rPr>
          <w:sz w:val="22"/>
          <w:szCs w:val="22"/>
        </w:rPr>
        <w:t>with</w:t>
      </w:r>
      <w:r w:rsidRPr="00EB3449">
        <w:rPr>
          <w:spacing w:val="-5"/>
          <w:sz w:val="22"/>
          <w:szCs w:val="22"/>
        </w:rPr>
        <w:t xml:space="preserve"> </w:t>
      </w:r>
      <w:r w:rsidRPr="00EB3449">
        <w:rPr>
          <w:sz w:val="22"/>
          <w:szCs w:val="22"/>
        </w:rPr>
        <w:t>the following information:</w:t>
      </w:r>
    </w:p>
    <w:p w14:paraId="3A1B6C37" w14:textId="77777777" w:rsidR="00276D7D" w:rsidRPr="00EB3449" w:rsidRDefault="00276D7D" w:rsidP="00F27710">
      <w:pPr>
        <w:pStyle w:val="ListParagraph"/>
        <w:numPr>
          <w:ilvl w:val="1"/>
          <w:numId w:val="160"/>
        </w:numPr>
        <w:spacing w:after="120"/>
        <w:rPr>
          <w:spacing w:val="-2"/>
          <w:sz w:val="22"/>
          <w:szCs w:val="22"/>
        </w:rPr>
      </w:pPr>
      <w:r w:rsidRPr="00EB3449">
        <w:rPr>
          <w:sz w:val="22"/>
          <w:szCs w:val="22"/>
        </w:rPr>
        <w:t>Name,</w:t>
      </w:r>
      <w:r w:rsidRPr="00EB3449">
        <w:rPr>
          <w:spacing w:val="-4"/>
          <w:sz w:val="22"/>
          <w:szCs w:val="22"/>
        </w:rPr>
        <w:t xml:space="preserve"> </w:t>
      </w:r>
      <w:r w:rsidRPr="00EB3449">
        <w:rPr>
          <w:sz w:val="22"/>
          <w:szCs w:val="22"/>
        </w:rPr>
        <w:t>date of</w:t>
      </w:r>
      <w:r w:rsidRPr="00EB3449">
        <w:rPr>
          <w:spacing w:val="-2"/>
          <w:sz w:val="22"/>
          <w:szCs w:val="22"/>
        </w:rPr>
        <w:t xml:space="preserve"> </w:t>
      </w:r>
      <w:r w:rsidRPr="00EB3449">
        <w:rPr>
          <w:sz w:val="22"/>
          <w:szCs w:val="22"/>
        </w:rPr>
        <w:t>birth</w:t>
      </w:r>
      <w:r w:rsidRPr="00EB3449">
        <w:rPr>
          <w:spacing w:val="-1"/>
          <w:sz w:val="22"/>
          <w:szCs w:val="22"/>
        </w:rPr>
        <w:t xml:space="preserve"> </w:t>
      </w:r>
      <w:r w:rsidRPr="00EB3449">
        <w:rPr>
          <w:sz w:val="22"/>
          <w:szCs w:val="22"/>
        </w:rPr>
        <w:t>or</w:t>
      </w:r>
      <w:r w:rsidRPr="00EB3449">
        <w:rPr>
          <w:spacing w:val="-1"/>
          <w:sz w:val="22"/>
          <w:szCs w:val="22"/>
        </w:rPr>
        <w:t xml:space="preserve"> </w:t>
      </w:r>
      <w:r w:rsidRPr="00EB3449">
        <w:rPr>
          <w:sz w:val="22"/>
          <w:szCs w:val="22"/>
        </w:rPr>
        <w:t>ID</w:t>
      </w:r>
      <w:r w:rsidRPr="00EB3449">
        <w:rPr>
          <w:spacing w:val="-3"/>
          <w:sz w:val="22"/>
          <w:szCs w:val="22"/>
        </w:rPr>
        <w:t xml:space="preserve"> </w:t>
      </w:r>
      <w:r w:rsidRPr="00EB3449">
        <w:rPr>
          <w:spacing w:val="-2"/>
          <w:sz w:val="22"/>
          <w:szCs w:val="22"/>
        </w:rPr>
        <w:t>number</w:t>
      </w:r>
    </w:p>
    <w:p w14:paraId="49133A0B" w14:textId="77777777" w:rsidR="00276D7D" w:rsidRPr="00EB3449" w:rsidRDefault="00276D7D" w:rsidP="00F27710">
      <w:pPr>
        <w:pStyle w:val="ListParagraph"/>
        <w:numPr>
          <w:ilvl w:val="1"/>
          <w:numId w:val="160"/>
        </w:numPr>
        <w:spacing w:after="120"/>
        <w:rPr>
          <w:spacing w:val="-2"/>
          <w:sz w:val="22"/>
          <w:szCs w:val="22"/>
        </w:rPr>
      </w:pPr>
      <w:r w:rsidRPr="00EB3449">
        <w:rPr>
          <w:sz w:val="22"/>
          <w:szCs w:val="22"/>
        </w:rPr>
        <w:t>Full</w:t>
      </w:r>
      <w:r w:rsidRPr="00EB3449">
        <w:rPr>
          <w:spacing w:val="-2"/>
          <w:sz w:val="22"/>
          <w:szCs w:val="22"/>
        </w:rPr>
        <w:t xml:space="preserve"> </w:t>
      </w:r>
      <w:r w:rsidRPr="00EB3449">
        <w:rPr>
          <w:sz w:val="22"/>
          <w:szCs w:val="22"/>
        </w:rPr>
        <w:t>lab results</w:t>
      </w:r>
      <w:r w:rsidRPr="00EB3449">
        <w:rPr>
          <w:spacing w:val="-4"/>
          <w:sz w:val="22"/>
          <w:szCs w:val="22"/>
        </w:rPr>
        <w:t xml:space="preserve"> </w:t>
      </w:r>
      <w:r w:rsidRPr="00EB3449">
        <w:rPr>
          <w:sz w:val="22"/>
          <w:szCs w:val="22"/>
        </w:rPr>
        <w:t>of</w:t>
      </w:r>
      <w:r w:rsidRPr="00EB3449">
        <w:rPr>
          <w:spacing w:val="-2"/>
          <w:sz w:val="22"/>
          <w:szCs w:val="22"/>
        </w:rPr>
        <w:t xml:space="preserve"> </w:t>
      </w:r>
      <w:r w:rsidRPr="00EB3449">
        <w:rPr>
          <w:sz w:val="22"/>
          <w:szCs w:val="22"/>
        </w:rPr>
        <w:t>the</w:t>
      </w:r>
      <w:r w:rsidRPr="00EB3449">
        <w:rPr>
          <w:spacing w:val="-3"/>
          <w:sz w:val="22"/>
          <w:szCs w:val="22"/>
        </w:rPr>
        <w:t xml:space="preserve"> </w:t>
      </w:r>
      <w:r w:rsidRPr="00EB3449">
        <w:rPr>
          <w:sz w:val="22"/>
          <w:szCs w:val="22"/>
        </w:rPr>
        <w:t>drug</w:t>
      </w:r>
      <w:r w:rsidRPr="00EB3449">
        <w:rPr>
          <w:spacing w:val="-1"/>
          <w:sz w:val="22"/>
          <w:szCs w:val="22"/>
        </w:rPr>
        <w:t xml:space="preserve"> </w:t>
      </w:r>
      <w:r w:rsidRPr="00EB3449">
        <w:rPr>
          <w:sz w:val="22"/>
          <w:szCs w:val="22"/>
        </w:rPr>
        <w:t>screen</w:t>
      </w:r>
      <w:r w:rsidRPr="00EB3449">
        <w:rPr>
          <w:spacing w:val="1"/>
          <w:sz w:val="22"/>
          <w:szCs w:val="22"/>
        </w:rPr>
        <w:t xml:space="preserve"> </w:t>
      </w:r>
      <w:r w:rsidRPr="00EB3449">
        <w:rPr>
          <w:spacing w:val="-2"/>
          <w:sz w:val="22"/>
          <w:szCs w:val="22"/>
        </w:rPr>
        <w:t>including:</w:t>
      </w:r>
    </w:p>
    <w:p w14:paraId="01A69D74" w14:textId="77777777" w:rsidR="00276D7D" w:rsidRPr="00EB3449" w:rsidRDefault="00276D7D" w:rsidP="00F27710">
      <w:pPr>
        <w:pStyle w:val="ListParagraph"/>
        <w:numPr>
          <w:ilvl w:val="2"/>
          <w:numId w:val="160"/>
        </w:numPr>
        <w:spacing w:after="120"/>
        <w:rPr>
          <w:spacing w:val="-2"/>
          <w:sz w:val="22"/>
          <w:szCs w:val="22"/>
        </w:rPr>
      </w:pPr>
      <w:r w:rsidRPr="00EB3449">
        <w:rPr>
          <w:sz w:val="22"/>
          <w:szCs w:val="22"/>
        </w:rPr>
        <w:t>List</w:t>
      </w:r>
      <w:r w:rsidRPr="00EB3449">
        <w:rPr>
          <w:spacing w:val="-2"/>
          <w:sz w:val="22"/>
          <w:szCs w:val="22"/>
        </w:rPr>
        <w:t xml:space="preserve"> </w:t>
      </w:r>
      <w:r w:rsidRPr="00EB3449">
        <w:rPr>
          <w:sz w:val="22"/>
          <w:szCs w:val="22"/>
        </w:rPr>
        <w:t>of</w:t>
      </w:r>
      <w:r w:rsidRPr="00EB3449">
        <w:rPr>
          <w:spacing w:val="-1"/>
          <w:sz w:val="22"/>
          <w:szCs w:val="22"/>
        </w:rPr>
        <w:t xml:space="preserve"> </w:t>
      </w:r>
      <w:r w:rsidRPr="00EB3449">
        <w:rPr>
          <w:sz w:val="22"/>
          <w:szCs w:val="22"/>
        </w:rPr>
        <w:t>drugs</w:t>
      </w:r>
      <w:r w:rsidRPr="00EB3449">
        <w:rPr>
          <w:spacing w:val="-3"/>
          <w:sz w:val="22"/>
          <w:szCs w:val="22"/>
        </w:rPr>
        <w:t xml:space="preserve"> </w:t>
      </w:r>
      <w:r w:rsidRPr="00EB3449">
        <w:rPr>
          <w:spacing w:val="-2"/>
          <w:sz w:val="22"/>
          <w:szCs w:val="22"/>
        </w:rPr>
        <w:t>tested</w:t>
      </w:r>
    </w:p>
    <w:p w14:paraId="6FF31C5E" w14:textId="77777777" w:rsidR="00276D7D" w:rsidRPr="00EB3449" w:rsidRDefault="00276D7D" w:rsidP="00F27710">
      <w:pPr>
        <w:pStyle w:val="ListParagraph"/>
        <w:numPr>
          <w:ilvl w:val="2"/>
          <w:numId w:val="160"/>
        </w:numPr>
        <w:spacing w:after="120"/>
        <w:rPr>
          <w:spacing w:val="-2"/>
          <w:sz w:val="22"/>
          <w:szCs w:val="22"/>
        </w:rPr>
      </w:pPr>
      <w:r w:rsidRPr="00EB3449">
        <w:rPr>
          <w:sz w:val="22"/>
          <w:szCs w:val="22"/>
        </w:rPr>
        <w:t>Results</w:t>
      </w:r>
      <w:r w:rsidRPr="00EB3449">
        <w:rPr>
          <w:spacing w:val="-5"/>
          <w:sz w:val="22"/>
          <w:szCs w:val="22"/>
        </w:rPr>
        <w:t xml:space="preserve"> </w:t>
      </w:r>
      <w:r w:rsidRPr="00EB3449">
        <w:rPr>
          <w:sz w:val="22"/>
          <w:szCs w:val="22"/>
        </w:rPr>
        <w:t>of</w:t>
      </w:r>
      <w:r w:rsidRPr="00EB3449">
        <w:rPr>
          <w:spacing w:val="-1"/>
          <w:sz w:val="22"/>
          <w:szCs w:val="22"/>
        </w:rPr>
        <w:t xml:space="preserve"> </w:t>
      </w:r>
      <w:r w:rsidRPr="00EB3449">
        <w:rPr>
          <w:sz w:val="22"/>
          <w:szCs w:val="22"/>
        </w:rPr>
        <w:t>each</w:t>
      </w:r>
      <w:r w:rsidRPr="00EB3449">
        <w:rPr>
          <w:spacing w:val="-1"/>
          <w:sz w:val="22"/>
          <w:szCs w:val="22"/>
        </w:rPr>
        <w:t xml:space="preserve"> </w:t>
      </w:r>
      <w:r w:rsidRPr="00EB3449">
        <w:rPr>
          <w:sz w:val="22"/>
          <w:szCs w:val="22"/>
        </w:rPr>
        <w:t>component</w:t>
      </w:r>
      <w:r w:rsidRPr="00EB3449">
        <w:rPr>
          <w:spacing w:val="-4"/>
          <w:sz w:val="22"/>
          <w:szCs w:val="22"/>
        </w:rPr>
        <w:t xml:space="preserve"> </w:t>
      </w:r>
      <w:r w:rsidRPr="00EB3449">
        <w:rPr>
          <w:sz w:val="22"/>
          <w:szCs w:val="22"/>
        </w:rPr>
        <w:t>tested</w:t>
      </w:r>
      <w:r w:rsidRPr="00EB3449">
        <w:rPr>
          <w:spacing w:val="-2"/>
          <w:sz w:val="22"/>
          <w:szCs w:val="22"/>
        </w:rPr>
        <w:t xml:space="preserve"> </w:t>
      </w:r>
      <w:r w:rsidRPr="00EB3449">
        <w:rPr>
          <w:sz w:val="22"/>
          <w:szCs w:val="22"/>
        </w:rPr>
        <w:t>or</w:t>
      </w:r>
      <w:r w:rsidRPr="00EB3449">
        <w:rPr>
          <w:spacing w:val="-3"/>
          <w:sz w:val="22"/>
          <w:szCs w:val="22"/>
        </w:rPr>
        <w:t xml:space="preserve"> </w:t>
      </w:r>
      <w:r w:rsidRPr="00EB3449">
        <w:rPr>
          <w:sz w:val="22"/>
          <w:szCs w:val="22"/>
        </w:rPr>
        <w:t>overall</w:t>
      </w:r>
      <w:r w:rsidRPr="00EB3449">
        <w:rPr>
          <w:spacing w:val="-3"/>
          <w:sz w:val="22"/>
          <w:szCs w:val="22"/>
        </w:rPr>
        <w:t xml:space="preserve"> </w:t>
      </w:r>
      <w:r w:rsidRPr="00EB3449">
        <w:rPr>
          <w:spacing w:val="-2"/>
          <w:sz w:val="22"/>
          <w:szCs w:val="22"/>
        </w:rPr>
        <w:t>result</w:t>
      </w:r>
    </w:p>
    <w:p w14:paraId="5C9428F3" w14:textId="77777777" w:rsidR="00276D7D" w:rsidRPr="00EB3449" w:rsidRDefault="00276D7D" w:rsidP="00F27710">
      <w:pPr>
        <w:pStyle w:val="ListParagraph"/>
        <w:numPr>
          <w:ilvl w:val="2"/>
          <w:numId w:val="160"/>
        </w:numPr>
        <w:spacing w:after="120"/>
        <w:rPr>
          <w:spacing w:val="-2"/>
          <w:sz w:val="22"/>
          <w:szCs w:val="22"/>
        </w:rPr>
      </w:pPr>
      <w:r w:rsidRPr="00EB3449">
        <w:rPr>
          <w:sz w:val="22"/>
          <w:szCs w:val="22"/>
        </w:rPr>
        <w:t>Date</w:t>
      </w:r>
      <w:r w:rsidRPr="00EB3449">
        <w:rPr>
          <w:spacing w:val="-4"/>
          <w:sz w:val="22"/>
          <w:szCs w:val="22"/>
        </w:rPr>
        <w:t xml:space="preserve"> </w:t>
      </w:r>
      <w:r w:rsidRPr="00EB3449">
        <w:rPr>
          <w:sz w:val="22"/>
          <w:szCs w:val="22"/>
        </w:rPr>
        <w:t>drug</w:t>
      </w:r>
      <w:r w:rsidRPr="00EB3449">
        <w:rPr>
          <w:spacing w:val="-2"/>
          <w:sz w:val="22"/>
          <w:szCs w:val="22"/>
        </w:rPr>
        <w:t xml:space="preserve"> </w:t>
      </w:r>
      <w:r w:rsidRPr="00EB3449">
        <w:rPr>
          <w:sz w:val="22"/>
          <w:szCs w:val="22"/>
        </w:rPr>
        <w:t>screen</w:t>
      </w:r>
      <w:r w:rsidRPr="00EB3449">
        <w:rPr>
          <w:spacing w:val="-1"/>
          <w:sz w:val="22"/>
          <w:szCs w:val="22"/>
        </w:rPr>
        <w:t xml:space="preserve"> </w:t>
      </w:r>
      <w:r w:rsidRPr="00EB3449">
        <w:rPr>
          <w:sz w:val="22"/>
          <w:szCs w:val="22"/>
        </w:rPr>
        <w:t>was</w:t>
      </w:r>
      <w:r w:rsidRPr="00EB3449">
        <w:rPr>
          <w:spacing w:val="-2"/>
          <w:sz w:val="22"/>
          <w:szCs w:val="22"/>
        </w:rPr>
        <w:t xml:space="preserve"> completed</w:t>
      </w:r>
    </w:p>
    <w:p w14:paraId="3AF3DFC0" w14:textId="77777777" w:rsidR="00276D7D" w:rsidRPr="00EB3449" w:rsidRDefault="00276D7D" w:rsidP="00F27710">
      <w:pPr>
        <w:pStyle w:val="ListParagraph"/>
        <w:numPr>
          <w:ilvl w:val="0"/>
          <w:numId w:val="160"/>
        </w:numPr>
        <w:spacing w:after="120"/>
        <w:rPr>
          <w:spacing w:val="-2"/>
          <w:sz w:val="22"/>
          <w:szCs w:val="22"/>
        </w:rPr>
      </w:pPr>
      <w:r w:rsidRPr="00EB3449">
        <w:rPr>
          <w:sz w:val="22"/>
          <w:szCs w:val="22"/>
        </w:rPr>
        <w:t>The</w:t>
      </w:r>
      <w:r w:rsidRPr="00EB3449">
        <w:rPr>
          <w:spacing w:val="-6"/>
          <w:sz w:val="22"/>
          <w:szCs w:val="22"/>
        </w:rPr>
        <w:t xml:space="preserve"> </w:t>
      </w:r>
      <w:r w:rsidRPr="00EB3449">
        <w:rPr>
          <w:sz w:val="22"/>
          <w:szCs w:val="22"/>
        </w:rPr>
        <w:t>following</w:t>
      </w:r>
      <w:r w:rsidRPr="00EB3449">
        <w:rPr>
          <w:spacing w:val="-5"/>
          <w:sz w:val="22"/>
          <w:szCs w:val="22"/>
        </w:rPr>
        <w:t xml:space="preserve"> </w:t>
      </w:r>
      <w:r w:rsidRPr="00EB3449">
        <w:rPr>
          <w:sz w:val="22"/>
          <w:szCs w:val="22"/>
        </w:rPr>
        <w:t>drugs</w:t>
      </w:r>
      <w:r w:rsidRPr="00EB3449">
        <w:rPr>
          <w:spacing w:val="-3"/>
          <w:sz w:val="22"/>
          <w:szCs w:val="22"/>
        </w:rPr>
        <w:t xml:space="preserve"> </w:t>
      </w:r>
      <w:r w:rsidRPr="00EB3449">
        <w:rPr>
          <w:sz w:val="22"/>
          <w:szCs w:val="22"/>
        </w:rPr>
        <w:t>are</w:t>
      </w:r>
      <w:r w:rsidRPr="00EB3449">
        <w:rPr>
          <w:spacing w:val="-3"/>
          <w:sz w:val="22"/>
          <w:szCs w:val="22"/>
        </w:rPr>
        <w:t xml:space="preserve"> </w:t>
      </w:r>
      <w:r w:rsidRPr="00EB3449">
        <w:rPr>
          <w:sz w:val="22"/>
          <w:szCs w:val="22"/>
        </w:rPr>
        <w:t>an</w:t>
      </w:r>
      <w:r w:rsidRPr="00EB3449">
        <w:rPr>
          <w:spacing w:val="-2"/>
          <w:sz w:val="22"/>
          <w:szCs w:val="22"/>
        </w:rPr>
        <w:t xml:space="preserve"> </w:t>
      </w:r>
      <w:r w:rsidRPr="00EB3449">
        <w:rPr>
          <w:sz w:val="22"/>
          <w:szCs w:val="22"/>
        </w:rPr>
        <w:t>example</w:t>
      </w:r>
      <w:r w:rsidRPr="00EB3449">
        <w:rPr>
          <w:spacing w:val="-2"/>
          <w:sz w:val="22"/>
          <w:szCs w:val="22"/>
        </w:rPr>
        <w:t xml:space="preserve"> </w:t>
      </w:r>
      <w:r w:rsidRPr="00EB3449">
        <w:rPr>
          <w:sz w:val="22"/>
          <w:szCs w:val="22"/>
        </w:rPr>
        <w:t>of</w:t>
      </w:r>
      <w:r w:rsidRPr="00EB3449">
        <w:rPr>
          <w:spacing w:val="-2"/>
          <w:sz w:val="22"/>
          <w:szCs w:val="22"/>
        </w:rPr>
        <w:t xml:space="preserve"> </w:t>
      </w:r>
      <w:r w:rsidRPr="00EB3449">
        <w:rPr>
          <w:sz w:val="22"/>
          <w:szCs w:val="22"/>
        </w:rPr>
        <w:t>what</w:t>
      </w:r>
      <w:r w:rsidRPr="00EB3449">
        <w:rPr>
          <w:spacing w:val="-2"/>
          <w:sz w:val="22"/>
          <w:szCs w:val="22"/>
        </w:rPr>
        <w:t xml:space="preserve"> </w:t>
      </w:r>
      <w:r w:rsidRPr="00EB3449">
        <w:rPr>
          <w:sz w:val="22"/>
          <w:szCs w:val="22"/>
        </w:rPr>
        <w:t>should</w:t>
      </w:r>
      <w:r w:rsidRPr="00EB3449">
        <w:rPr>
          <w:spacing w:val="-1"/>
          <w:sz w:val="22"/>
          <w:szCs w:val="22"/>
        </w:rPr>
        <w:t xml:space="preserve"> </w:t>
      </w:r>
      <w:r w:rsidRPr="00EB3449">
        <w:rPr>
          <w:sz w:val="22"/>
          <w:szCs w:val="22"/>
        </w:rPr>
        <w:t>be</w:t>
      </w:r>
      <w:r w:rsidRPr="00EB3449">
        <w:rPr>
          <w:spacing w:val="-2"/>
          <w:sz w:val="22"/>
          <w:szCs w:val="22"/>
        </w:rPr>
        <w:t xml:space="preserve"> </w:t>
      </w:r>
      <w:r w:rsidRPr="00EB3449">
        <w:rPr>
          <w:sz w:val="22"/>
          <w:szCs w:val="22"/>
        </w:rPr>
        <w:t>tested</w:t>
      </w:r>
      <w:r w:rsidRPr="00EB3449">
        <w:rPr>
          <w:spacing w:val="-4"/>
          <w:sz w:val="22"/>
          <w:szCs w:val="22"/>
        </w:rPr>
        <w:t xml:space="preserve"> </w:t>
      </w:r>
      <w:r w:rsidRPr="00EB3449">
        <w:rPr>
          <w:sz w:val="22"/>
          <w:szCs w:val="22"/>
        </w:rPr>
        <w:t>for</w:t>
      </w:r>
      <w:r w:rsidRPr="00EB3449">
        <w:rPr>
          <w:spacing w:val="-2"/>
          <w:sz w:val="22"/>
          <w:szCs w:val="22"/>
        </w:rPr>
        <w:t xml:space="preserve"> </w:t>
      </w:r>
      <w:r w:rsidRPr="00EB3449">
        <w:rPr>
          <w:sz w:val="22"/>
          <w:szCs w:val="22"/>
        </w:rPr>
        <w:t>clinical</w:t>
      </w:r>
      <w:r w:rsidRPr="00EB3449">
        <w:rPr>
          <w:spacing w:val="-2"/>
          <w:sz w:val="22"/>
          <w:szCs w:val="22"/>
        </w:rPr>
        <w:t xml:space="preserve"> compliance:</w:t>
      </w:r>
    </w:p>
    <w:p w14:paraId="38DB8AB0" w14:textId="77777777" w:rsidR="00276D7D" w:rsidRPr="00EB3449" w:rsidRDefault="00276D7D" w:rsidP="00DD015F">
      <w:pPr>
        <w:spacing w:after="120"/>
        <w:ind w:left="432"/>
        <w:rPr>
          <w:spacing w:val="-2"/>
          <w:sz w:val="22"/>
          <w:szCs w:val="22"/>
        </w:rPr>
        <w:sectPr w:rsidR="00276D7D" w:rsidRPr="00EB3449" w:rsidSect="00A04B1D">
          <w:headerReference w:type="default" r:id="rId105"/>
          <w:pgSz w:w="12240" w:h="15840"/>
          <w:pgMar w:top="1400" w:right="600" w:bottom="280" w:left="380" w:header="734" w:footer="0" w:gutter="0"/>
          <w:pgNumType w:fmt="lowerRoman" w:start="7"/>
          <w:cols w:space="720"/>
          <w:noEndnote/>
        </w:sectPr>
      </w:pPr>
    </w:p>
    <w:p w14:paraId="596455C8" w14:textId="77777777" w:rsidR="00276D7D" w:rsidRPr="00EB3449" w:rsidRDefault="00276D7D" w:rsidP="00DD015F">
      <w:pPr>
        <w:spacing w:after="120"/>
        <w:ind w:left="432"/>
        <w:rPr>
          <w:b/>
          <w:bCs/>
          <w:spacing w:val="-2"/>
          <w:sz w:val="22"/>
          <w:szCs w:val="22"/>
        </w:rPr>
      </w:pPr>
      <w:r w:rsidRPr="00EB3449">
        <w:rPr>
          <w:b/>
          <w:bCs/>
          <w:spacing w:val="-2"/>
          <w:sz w:val="22"/>
          <w:szCs w:val="22"/>
        </w:rPr>
        <w:t>Amphetamines</w:t>
      </w:r>
    </w:p>
    <w:p w14:paraId="793BBD4F" w14:textId="77777777" w:rsidR="00276D7D" w:rsidRPr="00EB3449" w:rsidRDefault="00276D7D" w:rsidP="00DD015F">
      <w:pPr>
        <w:spacing w:after="120"/>
        <w:ind w:left="432"/>
        <w:rPr>
          <w:b/>
          <w:bCs/>
          <w:spacing w:val="-2"/>
          <w:sz w:val="22"/>
          <w:szCs w:val="22"/>
        </w:rPr>
      </w:pPr>
      <w:r w:rsidRPr="00EB3449">
        <w:rPr>
          <w:b/>
          <w:bCs/>
          <w:spacing w:val="-2"/>
          <w:sz w:val="22"/>
          <w:szCs w:val="22"/>
        </w:rPr>
        <w:t>Barbiturates</w:t>
      </w:r>
    </w:p>
    <w:p w14:paraId="03DA6FDF" w14:textId="77777777" w:rsidR="00276D7D" w:rsidRPr="00EB3449" w:rsidRDefault="00276D7D" w:rsidP="00DD015F">
      <w:pPr>
        <w:spacing w:after="120"/>
        <w:ind w:left="432"/>
        <w:rPr>
          <w:b/>
          <w:bCs/>
          <w:spacing w:val="-2"/>
          <w:sz w:val="22"/>
          <w:szCs w:val="22"/>
        </w:rPr>
      </w:pPr>
      <w:r w:rsidRPr="00EB3449">
        <w:rPr>
          <w:b/>
          <w:bCs/>
          <w:spacing w:val="-2"/>
          <w:sz w:val="22"/>
          <w:szCs w:val="22"/>
        </w:rPr>
        <w:t>Benzodiazepine</w:t>
      </w:r>
    </w:p>
    <w:p w14:paraId="6E026E57" w14:textId="77777777" w:rsidR="00276D7D" w:rsidRPr="00EB3449" w:rsidRDefault="00276D7D" w:rsidP="00DD015F">
      <w:pPr>
        <w:spacing w:after="120"/>
        <w:ind w:left="432"/>
        <w:rPr>
          <w:b/>
          <w:bCs/>
          <w:spacing w:val="-2"/>
          <w:sz w:val="22"/>
          <w:szCs w:val="22"/>
        </w:rPr>
      </w:pPr>
      <w:r w:rsidRPr="00EB3449">
        <w:rPr>
          <w:b/>
          <w:bCs/>
          <w:spacing w:val="-2"/>
          <w:sz w:val="22"/>
          <w:szCs w:val="22"/>
        </w:rPr>
        <w:t>Cocaine</w:t>
      </w:r>
    </w:p>
    <w:p w14:paraId="6E4FDF83" w14:textId="77777777" w:rsidR="00276D7D" w:rsidRPr="00EB3449" w:rsidRDefault="00276D7D" w:rsidP="00DD015F">
      <w:pPr>
        <w:spacing w:after="120"/>
        <w:ind w:left="432"/>
        <w:rPr>
          <w:b/>
          <w:bCs/>
          <w:spacing w:val="-2"/>
          <w:sz w:val="22"/>
          <w:szCs w:val="22"/>
        </w:rPr>
      </w:pPr>
      <w:r w:rsidRPr="00EB3449">
        <w:rPr>
          <w:b/>
          <w:bCs/>
          <w:sz w:val="22"/>
          <w:szCs w:val="22"/>
        </w:rPr>
        <w:br w:type="column"/>
      </w:r>
      <w:r w:rsidRPr="00EB3449">
        <w:rPr>
          <w:b/>
          <w:bCs/>
          <w:spacing w:val="-2"/>
          <w:sz w:val="22"/>
          <w:szCs w:val="22"/>
        </w:rPr>
        <w:t>Ecstasy</w:t>
      </w:r>
    </w:p>
    <w:p w14:paraId="093E919D" w14:textId="77777777" w:rsidR="00276D7D" w:rsidRPr="00EB3449" w:rsidRDefault="00276D7D" w:rsidP="00DD015F">
      <w:pPr>
        <w:spacing w:after="120"/>
        <w:ind w:left="432"/>
        <w:rPr>
          <w:b/>
          <w:bCs/>
          <w:spacing w:val="-2"/>
          <w:sz w:val="22"/>
          <w:szCs w:val="22"/>
        </w:rPr>
      </w:pPr>
      <w:r w:rsidRPr="00EB3449">
        <w:rPr>
          <w:b/>
          <w:bCs/>
          <w:spacing w:val="-2"/>
          <w:sz w:val="22"/>
          <w:szCs w:val="22"/>
        </w:rPr>
        <w:t>Marijuana</w:t>
      </w:r>
    </w:p>
    <w:p w14:paraId="4064F29A" w14:textId="77777777" w:rsidR="00276D7D" w:rsidRPr="00EB3449" w:rsidRDefault="00276D7D" w:rsidP="00DD015F">
      <w:pPr>
        <w:spacing w:after="120"/>
        <w:ind w:left="432"/>
        <w:rPr>
          <w:b/>
          <w:bCs/>
          <w:spacing w:val="-2"/>
          <w:sz w:val="22"/>
          <w:szCs w:val="22"/>
        </w:rPr>
      </w:pPr>
      <w:r w:rsidRPr="00EB3449">
        <w:rPr>
          <w:b/>
          <w:bCs/>
          <w:spacing w:val="-2"/>
          <w:sz w:val="22"/>
          <w:szCs w:val="22"/>
        </w:rPr>
        <w:t>Methadone</w:t>
      </w:r>
    </w:p>
    <w:p w14:paraId="7BBBCB1E" w14:textId="77777777" w:rsidR="00276D7D" w:rsidRPr="00EB3449" w:rsidRDefault="00276D7D" w:rsidP="00DD015F">
      <w:pPr>
        <w:spacing w:after="120"/>
        <w:ind w:left="432"/>
        <w:rPr>
          <w:b/>
          <w:bCs/>
          <w:spacing w:val="-2"/>
          <w:sz w:val="22"/>
          <w:szCs w:val="22"/>
        </w:rPr>
      </w:pPr>
      <w:r w:rsidRPr="00EB3449">
        <w:rPr>
          <w:b/>
          <w:bCs/>
          <w:spacing w:val="-2"/>
          <w:sz w:val="22"/>
          <w:szCs w:val="22"/>
        </w:rPr>
        <w:t>Methamphetamine</w:t>
      </w:r>
    </w:p>
    <w:p w14:paraId="6E6C418C" w14:textId="77777777" w:rsidR="00276D7D" w:rsidRPr="00EB3449" w:rsidRDefault="00276D7D" w:rsidP="00DD015F">
      <w:pPr>
        <w:spacing w:after="120"/>
        <w:ind w:left="432"/>
        <w:rPr>
          <w:b/>
          <w:bCs/>
          <w:spacing w:val="-2"/>
          <w:sz w:val="22"/>
          <w:szCs w:val="22"/>
        </w:rPr>
      </w:pPr>
      <w:r w:rsidRPr="00EB3449">
        <w:rPr>
          <w:b/>
          <w:bCs/>
          <w:spacing w:val="-1"/>
          <w:sz w:val="22"/>
          <w:szCs w:val="22"/>
        </w:rPr>
        <w:br w:type="column"/>
      </w:r>
      <w:r w:rsidRPr="00EB3449">
        <w:rPr>
          <w:b/>
          <w:bCs/>
          <w:spacing w:val="-2"/>
          <w:sz w:val="22"/>
          <w:szCs w:val="22"/>
        </w:rPr>
        <w:t>Opiates/Morphine</w:t>
      </w:r>
    </w:p>
    <w:p w14:paraId="4A1B773E" w14:textId="77777777" w:rsidR="00276D7D" w:rsidRPr="00EB3449" w:rsidRDefault="00276D7D" w:rsidP="00DD015F">
      <w:pPr>
        <w:spacing w:after="120"/>
        <w:ind w:left="432"/>
        <w:rPr>
          <w:b/>
          <w:bCs/>
          <w:spacing w:val="-2"/>
          <w:sz w:val="22"/>
          <w:szCs w:val="22"/>
        </w:rPr>
      </w:pPr>
      <w:r w:rsidRPr="00EB3449">
        <w:rPr>
          <w:b/>
          <w:bCs/>
          <w:spacing w:val="-2"/>
          <w:sz w:val="22"/>
          <w:szCs w:val="22"/>
        </w:rPr>
        <w:t>Oxycodone</w:t>
      </w:r>
    </w:p>
    <w:p w14:paraId="1ABA6835" w14:textId="77777777" w:rsidR="00276D7D" w:rsidRPr="00EB3449" w:rsidRDefault="00276D7D" w:rsidP="00DD015F">
      <w:pPr>
        <w:spacing w:after="120"/>
        <w:ind w:left="432"/>
        <w:rPr>
          <w:b/>
          <w:bCs/>
          <w:spacing w:val="-2"/>
          <w:sz w:val="22"/>
          <w:szCs w:val="22"/>
        </w:rPr>
      </w:pPr>
      <w:r w:rsidRPr="00EB3449">
        <w:rPr>
          <w:b/>
          <w:bCs/>
          <w:spacing w:val="-2"/>
          <w:sz w:val="22"/>
          <w:szCs w:val="22"/>
        </w:rPr>
        <w:t>Phencyclidine</w:t>
      </w:r>
    </w:p>
    <w:p w14:paraId="7C3C7531" w14:textId="77777777" w:rsidR="00276D7D" w:rsidRPr="00EB3449" w:rsidRDefault="00276D7D" w:rsidP="00DD015F">
      <w:pPr>
        <w:spacing w:after="120"/>
        <w:ind w:left="432"/>
        <w:rPr>
          <w:b/>
          <w:bCs/>
          <w:spacing w:val="-2"/>
          <w:sz w:val="22"/>
          <w:szCs w:val="22"/>
        </w:rPr>
      </w:pPr>
      <w:r w:rsidRPr="00EB3449">
        <w:rPr>
          <w:b/>
          <w:bCs/>
          <w:sz w:val="22"/>
          <w:szCs w:val="22"/>
        </w:rPr>
        <w:t>Tricyclic</w:t>
      </w:r>
      <w:r w:rsidRPr="00EB3449">
        <w:rPr>
          <w:b/>
          <w:bCs/>
          <w:spacing w:val="-9"/>
          <w:sz w:val="22"/>
          <w:szCs w:val="22"/>
        </w:rPr>
        <w:t xml:space="preserve"> </w:t>
      </w:r>
      <w:r w:rsidRPr="00EB3449">
        <w:rPr>
          <w:b/>
          <w:bCs/>
          <w:spacing w:val="-2"/>
          <w:sz w:val="22"/>
          <w:szCs w:val="22"/>
        </w:rPr>
        <w:t>Antidepressants</w:t>
      </w:r>
    </w:p>
    <w:bookmarkEnd w:id="124"/>
    <w:p w14:paraId="3668E4FE" w14:textId="77777777" w:rsidR="00276D7D" w:rsidRPr="00276D7D" w:rsidRDefault="00276D7D" w:rsidP="00F27710">
      <w:pPr>
        <w:pStyle w:val="ListParagraph"/>
        <w:widowControl w:val="0"/>
        <w:numPr>
          <w:ilvl w:val="2"/>
          <w:numId w:val="58"/>
        </w:numPr>
        <w:tabs>
          <w:tab w:val="left" w:pos="1531"/>
        </w:tabs>
        <w:kinsoku w:val="0"/>
        <w:overflowPunct w:val="0"/>
        <w:autoSpaceDE w:val="0"/>
        <w:autoSpaceDN w:val="0"/>
        <w:adjustRightInd w:val="0"/>
        <w:spacing w:before="106"/>
        <w:ind w:left="1530" w:hanging="361"/>
        <w:rPr>
          <w:b/>
          <w:bCs/>
          <w:spacing w:val="-2"/>
          <w:sz w:val="22"/>
          <w:szCs w:val="22"/>
        </w:rPr>
        <w:sectPr w:rsidR="00276D7D" w:rsidRPr="00276D7D" w:rsidSect="00A04B1D">
          <w:type w:val="continuous"/>
          <w:pgSz w:w="12240" w:h="15840"/>
          <w:pgMar w:top="1400" w:right="600" w:bottom="280" w:left="380" w:header="720" w:footer="720" w:gutter="0"/>
          <w:cols w:num="3" w:space="720" w:equalWidth="0">
            <w:col w:w="3011" w:space="616"/>
            <w:col w:w="3350" w:space="277"/>
            <w:col w:w="4006"/>
          </w:cols>
          <w:noEndnote/>
        </w:sectPr>
      </w:pPr>
    </w:p>
    <w:p w14:paraId="7125B86A" w14:textId="54F53DD4" w:rsidR="00276D7D" w:rsidRPr="00276D7D" w:rsidRDefault="00B33EC6" w:rsidP="00923BB2">
      <w:pPr>
        <w:pStyle w:val="BodyText"/>
        <w:kinsoku w:val="0"/>
        <w:overflowPunct w:val="0"/>
        <w:spacing w:before="9" w:after="0"/>
        <w:rPr>
          <w:b/>
          <w:bCs/>
          <w:sz w:val="22"/>
          <w:szCs w:val="22"/>
        </w:rPr>
      </w:pPr>
      <w:r>
        <w:rPr>
          <w:noProof/>
        </w:rPr>
        <w:lastRenderedPageBreak/>
        <w:drawing>
          <wp:inline distT="0" distB="0" distL="0" distR="0" wp14:anchorId="1B85135F" wp14:editId="1109F778">
            <wp:extent cx="7150100" cy="446405"/>
            <wp:effectExtent l="0" t="0" r="0" b="0"/>
            <wp:docPr id="942840966" name="Picture 942840966" descr="Logo for The Ohio State University Student Health Services Wilce Student Healt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94147" name="Picture 822894147" descr="Logo for The Ohio State University Student Health Services Wilce Student Health Cente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150100" cy="446405"/>
                    </a:xfrm>
                    <a:prstGeom prst="rect">
                      <a:avLst/>
                    </a:prstGeom>
                    <a:noFill/>
                    <a:ln>
                      <a:noFill/>
                    </a:ln>
                  </pic:spPr>
                </pic:pic>
              </a:graphicData>
            </a:graphic>
          </wp:inline>
        </w:drawing>
      </w:r>
    </w:p>
    <w:p w14:paraId="6AFA0365" w14:textId="77777777" w:rsidR="00EB3FCD" w:rsidRDefault="00EB3FCD" w:rsidP="00B854D9">
      <w:pPr>
        <w:spacing w:after="120"/>
        <w:ind w:left="432"/>
        <w:rPr>
          <w:b/>
          <w:bCs/>
          <w:sz w:val="22"/>
          <w:szCs w:val="22"/>
        </w:rPr>
      </w:pPr>
      <w:bookmarkStart w:id="125" w:name="_Hlk146621757"/>
    </w:p>
    <w:p w14:paraId="4F20BA09" w14:textId="6254D19B" w:rsidR="00276D7D" w:rsidRPr="00B854D9" w:rsidRDefault="00276D7D" w:rsidP="00B854D9">
      <w:pPr>
        <w:spacing w:after="120"/>
        <w:ind w:left="432"/>
        <w:rPr>
          <w:b/>
          <w:bCs/>
          <w:spacing w:val="-2"/>
          <w:sz w:val="22"/>
          <w:szCs w:val="22"/>
        </w:rPr>
      </w:pPr>
      <w:r w:rsidRPr="00B854D9">
        <w:rPr>
          <w:b/>
          <w:bCs/>
          <w:sz w:val="22"/>
          <w:szCs w:val="22"/>
        </w:rPr>
        <w:t>Live</w:t>
      </w:r>
      <w:r w:rsidRPr="00B854D9">
        <w:rPr>
          <w:b/>
          <w:bCs/>
          <w:spacing w:val="-11"/>
          <w:sz w:val="22"/>
          <w:szCs w:val="22"/>
        </w:rPr>
        <w:t xml:space="preserve"> </w:t>
      </w:r>
      <w:r w:rsidRPr="00B854D9">
        <w:rPr>
          <w:b/>
          <w:bCs/>
          <w:sz w:val="22"/>
          <w:szCs w:val="22"/>
        </w:rPr>
        <w:t>Vaccines</w:t>
      </w:r>
      <w:r w:rsidRPr="00B854D9">
        <w:rPr>
          <w:b/>
          <w:bCs/>
          <w:spacing w:val="-9"/>
          <w:sz w:val="22"/>
          <w:szCs w:val="22"/>
        </w:rPr>
        <w:t xml:space="preserve"> </w:t>
      </w:r>
      <w:r w:rsidRPr="00B854D9">
        <w:rPr>
          <w:b/>
          <w:bCs/>
          <w:sz w:val="22"/>
          <w:szCs w:val="22"/>
        </w:rPr>
        <w:t>and</w:t>
      </w:r>
      <w:r w:rsidRPr="00B854D9">
        <w:rPr>
          <w:b/>
          <w:bCs/>
          <w:spacing w:val="-10"/>
          <w:sz w:val="22"/>
          <w:szCs w:val="22"/>
        </w:rPr>
        <w:t xml:space="preserve"> </w:t>
      </w:r>
      <w:r w:rsidRPr="00B854D9">
        <w:rPr>
          <w:b/>
          <w:bCs/>
          <w:sz w:val="22"/>
          <w:szCs w:val="22"/>
        </w:rPr>
        <w:t>TB</w:t>
      </w:r>
      <w:r w:rsidRPr="00B854D9">
        <w:rPr>
          <w:b/>
          <w:bCs/>
          <w:spacing w:val="-10"/>
          <w:sz w:val="22"/>
          <w:szCs w:val="22"/>
        </w:rPr>
        <w:t xml:space="preserve"> </w:t>
      </w:r>
      <w:r w:rsidRPr="00B854D9">
        <w:rPr>
          <w:b/>
          <w:bCs/>
          <w:sz w:val="22"/>
          <w:szCs w:val="22"/>
        </w:rPr>
        <w:t>Testing:</w:t>
      </w:r>
      <w:r w:rsidRPr="00B854D9">
        <w:rPr>
          <w:b/>
          <w:bCs/>
          <w:spacing w:val="-11"/>
          <w:sz w:val="22"/>
          <w:szCs w:val="22"/>
        </w:rPr>
        <w:t xml:space="preserve"> </w:t>
      </w:r>
      <w:r w:rsidRPr="00B854D9">
        <w:rPr>
          <w:b/>
          <w:bCs/>
          <w:sz w:val="22"/>
          <w:szCs w:val="22"/>
        </w:rPr>
        <w:t>administration</w:t>
      </w:r>
      <w:r w:rsidRPr="00B854D9">
        <w:rPr>
          <w:b/>
          <w:bCs/>
          <w:spacing w:val="-9"/>
          <w:sz w:val="22"/>
          <w:szCs w:val="22"/>
        </w:rPr>
        <w:t xml:space="preserve"> </w:t>
      </w:r>
      <w:r w:rsidRPr="00B854D9">
        <w:rPr>
          <w:b/>
          <w:bCs/>
          <w:sz w:val="22"/>
          <w:szCs w:val="22"/>
        </w:rPr>
        <w:t>rules</w:t>
      </w:r>
      <w:r w:rsidRPr="00B854D9">
        <w:rPr>
          <w:b/>
          <w:bCs/>
          <w:spacing w:val="-8"/>
          <w:sz w:val="22"/>
          <w:szCs w:val="22"/>
        </w:rPr>
        <w:t xml:space="preserve"> </w:t>
      </w:r>
      <w:r w:rsidRPr="00B854D9">
        <w:rPr>
          <w:b/>
          <w:bCs/>
          <w:sz w:val="22"/>
          <w:szCs w:val="22"/>
        </w:rPr>
        <w:t>and</w:t>
      </w:r>
      <w:r w:rsidRPr="00B854D9">
        <w:rPr>
          <w:b/>
          <w:bCs/>
          <w:spacing w:val="-7"/>
          <w:sz w:val="22"/>
          <w:szCs w:val="22"/>
        </w:rPr>
        <w:t xml:space="preserve"> </w:t>
      </w:r>
      <w:r w:rsidRPr="00B854D9">
        <w:rPr>
          <w:b/>
          <w:bCs/>
          <w:spacing w:val="-2"/>
          <w:sz w:val="22"/>
          <w:szCs w:val="22"/>
        </w:rPr>
        <w:t>guidelines</w:t>
      </w:r>
    </w:p>
    <w:p w14:paraId="358DCB1B" w14:textId="77777777" w:rsidR="00276D7D" w:rsidRPr="00B854D9" w:rsidRDefault="00276D7D" w:rsidP="00F27710">
      <w:pPr>
        <w:pStyle w:val="ListParagraph"/>
        <w:numPr>
          <w:ilvl w:val="0"/>
          <w:numId w:val="161"/>
        </w:numPr>
        <w:spacing w:after="120"/>
        <w:rPr>
          <w:sz w:val="22"/>
          <w:szCs w:val="22"/>
        </w:rPr>
      </w:pPr>
      <w:r w:rsidRPr="00B854D9">
        <w:rPr>
          <w:sz w:val="22"/>
          <w:szCs w:val="22"/>
        </w:rPr>
        <w:t>MMR</w:t>
      </w:r>
      <w:r w:rsidRPr="00B854D9">
        <w:rPr>
          <w:spacing w:val="-4"/>
          <w:sz w:val="22"/>
          <w:szCs w:val="22"/>
        </w:rPr>
        <w:t xml:space="preserve"> </w:t>
      </w:r>
      <w:r w:rsidRPr="00B854D9">
        <w:rPr>
          <w:sz w:val="22"/>
          <w:szCs w:val="22"/>
        </w:rPr>
        <w:t>and</w:t>
      </w:r>
      <w:r w:rsidRPr="00B854D9">
        <w:rPr>
          <w:spacing w:val="-3"/>
          <w:sz w:val="22"/>
          <w:szCs w:val="22"/>
        </w:rPr>
        <w:t xml:space="preserve"> </w:t>
      </w:r>
      <w:r w:rsidRPr="00B854D9">
        <w:rPr>
          <w:sz w:val="22"/>
          <w:szCs w:val="22"/>
        </w:rPr>
        <w:t>varicella</w:t>
      </w:r>
      <w:r w:rsidRPr="00B854D9">
        <w:rPr>
          <w:spacing w:val="-3"/>
          <w:sz w:val="22"/>
          <w:szCs w:val="22"/>
        </w:rPr>
        <w:t xml:space="preserve"> </w:t>
      </w:r>
      <w:r w:rsidRPr="00B854D9">
        <w:rPr>
          <w:sz w:val="22"/>
          <w:szCs w:val="22"/>
        </w:rPr>
        <w:t>are</w:t>
      </w:r>
      <w:r w:rsidRPr="00B854D9">
        <w:rPr>
          <w:spacing w:val="-2"/>
          <w:sz w:val="22"/>
          <w:szCs w:val="22"/>
        </w:rPr>
        <w:t xml:space="preserve"> </w:t>
      </w:r>
      <w:r w:rsidRPr="00B854D9">
        <w:rPr>
          <w:b/>
          <w:bCs/>
          <w:sz w:val="22"/>
          <w:szCs w:val="22"/>
        </w:rPr>
        <w:t>live</w:t>
      </w:r>
      <w:r w:rsidRPr="00B854D9">
        <w:rPr>
          <w:b/>
          <w:bCs/>
          <w:spacing w:val="-5"/>
          <w:sz w:val="22"/>
          <w:szCs w:val="22"/>
        </w:rPr>
        <w:t xml:space="preserve"> </w:t>
      </w:r>
      <w:r w:rsidRPr="00B854D9">
        <w:rPr>
          <w:b/>
          <w:bCs/>
          <w:sz w:val="22"/>
          <w:szCs w:val="22"/>
        </w:rPr>
        <w:t>virus</w:t>
      </w:r>
      <w:r w:rsidRPr="00B854D9">
        <w:rPr>
          <w:b/>
          <w:bCs/>
          <w:spacing w:val="-4"/>
          <w:sz w:val="22"/>
          <w:szCs w:val="22"/>
        </w:rPr>
        <w:t xml:space="preserve"> </w:t>
      </w:r>
      <w:r w:rsidRPr="00B854D9">
        <w:rPr>
          <w:b/>
          <w:bCs/>
          <w:sz w:val="22"/>
          <w:szCs w:val="22"/>
        </w:rPr>
        <w:t>vaccines</w:t>
      </w:r>
      <w:r w:rsidRPr="00B854D9">
        <w:rPr>
          <w:spacing w:val="-1"/>
          <w:sz w:val="22"/>
          <w:szCs w:val="22"/>
        </w:rPr>
        <w:t xml:space="preserve"> </w:t>
      </w:r>
      <w:r w:rsidRPr="00B854D9">
        <w:rPr>
          <w:sz w:val="22"/>
          <w:szCs w:val="22"/>
        </w:rPr>
        <w:t>and</w:t>
      </w:r>
      <w:r w:rsidRPr="00B854D9">
        <w:rPr>
          <w:spacing w:val="-3"/>
          <w:sz w:val="22"/>
          <w:szCs w:val="22"/>
        </w:rPr>
        <w:t xml:space="preserve"> </w:t>
      </w:r>
      <w:r w:rsidRPr="00B854D9">
        <w:rPr>
          <w:sz w:val="22"/>
          <w:szCs w:val="22"/>
        </w:rPr>
        <w:t>must</w:t>
      </w:r>
      <w:r w:rsidRPr="00B854D9">
        <w:rPr>
          <w:spacing w:val="-3"/>
          <w:sz w:val="22"/>
          <w:szCs w:val="22"/>
        </w:rPr>
        <w:t xml:space="preserve"> </w:t>
      </w:r>
      <w:r w:rsidRPr="00B854D9">
        <w:rPr>
          <w:sz w:val="22"/>
          <w:szCs w:val="22"/>
        </w:rPr>
        <w:t>follow</w:t>
      </w:r>
      <w:r w:rsidRPr="00B854D9">
        <w:rPr>
          <w:spacing w:val="-5"/>
          <w:sz w:val="22"/>
          <w:szCs w:val="22"/>
        </w:rPr>
        <w:t xml:space="preserve"> </w:t>
      </w:r>
      <w:r w:rsidRPr="00B854D9">
        <w:rPr>
          <w:sz w:val="22"/>
          <w:szCs w:val="22"/>
        </w:rPr>
        <w:t>specific</w:t>
      </w:r>
      <w:r w:rsidRPr="00B854D9">
        <w:rPr>
          <w:spacing w:val="-4"/>
          <w:sz w:val="22"/>
          <w:szCs w:val="22"/>
        </w:rPr>
        <w:t xml:space="preserve"> </w:t>
      </w:r>
      <w:r w:rsidRPr="00B854D9">
        <w:rPr>
          <w:sz w:val="22"/>
          <w:szCs w:val="22"/>
        </w:rPr>
        <w:t>administration</w:t>
      </w:r>
      <w:r w:rsidRPr="00B854D9">
        <w:rPr>
          <w:spacing w:val="-3"/>
          <w:sz w:val="22"/>
          <w:szCs w:val="22"/>
        </w:rPr>
        <w:t xml:space="preserve"> </w:t>
      </w:r>
      <w:r w:rsidRPr="00B854D9">
        <w:rPr>
          <w:sz w:val="22"/>
          <w:szCs w:val="22"/>
        </w:rPr>
        <w:t>guidelines</w:t>
      </w:r>
      <w:r w:rsidRPr="00B854D9">
        <w:rPr>
          <w:spacing w:val="-5"/>
          <w:sz w:val="22"/>
          <w:szCs w:val="22"/>
        </w:rPr>
        <w:t xml:space="preserve"> </w:t>
      </w:r>
      <w:r w:rsidRPr="00B854D9">
        <w:rPr>
          <w:sz w:val="22"/>
          <w:szCs w:val="22"/>
        </w:rPr>
        <w:t>to ensure proper immunity is conveyed.</w:t>
      </w:r>
    </w:p>
    <w:p w14:paraId="1BB58A80" w14:textId="77777777" w:rsidR="00276D7D" w:rsidRPr="00B854D9" w:rsidRDefault="00276D7D" w:rsidP="00F27710">
      <w:pPr>
        <w:pStyle w:val="ListParagraph"/>
        <w:numPr>
          <w:ilvl w:val="0"/>
          <w:numId w:val="161"/>
        </w:numPr>
        <w:spacing w:after="120"/>
        <w:rPr>
          <w:spacing w:val="-2"/>
          <w:sz w:val="22"/>
          <w:szCs w:val="22"/>
        </w:rPr>
      </w:pPr>
      <w:r w:rsidRPr="00B854D9">
        <w:rPr>
          <w:sz w:val="22"/>
          <w:szCs w:val="22"/>
        </w:rPr>
        <w:t>Live</w:t>
      </w:r>
      <w:r w:rsidRPr="00B854D9">
        <w:rPr>
          <w:spacing w:val="-5"/>
          <w:sz w:val="22"/>
          <w:szCs w:val="22"/>
        </w:rPr>
        <w:t xml:space="preserve"> </w:t>
      </w:r>
      <w:r w:rsidRPr="00B854D9">
        <w:rPr>
          <w:sz w:val="22"/>
          <w:szCs w:val="22"/>
        </w:rPr>
        <w:t>vaccines</w:t>
      </w:r>
      <w:r w:rsidRPr="00B854D9">
        <w:rPr>
          <w:spacing w:val="-1"/>
          <w:sz w:val="22"/>
          <w:szCs w:val="22"/>
        </w:rPr>
        <w:t xml:space="preserve"> </w:t>
      </w:r>
      <w:r w:rsidRPr="00B854D9">
        <w:rPr>
          <w:sz w:val="22"/>
          <w:szCs w:val="22"/>
        </w:rPr>
        <w:t>can</w:t>
      </w:r>
      <w:r w:rsidRPr="00B854D9">
        <w:rPr>
          <w:spacing w:val="-3"/>
          <w:sz w:val="22"/>
          <w:szCs w:val="22"/>
        </w:rPr>
        <w:t xml:space="preserve"> </w:t>
      </w:r>
      <w:r w:rsidRPr="00B854D9">
        <w:rPr>
          <w:sz w:val="22"/>
          <w:szCs w:val="22"/>
        </w:rPr>
        <w:t>be</w:t>
      </w:r>
      <w:r w:rsidRPr="00B854D9">
        <w:rPr>
          <w:spacing w:val="-4"/>
          <w:sz w:val="22"/>
          <w:szCs w:val="22"/>
        </w:rPr>
        <w:t xml:space="preserve"> </w:t>
      </w:r>
      <w:r w:rsidRPr="00B854D9">
        <w:rPr>
          <w:sz w:val="22"/>
          <w:szCs w:val="22"/>
        </w:rPr>
        <w:t>given</w:t>
      </w:r>
      <w:r w:rsidRPr="00B854D9">
        <w:rPr>
          <w:spacing w:val="-1"/>
          <w:sz w:val="22"/>
          <w:szCs w:val="22"/>
        </w:rPr>
        <w:t xml:space="preserve"> </w:t>
      </w:r>
      <w:r w:rsidRPr="00B854D9">
        <w:rPr>
          <w:sz w:val="22"/>
          <w:szCs w:val="22"/>
        </w:rPr>
        <w:t>together</w:t>
      </w:r>
      <w:r w:rsidRPr="00B854D9">
        <w:rPr>
          <w:spacing w:val="-3"/>
          <w:sz w:val="22"/>
          <w:szCs w:val="22"/>
        </w:rPr>
        <w:t xml:space="preserve"> </w:t>
      </w:r>
      <w:r w:rsidRPr="00B854D9">
        <w:rPr>
          <w:sz w:val="22"/>
          <w:szCs w:val="22"/>
        </w:rPr>
        <w:t>at</w:t>
      </w:r>
      <w:r w:rsidRPr="00B854D9">
        <w:rPr>
          <w:spacing w:val="-3"/>
          <w:sz w:val="22"/>
          <w:szCs w:val="22"/>
        </w:rPr>
        <w:t xml:space="preserve"> </w:t>
      </w:r>
      <w:r w:rsidRPr="00B854D9">
        <w:rPr>
          <w:sz w:val="22"/>
          <w:szCs w:val="22"/>
        </w:rPr>
        <w:t>the</w:t>
      </w:r>
      <w:r w:rsidRPr="00B854D9">
        <w:rPr>
          <w:spacing w:val="-2"/>
          <w:sz w:val="22"/>
          <w:szCs w:val="22"/>
        </w:rPr>
        <w:t xml:space="preserve"> </w:t>
      </w:r>
      <w:r w:rsidRPr="00B854D9">
        <w:rPr>
          <w:sz w:val="22"/>
          <w:szCs w:val="22"/>
        </w:rPr>
        <w:t>same</w:t>
      </w:r>
      <w:r w:rsidRPr="00B854D9">
        <w:rPr>
          <w:spacing w:val="-3"/>
          <w:sz w:val="22"/>
          <w:szCs w:val="22"/>
        </w:rPr>
        <w:t xml:space="preserve"> </w:t>
      </w:r>
      <w:r w:rsidRPr="00B854D9">
        <w:rPr>
          <w:sz w:val="22"/>
          <w:szCs w:val="22"/>
        </w:rPr>
        <w:t>appointment</w:t>
      </w:r>
      <w:r w:rsidRPr="00B854D9">
        <w:rPr>
          <w:spacing w:val="-3"/>
          <w:sz w:val="22"/>
          <w:szCs w:val="22"/>
        </w:rPr>
        <w:t xml:space="preserve"> </w:t>
      </w:r>
      <w:r w:rsidRPr="00B854D9">
        <w:rPr>
          <w:sz w:val="22"/>
          <w:szCs w:val="22"/>
        </w:rPr>
        <w:t>along</w:t>
      </w:r>
      <w:r w:rsidRPr="00B854D9">
        <w:rPr>
          <w:spacing w:val="-2"/>
          <w:sz w:val="22"/>
          <w:szCs w:val="22"/>
        </w:rPr>
        <w:t xml:space="preserve"> </w:t>
      </w:r>
      <w:r w:rsidRPr="00B854D9">
        <w:rPr>
          <w:sz w:val="22"/>
          <w:szCs w:val="22"/>
        </w:rPr>
        <w:t>with</w:t>
      </w:r>
      <w:r w:rsidRPr="00B854D9">
        <w:rPr>
          <w:spacing w:val="-1"/>
          <w:sz w:val="22"/>
          <w:szCs w:val="22"/>
        </w:rPr>
        <w:t xml:space="preserve"> </w:t>
      </w:r>
      <w:r w:rsidRPr="00B854D9">
        <w:rPr>
          <w:sz w:val="22"/>
          <w:szCs w:val="22"/>
        </w:rPr>
        <w:t>other</w:t>
      </w:r>
      <w:r w:rsidRPr="00B854D9">
        <w:rPr>
          <w:spacing w:val="-3"/>
          <w:sz w:val="22"/>
          <w:szCs w:val="22"/>
        </w:rPr>
        <w:t xml:space="preserve"> </w:t>
      </w:r>
      <w:r w:rsidRPr="00B854D9">
        <w:rPr>
          <w:sz w:val="22"/>
          <w:szCs w:val="22"/>
        </w:rPr>
        <w:t>non-live</w:t>
      </w:r>
      <w:r w:rsidRPr="00B854D9">
        <w:rPr>
          <w:spacing w:val="-2"/>
          <w:sz w:val="22"/>
          <w:szCs w:val="22"/>
        </w:rPr>
        <w:t xml:space="preserve"> vaccines.</w:t>
      </w:r>
    </w:p>
    <w:p w14:paraId="1E8F131D" w14:textId="77777777" w:rsidR="00276D7D" w:rsidRPr="00B854D9" w:rsidRDefault="00276D7D" w:rsidP="00F27710">
      <w:pPr>
        <w:pStyle w:val="ListParagraph"/>
        <w:numPr>
          <w:ilvl w:val="0"/>
          <w:numId w:val="161"/>
        </w:numPr>
        <w:spacing w:after="120"/>
        <w:rPr>
          <w:sz w:val="22"/>
          <w:szCs w:val="22"/>
        </w:rPr>
      </w:pPr>
      <w:r w:rsidRPr="00B854D9">
        <w:rPr>
          <w:sz w:val="22"/>
          <w:szCs w:val="22"/>
        </w:rPr>
        <w:t>If</w:t>
      </w:r>
      <w:r w:rsidRPr="00B854D9">
        <w:rPr>
          <w:spacing w:val="-2"/>
          <w:sz w:val="22"/>
          <w:szCs w:val="22"/>
        </w:rPr>
        <w:t xml:space="preserve"> </w:t>
      </w:r>
      <w:r w:rsidRPr="00B854D9">
        <w:rPr>
          <w:sz w:val="22"/>
          <w:szCs w:val="22"/>
        </w:rPr>
        <w:t>the</w:t>
      </w:r>
      <w:r w:rsidRPr="00B854D9">
        <w:rPr>
          <w:spacing w:val="-2"/>
          <w:sz w:val="22"/>
          <w:szCs w:val="22"/>
        </w:rPr>
        <w:t xml:space="preserve"> </w:t>
      </w:r>
      <w:r w:rsidRPr="00B854D9">
        <w:rPr>
          <w:sz w:val="22"/>
          <w:szCs w:val="22"/>
        </w:rPr>
        <w:t>live</w:t>
      </w:r>
      <w:r w:rsidRPr="00B854D9">
        <w:rPr>
          <w:spacing w:val="-5"/>
          <w:sz w:val="22"/>
          <w:szCs w:val="22"/>
        </w:rPr>
        <w:t xml:space="preserve"> </w:t>
      </w:r>
      <w:r w:rsidRPr="00B854D9">
        <w:rPr>
          <w:sz w:val="22"/>
          <w:szCs w:val="22"/>
        </w:rPr>
        <w:t>vaccines</w:t>
      </w:r>
      <w:r w:rsidRPr="00B854D9">
        <w:rPr>
          <w:spacing w:val="-2"/>
          <w:sz w:val="22"/>
          <w:szCs w:val="22"/>
        </w:rPr>
        <w:t xml:space="preserve"> </w:t>
      </w:r>
      <w:r w:rsidRPr="00B854D9">
        <w:rPr>
          <w:sz w:val="22"/>
          <w:szCs w:val="22"/>
        </w:rPr>
        <w:t>(MMR</w:t>
      </w:r>
      <w:r w:rsidRPr="00B854D9">
        <w:rPr>
          <w:spacing w:val="-6"/>
          <w:sz w:val="22"/>
          <w:szCs w:val="22"/>
        </w:rPr>
        <w:t xml:space="preserve"> </w:t>
      </w:r>
      <w:r w:rsidRPr="00B854D9">
        <w:rPr>
          <w:sz w:val="22"/>
          <w:szCs w:val="22"/>
        </w:rPr>
        <w:t>and</w:t>
      </w:r>
      <w:r w:rsidRPr="00B854D9">
        <w:rPr>
          <w:spacing w:val="-4"/>
          <w:sz w:val="22"/>
          <w:szCs w:val="22"/>
        </w:rPr>
        <w:t xml:space="preserve"> </w:t>
      </w:r>
      <w:r w:rsidRPr="00B854D9">
        <w:rPr>
          <w:sz w:val="22"/>
          <w:szCs w:val="22"/>
        </w:rPr>
        <w:t>varicella)</w:t>
      </w:r>
      <w:r w:rsidRPr="00B854D9">
        <w:rPr>
          <w:spacing w:val="-4"/>
          <w:sz w:val="22"/>
          <w:szCs w:val="22"/>
        </w:rPr>
        <w:t xml:space="preserve"> </w:t>
      </w:r>
      <w:r w:rsidRPr="00B854D9">
        <w:rPr>
          <w:sz w:val="22"/>
          <w:szCs w:val="22"/>
        </w:rPr>
        <w:t>are</w:t>
      </w:r>
      <w:r w:rsidRPr="00B854D9">
        <w:rPr>
          <w:spacing w:val="-2"/>
          <w:sz w:val="22"/>
          <w:szCs w:val="22"/>
        </w:rPr>
        <w:t xml:space="preserve"> </w:t>
      </w:r>
      <w:r w:rsidRPr="00B854D9">
        <w:rPr>
          <w:sz w:val="22"/>
          <w:szCs w:val="22"/>
        </w:rPr>
        <w:t>not</w:t>
      </w:r>
      <w:r w:rsidRPr="00B854D9">
        <w:rPr>
          <w:spacing w:val="-4"/>
          <w:sz w:val="22"/>
          <w:szCs w:val="22"/>
        </w:rPr>
        <w:t xml:space="preserve"> </w:t>
      </w:r>
      <w:r w:rsidRPr="00B854D9">
        <w:rPr>
          <w:sz w:val="22"/>
          <w:szCs w:val="22"/>
        </w:rPr>
        <w:t>administered</w:t>
      </w:r>
      <w:r w:rsidRPr="00B854D9">
        <w:rPr>
          <w:spacing w:val="-3"/>
          <w:sz w:val="22"/>
          <w:szCs w:val="22"/>
        </w:rPr>
        <w:t xml:space="preserve"> </w:t>
      </w:r>
      <w:r w:rsidRPr="00B854D9">
        <w:rPr>
          <w:sz w:val="22"/>
          <w:szCs w:val="22"/>
        </w:rPr>
        <w:t xml:space="preserve">together, </w:t>
      </w:r>
      <w:r w:rsidRPr="00B854D9">
        <w:rPr>
          <w:i/>
          <w:iCs/>
          <w:sz w:val="22"/>
          <w:szCs w:val="22"/>
        </w:rPr>
        <w:t>the</w:t>
      </w:r>
      <w:r w:rsidRPr="00B854D9">
        <w:rPr>
          <w:i/>
          <w:iCs/>
          <w:spacing w:val="-4"/>
          <w:sz w:val="22"/>
          <w:szCs w:val="22"/>
        </w:rPr>
        <w:t xml:space="preserve"> </w:t>
      </w:r>
      <w:r w:rsidRPr="00B854D9">
        <w:rPr>
          <w:i/>
          <w:iCs/>
          <w:sz w:val="22"/>
          <w:szCs w:val="22"/>
        </w:rPr>
        <w:t>student</w:t>
      </w:r>
      <w:r w:rsidRPr="00B854D9">
        <w:rPr>
          <w:i/>
          <w:iCs/>
          <w:spacing w:val="-2"/>
          <w:sz w:val="22"/>
          <w:szCs w:val="22"/>
        </w:rPr>
        <w:t xml:space="preserve"> </w:t>
      </w:r>
      <w:r w:rsidRPr="00B854D9">
        <w:rPr>
          <w:i/>
          <w:iCs/>
          <w:sz w:val="22"/>
          <w:szCs w:val="22"/>
        </w:rPr>
        <w:t>must</w:t>
      </w:r>
      <w:r w:rsidRPr="00B854D9">
        <w:rPr>
          <w:i/>
          <w:iCs/>
          <w:spacing w:val="-2"/>
          <w:sz w:val="22"/>
          <w:szCs w:val="22"/>
        </w:rPr>
        <w:t xml:space="preserve"> </w:t>
      </w:r>
      <w:r w:rsidRPr="00B854D9">
        <w:rPr>
          <w:i/>
          <w:iCs/>
          <w:sz w:val="22"/>
          <w:szCs w:val="22"/>
        </w:rPr>
        <w:t>wait</w:t>
      </w:r>
      <w:r w:rsidRPr="00B854D9">
        <w:rPr>
          <w:i/>
          <w:iCs/>
          <w:spacing w:val="-2"/>
          <w:sz w:val="22"/>
          <w:szCs w:val="22"/>
        </w:rPr>
        <w:t xml:space="preserve"> </w:t>
      </w:r>
      <w:r w:rsidRPr="00B854D9">
        <w:rPr>
          <w:i/>
          <w:iCs/>
          <w:sz w:val="22"/>
          <w:szCs w:val="22"/>
        </w:rPr>
        <w:t>4</w:t>
      </w:r>
      <w:r w:rsidRPr="00B854D9">
        <w:rPr>
          <w:i/>
          <w:iCs/>
          <w:spacing w:val="-4"/>
          <w:sz w:val="22"/>
          <w:szCs w:val="22"/>
        </w:rPr>
        <w:t xml:space="preserve"> </w:t>
      </w:r>
      <w:r w:rsidRPr="00B854D9">
        <w:rPr>
          <w:i/>
          <w:iCs/>
          <w:sz w:val="22"/>
          <w:szCs w:val="22"/>
        </w:rPr>
        <w:t>full weeks (28 days) before having the second dose or another live vaccine administered</w:t>
      </w:r>
      <w:r w:rsidRPr="00B854D9">
        <w:rPr>
          <w:sz w:val="22"/>
          <w:szCs w:val="22"/>
        </w:rPr>
        <w:t>.</w:t>
      </w:r>
    </w:p>
    <w:p w14:paraId="71DD055E" w14:textId="77777777" w:rsidR="00276D7D" w:rsidRPr="00B854D9" w:rsidRDefault="00276D7D" w:rsidP="00F27710">
      <w:pPr>
        <w:pStyle w:val="ListParagraph"/>
        <w:numPr>
          <w:ilvl w:val="0"/>
          <w:numId w:val="161"/>
        </w:numPr>
        <w:spacing w:after="120"/>
        <w:rPr>
          <w:spacing w:val="-5"/>
          <w:sz w:val="22"/>
          <w:szCs w:val="22"/>
        </w:rPr>
      </w:pPr>
      <w:r w:rsidRPr="00B854D9">
        <w:rPr>
          <w:sz w:val="22"/>
          <w:szCs w:val="22"/>
        </w:rPr>
        <w:t>If</w:t>
      </w:r>
      <w:r w:rsidRPr="00B854D9">
        <w:rPr>
          <w:spacing w:val="-3"/>
          <w:sz w:val="22"/>
          <w:szCs w:val="22"/>
        </w:rPr>
        <w:t xml:space="preserve"> </w:t>
      </w:r>
      <w:r w:rsidRPr="00B854D9">
        <w:rPr>
          <w:sz w:val="22"/>
          <w:szCs w:val="22"/>
        </w:rPr>
        <w:t>two</w:t>
      </w:r>
      <w:r w:rsidRPr="00B854D9">
        <w:rPr>
          <w:spacing w:val="-1"/>
          <w:sz w:val="22"/>
          <w:szCs w:val="22"/>
        </w:rPr>
        <w:t xml:space="preserve"> </w:t>
      </w:r>
      <w:r w:rsidRPr="00B854D9">
        <w:rPr>
          <w:sz w:val="22"/>
          <w:szCs w:val="22"/>
        </w:rPr>
        <w:t>live virus</w:t>
      </w:r>
      <w:r w:rsidRPr="00B854D9">
        <w:rPr>
          <w:spacing w:val="-4"/>
          <w:sz w:val="22"/>
          <w:szCs w:val="22"/>
        </w:rPr>
        <w:t xml:space="preserve"> </w:t>
      </w:r>
      <w:r w:rsidRPr="00B854D9">
        <w:rPr>
          <w:sz w:val="22"/>
          <w:szCs w:val="22"/>
        </w:rPr>
        <w:t>vaccines</w:t>
      </w:r>
      <w:r w:rsidRPr="00B854D9">
        <w:rPr>
          <w:spacing w:val="-2"/>
          <w:sz w:val="22"/>
          <w:szCs w:val="22"/>
        </w:rPr>
        <w:t xml:space="preserve"> </w:t>
      </w:r>
      <w:r w:rsidRPr="00B854D9">
        <w:rPr>
          <w:sz w:val="22"/>
          <w:szCs w:val="22"/>
        </w:rPr>
        <w:t>are</w:t>
      </w:r>
      <w:r w:rsidRPr="00B854D9">
        <w:rPr>
          <w:spacing w:val="-1"/>
          <w:sz w:val="22"/>
          <w:szCs w:val="22"/>
        </w:rPr>
        <w:t xml:space="preserve"> </w:t>
      </w:r>
      <w:r w:rsidRPr="00B854D9">
        <w:rPr>
          <w:sz w:val="22"/>
          <w:szCs w:val="22"/>
        </w:rPr>
        <w:t>administered less</w:t>
      </w:r>
      <w:r w:rsidRPr="00B854D9">
        <w:rPr>
          <w:spacing w:val="-4"/>
          <w:sz w:val="22"/>
          <w:szCs w:val="22"/>
        </w:rPr>
        <w:t xml:space="preserve"> </w:t>
      </w:r>
      <w:r w:rsidRPr="00B854D9">
        <w:rPr>
          <w:sz w:val="22"/>
          <w:szCs w:val="22"/>
        </w:rPr>
        <w:t>than 4</w:t>
      </w:r>
      <w:r w:rsidRPr="00B854D9">
        <w:rPr>
          <w:spacing w:val="-3"/>
          <w:sz w:val="22"/>
          <w:szCs w:val="22"/>
        </w:rPr>
        <w:t xml:space="preserve"> </w:t>
      </w:r>
      <w:r w:rsidRPr="00B854D9">
        <w:rPr>
          <w:sz w:val="22"/>
          <w:szCs w:val="22"/>
        </w:rPr>
        <w:t>weeks</w:t>
      </w:r>
      <w:r w:rsidRPr="00B854D9">
        <w:rPr>
          <w:spacing w:val="-1"/>
          <w:sz w:val="22"/>
          <w:szCs w:val="22"/>
        </w:rPr>
        <w:t xml:space="preserve"> </w:t>
      </w:r>
      <w:r w:rsidRPr="00B854D9">
        <w:rPr>
          <w:sz w:val="22"/>
          <w:szCs w:val="22"/>
        </w:rPr>
        <w:t>apart</w:t>
      </w:r>
      <w:r w:rsidRPr="00B854D9">
        <w:rPr>
          <w:spacing w:val="-1"/>
          <w:sz w:val="22"/>
          <w:szCs w:val="22"/>
        </w:rPr>
        <w:t xml:space="preserve"> </w:t>
      </w:r>
      <w:r w:rsidRPr="00B854D9">
        <w:rPr>
          <w:sz w:val="22"/>
          <w:szCs w:val="22"/>
        </w:rPr>
        <w:t>and</w:t>
      </w:r>
      <w:r w:rsidRPr="00B854D9">
        <w:rPr>
          <w:spacing w:val="-2"/>
          <w:sz w:val="22"/>
          <w:szCs w:val="22"/>
        </w:rPr>
        <w:t xml:space="preserve"> </w:t>
      </w:r>
      <w:r w:rsidRPr="00B854D9">
        <w:rPr>
          <w:sz w:val="22"/>
          <w:szCs w:val="22"/>
        </w:rPr>
        <w:t>not</w:t>
      </w:r>
      <w:r w:rsidRPr="00B854D9">
        <w:rPr>
          <w:spacing w:val="-1"/>
          <w:sz w:val="22"/>
          <w:szCs w:val="22"/>
        </w:rPr>
        <w:t xml:space="preserve"> </w:t>
      </w:r>
      <w:r w:rsidRPr="00B854D9">
        <w:rPr>
          <w:sz w:val="22"/>
          <w:szCs w:val="22"/>
        </w:rPr>
        <w:t>on</w:t>
      </w:r>
      <w:r w:rsidRPr="00B854D9">
        <w:rPr>
          <w:spacing w:val="-2"/>
          <w:sz w:val="22"/>
          <w:szCs w:val="22"/>
        </w:rPr>
        <w:t xml:space="preserve"> </w:t>
      </w:r>
      <w:r w:rsidRPr="00B854D9">
        <w:rPr>
          <w:sz w:val="22"/>
          <w:szCs w:val="22"/>
        </w:rPr>
        <w:t>the</w:t>
      </w:r>
      <w:r w:rsidRPr="00B854D9">
        <w:rPr>
          <w:spacing w:val="-4"/>
          <w:sz w:val="22"/>
          <w:szCs w:val="22"/>
        </w:rPr>
        <w:t xml:space="preserve"> </w:t>
      </w:r>
      <w:r w:rsidRPr="00B854D9">
        <w:rPr>
          <w:sz w:val="22"/>
          <w:szCs w:val="22"/>
        </w:rPr>
        <w:t>same</w:t>
      </w:r>
      <w:r w:rsidRPr="00B854D9">
        <w:rPr>
          <w:spacing w:val="-2"/>
          <w:sz w:val="22"/>
          <w:szCs w:val="22"/>
        </w:rPr>
        <w:t xml:space="preserve"> </w:t>
      </w:r>
      <w:r w:rsidRPr="00B854D9">
        <w:rPr>
          <w:sz w:val="22"/>
          <w:szCs w:val="22"/>
        </w:rPr>
        <w:t>day,</w:t>
      </w:r>
      <w:r w:rsidRPr="00B854D9">
        <w:rPr>
          <w:spacing w:val="-3"/>
          <w:sz w:val="22"/>
          <w:szCs w:val="22"/>
        </w:rPr>
        <w:t xml:space="preserve"> </w:t>
      </w:r>
      <w:r w:rsidRPr="00B854D9">
        <w:rPr>
          <w:spacing w:val="-5"/>
          <w:sz w:val="22"/>
          <w:szCs w:val="22"/>
        </w:rPr>
        <w:t>the</w:t>
      </w:r>
    </w:p>
    <w:p w14:paraId="4723CC14" w14:textId="77777777" w:rsidR="00276D7D" w:rsidRPr="00B854D9" w:rsidRDefault="00276D7D" w:rsidP="00F27710">
      <w:pPr>
        <w:pStyle w:val="ListParagraph"/>
        <w:numPr>
          <w:ilvl w:val="0"/>
          <w:numId w:val="161"/>
        </w:numPr>
        <w:spacing w:after="120"/>
        <w:rPr>
          <w:spacing w:val="-2"/>
          <w:sz w:val="22"/>
          <w:szCs w:val="22"/>
        </w:rPr>
      </w:pPr>
      <w:r w:rsidRPr="00B854D9">
        <w:rPr>
          <w:sz w:val="22"/>
          <w:szCs w:val="22"/>
        </w:rPr>
        <w:t>vaccine</w:t>
      </w:r>
      <w:r w:rsidRPr="00B854D9">
        <w:rPr>
          <w:spacing w:val="-2"/>
          <w:sz w:val="22"/>
          <w:szCs w:val="22"/>
        </w:rPr>
        <w:t xml:space="preserve"> </w:t>
      </w:r>
      <w:r w:rsidRPr="00B854D9">
        <w:rPr>
          <w:sz w:val="22"/>
          <w:szCs w:val="22"/>
        </w:rPr>
        <w:t>given</w:t>
      </w:r>
      <w:r w:rsidRPr="00B854D9">
        <w:rPr>
          <w:spacing w:val="-2"/>
          <w:sz w:val="22"/>
          <w:szCs w:val="22"/>
        </w:rPr>
        <w:t xml:space="preserve"> </w:t>
      </w:r>
      <w:r w:rsidRPr="00B854D9">
        <w:rPr>
          <w:sz w:val="22"/>
          <w:szCs w:val="22"/>
        </w:rPr>
        <w:t>second</w:t>
      </w:r>
      <w:r w:rsidRPr="00B854D9">
        <w:rPr>
          <w:spacing w:val="-4"/>
          <w:sz w:val="22"/>
          <w:szCs w:val="22"/>
        </w:rPr>
        <w:t xml:space="preserve"> </w:t>
      </w:r>
      <w:r w:rsidRPr="00B854D9">
        <w:rPr>
          <w:sz w:val="22"/>
          <w:szCs w:val="22"/>
        </w:rPr>
        <w:t>will</w:t>
      </w:r>
      <w:r w:rsidRPr="00B854D9">
        <w:rPr>
          <w:spacing w:val="-3"/>
          <w:sz w:val="22"/>
          <w:szCs w:val="22"/>
        </w:rPr>
        <w:t xml:space="preserve"> </w:t>
      </w:r>
      <w:r w:rsidRPr="00B854D9">
        <w:rPr>
          <w:sz w:val="22"/>
          <w:szCs w:val="22"/>
        </w:rPr>
        <w:t>be</w:t>
      </w:r>
      <w:r w:rsidRPr="00B854D9">
        <w:rPr>
          <w:spacing w:val="-2"/>
          <w:sz w:val="22"/>
          <w:szCs w:val="22"/>
        </w:rPr>
        <w:t xml:space="preserve"> </w:t>
      </w:r>
      <w:r w:rsidRPr="00B854D9">
        <w:rPr>
          <w:sz w:val="22"/>
          <w:szCs w:val="22"/>
        </w:rPr>
        <w:t>considered</w:t>
      </w:r>
      <w:r w:rsidRPr="00B854D9">
        <w:rPr>
          <w:b/>
          <w:bCs/>
          <w:spacing w:val="-2"/>
          <w:sz w:val="22"/>
          <w:szCs w:val="22"/>
        </w:rPr>
        <w:t xml:space="preserve"> </w:t>
      </w:r>
      <w:r w:rsidRPr="00B854D9">
        <w:rPr>
          <w:b/>
          <w:bCs/>
          <w:sz w:val="22"/>
          <w:szCs w:val="22"/>
        </w:rPr>
        <w:t>invalid</w:t>
      </w:r>
      <w:r w:rsidRPr="00B854D9">
        <w:rPr>
          <w:spacing w:val="-4"/>
          <w:sz w:val="22"/>
          <w:szCs w:val="22"/>
        </w:rPr>
        <w:t xml:space="preserve"> </w:t>
      </w:r>
      <w:r w:rsidRPr="00B854D9">
        <w:rPr>
          <w:sz w:val="22"/>
          <w:szCs w:val="22"/>
        </w:rPr>
        <w:t>and</w:t>
      </w:r>
      <w:r w:rsidRPr="00B854D9">
        <w:rPr>
          <w:spacing w:val="-1"/>
          <w:sz w:val="22"/>
          <w:szCs w:val="22"/>
        </w:rPr>
        <w:t xml:space="preserve"> </w:t>
      </w:r>
      <w:r w:rsidRPr="00B854D9">
        <w:rPr>
          <w:sz w:val="22"/>
          <w:szCs w:val="22"/>
        </w:rPr>
        <w:t>will</w:t>
      </w:r>
      <w:r w:rsidRPr="00B854D9">
        <w:rPr>
          <w:spacing w:val="-3"/>
          <w:sz w:val="22"/>
          <w:szCs w:val="22"/>
        </w:rPr>
        <w:t xml:space="preserve"> </w:t>
      </w:r>
      <w:r w:rsidRPr="00B854D9">
        <w:rPr>
          <w:sz w:val="22"/>
          <w:szCs w:val="22"/>
        </w:rPr>
        <w:t>need</w:t>
      </w:r>
      <w:r w:rsidRPr="00B854D9">
        <w:rPr>
          <w:spacing w:val="-4"/>
          <w:sz w:val="22"/>
          <w:szCs w:val="22"/>
        </w:rPr>
        <w:t xml:space="preserve"> </w:t>
      </w:r>
      <w:r w:rsidRPr="00B854D9">
        <w:rPr>
          <w:sz w:val="22"/>
          <w:szCs w:val="22"/>
        </w:rPr>
        <w:t>to</w:t>
      </w:r>
      <w:r w:rsidRPr="00B854D9">
        <w:rPr>
          <w:spacing w:val="-5"/>
          <w:sz w:val="22"/>
          <w:szCs w:val="22"/>
        </w:rPr>
        <w:t xml:space="preserve"> </w:t>
      </w:r>
      <w:r w:rsidRPr="00B854D9">
        <w:rPr>
          <w:sz w:val="22"/>
          <w:szCs w:val="22"/>
        </w:rPr>
        <w:t>be</w:t>
      </w:r>
      <w:r w:rsidRPr="00B854D9">
        <w:rPr>
          <w:spacing w:val="-2"/>
          <w:sz w:val="22"/>
          <w:szCs w:val="22"/>
        </w:rPr>
        <w:t xml:space="preserve"> </w:t>
      </w:r>
      <w:r w:rsidRPr="00B854D9">
        <w:rPr>
          <w:sz w:val="22"/>
          <w:szCs w:val="22"/>
        </w:rPr>
        <w:t>repeated</w:t>
      </w:r>
      <w:r w:rsidRPr="00B854D9">
        <w:rPr>
          <w:spacing w:val="-2"/>
          <w:sz w:val="22"/>
          <w:szCs w:val="22"/>
        </w:rPr>
        <w:t xml:space="preserve"> </w:t>
      </w:r>
      <w:r w:rsidRPr="00B854D9">
        <w:rPr>
          <w:sz w:val="22"/>
          <w:szCs w:val="22"/>
        </w:rPr>
        <w:t>for</w:t>
      </w:r>
      <w:r w:rsidRPr="00B854D9">
        <w:rPr>
          <w:spacing w:val="-1"/>
          <w:sz w:val="22"/>
          <w:szCs w:val="22"/>
        </w:rPr>
        <w:t xml:space="preserve"> </w:t>
      </w:r>
      <w:r w:rsidRPr="00B854D9">
        <w:rPr>
          <w:spacing w:val="-2"/>
          <w:sz w:val="22"/>
          <w:szCs w:val="22"/>
        </w:rPr>
        <w:t>compliance.</w:t>
      </w:r>
    </w:p>
    <w:p w14:paraId="4358E884" w14:textId="77777777" w:rsidR="00276D7D" w:rsidRPr="00B854D9" w:rsidRDefault="00276D7D" w:rsidP="00F27710">
      <w:pPr>
        <w:pStyle w:val="ListParagraph"/>
        <w:numPr>
          <w:ilvl w:val="1"/>
          <w:numId w:val="161"/>
        </w:numPr>
        <w:spacing w:after="120"/>
        <w:rPr>
          <w:spacing w:val="-2"/>
          <w:sz w:val="22"/>
          <w:szCs w:val="22"/>
        </w:rPr>
      </w:pPr>
      <w:r w:rsidRPr="00B854D9">
        <w:rPr>
          <w:sz w:val="22"/>
          <w:szCs w:val="22"/>
        </w:rPr>
        <w:t>The</w:t>
      </w:r>
      <w:r w:rsidRPr="00B854D9">
        <w:rPr>
          <w:spacing w:val="-3"/>
          <w:sz w:val="22"/>
          <w:szCs w:val="22"/>
        </w:rPr>
        <w:t xml:space="preserve"> </w:t>
      </w:r>
      <w:r w:rsidRPr="00B854D9">
        <w:rPr>
          <w:sz w:val="22"/>
          <w:szCs w:val="22"/>
        </w:rPr>
        <w:t>repeated</w:t>
      </w:r>
      <w:r w:rsidRPr="00B854D9">
        <w:rPr>
          <w:spacing w:val="-5"/>
          <w:sz w:val="22"/>
          <w:szCs w:val="22"/>
        </w:rPr>
        <w:t xml:space="preserve"> </w:t>
      </w:r>
      <w:r w:rsidRPr="00B854D9">
        <w:rPr>
          <w:sz w:val="22"/>
          <w:szCs w:val="22"/>
        </w:rPr>
        <w:t>dose</w:t>
      </w:r>
      <w:r w:rsidRPr="00B854D9">
        <w:rPr>
          <w:spacing w:val="-2"/>
          <w:sz w:val="22"/>
          <w:szCs w:val="22"/>
        </w:rPr>
        <w:t xml:space="preserve"> </w:t>
      </w:r>
      <w:r w:rsidRPr="00B854D9">
        <w:rPr>
          <w:sz w:val="22"/>
          <w:szCs w:val="22"/>
        </w:rPr>
        <w:t>should</w:t>
      </w:r>
      <w:r w:rsidRPr="00B854D9">
        <w:rPr>
          <w:spacing w:val="-3"/>
          <w:sz w:val="22"/>
          <w:szCs w:val="22"/>
        </w:rPr>
        <w:t xml:space="preserve"> </w:t>
      </w:r>
      <w:r w:rsidRPr="00B854D9">
        <w:rPr>
          <w:sz w:val="22"/>
          <w:szCs w:val="22"/>
        </w:rPr>
        <w:t>be</w:t>
      </w:r>
      <w:r w:rsidRPr="00B854D9">
        <w:rPr>
          <w:spacing w:val="-3"/>
          <w:sz w:val="22"/>
          <w:szCs w:val="22"/>
        </w:rPr>
        <w:t xml:space="preserve"> </w:t>
      </w:r>
      <w:r w:rsidRPr="00B854D9">
        <w:rPr>
          <w:sz w:val="22"/>
          <w:szCs w:val="22"/>
        </w:rPr>
        <w:t>administered</w:t>
      </w:r>
      <w:r w:rsidRPr="00B854D9">
        <w:rPr>
          <w:spacing w:val="-2"/>
          <w:sz w:val="22"/>
          <w:szCs w:val="22"/>
        </w:rPr>
        <w:t xml:space="preserve"> </w:t>
      </w:r>
      <w:r w:rsidRPr="00B854D9">
        <w:rPr>
          <w:sz w:val="22"/>
          <w:szCs w:val="22"/>
        </w:rPr>
        <w:t>at</w:t>
      </w:r>
      <w:r w:rsidRPr="00B854D9">
        <w:rPr>
          <w:spacing w:val="-3"/>
          <w:sz w:val="22"/>
          <w:szCs w:val="22"/>
        </w:rPr>
        <w:t xml:space="preserve"> </w:t>
      </w:r>
      <w:r w:rsidRPr="00B854D9">
        <w:rPr>
          <w:sz w:val="22"/>
          <w:szCs w:val="22"/>
        </w:rPr>
        <w:t>least</w:t>
      </w:r>
      <w:r w:rsidRPr="00B854D9">
        <w:rPr>
          <w:spacing w:val="-3"/>
          <w:sz w:val="22"/>
          <w:szCs w:val="22"/>
        </w:rPr>
        <w:t xml:space="preserve"> </w:t>
      </w:r>
      <w:r w:rsidRPr="00B854D9">
        <w:rPr>
          <w:sz w:val="22"/>
          <w:szCs w:val="22"/>
        </w:rPr>
        <w:t>4</w:t>
      </w:r>
      <w:r w:rsidRPr="00B854D9">
        <w:rPr>
          <w:spacing w:val="-2"/>
          <w:sz w:val="22"/>
          <w:szCs w:val="22"/>
        </w:rPr>
        <w:t xml:space="preserve"> </w:t>
      </w:r>
      <w:r w:rsidRPr="00B854D9">
        <w:rPr>
          <w:sz w:val="22"/>
          <w:szCs w:val="22"/>
        </w:rPr>
        <w:t>weeks</w:t>
      </w:r>
      <w:r w:rsidRPr="00B854D9">
        <w:rPr>
          <w:spacing w:val="-4"/>
          <w:sz w:val="22"/>
          <w:szCs w:val="22"/>
        </w:rPr>
        <w:t xml:space="preserve"> </w:t>
      </w:r>
      <w:r w:rsidRPr="00B854D9">
        <w:rPr>
          <w:sz w:val="22"/>
          <w:szCs w:val="22"/>
        </w:rPr>
        <w:t>after</w:t>
      </w:r>
      <w:r w:rsidRPr="00B854D9">
        <w:rPr>
          <w:spacing w:val="-4"/>
          <w:sz w:val="22"/>
          <w:szCs w:val="22"/>
        </w:rPr>
        <w:t xml:space="preserve"> </w:t>
      </w:r>
      <w:r w:rsidRPr="00B854D9">
        <w:rPr>
          <w:sz w:val="22"/>
          <w:szCs w:val="22"/>
        </w:rPr>
        <w:t>the</w:t>
      </w:r>
      <w:r w:rsidRPr="00B854D9">
        <w:rPr>
          <w:spacing w:val="-3"/>
          <w:sz w:val="22"/>
          <w:szCs w:val="22"/>
        </w:rPr>
        <w:t xml:space="preserve"> </w:t>
      </w:r>
      <w:r w:rsidRPr="00B854D9">
        <w:rPr>
          <w:sz w:val="22"/>
          <w:szCs w:val="22"/>
        </w:rPr>
        <w:t>invalid</w:t>
      </w:r>
      <w:r w:rsidRPr="00B854D9">
        <w:rPr>
          <w:spacing w:val="-3"/>
          <w:sz w:val="22"/>
          <w:szCs w:val="22"/>
        </w:rPr>
        <w:t xml:space="preserve"> </w:t>
      </w:r>
      <w:r w:rsidRPr="00B854D9">
        <w:rPr>
          <w:spacing w:val="-2"/>
          <w:sz w:val="22"/>
          <w:szCs w:val="22"/>
        </w:rPr>
        <w:t>dose.</w:t>
      </w:r>
    </w:p>
    <w:p w14:paraId="44DCF435" w14:textId="77777777" w:rsidR="00276D7D" w:rsidRPr="00B854D9" w:rsidRDefault="00276D7D" w:rsidP="00F27710">
      <w:pPr>
        <w:pStyle w:val="ListParagraph"/>
        <w:numPr>
          <w:ilvl w:val="0"/>
          <w:numId w:val="161"/>
        </w:numPr>
        <w:spacing w:after="120"/>
        <w:rPr>
          <w:sz w:val="22"/>
          <w:szCs w:val="22"/>
        </w:rPr>
      </w:pPr>
      <w:r w:rsidRPr="00B854D9">
        <w:rPr>
          <w:sz w:val="22"/>
          <w:szCs w:val="22"/>
        </w:rPr>
        <w:t>Tuberculosis</w:t>
      </w:r>
      <w:r w:rsidRPr="00B854D9">
        <w:rPr>
          <w:spacing w:val="-4"/>
          <w:sz w:val="22"/>
          <w:szCs w:val="22"/>
        </w:rPr>
        <w:t xml:space="preserve"> </w:t>
      </w:r>
      <w:r w:rsidRPr="00B854D9">
        <w:rPr>
          <w:sz w:val="22"/>
          <w:szCs w:val="22"/>
        </w:rPr>
        <w:t>tests</w:t>
      </w:r>
      <w:r w:rsidRPr="00B854D9">
        <w:rPr>
          <w:spacing w:val="-5"/>
          <w:sz w:val="22"/>
          <w:szCs w:val="22"/>
        </w:rPr>
        <w:t xml:space="preserve"> </w:t>
      </w:r>
      <w:r w:rsidRPr="00B854D9">
        <w:rPr>
          <w:sz w:val="22"/>
          <w:szCs w:val="22"/>
        </w:rPr>
        <w:t>(PPDs</w:t>
      </w:r>
      <w:r w:rsidRPr="00B854D9">
        <w:rPr>
          <w:spacing w:val="-7"/>
          <w:sz w:val="22"/>
          <w:szCs w:val="22"/>
        </w:rPr>
        <w:t xml:space="preserve"> </w:t>
      </w:r>
      <w:r w:rsidRPr="00B854D9">
        <w:rPr>
          <w:sz w:val="22"/>
          <w:szCs w:val="22"/>
        </w:rPr>
        <w:t>or</w:t>
      </w:r>
      <w:r w:rsidRPr="00B854D9">
        <w:rPr>
          <w:spacing w:val="-2"/>
          <w:sz w:val="22"/>
          <w:szCs w:val="22"/>
        </w:rPr>
        <w:t xml:space="preserve"> </w:t>
      </w:r>
      <w:r w:rsidRPr="00B854D9">
        <w:rPr>
          <w:sz w:val="22"/>
          <w:szCs w:val="22"/>
        </w:rPr>
        <w:t>QFT-Gs)</w:t>
      </w:r>
      <w:r w:rsidRPr="00B854D9">
        <w:rPr>
          <w:spacing w:val="-4"/>
          <w:sz w:val="22"/>
          <w:szCs w:val="22"/>
        </w:rPr>
        <w:t xml:space="preserve"> </w:t>
      </w:r>
      <w:r w:rsidRPr="00B854D9">
        <w:rPr>
          <w:sz w:val="22"/>
          <w:szCs w:val="22"/>
        </w:rPr>
        <w:t>can</w:t>
      </w:r>
      <w:r w:rsidRPr="00B854D9">
        <w:rPr>
          <w:spacing w:val="-2"/>
          <w:sz w:val="22"/>
          <w:szCs w:val="22"/>
        </w:rPr>
        <w:t xml:space="preserve"> </w:t>
      </w:r>
      <w:r w:rsidRPr="00B854D9">
        <w:rPr>
          <w:sz w:val="22"/>
          <w:szCs w:val="22"/>
        </w:rPr>
        <w:t>be</w:t>
      </w:r>
      <w:r w:rsidRPr="00B854D9">
        <w:rPr>
          <w:spacing w:val="-5"/>
          <w:sz w:val="22"/>
          <w:szCs w:val="22"/>
        </w:rPr>
        <w:t xml:space="preserve"> </w:t>
      </w:r>
      <w:r w:rsidRPr="00B854D9">
        <w:rPr>
          <w:sz w:val="22"/>
          <w:szCs w:val="22"/>
        </w:rPr>
        <w:t>completed</w:t>
      </w:r>
      <w:r w:rsidRPr="00B854D9">
        <w:rPr>
          <w:spacing w:val="-3"/>
          <w:sz w:val="22"/>
          <w:szCs w:val="22"/>
        </w:rPr>
        <w:t xml:space="preserve"> </w:t>
      </w:r>
      <w:r w:rsidRPr="00B854D9">
        <w:rPr>
          <w:sz w:val="22"/>
          <w:szCs w:val="22"/>
        </w:rPr>
        <w:t>before</w:t>
      </w:r>
      <w:r w:rsidRPr="00B854D9">
        <w:rPr>
          <w:spacing w:val="-2"/>
          <w:sz w:val="22"/>
          <w:szCs w:val="22"/>
        </w:rPr>
        <w:t xml:space="preserve"> </w:t>
      </w:r>
      <w:r w:rsidRPr="00B854D9">
        <w:rPr>
          <w:sz w:val="22"/>
          <w:szCs w:val="22"/>
        </w:rPr>
        <w:t>or</w:t>
      </w:r>
      <w:r w:rsidRPr="00B854D9">
        <w:rPr>
          <w:spacing w:val="-4"/>
          <w:sz w:val="22"/>
          <w:szCs w:val="22"/>
        </w:rPr>
        <w:t xml:space="preserve"> </w:t>
      </w:r>
      <w:r w:rsidRPr="00B854D9">
        <w:rPr>
          <w:sz w:val="22"/>
          <w:szCs w:val="22"/>
        </w:rPr>
        <w:t>during</w:t>
      </w:r>
      <w:r w:rsidRPr="00B854D9">
        <w:rPr>
          <w:spacing w:val="-5"/>
          <w:sz w:val="22"/>
          <w:szCs w:val="22"/>
        </w:rPr>
        <w:t xml:space="preserve"> </w:t>
      </w:r>
      <w:r w:rsidRPr="00B854D9">
        <w:rPr>
          <w:sz w:val="22"/>
          <w:szCs w:val="22"/>
        </w:rPr>
        <w:t>the</w:t>
      </w:r>
      <w:r w:rsidRPr="00B854D9">
        <w:rPr>
          <w:spacing w:val="-2"/>
          <w:sz w:val="22"/>
          <w:szCs w:val="22"/>
        </w:rPr>
        <w:t xml:space="preserve"> </w:t>
      </w:r>
      <w:r w:rsidRPr="00B854D9">
        <w:rPr>
          <w:sz w:val="22"/>
          <w:szCs w:val="22"/>
        </w:rPr>
        <w:t>same</w:t>
      </w:r>
      <w:r w:rsidRPr="00B854D9">
        <w:rPr>
          <w:spacing w:val="-2"/>
          <w:sz w:val="22"/>
          <w:szCs w:val="22"/>
        </w:rPr>
        <w:t xml:space="preserve"> </w:t>
      </w:r>
      <w:r w:rsidRPr="00B854D9">
        <w:rPr>
          <w:sz w:val="22"/>
          <w:szCs w:val="22"/>
        </w:rPr>
        <w:t>appointment</w:t>
      </w:r>
      <w:r w:rsidRPr="00B854D9">
        <w:rPr>
          <w:spacing w:val="-2"/>
          <w:sz w:val="22"/>
          <w:szCs w:val="22"/>
        </w:rPr>
        <w:t xml:space="preserve"> </w:t>
      </w:r>
      <w:r w:rsidRPr="00B854D9">
        <w:rPr>
          <w:sz w:val="22"/>
          <w:szCs w:val="22"/>
        </w:rPr>
        <w:t>as</w:t>
      </w:r>
      <w:r w:rsidRPr="00B854D9">
        <w:rPr>
          <w:spacing w:val="-5"/>
          <w:sz w:val="22"/>
          <w:szCs w:val="22"/>
        </w:rPr>
        <w:t xml:space="preserve"> </w:t>
      </w:r>
      <w:r w:rsidRPr="00B854D9">
        <w:rPr>
          <w:sz w:val="22"/>
          <w:szCs w:val="22"/>
        </w:rPr>
        <w:t>live virus vaccine administration.</w:t>
      </w:r>
    </w:p>
    <w:p w14:paraId="6B917070" w14:textId="77777777" w:rsidR="00276D7D" w:rsidRPr="00B854D9" w:rsidRDefault="00276D7D" w:rsidP="00F27710">
      <w:pPr>
        <w:pStyle w:val="ListParagraph"/>
        <w:numPr>
          <w:ilvl w:val="0"/>
          <w:numId w:val="161"/>
        </w:numPr>
        <w:spacing w:after="120"/>
        <w:rPr>
          <w:sz w:val="22"/>
          <w:szCs w:val="22"/>
        </w:rPr>
      </w:pPr>
      <w:r w:rsidRPr="00B854D9">
        <w:rPr>
          <w:sz w:val="22"/>
          <w:szCs w:val="22"/>
        </w:rPr>
        <w:t>If</w:t>
      </w:r>
      <w:r w:rsidRPr="00B854D9">
        <w:rPr>
          <w:spacing w:val="-2"/>
          <w:sz w:val="22"/>
          <w:szCs w:val="22"/>
        </w:rPr>
        <w:t xml:space="preserve"> </w:t>
      </w:r>
      <w:r w:rsidRPr="00B854D9">
        <w:rPr>
          <w:sz w:val="22"/>
          <w:szCs w:val="22"/>
        </w:rPr>
        <w:t>the</w:t>
      </w:r>
      <w:r w:rsidRPr="00B854D9">
        <w:rPr>
          <w:spacing w:val="-4"/>
          <w:sz w:val="22"/>
          <w:szCs w:val="22"/>
        </w:rPr>
        <w:t xml:space="preserve"> </w:t>
      </w:r>
      <w:r w:rsidRPr="00B854D9">
        <w:rPr>
          <w:sz w:val="22"/>
          <w:szCs w:val="22"/>
        </w:rPr>
        <w:t>TB</w:t>
      </w:r>
      <w:r w:rsidRPr="00B854D9">
        <w:rPr>
          <w:spacing w:val="-3"/>
          <w:sz w:val="22"/>
          <w:szCs w:val="22"/>
        </w:rPr>
        <w:t xml:space="preserve"> </w:t>
      </w:r>
      <w:r w:rsidRPr="00B854D9">
        <w:rPr>
          <w:sz w:val="22"/>
          <w:szCs w:val="22"/>
        </w:rPr>
        <w:t>test</w:t>
      </w:r>
      <w:r w:rsidRPr="00B854D9">
        <w:rPr>
          <w:spacing w:val="-2"/>
          <w:sz w:val="22"/>
          <w:szCs w:val="22"/>
        </w:rPr>
        <w:t xml:space="preserve"> </w:t>
      </w:r>
      <w:r w:rsidRPr="00B854D9">
        <w:rPr>
          <w:sz w:val="22"/>
          <w:szCs w:val="22"/>
        </w:rPr>
        <w:t>and</w:t>
      </w:r>
      <w:r w:rsidRPr="00B854D9">
        <w:rPr>
          <w:spacing w:val="-2"/>
          <w:sz w:val="22"/>
          <w:szCs w:val="22"/>
        </w:rPr>
        <w:t xml:space="preserve"> </w:t>
      </w:r>
      <w:r w:rsidRPr="00B854D9">
        <w:rPr>
          <w:sz w:val="22"/>
          <w:szCs w:val="22"/>
        </w:rPr>
        <w:t>live</w:t>
      </w:r>
      <w:r w:rsidRPr="00B854D9">
        <w:rPr>
          <w:spacing w:val="-3"/>
          <w:sz w:val="22"/>
          <w:szCs w:val="22"/>
        </w:rPr>
        <w:t xml:space="preserve"> </w:t>
      </w:r>
      <w:r w:rsidRPr="00B854D9">
        <w:rPr>
          <w:sz w:val="22"/>
          <w:szCs w:val="22"/>
        </w:rPr>
        <w:t>vaccines</w:t>
      </w:r>
      <w:r w:rsidRPr="00B854D9">
        <w:rPr>
          <w:spacing w:val="-2"/>
          <w:sz w:val="22"/>
          <w:szCs w:val="22"/>
        </w:rPr>
        <w:t xml:space="preserve"> </w:t>
      </w:r>
      <w:r w:rsidRPr="00B854D9">
        <w:rPr>
          <w:sz w:val="22"/>
          <w:szCs w:val="22"/>
        </w:rPr>
        <w:t>are</w:t>
      </w:r>
      <w:r w:rsidRPr="00B854D9">
        <w:rPr>
          <w:spacing w:val="-4"/>
          <w:sz w:val="22"/>
          <w:szCs w:val="22"/>
        </w:rPr>
        <w:t xml:space="preserve"> </w:t>
      </w:r>
      <w:r w:rsidRPr="00B854D9">
        <w:rPr>
          <w:sz w:val="22"/>
          <w:szCs w:val="22"/>
        </w:rPr>
        <w:t>not</w:t>
      </w:r>
      <w:r w:rsidRPr="00B854D9">
        <w:rPr>
          <w:spacing w:val="-2"/>
          <w:sz w:val="22"/>
          <w:szCs w:val="22"/>
        </w:rPr>
        <w:t xml:space="preserve"> </w:t>
      </w:r>
      <w:r w:rsidRPr="00B854D9">
        <w:rPr>
          <w:sz w:val="22"/>
          <w:szCs w:val="22"/>
        </w:rPr>
        <w:t>administered</w:t>
      </w:r>
      <w:r w:rsidRPr="00B854D9">
        <w:rPr>
          <w:spacing w:val="-3"/>
          <w:sz w:val="22"/>
          <w:szCs w:val="22"/>
        </w:rPr>
        <w:t xml:space="preserve"> </w:t>
      </w:r>
      <w:r w:rsidRPr="00B854D9">
        <w:rPr>
          <w:sz w:val="22"/>
          <w:szCs w:val="22"/>
        </w:rPr>
        <w:t>together</w:t>
      </w:r>
      <w:r w:rsidRPr="00B854D9">
        <w:rPr>
          <w:spacing w:val="-4"/>
          <w:sz w:val="22"/>
          <w:szCs w:val="22"/>
        </w:rPr>
        <w:t xml:space="preserve"> </w:t>
      </w:r>
      <w:r w:rsidRPr="00B854D9">
        <w:rPr>
          <w:sz w:val="22"/>
          <w:szCs w:val="22"/>
        </w:rPr>
        <w:t>and</w:t>
      </w:r>
      <w:r w:rsidRPr="00B854D9">
        <w:rPr>
          <w:spacing w:val="-4"/>
          <w:sz w:val="22"/>
          <w:szCs w:val="22"/>
        </w:rPr>
        <w:t xml:space="preserve"> </w:t>
      </w:r>
      <w:r w:rsidRPr="00B854D9">
        <w:rPr>
          <w:sz w:val="22"/>
          <w:szCs w:val="22"/>
        </w:rPr>
        <w:t>the</w:t>
      </w:r>
      <w:r w:rsidRPr="00B854D9">
        <w:rPr>
          <w:spacing w:val="-5"/>
          <w:sz w:val="22"/>
          <w:szCs w:val="22"/>
        </w:rPr>
        <w:t xml:space="preserve"> </w:t>
      </w:r>
      <w:r w:rsidRPr="00B854D9">
        <w:rPr>
          <w:sz w:val="22"/>
          <w:szCs w:val="22"/>
        </w:rPr>
        <w:t>live</w:t>
      </w:r>
      <w:r w:rsidRPr="00B854D9">
        <w:rPr>
          <w:spacing w:val="-5"/>
          <w:sz w:val="22"/>
          <w:szCs w:val="22"/>
        </w:rPr>
        <w:t xml:space="preserve"> </w:t>
      </w:r>
      <w:r w:rsidRPr="00B854D9">
        <w:rPr>
          <w:sz w:val="22"/>
          <w:szCs w:val="22"/>
        </w:rPr>
        <w:t>vaccine</w:t>
      </w:r>
      <w:r w:rsidRPr="00B854D9">
        <w:rPr>
          <w:spacing w:val="-2"/>
          <w:sz w:val="22"/>
          <w:szCs w:val="22"/>
        </w:rPr>
        <w:t xml:space="preserve"> </w:t>
      </w:r>
      <w:r w:rsidRPr="00B854D9">
        <w:rPr>
          <w:sz w:val="22"/>
          <w:szCs w:val="22"/>
        </w:rPr>
        <w:t>was</w:t>
      </w:r>
      <w:r w:rsidRPr="00B854D9">
        <w:rPr>
          <w:spacing w:val="-3"/>
          <w:sz w:val="22"/>
          <w:szCs w:val="22"/>
        </w:rPr>
        <w:t xml:space="preserve"> </w:t>
      </w:r>
      <w:r w:rsidRPr="00B854D9">
        <w:rPr>
          <w:sz w:val="22"/>
          <w:szCs w:val="22"/>
        </w:rPr>
        <w:t xml:space="preserve">completed first, </w:t>
      </w:r>
      <w:r w:rsidRPr="00B854D9">
        <w:rPr>
          <w:i/>
          <w:iCs/>
          <w:sz w:val="22"/>
          <w:szCs w:val="22"/>
        </w:rPr>
        <w:t>the student must wait 4 full weeks (28 days) before having a TB test completed</w:t>
      </w:r>
      <w:r w:rsidRPr="00B854D9">
        <w:rPr>
          <w:sz w:val="22"/>
          <w:szCs w:val="22"/>
        </w:rPr>
        <w:t>.</w:t>
      </w:r>
    </w:p>
    <w:p w14:paraId="45937B10" w14:textId="77777777" w:rsidR="00276D7D" w:rsidRPr="00B854D9" w:rsidRDefault="00276D7D" w:rsidP="00F27710">
      <w:pPr>
        <w:pStyle w:val="ListParagraph"/>
        <w:numPr>
          <w:ilvl w:val="0"/>
          <w:numId w:val="161"/>
        </w:numPr>
        <w:spacing w:after="120"/>
        <w:rPr>
          <w:sz w:val="22"/>
          <w:szCs w:val="22"/>
        </w:rPr>
      </w:pPr>
      <w:r w:rsidRPr="00B854D9">
        <w:rPr>
          <w:sz w:val="22"/>
          <w:szCs w:val="22"/>
        </w:rPr>
        <w:t>If</w:t>
      </w:r>
      <w:r w:rsidRPr="00B854D9">
        <w:rPr>
          <w:spacing w:val="-1"/>
          <w:sz w:val="22"/>
          <w:szCs w:val="22"/>
        </w:rPr>
        <w:t xml:space="preserve"> </w:t>
      </w:r>
      <w:r w:rsidRPr="00B854D9">
        <w:rPr>
          <w:sz w:val="22"/>
          <w:szCs w:val="22"/>
        </w:rPr>
        <w:t>a</w:t>
      </w:r>
      <w:r w:rsidRPr="00B854D9">
        <w:rPr>
          <w:spacing w:val="-2"/>
          <w:sz w:val="22"/>
          <w:szCs w:val="22"/>
        </w:rPr>
        <w:t xml:space="preserve"> </w:t>
      </w:r>
      <w:r w:rsidRPr="00B854D9">
        <w:rPr>
          <w:sz w:val="22"/>
          <w:szCs w:val="22"/>
        </w:rPr>
        <w:t>PPD</w:t>
      </w:r>
      <w:r w:rsidRPr="00B854D9">
        <w:rPr>
          <w:spacing w:val="-2"/>
          <w:sz w:val="22"/>
          <w:szCs w:val="22"/>
        </w:rPr>
        <w:t xml:space="preserve"> </w:t>
      </w:r>
      <w:r w:rsidRPr="00B854D9">
        <w:rPr>
          <w:sz w:val="22"/>
          <w:szCs w:val="22"/>
        </w:rPr>
        <w:t>or</w:t>
      </w:r>
      <w:r w:rsidRPr="00B854D9">
        <w:rPr>
          <w:spacing w:val="-1"/>
          <w:sz w:val="22"/>
          <w:szCs w:val="22"/>
        </w:rPr>
        <w:t xml:space="preserve"> </w:t>
      </w:r>
      <w:r w:rsidRPr="00B854D9">
        <w:rPr>
          <w:sz w:val="22"/>
          <w:szCs w:val="22"/>
        </w:rPr>
        <w:t>QFT-G</w:t>
      </w:r>
      <w:r w:rsidRPr="00B854D9">
        <w:rPr>
          <w:spacing w:val="-2"/>
          <w:sz w:val="22"/>
          <w:szCs w:val="22"/>
        </w:rPr>
        <w:t xml:space="preserve"> </w:t>
      </w:r>
      <w:r w:rsidRPr="00B854D9">
        <w:rPr>
          <w:sz w:val="22"/>
          <w:szCs w:val="22"/>
        </w:rPr>
        <w:t>test</w:t>
      </w:r>
      <w:r w:rsidRPr="00B854D9">
        <w:rPr>
          <w:spacing w:val="-3"/>
          <w:sz w:val="22"/>
          <w:szCs w:val="22"/>
        </w:rPr>
        <w:t xml:space="preserve"> </w:t>
      </w:r>
      <w:r w:rsidRPr="00B854D9">
        <w:rPr>
          <w:sz w:val="22"/>
          <w:szCs w:val="22"/>
        </w:rPr>
        <w:t>is</w:t>
      </w:r>
      <w:r w:rsidRPr="00B854D9">
        <w:rPr>
          <w:spacing w:val="-4"/>
          <w:sz w:val="22"/>
          <w:szCs w:val="22"/>
        </w:rPr>
        <w:t xml:space="preserve"> </w:t>
      </w:r>
      <w:r w:rsidRPr="00B854D9">
        <w:rPr>
          <w:sz w:val="22"/>
          <w:szCs w:val="22"/>
        </w:rPr>
        <w:t>completed</w:t>
      </w:r>
      <w:r w:rsidRPr="00B854D9">
        <w:rPr>
          <w:spacing w:val="-1"/>
          <w:sz w:val="22"/>
          <w:szCs w:val="22"/>
        </w:rPr>
        <w:t xml:space="preserve"> </w:t>
      </w:r>
      <w:r w:rsidRPr="00B854D9">
        <w:rPr>
          <w:sz w:val="22"/>
          <w:szCs w:val="22"/>
        </w:rPr>
        <w:t>within</w:t>
      </w:r>
      <w:r w:rsidRPr="00B854D9">
        <w:rPr>
          <w:spacing w:val="-3"/>
          <w:sz w:val="22"/>
          <w:szCs w:val="22"/>
        </w:rPr>
        <w:t xml:space="preserve"> </w:t>
      </w:r>
      <w:r w:rsidRPr="00B854D9">
        <w:rPr>
          <w:sz w:val="22"/>
          <w:szCs w:val="22"/>
        </w:rPr>
        <w:t>28</w:t>
      </w:r>
      <w:r w:rsidRPr="00B854D9">
        <w:rPr>
          <w:spacing w:val="-3"/>
          <w:sz w:val="22"/>
          <w:szCs w:val="22"/>
        </w:rPr>
        <w:t xml:space="preserve"> </w:t>
      </w:r>
      <w:r w:rsidRPr="00B854D9">
        <w:rPr>
          <w:sz w:val="22"/>
          <w:szCs w:val="22"/>
        </w:rPr>
        <w:t>days</w:t>
      </w:r>
      <w:r w:rsidRPr="00B854D9">
        <w:rPr>
          <w:spacing w:val="-2"/>
          <w:sz w:val="22"/>
          <w:szCs w:val="22"/>
        </w:rPr>
        <w:t xml:space="preserve"> </w:t>
      </w:r>
      <w:r w:rsidRPr="00B854D9">
        <w:rPr>
          <w:sz w:val="22"/>
          <w:szCs w:val="22"/>
        </w:rPr>
        <w:t>of</w:t>
      </w:r>
      <w:r w:rsidRPr="00B854D9">
        <w:rPr>
          <w:spacing w:val="-2"/>
          <w:sz w:val="22"/>
          <w:szCs w:val="22"/>
        </w:rPr>
        <w:t xml:space="preserve"> </w:t>
      </w:r>
      <w:r w:rsidRPr="00B854D9">
        <w:rPr>
          <w:sz w:val="22"/>
          <w:szCs w:val="22"/>
        </w:rPr>
        <w:t>a</w:t>
      </w:r>
      <w:r w:rsidRPr="00B854D9">
        <w:rPr>
          <w:spacing w:val="-2"/>
          <w:sz w:val="22"/>
          <w:szCs w:val="22"/>
        </w:rPr>
        <w:t xml:space="preserve"> </w:t>
      </w:r>
      <w:r w:rsidRPr="00B854D9">
        <w:rPr>
          <w:sz w:val="22"/>
          <w:szCs w:val="22"/>
        </w:rPr>
        <w:t>live</w:t>
      </w:r>
      <w:r w:rsidRPr="00B854D9">
        <w:rPr>
          <w:spacing w:val="-2"/>
          <w:sz w:val="22"/>
          <w:szCs w:val="22"/>
        </w:rPr>
        <w:t xml:space="preserve"> </w:t>
      </w:r>
      <w:r w:rsidRPr="00B854D9">
        <w:rPr>
          <w:sz w:val="22"/>
          <w:szCs w:val="22"/>
        </w:rPr>
        <w:t>vaccine,</w:t>
      </w:r>
      <w:r w:rsidRPr="00B854D9">
        <w:rPr>
          <w:spacing w:val="-1"/>
          <w:sz w:val="22"/>
          <w:szCs w:val="22"/>
        </w:rPr>
        <w:t xml:space="preserve"> </w:t>
      </w:r>
      <w:r w:rsidRPr="00B854D9">
        <w:rPr>
          <w:sz w:val="22"/>
          <w:szCs w:val="22"/>
        </w:rPr>
        <w:t>the</w:t>
      </w:r>
      <w:r w:rsidRPr="00B854D9">
        <w:rPr>
          <w:spacing w:val="-4"/>
          <w:sz w:val="22"/>
          <w:szCs w:val="22"/>
        </w:rPr>
        <w:t xml:space="preserve"> </w:t>
      </w:r>
      <w:r w:rsidRPr="00B854D9">
        <w:rPr>
          <w:sz w:val="22"/>
          <w:szCs w:val="22"/>
        </w:rPr>
        <w:t>TB</w:t>
      </w:r>
      <w:r w:rsidRPr="00B854D9">
        <w:rPr>
          <w:spacing w:val="-2"/>
          <w:sz w:val="22"/>
          <w:szCs w:val="22"/>
        </w:rPr>
        <w:t xml:space="preserve"> </w:t>
      </w:r>
      <w:r w:rsidRPr="00B854D9">
        <w:rPr>
          <w:sz w:val="22"/>
          <w:szCs w:val="22"/>
        </w:rPr>
        <w:t>test</w:t>
      </w:r>
      <w:r w:rsidRPr="00B854D9">
        <w:rPr>
          <w:spacing w:val="-1"/>
          <w:sz w:val="22"/>
          <w:szCs w:val="22"/>
        </w:rPr>
        <w:t xml:space="preserve"> </w:t>
      </w:r>
      <w:r w:rsidRPr="00B854D9">
        <w:rPr>
          <w:sz w:val="22"/>
          <w:szCs w:val="22"/>
        </w:rPr>
        <w:t>will</w:t>
      </w:r>
      <w:r w:rsidRPr="00B854D9">
        <w:rPr>
          <w:spacing w:val="-2"/>
          <w:sz w:val="22"/>
          <w:szCs w:val="22"/>
        </w:rPr>
        <w:t xml:space="preserve"> </w:t>
      </w:r>
      <w:r w:rsidRPr="00B854D9">
        <w:rPr>
          <w:sz w:val="22"/>
          <w:szCs w:val="22"/>
        </w:rPr>
        <w:t>be</w:t>
      </w:r>
      <w:r w:rsidRPr="00B854D9">
        <w:rPr>
          <w:spacing w:val="-1"/>
          <w:sz w:val="22"/>
          <w:szCs w:val="22"/>
        </w:rPr>
        <w:t xml:space="preserve"> </w:t>
      </w:r>
      <w:r w:rsidRPr="00B854D9">
        <w:rPr>
          <w:sz w:val="22"/>
          <w:szCs w:val="22"/>
        </w:rPr>
        <w:t>considered invalid and will need to be repeated for compliance</w:t>
      </w:r>
    </w:p>
    <w:p w14:paraId="45E4F0C0" w14:textId="77777777" w:rsidR="00276D7D" w:rsidRPr="00B854D9" w:rsidRDefault="00276D7D" w:rsidP="00F27710">
      <w:pPr>
        <w:pStyle w:val="ListParagraph"/>
        <w:numPr>
          <w:ilvl w:val="1"/>
          <w:numId w:val="161"/>
        </w:numPr>
        <w:spacing w:after="120"/>
        <w:rPr>
          <w:spacing w:val="-2"/>
          <w:sz w:val="22"/>
          <w:szCs w:val="22"/>
        </w:rPr>
      </w:pPr>
      <w:r w:rsidRPr="00B854D9">
        <w:rPr>
          <w:sz w:val="22"/>
          <w:szCs w:val="22"/>
        </w:rPr>
        <w:t>The</w:t>
      </w:r>
      <w:r w:rsidRPr="00B854D9">
        <w:rPr>
          <w:spacing w:val="-3"/>
          <w:sz w:val="22"/>
          <w:szCs w:val="22"/>
        </w:rPr>
        <w:t xml:space="preserve"> </w:t>
      </w:r>
      <w:r w:rsidRPr="00B854D9">
        <w:rPr>
          <w:sz w:val="22"/>
          <w:szCs w:val="22"/>
        </w:rPr>
        <w:t>repeated</w:t>
      </w:r>
      <w:r w:rsidRPr="00B854D9">
        <w:rPr>
          <w:spacing w:val="-1"/>
          <w:sz w:val="22"/>
          <w:szCs w:val="22"/>
        </w:rPr>
        <w:t xml:space="preserve"> </w:t>
      </w:r>
      <w:r w:rsidRPr="00B854D9">
        <w:rPr>
          <w:sz w:val="22"/>
          <w:szCs w:val="22"/>
        </w:rPr>
        <w:t>TB</w:t>
      </w:r>
      <w:r w:rsidRPr="00B854D9">
        <w:rPr>
          <w:spacing w:val="-3"/>
          <w:sz w:val="22"/>
          <w:szCs w:val="22"/>
        </w:rPr>
        <w:t xml:space="preserve"> </w:t>
      </w:r>
      <w:r w:rsidRPr="00B854D9">
        <w:rPr>
          <w:sz w:val="22"/>
          <w:szCs w:val="22"/>
        </w:rPr>
        <w:t>test</w:t>
      </w:r>
      <w:r w:rsidRPr="00B854D9">
        <w:rPr>
          <w:spacing w:val="-3"/>
          <w:sz w:val="22"/>
          <w:szCs w:val="22"/>
        </w:rPr>
        <w:t xml:space="preserve"> </w:t>
      </w:r>
      <w:r w:rsidRPr="00B854D9">
        <w:rPr>
          <w:sz w:val="22"/>
          <w:szCs w:val="22"/>
        </w:rPr>
        <w:t>should</w:t>
      </w:r>
      <w:r w:rsidRPr="00B854D9">
        <w:rPr>
          <w:spacing w:val="-2"/>
          <w:sz w:val="22"/>
          <w:szCs w:val="22"/>
        </w:rPr>
        <w:t xml:space="preserve"> </w:t>
      </w:r>
      <w:r w:rsidRPr="00B854D9">
        <w:rPr>
          <w:sz w:val="22"/>
          <w:szCs w:val="22"/>
        </w:rPr>
        <w:t>be</w:t>
      </w:r>
      <w:r w:rsidRPr="00B854D9">
        <w:rPr>
          <w:spacing w:val="-1"/>
          <w:sz w:val="22"/>
          <w:szCs w:val="22"/>
        </w:rPr>
        <w:t xml:space="preserve"> </w:t>
      </w:r>
      <w:r w:rsidRPr="00B854D9">
        <w:rPr>
          <w:sz w:val="22"/>
          <w:szCs w:val="22"/>
        </w:rPr>
        <w:t>completed</w:t>
      </w:r>
      <w:r w:rsidRPr="00B854D9">
        <w:rPr>
          <w:spacing w:val="-1"/>
          <w:sz w:val="22"/>
          <w:szCs w:val="22"/>
        </w:rPr>
        <w:t xml:space="preserve"> </w:t>
      </w:r>
      <w:r w:rsidRPr="00B854D9">
        <w:rPr>
          <w:sz w:val="22"/>
          <w:szCs w:val="22"/>
        </w:rPr>
        <w:t>28</w:t>
      </w:r>
      <w:r w:rsidRPr="00B854D9">
        <w:rPr>
          <w:spacing w:val="-3"/>
          <w:sz w:val="22"/>
          <w:szCs w:val="22"/>
        </w:rPr>
        <w:t xml:space="preserve"> </w:t>
      </w:r>
      <w:r w:rsidRPr="00B854D9">
        <w:rPr>
          <w:sz w:val="22"/>
          <w:szCs w:val="22"/>
        </w:rPr>
        <w:t>days</w:t>
      </w:r>
      <w:r w:rsidRPr="00B854D9">
        <w:rPr>
          <w:spacing w:val="-1"/>
          <w:sz w:val="22"/>
          <w:szCs w:val="22"/>
        </w:rPr>
        <w:t xml:space="preserve"> </w:t>
      </w:r>
      <w:r w:rsidRPr="00B854D9">
        <w:rPr>
          <w:sz w:val="22"/>
          <w:szCs w:val="22"/>
        </w:rPr>
        <w:t>from</w:t>
      </w:r>
      <w:r w:rsidRPr="00B854D9">
        <w:rPr>
          <w:spacing w:val="-3"/>
          <w:sz w:val="22"/>
          <w:szCs w:val="22"/>
        </w:rPr>
        <w:t xml:space="preserve"> </w:t>
      </w:r>
      <w:r w:rsidRPr="00B854D9">
        <w:rPr>
          <w:sz w:val="22"/>
          <w:szCs w:val="22"/>
        </w:rPr>
        <w:t>the</w:t>
      </w:r>
      <w:r w:rsidRPr="00B854D9">
        <w:rPr>
          <w:spacing w:val="-1"/>
          <w:sz w:val="22"/>
          <w:szCs w:val="22"/>
        </w:rPr>
        <w:t xml:space="preserve"> </w:t>
      </w:r>
      <w:r w:rsidRPr="00B854D9">
        <w:rPr>
          <w:sz w:val="22"/>
          <w:szCs w:val="22"/>
        </w:rPr>
        <w:t>last</w:t>
      </w:r>
      <w:r w:rsidRPr="00B854D9">
        <w:rPr>
          <w:spacing w:val="-1"/>
          <w:sz w:val="22"/>
          <w:szCs w:val="22"/>
        </w:rPr>
        <w:t xml:space="preserve"> </w:t>
      </w:r>
      <w:r w:rsidRPr="00B854D9">
        <w:rPr>
          <w:sz w:val="22"/>
          <w:szCs w:val="22"/>
        </w:rPr>
        <w:t>live</w:t>
      </w:r>
      <w:r w:rsidRPr="00B854D9">
        <w:rPr>
          <w:spacing w:val="-3"/>
          <w:sz w:val="22"/>
          <w:szCs w:val="22"/>
        </w:rPr>
        <w:t xml:space="preserve"> </w:t>
      </w:r>
      <w:r w:rsidRPr="00B854D9">
        <w:rPr>
          <w:sz w:val="22"/>
          <w:szCs w:val="22"/>
        </w:rPr>
        <w:t>virus</w:t>
      </w:r>
      <w:r w:rsidRPr="00B854D9">
        <w:rPr>
          <w:spacing w:val="-3"/>
          <w:sz w:val="22"/>
          <w:szCs w:val="22"/>
        </w:rPr>
        <w:t xml:space="preserve"> </w:t>
      </w:r>
      <w:r w:rsidRPr="00B854D9">
        <w:rPr>
          <w:spacing w:val="-2"/>
          <w:sz w:val="22"/>
          <w:szCs w:val="22"/>
        </w:rPr>
        <w:t>vaccine.</w:t>
      </w:r>
    </w:p>
    <w:p w14:paraId="7AF4CAB7" w14:textId="77777777" w:rsidR="00276D7D" w:rsidRPr="00B854D9" w:rsidRDefault="00276D7D" w:rsidP="00B854D9">
      <w:pPr>
        <w:spacing w:after="120"/>
        <w:ind w:left="432"/>
        <w:rPr>
          <w:sz w:val="22"/>
          <w:szCs w:val="22"/>
        </w:rPr>
      </w:pPr>
    </w:p>
    <w:p w14:paraId="27851B91" w14:textId="4029E3DA" w:rsidR="00B854D9" w:rsidRPr="00B854D9" w:rsidRDefault="00276D7D" w:rsidP="00B854D9">
      <w:pPr>
        <w:spacing w:after="120"/>
        <w:ind w:left="432"/>
        <w:rPr>
          <w:b/>
          <w:bCs/>
          <w:sz w:val="22"/>
          <w:szCs w:val="22"/>
        </w:rPr>
      </w:pPr>
      <w:r w:rsidRPr="00B854D9">
        <w:rPr>
          <w:b/>
          <w:bCs/>
          <w:sz w:val="22"/>
          <w:szCs w:val="22"/>
        </w:rPr>
        <w:t>Examples:</w:t>
      </w:r>
    </w:p>
    <w:p w14:paraId="7216229D" w14:textId="77777777" w:rsidR="00276D7D" w:rsidRPr="00B854D9" w:rsidRDefault="00276D7D" w:rsidP="00B854D9">
      <w:pPr>
        <w:spacing w:after="120"/>
        <w:ind w:left="432"/>
        <w:rPr>
          <w:spacing w:val="-2"/>
          <w:sz w:val="22"/>
          <w:szCs w:val="22"/>
        </w:rPr>
      </w:pPr>
      <w:r w:rsidRPr="00B854D9">
        <w:rPr>
          <w:sz w:val="22"/>
          <w:szCs w:val="22"/>
        </w:rPr>
        <w:t>MMR</w:t>
      </w:r>
      <w:r w:rsidRPr="00B854D9">
        <w:rPr>
          <w:spacing w:val="-1"/>
          <w:sz w:val="22"/>
          <w:szCs w:val="22"/>
        </w:rPr>
        <w:t xml:space="preserve"> </w:t>
      </w:r>
      <w:r w:rsidRPr="00B854D9">
        <w:rPr>
          <w:sz w:val="22"/>
          <w:szCs w:val="22"/>
        </w:rPr>
        <w:t>#1 given</w:t>
      </w:r>
      <w:r w:rsidRPr="00B854D9">
        <w:rPr>
          <w:spacing w:val="-1"/>
          <w:sz w:val="22"/>
          <w:szCs w:val="22"/>
        </w:rPr>
        <w:t xml:space="preserve"> </w:t>
      </w:r>
      <w:r w:rsidRPr="00B854D9">
        <w:rPr>
          <w:spacing w:val="-2"/>
          <w:sz w:val="22"/>
          <w:szCs w:val="22"/>
        </w:rPr>
        <w:t>1/1/17</w:t>
      </w:r>
    </w:p>
    <w:p w14:paraId="563AC43D" w14:textId="77777777" w:rsidR="00276D7D" w:rsidRPr="00B854D9" w:rsidRDefault="00276D7D" w:rsidP="00B854D9">
      <w:pPr>
        <w:spacing w:after="120"/>
        <w:ind w:left="432"/>
        <w:rPr>
          <w:spacing w:val="-2"/>
          <w:sz w:val="22"/>
          <w:szCs w:val="22"/>
        </w:rPr>
      </w:pPr>
      <w:r w:rsidRPr="00B854D9">
        <w:rPr>
          <w:sz w:val="22"/>
          <w:szCs w:val="22"/>
        </w:rPr>
        <w:t>Varicella</w:t>
      </w:r>
      <w:r w:rsidRPr="00B854D9">
        <w:rPr>
          <w:spacing w:val="-5"/>
          <w:sz w:val="22"/>
          <w:szCs w:val="22"/>
        </w:rPr>
        <w:t xml:space="preserve"> </w:t>
      </w:r>
      <w:r w:rsidRPr="00B854D9">
        <w:rPr>
          <w:sz w:val="22"/>
          <w:szCs w:val="22"/>
        </w:rPr>
        <w:t>#1</w:t>
      </w:r>
      <w:r w:rsidRPr="00B854D9">
        <w:rPr>
          <w:spacing w:val="-3"/>
          <w:sz w:val="22"/>
          <w:szCs w:val="22"/>
        </w:rPr>
        <w:t xml:space="preserve"> </w:t>
      </w:r>
      <w:r w:rsidRPr="00B854D9">
        <w:rPr>
          <w:sz w:val="22"/>
          <w:szCs w:val="22"/>
        </w:rPr>
        <w:t>given</w:t>
      </w:r>
      <w:r w:rsidRPr="00B854D9">
        <w:rPr>
          <w:spacing w:val="-2"/>
          <w:sz w:val="22"/>
          <w:szCs w:val="22"/>
        </w:rPr>
        <w:t xml:space="preserve"> </w:t>
      </w:r>
      <w:r w:rsidRPr="00B854D9">
        <w:rPr>
          <w:sz w:val="22"/>
          <w:szCs w:val="22"/>
        </w:rPr>
        <w:t>1/15/17</w:t>
      </w:r>
      <w:r w:rsidRPr="00B854D9">
        <w:rPr>
          <w:spacing w:val="-2"/>
          <w:sz w:val="22"/>
          <w:szCs w:val="22"/>
        </w:rPr>
        <w:t xml:space="preserve"> </w:t>
      </w:r>
      <w:r w:rsidRPr="00B854D9">
        <w:rPr>
          <w:sz w:val="22"/>
          <w:szCs w:val="22"/>
        </w:rPr>
        <w:t>=</w:t>
      </w:r>
      <w:r w:rsidRPr="00B854D9">
        <w:rPr>
          <w:spacing w:val="-1"/>
          <w:sz w:val="22"/>
          <w:szCs w:val="22"/>
        </w:rPr>
        <w:t xml:space="preserve"> </w:t>
      </w:r>
      <w:r w:rsidRPr="00B854D9">
        <w:rPr>
          <w:b/>
          <w:bCs/>
          <w:sz w:val="22"/>
          <w:szCs w:val="22"/>
        </w:rPr>
        <w:t>INVALID</w:t>
      </w:r>
      <w:r w:rsidRPr="00B854D9">
        <w:rPr>
          <w:b/>
          <w:bCs/>
          <w:spacing w:val="-4"/>
          <w:sz w:val="22"/>
          <w:szCs w:val="22"/>
        </w:rPr>
        <w:t xml:space="preserve"> </w:t>
      </w:r>
      <w:r w:rsidRPr="00B854D9">
        <w:rPr>
          <w:b/>
          <w:bCs/>
          <w:sz w:val="22"/>
          <w:szCs w:val="22"/>
        </w:rPr>
        <w:t>(too</w:t>
      </w:r>
      <w:r w:rsidRPr="00B854D9">
        <w:rPr>
          <w:b/>
          <w:bCs/>
          <w:spacing w:val="-5"/>
          <w:sz w:val="22"/>
          <w:szCs w:val="22"/>
        </w:rPr>
        <w:t xml:space="preserve"> </w:t>
      </w:r>
      <w:r w:rsidRPr="00B854D9">
        <w:rPr>
          <w:b/>
          <w:bCs/>
          <w:sz w:val="22"/>
          <w:szCs w:val="22"/>
        </w:rPr>
        <w:t>soon after</w:t>
      </w:r>
      <w:r w:rsidRPr="00B854D9">
        <w:rPr>
          <w:b/>
          <w:bCs/>
          <w:spacing w:val="-1"/>
          <w:sz w:val="22"/>
          <w:szCs w:val="22"/>
        </w:rPr>
        <w:t xml:space="preserve"> </w:t>
      </w:r>
      <w:r w:rsidRPr="00B854D9">
        <w:rPr>
          <w:b/>
          <w:bCs/>
          <w:sz w:val="22"/>
          <w:szCs w:val="22"/>
        </w:rPr>
        <w:t>live</w:t>
      </w:r>
      <w:r w:rsidRPr="00B854D9">
        <w:rPr>
          <w:b/>
          <w:bCs/>
          <w:spacing w:val="-2"/>
          <w:sz w:val="22"/>
          <w:szCs w:val="22"/>
        </w:rPr>
        <w:t xml:space="preserve"> vaccine)</w:t>
      </w:r>
    </w:p>
    <w:p w14:paraId="278744E2" w14:textId="77777777" w:rsidR="00414898" w:rsidRPr="00B854D9" w:rsidRDefault="00414898" w:rsidP="00B854D9">
      <w:pPr>
        <w:spacing w:after="120"/>
        <w:ind w:left="432"/>
        <w:rPr>
          <w:spacing w:val="-2"/>
          <w:sz w:val="22"/>
          <w:szCs w:val="22"/>
        </w:rPr>
      </w:pPr>
    </w:p>
    <w:p w14:paraId="0B6A5B16" w14:textId="77777777" w:rsidR="00276D7D" w:rsidRPr="00B854D9" w:rsidRDefault="00276D7D" w:rsidP="00B854D9">
      <w:pPr>
        <w:spacing w:after="120"/>
        <w:ind w:left="432"/>
        <w:rPr>
          <w:spacing w:val="-2"/>
          <w:sz w:val="22"/>
          <w:szCs w:val="22"/>
        </w:rPr>
      </w:pPr>
      <w:r w:rsidRPr="00B854D9">
        <w:rPr>
          <w:sz w:val="22"/>
          <w:szCs w:val="22"/>
        </w:rPr>
        <w:t>MMR</w:t>
      </w:r>
      <w:r w:rsidRPr="00B854D9">
        <w:rPr>
          <w:spacing w:val="-3"/>
          <w:sz w:val="22"/>
          <w:szCs w:val="22"/>
        </w:rPr>
        <w:t xml:space="preserve"> </w:t>
      </w:r>
      <w:r w:rsidRPr="00B854D9">
        <w:rPr>
          <w:sz w:val="22"/>
          <w:szCs w:val="22"/>
        </w:rPr>
        <w:t>and</w:t>
      </w:r>
      <w:r w:rsidRPr="00B854D9">
        <w:rPr>
          <w:spacing w:val="-1"/>
          <w:sz w:val="22"/>
          <w:szCs w:val="22"/>
        </w:rPr>
        <w:t xml:space="preserve"> </w:t>
      </w:r>
      <w:r w:rsidRPr="00B854D9">
        <w:rPr>
          <w:sz w:val="22"/>
          <w:szCs w:val="22"/>
        </w:rPr>
        <w:t>varicella</w:t>
      </w:r>
      <w:r w:rsidRPr="00B854D9">
        <w:rPr>
          <w:spacing w:val="-1"/>
          <w:sz w:val="22"/>
          <w:szCs w:val="22"/>
        </w:rPr>
        <w:t xml:space="preserve"> </w:t>
      </w:r>
      <w:r w:rsidRPr="00B854D9">
        <w:rPr>
          <w:sz w:val="22"/>
          <w:szCs w:val="22"/>
        </w:rPr>
        <w:t>#1</w:t>
      </w:r>
      <w:r w:rsidRPr="00B854D9">
        <w:rPr>
          <w:spacing w:val="-1"/>
          <w:sz w:val="22"/>
          <w:szCs w:val="22"/>
        </w:rPr>
        <w:t xml:space="preserve"> </w:t>
      </w:r>
      <w:r w:rsidRPr="00B854D9">
        <w:rPr>
          <w:sz w:val="22"/>
          <w:szCs w:val="22"/>
        </w:rPr>
        <w:t xml:space="preserve">given </w:t>
      </w:r>
      <w:r w:rsidRPr="00B854D9">
        <w:rPr>
          <w:spacing w:val="-2"/>
          <w:sz w:val="22"/>
          <w:szCs w:val="22"/>
        </w:rPr>
        <w:t>2/1/17</w:t>
      </w:r>
    </w:p>
    <w:p w14:paraId="0A350B53" w14:textId="77777777" w:rsidR="00276D7D" w:rsidRPr="00B854D9" w:rsidRDefault="00276D7D" w:rsidP="00B854D9">
      <w:pPr>
        <w:spacing w:after="120"/>
        <w:ind w:left="432"/>
        <w:rPr>
          <w:spacing w:val="-2"/>
          <w:sz w:val="22"/>
          <w:szCs w:val="22"/>
        </w:rPr>
      </w:pPr>
      <w:r w:rsidRPr="00B854D9">
        <w:rPr>
          <w:sz w:val="22"/>
          <w:szCs w:val="22"/>
        </w:rPr>
        <w:t>MMR</w:t>
      </w:r>
      <w:r w:rsidRPr="00B854D9">
        <w:rPr>
          <w:spacing w:val="-4"/>
          <w:sz w:val="22"/>
          <w:szCs w:val="22"/>
        </w:rPr>
        <w:t xml:space="preserve"> </w:t>
      </w:r>
      <w:r w:rsidRPr="00B854D9">
        <w:rPr>
          <w:sz w:val="22"/>
          <w:szCs w:val="22"/>
        </w:rPr>
        <w:t>and</w:t>
      </w:r>
      <w:r w:rsidRPr="00B854D9">
        <w:rPr>
          <w:spacing w:val="-1"/>
          <w:sz w:val="22"/>
          <w:szCs w:val="22"/>
        </w:rPr>
        <w:t xml:space="preserve"> </w:t>
      </w:r>
      <w:r w:rsidRPr="00B854D9">
        <w:rPr>
          <w:sz w:val="22"/>
          <w:szCs w:val="22"/>
        </w:rPr>
        <w:t>varicella</w:t>
      </w:r>
      <w:r w:rsidRPr="00B854D9">
        <w:rPr>
          <w:spacing w:val="-3"/>
          <w:sz w:val="22"/>
          <w:szCs w:val="22"/>
        </w:rPr>
        <w:t xml:space="preserve"> </w:t>
      </w:r>
      <w:r w:rsidRPr="00B854D9">
        <w:rPr>
          <w:sz w:val="22"/>
          <w:szCs w:val="22"/>
        </w:rPr>
        <w:t>#2</w:t>
      </w:r>
      <w:r w:rsidRPr="00B854D9">
        <w:rPr>
          <w:spacing w:val="-1"/>
          <w:sz w:val="22"/>
          <w:szCs w:val="22"/>
        </w:rPr>
        <w:t xml:space="preserve"> </w:t>
      </w:r>
      <w:r w:rsidRPr="00B854D9">
        <w:rPr>
          <w:sz w:val="22"/>
          <w:szCs w:val="22"/>
        </w:rPr>
        <w:t>given</w:t>
      </w:r>
      <w:r w:rsidRPr="00B854D9">
        <w:rPr>
          <w:spacing w:val="-2"/>
          <w:sz w:val="22"/>
          <w:szCs w:val="22"/>
        </w:rPr>
        <w:t xml:space="preserve"> </w:t>
      </w:r>
      <w:r w:rsidRPr="00B854D9">
        <w:rPr>
          <w:sz w:val="22"/>
          <w:szCs w:val="22"/>
        </w:rPr>
        <w:t>3/1/17</w:t>
      </w:r>
      <w:r w:rsidRPr="00B854D9">
        <w:rPr>
          <w:spacing w:val="-1"/>
          <w:sz w:val="22"/>
          <w:szCs w:val="22"/>
        </w:rPr>
        <w:t xml:space="preserve"> </w:t>
      </w:r>
      <w:r w:rsidRPr="00B854D9">
        <w:rPr>
          <w:sz w:val="22"/>
          <w:szCs w:val="22"/>
        </w:rPr>
        <w:t>=</w:t>
      </w:r>
      <w:r w:rsidRPr="00B854D9">
        <w:rPr>
          <w:spacing w:val="-2"/>
          <w:sz w:val="22"/>
          <w:szCs w:val="22"/>
        </w:rPr>
        <w:t xml:space="preserve"> </w:t>
      </w:r>
      <w:r w:rsidRPr="00B854D9">
        <w:rPr>
          <w:b/>
          <w:bCs/>
          <w:sz w:val="22"/>
          <w:szCs w:val="22"/>
        </w:rPr>
        <w:t>VALID (at</w:t>
      </w:r>
      <w:r w:rsidRPr="00B854D9">
        <w:rPr>
          <w:b/>
          <w:bCs/>
          <w:spacing w:val="-1"/>
          <w:sz w:val="22"/>
          <w:szCs w:val="22"/>
        </w:rPr>
        <w:t xml:space="preserve"> </w:t>
      </w:r>
      <w:r w:rsidRPr="00B854D9">
        <w:rPr>
          <w:b/>
          <w:bCs/>
          <w:sz w:val="22"/>
          <w:szCs w:val="22"/>
        </w:rPr>
        <w:t>least</w:t>
      </w:r>
      <w:r w:rsidRPr="00B854D9">
        <w:rPr>
          <w:b/>
          <w:bCs/>
          <w:spacing w:val="-1"/>
          <w:sz w:val="22"/>
          <w:szCs w:val="22"/>
        </w:rPr>
        <w:t xml:space="preserve"> </w:t>
      </w:r>
      <w:r w:rsidRPr="00B854D9">
        <w:rPr>
          <w:b/>
          <w:bCs/>
          <w:sz w:val="22"/>
          <w:szCs w:val="22"/>
        </w:rPr>
        <w:t>28</w:t>
      </w:r>
      <w:r w:rsidRPr="00B854D9">
        <w:rPr>
          <w:b/>
          <w:bCs/>
          <w:spacing w:val="-3"/>
          <w:sz w:val="22"/>
          <w:szCs w:val="22"/>
        </w:rPr>
        <w:t xml:space="preserve"> </w:t>
      </w:r>
      <w:r w:rsidRPr="00B854D9">
        <w:rPr>
          <w:b/>
          <w:bCs/>
          <w:sz w:val="22"/>
          <w:szCs w:val="22"/>
        </w:rPr>
        <w:t>days</w:t>
      </w:r>
      <w:r w:rsidRPr="00B854D9">
        <w:rPr>
          <w:b/>
          <w:bCs/>
          <w:spacing w:val="-3"/>
          <w:sz w:val="22"/>
          <w:szCs w:val="22"/>
        </w:rPr>
        <w:t xml:space="preserve"> </w:t>
      </w:r>
      <w:r w:rsidRPr="00B854D9">
        <w:rPr>
          <w:b/>
          <w:bCs/>
          <w:sz w:val="22"/>
          <w:szCs w:val="22"/>
        </w:rPr>
        <w:t>in</w:t>
      </w:r>
      <w:r w:rsidRPr="00B854D9">
        <w:rPr>
          <w:b/>
          <w:bCs/>
          <w:spacing w:val="-3"/>
          <w:sz w:val="22"/>
          <w:szCs w:val="22"/>
        </w:rPr>
        <w:t xml:space="preserve"> </w:t>
      </w:r>
      <w:r w:rsidRPr="00B854D9">
        <w:rPr>
          <w:b/>
          <w:bCs/>
          <w:sz w:val="22"/>
          <w:szCs w:val="22"/>
        </w:rPr>
        <w:t>between</w:t>
      </w:r>
      <w:r w:rsidRPr="00B854D9">
        <w:rPr>
          <w:b/>
          <w:bCs/>
          <w:spacing w:val="-1"/>
          <w:sz w:val="22"/>
          <w:szCs w:val="22"/>
        </w:rPr>
        <w:t xml:space="preserve"> </w:t>
      </w:r>
      <w:r w:rsidRPr="00B854D9">
        <w:rPr>
          <w:b/>
          <w:bCs/>
          <w:spacing w:val="-2"/>
          <w:sz w:val="22"/>
          <w:szCs w:val="22"/>
        </w:rPr>
        <w:t>doses)</w:t>
      </w:r>
    </w:p>
    <w:p w14:paraId="300028B3" w14:textId="77777777" w:rsidR="00276D7D" w:rsidRPr="00B854D9" w:rsidRDefault="00276D7D" w:rsidP="00B854D9">
      <w:pPr>
        <w:spacing w:after="120"/>
        <w:ind w:left="432"/>
        <w:rPr>
          <w:sz w:val="22"/>
          <w:szCs w:val="22"/>
        </w:rPr>
      </w:pPr>
    </w:p>
    <w:p w14:paraId="112621B0" w14:textId="77777777" w:rsidR="00276D7D" w:rsidRPr="00B854D9" w:rsidRDefault="00276D7D" w:rsidP="00B854D9">
      <w:pPr>
        <w:spacing w:after="120"/>
        <w:ind w:left="432"/>
        <w:rPr>
          <w:spacing w:val="-2"/>
          <w:sz w:val="22"/>
          <w:szCs w:val="22"/>
        </w:rPr>
      </w:pPr>
      <w:r w:rsidRPr="00B854D9">
        <w:rPr>
          <w:sz w:val="22"/>
          <w:szCs w:val="22"/>
        </w:rPr>
        <w:t>Varicella</w:t>
      </w:r>
      <w:r w:rsidRPr="00B854D9">
        <w:rPr>
          <w:spacing w:val="-1"/>
          <w:sz w:val="22"/>
          <w:szCs w:val="22"/>
        </w:rPr>
        <w:t xml:space="preserve"> </w:t>
      </w:r>
      <w:r w:rsidRPr="00B854D9">
        <w:rPr>
          <w:sz w:val="22"/>
          <w:szCs w:val="22"/>
        </w:rPr>
        <w:t>#1 and</w:t>
      </w:r>
      <w:r w:rsidRPr="00B854D9">
        <w:rPr>
          <w:spacing w:val="-3"/>
          <w:sz w:val="22"/>
          <w:szCs w:val="22"/>
        </w:rPr>
        <w:t xml:space="preserve"> </w:t>
      </w:r>
      <w:r w:rsidRPr="00B854D9">
        <w:rPr>
          <w:sz w:val="22"/>
          <w:szCs w:val="22"/>
        </w:rPr>
        <w:t>PPD #1</w:t>
      </w:r>
      <w:r w:rsidRPr="00B854D9">
        <w:rPr>
          <w:spacing w:val="-4"/>
          <w:sz w:val="22"/>
          <w:szCs w:val="22"/>
        </w:rPr>
        <w:t xml:space="preserve"> </w:t>
      </w:r>
      <w:r w:rsidRPr="00B854D9">
        <w:rPr>
          <w:sz w:val="22"/>
          <w:szCs w:val="22"/>
        </w:rPr>
        <w:t>given</w:t>
      </w:r>
      <w:r w:rsidRPr="00B854D9">
        <w:rPr>
          <w:spacing w:val="1"/>
          <w:sz w:val="22"/>
          <w:szCs w:val="22"/>
        </w:rPr>
        <w:t xml:space="preserve"> </w:t>
      </w:r>
      <w:r w:rsidRPr="00B854D9">
        <w:rPr>
          <w:spacing w:val="-2"/>
          <w:sz w:val="22"/>
          <w:szCs w:val="22"/>
        </w:rPr>
        <w:t>4/1/17</w:t>
      </w:r>
    </w:p>
    <w:p w14:paraId="7EE71B6D" w14:textId="77777777" w:rsidR="00276D7D" w:rsidRPr="00B854D9" w:rsidRDefault="00276D7D" w:rsidP="00B854D9">
      <w:pPr>
        <w:spacing w:after="120"/>
        <w:ind w:left="432"/>
        <w:rPr>
          <w:b/>
          <w:bCs/>
          <w:spacing w:val="-2"/>
          <w:sz w:val="22"/>
          <w:szCs w:val="22"/>
        </w:rPr>
      </w:pPr>
      <w:r w:rsidRPr="00B854D9">
        <w:rPr>
          <w:sz w:val="22"/>
          <w:szCs w:val="22"/>
        </w:rPr>
        <w:t>PPD</w:t>
      </w:r>
      <w:r w:rsidRPr="00B854D9">
        <w:rPr>
          <w:spacing w:val="-2"/>
          <w:sz w:val="22"/>
          <w:szCs w:val="22"/>
        </w:rPr>
        <w:t xml:space="preserve"> </w:t>
      </w:r>
      <w:r w:rsidRPr="00B854D9">
        <w:rPr>
          <w:sz w:val="22"/>
          <w:szCs w:val="22"/>
        </w:rPr>
        <w:t>#2</w:t>
      </w:r>
      <w:r w:rsidRPr="00B854D9">
        <w:rPr>
          <w:spacing w:val="-2"/>
          <w:sz w:val="22"/>
          <w:szCs w:val="22"/>
        </w:rPr>
        <w:t xml:space="preserve"> </w:t>
      </w:r>
      <w:r w:rsidRPr="00B854D9">
        <w:rPr>
          <w:sz w:val="22"/>
          <w:szCs w:val="22"/>
        </w:rPr>
        <w:t>given</w:t>
      </w:r>
      <w:r w:rsidRPr="00B854D9">
        <w:rPr>
          <w:spacing w:val="-2"/>
          <w:sz w:val="22"/>
          <w:szCs w:val="22"/>
        </w:rPr>
        <w:t xml:space="preserve"> </w:t>
      </w:r>
      <w:r w:rsidRPr="00B854D9">
        <w:rPr>
          <w:sz w:val="22"/>
          <w:szCs w:val="22"/>
        </w:rPr>
        <w:t>4/15/17</w:t>
      </w:r>
      <w:r w:rsidRPr="00B854D9">
        <w:rPr>
          <w:spacing w:val="-2"/>
          <w:sz w:val="22"/>
          <w:szCs w:val="22"/>
        </w:rPr>
        <w:t xml:space="preserve"> </w:t>
      </w:r>
      <w:r w:rsidRPr="00B854D9">
        <w:rPr>
          <w:sz w:val="22"/>
          <w:szCs w:val="22"/>
        </w:rPr>
        <w:t>=</w:t>
      </w:r>
      <w:r w:rsidRPr="00B854D9">
        <w:rPr>
          <w:spacing w:val="-2"/>
          <w:sz w:val="22"/>
          <w:szCs w:val="22"/>
        </w:rPr>
        <w:t xml:space="preserve"> </w:t>
      </w:r>
      <w:r w:rsidRPr="00B854D9">
        <w:rPr>
          <w:b/>
          <w:bCs/>
          <w:sz w:val="22"/>
          <w:szCs w:val="22"/>
        </w:rPr>
        <w:t>INVALID</w:t>
      </w:r>
      <w:r w:rsidRPr="00B854D9">
        <w:rPr>
          <w:b/>
          <w:bCs/>
          <w:spacing w:val="-2"/>
          <w:sz w:val="22"/>
          <w:szCs w:val="22"/>
        </w:rPr>
        <w:t xml:space="preserve"> </w:t>
      </w:r>
      <w:r w:rsidRPr="00B854D9">
        <w:rPr>
          <w:b/>
          <w:bCs/>
          <w:sz w:val="22"/>
          <w:szCs w:val="22"/>
        </w:rPr>
        <w:t>(too</w:t>
      </w:r>
      <w:r w:rsidRPr="00B854D9">
        <w:rPr>
          <w:b/>
          <w:bCs/>
          <w:spacing w:val="-3"/>
          <w:sz w:val="22"/>
          <w:szCs w:val="22"/>
        </w:rPr>
        <w:t xml:space="preserve"> </w:t>
      </w:r>
      <w:r w:rsidRPr="00B854D9">
        <w:rPr>
          <w:b/>
          <w:bCs/>
          <w:sz w:val="22"/>
          <w:szCs w:val="22"/>
        </w:rPr>
        <w:t>soon</w:t>
      </w:r>
      <w:r w:rsidRPr="00B854D9">
        <w:rPr>
          <w:b/>
          <w:bCs/>
          <w:spacing w:val="-4"/>
          <w:sz w:val="22"/>
          <w:szCs w:val="22"/>
        </w:rPr>
        <w:t xml:space="preserve"> </w:t>
      </w:r>
      <w:r w:rsidRPr="00B854D9">
        <w:rPr>
          <w:b/>
          <w:bCs/>
          <w:sz w:val="22"/>
          <w:szCs w:val="22"/>
        </w:rPr>
        <w:t>after</w:t>
      </w:r>
      <w:r w:rsidRPr="00B854D9">
        <w:rPr>
          <w:b/>
          <w:bCs/>
          <w:spacing w:val="-2"/>
          <w:sz w:val="22"/>
          <w:szCs w:val="22"/>
        </w:rPr>
        <w:t xml:space="preserve"> </w:t>
      </w:r>
      <w:r w:rsidRPr="00B854D9">
        <w:rPr>
          <w:b/>
          <w:bCs/>
          <w:sz w:val="22"/>
          <w:szCs w:val="22"/>
        </w:rPr>
        <w:t>live</w:t>
      </w:r>
      <w:r w:rsidRPr="00B854D9">
        <w:rPr>
          <w:b/>
          <w:bCs/>
          <w:spacing w:val="-5"/>
          <w:sz w:val="22"/>
          <w:szCs w:val="22"/>
        </w:rPr>
        <w:t xml:space="preserve"> </w:t>
      </w:r>
      <w:r w:rsidRPr="00B854D9">
        <w:rPr>
          <w:b/>
          <w:bCs/>
          <w:spacing w:val="-2"/>
          <w:sz w:val="22"/>
          <w:szCs w:val="22"/>
        </w:rPr>
        <w:t>vaccine)</w:t>
      </w:r>
    </w:p>
    <w:p w14:paraId="0314112C" w14:textId="77777777" w:rsidR="00276D7D" w:rsidRPr="00B854D9" w:rsidRDefault="00276D7D" w:rsidP="00B854D9">
      <w:pPr>
        <w:spacing w:after="120"/>
        <w:ind w:left="432"/>
        <w:rPr>
          <w:sz w:val="22"/>
          <w:szCs w:val="22"/>
        </w:rPr>
      </w:pPr>
    </w:p>
    <w:p w14:paraId="33E3801B" w14:textId="77777777" w:rsidR="00276D7D" w:rsidRPr="00B854D9" w:rsidRDefault="00276D7D" w:rsidP="00B854D9">
      <w:pPr>
        <w:spacing w:after="120"/>
        <w:ind w:left="432"/>
        <w:rPr>
          <w:spacing w:val="-2"/>
          <w:sz w:val="22"/>
          <w:szCs w:val="22"/>
        </w:rPr>
      </w:pPr>
      <w:r w:rsidRPr="00B854D9">
        <w:rPr>
          <w:sz w:val="22"/>
          <w:szCs w:val="22"/>
        </w:rPr>
        <w:t>PPD</w:t>
      </w:r>
      <w:r w:rsidRPr="00B854D9">
        <w:rPr>
          <w:spacing w:val="-2"/>
          <w:sz w:val="22"/>
          <w:szCs w:val="22"/>
        </w:rPr>
        <w:t xml:space="preserve"> </w:t>
      </w:r>
      <w:r w:rsidRPr="00B854D9">
        <w:rPr>
          <w:sz w:val="22"/>
          <w:szCs w:val="22"/>
        </w:rPr>
        <w:t>#1</w:t>
      </w:r>
      <w:r w:rsidRPr="00B854D9">
        <w:rPr>
          <w:spacing w:val="-1"/>
          <w:sz w:val="22"/>
          <w:szCs w:val="22"/>
        </w:rPr>
        <w:t xml:space="preserve"> </w:t>
      </w:r>
      <w:r w:rsidRPr="00B854D9">
        <w:rPr>
          <w:sz w:val="22"/>
          <w:szCs w:val="22"/>
        </w:rPr>
        <w:t>given</w:t>
      </w:r>
      <w:r w:rsidRPr="00B854D9">
        <w:rPr>
          <w:spacing w:val="-1"/>
          <w:sz w:val="22"/>
          <w:szCs w:val="22"/>
        </w:rPr>
        <w:t xml:space="preserve"> </w:t>
      </w:r>
      <w:r w:rsidRPr="00B854D9">
        <w:rPr>
          <w:spacing w:val="-2"/>
          <w:sz w:val="22"/>
          <w:szCs w:val="22"/>
        </w:rPr>
        <w:t>1/1/17</w:t>
      </w:r>
    </w:p>
    <w:p w14:paraId="39B64B5A" w14:textId="77777777" w:rsidR="00276D7D" w:rsidRPr="00B854D9" w:rsidRDefault="00276D7D" w:rsidP="00B854D9">
      <w:pPr>
        <w:spacing w:after="120"/>
        <w:ind w:left="432"/>
        <w:rPr>
          <w:spacing w:val="-2"/>
          <w:sz w:val="22"/>
          <w:szCs w:val="22"/>
        </w:rPr>
      </w:pPr>
      <w:r w:rsidRPr="00B854D9">
        <w:rPr>
          <w:sz w:val="22"/>
          <w:szCs w:val="22"/>
        </w:rPr>
        <w:t>MMR</w:t>
      </w:r>
      <w:r w:rsidRPr="00B854D9">
        <w:rPr>
          <w:spacing w:val="-2"/>
          <w:sz w:val="22"/>
          <w:szCs w:val="22"/>
        </w:rPr>
        <w:t xml:space="preserve"> </w:t>
      </w:r>
      <w:r w:rsidRPr="00B854D9">
        <w:rPr>
          <w:sz w:val="22"/>
          <w:szCs w:val="22"/>
        </w:rPr>
        <w:t>and varicella</w:t>
      </w:r>
      <w:r w:rsidRPr="00B854D9">
        <w:rPr>
          <w:spacing w:val="-3"/>
          <w:sz w:val="22"/>
          <w:szCs w:val="22"/>
        </w:rPr>
        <w:t xml:space="preserve"> </w:t>
      </w:r>
      <w:r w:rsidRPr="00B854D9">
        <w:rPr>
          <w:sz w:val="22"/>
          <w:szCs w:val="22"/>
        </w:rPr>
        <w:t>#1 given</w:t>
      </w:r>
      <w:r w:rsidRPr="00B854D9">
        <w:rPr>
          <w:spacing w:val="-1"/>
          <w:sz w:val="22"/>
          <w:szCs w:val="22"/>
        </w:rPr>
        <w:t xml:space="preserve"> </w:t>
      </w:r>
      <w:r w:rsidRPr="00B854D9">
        <w:rPr>
          <w:spacing w:val="-2"/>
          <w:sz w:val="22"/>
          <w:szCs w:val="22"/>
        </w:rPr>
        <w:t>1/5/17</w:t>
      </w:r>
    </w:p>
    <w:p w14:paraId="21758760" w14:textId="77777777" w:rsidR="00276D7D" w:rsidRPr="00B854D9" w:rsidRDefault="00276D7D" w:rsidP="00B854D9">
      <w:pPr>
        <w:spacing w:after="120"/>
        <w:ind w:left="432"/>
        <w:rPr>
          <w:spacing w:val="-2"/>
          <w:sz w:val="22"/>
          <w:szCs w:val="22"/>
        </w:rPr>
      </w:pPr>
      <w:r w:rsidRPr="00B854D9">
        <w:rPr>
          <w:sz w:val="22"/>
          <w:szCs w:val="22"/>
        </w:rPr>
        <w:t>MMR,</w:t>
      </w:r>
      <w:r w:rsidRPr="00B854D9">
        <w:rPr>
          <w:spacing w:val="-2"/>
          <w:sz w:val="22"/>
          <w:szCs w:val="22"/>
        </w:rPr>
        <w:t xml:space="preserve"> </w:t>
      </w:r>
      <w:r w:rsidRPr="00B854D9">
        <w:rPr>
          <w:sz w:val="22"/>
          <w:szCs w:val="22"/>
        </w:rPr>
        <w:t>varicella,</w:t>
      </w:r>
      <w:r w:rsidRPr="00B854D9">
        <w:rPr>
          <w:spacing w:val="-3"/>
          <w:sz w:val="22"/>
          <w:szCs w:val="22"/>
        </w:rPr>
        <w:t xml:space="preserve"> </w:t>
      </w:r>
      <w:r w:rsidRPr="00B854D9">
        <w:rPr>
          <w:sz w:val="22"/>
          <w:szCs w:val="22"/>
        </w:rPr>
        <w:t>PPD</w:t>
      </w:r>
      <w:r w:rsidRPr="00B854D9">
        <w:rPr>
          <w:spacing w:val="-2"/>
          <w:sz w:val="22"/>
          <w:szCs w:val="22"/>
        </w:rPr>
        <w:t xml:space="preserve"> </w:t>
      </w:r>
      <w:r w:rsidRPr="00B854D9">
        <w:rPr>
          <w:sz w:val="22"/>
          <w:szCs w:val="22"/>
        </w:rPr>
        <w:t>#2 given</w:t>
      </w:r>
      <w:r w:rsidRPr="00B854D9">
        <w:rPr>
          <w:spacing w:val="-1"/>
          <w:sz w:val="22"/>
          <w:szCs w:val="22"/>
        </w:rPr>
        <w:t xml:space="preserve"> </w:t>
      </w:r>
      <w:r w:rsidRPr="00B854D9">
        <w:rPr>
          <w:sz w:val="22"/>
          <w:szCs w:val="22"/>
        </w:rPr>
        <w:t>2/5/17 =</w:t>
      </w:r>
      <w:r w:rsidRPr="00B854D9">
        <w:rPr>
          <w:spacing w:val="-1"/>
          <w:sz w:val="22"/>
          <w:szCs w:val="22"/>
        </w:rPr>
        <w:t xml:space="preserve"> </w:t>
      </w:r>
      <w:r w:rsidRPr="00B854D9">
        <w:rPr>
          <w:b/>
          <w:bCs/>
          <w:sz w:val="22"/>
          <w:szCs w:val="22"/>
        </w:rPr>
        <w:t>VALID</w:t>
      </w:r>
      <w:r w:rsidRPr="00B854D9">
        <w:rPr>
          <w:b/>
          <w:bCs/>
          <w:spacing w:val="-3"/>
          <w:sz w:val="22"/>
          <w:szCs w:val="22"/>
        </w:rPr>
        <w:t xml:space="preserve"> </w:t>
      </w:r>
      <w:r w:rsidRPr="00B854D9">
        <w:rPr>
          <w:b/>
          <w:bCs/>
          <w:sz w:val="22"/>
          <w:szCs w:val="22"/>
        </w:rPr>
        <w:t>(at least</w:t>
      </w:r>
      <w:r w:rsidRPr="00B854D9">
        <w:rPr>
          <w:b/>
          <w:bCs/>
          <w:spacing w:val="-2"/>
          <w:sz w:val="22"/>
          <w:szCs w:val="22"/>
        </w:rPr>
        <w:t xml:space="preserve"> </w:t>
      </w:r>
      <w:r w:rsidRPr="00B854D9">
        <w:rPr>
          <w:b/>
          <w:bCs/>
          <w:sz w:val="22"/>
          <w:szCs w:val="22"/>
        </w:rPr>
        <w:t>28</w:t>
      </w:r>
      <w:r w:rsidRPr="00B854D9">
        <w:rPr>
          <w:b/>
          <w:bCs/>
          <w:spacing w:val="-2"/>
          <w:sz w:val="22"/>
          <w:szCs w:val="22"/>
        </w:rPr>
        <w:t xml:space="preserve"> </w:t>
      </w:r>
      <w:r w:rsidRPr="00B854D9">
        <w:rPr>
          <w:b/>
          <w:bCs/>
          <w:sz w:val="22"/>
          <w:szCs w:val="22"/>
        </w:rPr>
        <w:t>days</w:t>
      </w:r>
      <w:r w:rsidRPr="00B854D9">
        <w:rPr>
          <w:b/>
          <w:bCs/>
          <w:spacing w:val="-2"/>
          <w:sz w:val="22"/>
          <w:szCs w:val="22"/>
        </w:rPr>
        <w:t xml:space="preserve"> </w:t>
      </w:r>
      <w:r w:rsidRPr="00B854D9">
        <w:rPr>
          <w:b/>
          <w:bCs/>
          <w:sz w:val="22"/>
          <w:szCs w:val="22"/>
        </w:rPr>
        <w:t>in</w:t>
      </w:r>
      <w:r w:rsidRPr="00B854D9">
        <w:rPr>
          <w:b/>
          <w:bCs/>
          <w:spacing w:val="-2"/>
          <w:sz w:val="22"/>
          <w:szCs w:val="22"/>
        </w:rPr>
        <w:t xml:space="preserve"> </w:t>
      </w:r>
      <w:r w:rsidRPr="00B854D9">
        <w:rPr>
          <w:b/>
          <w:bCs/>
          <w:sz w:val="22"/>
          <w:szCs w:val="22"/>
        </w:rPr>
        <w:t>between</w:t>
      </w:r>
      <w:r w:rsidRPr="00B854D9">
        <w:rPr>
          <w:b/>
          <w:bCs/>
          <w:spacing w:val="-2"/>
          <w:sz w:val="22"/>
          <w:szCs w:val="22"/>
        </w:rPr>
        <w:t xml:space="preserve"> doses)</w:t>
      </w:r>
    </w:p>
    <w:p w14:paraId="34D732E3" w14:textId="77777777" w:rsidR="00276D7D" w:rsidRPr="00B854D9" w:rsidRDefault="00276D7D" w:rsidP="00B854D9">
      <w:pPr>
        <w:spacing w:after="120"/>
        <w:ind w:left="432"/>
        <w:rPr>
          <w:sz w:val="22"/>
          <w:szCs w:val="22"/>
        </w:rPr>
      </w:pPr>
    </w:p>
    <w:p w14:paraId="16DFF8F5" w14:textId="162BC5C0" w:rsidR="00276D7D" w:rsidRPr="00B854D9" w:rsidRDefault="00276D7D" w:rsidP="00B854D9">
      <w:pPr>
        <w:spacing w:after="120"/>
        <w:ind w:left="432"/>
        <w:rPr>
          <w:i/>
          <w:iCs/>
          <w:sz w:val="22"/>
          <w:szCs w:val="22"/>
        </w:rPr>
      </w:pPr>
      <w:r w:rsidRPr="00B854D9">
        <w:rPr>
          <w:i/>
          <w:iCs/>
          <w:sz w:val="22"/>
          <w:szCs w:val="22"/>
        </w:rPr>
        <w:t>For</w:t>
      </w:r>
      <w:r w:rsidRPr="00B854D9">
        <w:rPr>
          <w:i/>
          <w:iCs/>
          <w:spacing w:val="-7"/>
          <w:sz w:val="22"/>
          <w:szCs w:val="22"/>
        </w:rPr>
        <w:t xml:space="preserve"> </w:t>
      </w:r>
      <w:r w:rsidRPr="00B854D9">
        <w:rPr>
          <w:i/>
          <w:iCs/>
          <w:sz w:val="22"/>
          <w:szCs w:val="22"/>
        </w:rPr>
        <w:t>questions</w:t>
      </w:r>
      <w:r w:rsidRPr="00B854D9">
        <w:rPr>
          <w:i/>
          <w:iCs/>
          <w:spacing w:val="-6"/>
          <w:sz w:val="22"/>
          <w:szCs w:val="22"/>
        </w:rPr>
        <w:t xml:space="preserve"> </w:t>
      </w:r>
      <w:r w:rsidRPr="00B854D9">
        <w:rPr>
          <w:i/>
          <w:iCs/>
          <w:sz w:val="22"/>
          <w:szCs w:val="22"/>
        </w:rPr>
        <w:t>regarding</w:t>
      </w:r>
      <w:r w:rsidRPr="00B854D9">
        <w:rPr>
          <w:i/>
          <w:iCs/>
          <w:spacing w:val="-6"/>
          <w:sz w:val="22"/>
          <w:szCs w:val="22"/>
        </w:rPr>
        <w:t xml:space="preserve"> </w:t>
      </w:r>
      <w:r w:rsidRPr="00B854D9">
        <w:rPr>
          <w:i/>
          <w:iCs/>
          <w:sz w:val="22"/>
          <w:szCs w:val="22"/>
        </w:rPr>
        <w:t>the</w:t>
      </w:r>
      <w:r w:rsidRPr="00B854D9">
        <w:rPr>
          <w:i/>
          <w:iCs/>
          <w:spacing w:val="-6"/>
          <w:sz w:val="22"/>
          <w:szCs w:val="22"/>
        </w:rPr>
        <w:t xml:space="preserve"> </w:t>
      </w:r>
      <w:r w:rsidRPr="00B854D9">
        <w:rPr>
          <w:i/>
          <w:iCs/>
          <w:sz w:val="22"/>
          <w:szCs w:val="22"/>
        </w:rPr>
        <w:t>immunization</w:t>
      </w:r>
      <w:r w:rsidRPr="00B854D9">
        <w:rPr>
          <w:i/>
          <w:iCs/>
          <w:spacing w:val="-6"/>
          <w:sz w:val="22"/>
          <w:szCs w:val="22"/>
        </w:rPr>
        <w:t xml:space="preserve"> </w:t>
      </w:r>
      <w:r w:rsidRPr="00B854D9">
        <w:rPr>
          <w:i/>
          <w:iCs/>
          <w:sz w:val="22"/>
          <w:szCs w:val="22"/>
        </w:rPr>
        <w:t>compliance</w:t>
      </w:r>
      <w:r w:rsidRPr="00B854D9">
        <w:rPr>
          <w:i/>
          <w:iCs/>
          <w:spacing w:val="-6"/>
          <w:sz w:val="22"/>
          <w:szCs w:val="22"/>
        </w:rPr>
        <w:t xml:space="preserve"> </w:t>
      </w:r>
      <w:r w:rsidRPr="00B854D9">
        <w:rPr>
          <w:i/>
          <w:iCs/>
          <w:sz w:val="22"/>
          <w:szCs w:val="22"/>
        </w:rPr>
        <w:t>standards,</w:t>
      </w:r>
      <w:r w:rsidRPr="00B854D9">
        <w:rPr>
          <w:i/>
          <w:iCs/>
          <w:spacing w:val="-8"/>
          <w:sz w:val="22"/>
          <w:szCs w:val="22"/>
        </w:rPr>
        <w:t xml:space="preserve"> </w:t>
      </w:r>
      <w:r w:rsidRPr="00B854D9">
        <w:rPr>
          <w:i/>
          <w:iCs/>
          <w:sz w:val="22"/>
          <w:szCs w:val="22"/>
        </w:rPr>
        <w:t>please</w:t>
      </w:r>
      <w:r w:rsidRPr="00B854D9">
        <w:rPr>
          <w:i/>
          <w:iCs/>
          <w:spacing w:val="-6"/>
          <w:sz w:val="22"/>
          <w:szCs w:val="22"/>
        </w:rPr>
        <w:t xml:space="preserve"> </w:t>
      </w:r>
      <w:r w:rsidRPr="00B854D9">
        <w:rPr>
          <w:i/>
          <w:iCs/>
          <w:sz w:val="22"/>
          <w:szCs w:val="22"/>
        </w:rPr>
        <w:t>contact the Preventive Medicine department at Student Health Services:</w:t>
      </w:r>
      <w:r w:rsidR="00B854D9">
        <w:rPr>
          <w:i/>
          <w:iCs/>
          <w:sz w:val="22"/>
          <w:szCs w:val="22"/>
        </w:rPr>
        <w:t xml:space="preserve"> </w:t>
      </w:r>
      <w:r w:rsidRPr="00B854D9">
        <w:rPr>
          <w:i/>
          <w:iCs/>
          <w:sz w:val="22"/>
          <w:szCs w:val="22"/>
        </w:rPr>
        <w:t>614-247-2387</w:t>
      </w:r>
      <w:r w:rsidRPr="00B854D9">
        <w:rPr>
          <w:i/>
          <w:iCs/>
          <w:spacing w:val="36"/>
          <w:sz w:val="22"/>
          <w:szCs w:val="22"/>
        </w:rPr>
        <w:t xml:space="preserve"> </w:t>
      </w:r>
      <w:r w:rsidRPr="00B854D9">
        <w:rPr>
          <w:i/>
          <w:iCs/>
          <w:sz w:val="22"/>
          <w:szCs w:val="22"/>
        </w:rPr>
        <w:t>or</w:t>
      </w:r>
      <w:r w:rsidRPr="00B854D9">
        <w:rPr>
          <w:i/>
          <w:iCs/>
          <w:spacing w:val="36"/>
          <w:sz w:val="22"/>
          <w:szCs w:val="22"/>
        </w:rPr>
        <w:t xml:space="preserve"> </w:t>
      </w:r>
      <w:hyperlink r:id="rId106" w:history="1">
        <w:r w:rsidRPr="00B854D9">
          <w:rPr>
            <w:i/>
            <w:iCs/>
            <w:spacing w:val="-2"/>
            <w:sz w:val="22"/>
            <w:szCs w:val="22"/>
          </w:rPr>
          <w:t>preventivemedicine@osu.edu</w:t>
        </w:r>
      </w:hyperlink>
    </w:p>
    <w:bookmarkEnd w:id="125"/>
    <w:p w14:paraId="23AA684D" w14:textId="107CB824" w:rsidR="00923BB2" w:rsidRDefault="00923BB2" w:rsidP="00276D7D">
      <w:pPr>
        <w:pStyle w:val="BodyText"/>
        <w:kinsoku w:val="0"/>
        <w:overflowPunct w:val="0"/>
        <w:spacing w:line="242" w:lineRule="exact"/>
        <w:ind w:left="959" w:right="345"/>
        <w:jc w:val="center"/>
        <w:rPr>
          <w:b/>
          <w:bCs/>
          <w:i/>
          <w:iCs/>
          <w:spacing w:val="-2"/>
          <w:sz w:val="22"/>
          <w:szCs w:val="22"/>
        </w:rPr>
      </w:pPr>
    </w:p>
    <w:p w14:paraId="1BB0E40B" w14:textId="6F78E4B7" w:rsidR="002C1A7D" w:rsidRDefault="002C1A7D">
      <w:pPr>
        <w:rPr>
          <w:b/>
          <w:bCs/>
          <w:i/>
          <w:iCs/>
          <w:spacing w:val="-2"/>
          <w:sz w:val="22"/>
          <w:szCs w:val="22"/>
        </w:rPr>
      </w:pPr>
      <w:r>
        <w:rPr>
          <w:b/>
          <w:bCs/>
          <w:i/>
          <w:iCs/>
          <w:spacing w:val="-2"/>
          <w:sz w:val="22"/>
          <w:szCs w:val="22"/>
        </w:rPr>
        <w:br w:type="page"/>
      </w:r>
    </w:p>
    <w:p w14:paraId="295E81CF" w14:textId="77777777" w:rsidR="00276D7D" w:rsidRPr="00276D7D" w:rsidRDefault="00276D7D" w:rsidP="002C1A7D">
      <w:pPr>
        <w:pStyle w:val="BodyText"/>
        <w:kinsoku w:val="0"/>
        <w:overflowPunct w:val="0"/>
        <w:spacing w:line="242" w:lineRule="exact"/>
        <w:ind w:right="345"/>
        <w:rPr>
          <w:b/>
          <w:bCs/>
          <w:i/>
          <w:iCs/>
          <w:spacing w:val="-2"/>
          <w:sz w:val="22"/>
          <w:szCs w:val="22"/>
        </w:rPr>
        <w:sectPr w:rsidR="00276D7D" w:rsidRPr="00276D7D" w:rsidSect="00A04B1D">
          <w:pgSz w:w="12240" w:h="15840"/>
          <w:pgMar w:top="1460" w:right="600" w:bottom="280" w:left="380" w:header="734" w:footer="0" w:gutter="0"/>
          <w:pgNumType w:fmt="lowerRoman" w:start="8"/>
          <w:cols w:space="720" w:equalWidth="0">
            <w:col w:w="11260"/>
          </w:cols>
          <w:noEndnote/>
        </w:sectPr>
      </w:pPr>
    </w:p>
    <w:p w14:paraId="0A47AEAE" w14:textId="4ACCAFAE" w:rsidR="00923BB2" w:rsidRPr="00957415" w:rsidRDefault="0037661D" w:rsidP="00957415">
      <w:pPr>
        <w:pStyle w:val="BodyText"/>
        <w:kinsoku w:val="0"/>
        <w:overflowPunct w:val="0"/>
        <w:rPr>
          <w:b/>
          <w:bCs/>
          <w:i/>
          <w:iCs/>
          <w:sz w:val="22"/>
          <w:szCs w:val="22"/>
        </w:rPr>
      </w:pPr>
      <w:r>
        <w:rPr>
          <w:noProof/>
        </w:rPr>
        <w:lastRenderedPageBreak/>
        <w:drawing>
          <wp:inline distT="0" distB="0" distL="0" distR="0" wp14:anchorId="16A0F98C" wp14:editId="2CF67311">
            <wp:extent cx="6343650" cy="396056"/>
            <wp:effectExtent l="0" t="0" r="0" b="4445"/>
            <wp:docPr id="595190373" name="Picture 595190373" descr="Logo for The Ohio State University Student Health Services Wilce Student Healt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94147" name="Picture 822894147" descr="Logo for The Ohio State University Student Health Services Wilce Student Health Cente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343650" cy="396056"/>
                    </a:xfrm>
                    <a:prstGeom prst="rect">
                      <a:avLst/>
                    </a:prstGeom>
                    <a:noFill/>
                    <a:ln>
                      <a:noFill/>
                    </a:ln>
                  </pic:spPr>
                </pic:pic>
              </a:graphicData>
            </a:graphic>
          </wp:inline>
        </w:drawing>
      </w:r>
    </w:p>
    <w:p w14:paraId="6C92EA6D" w14:textId="77777777" w:rsidR="00EB3FCD" w:rsidRDefault="00EB3FCD" w:rsidP="002C1A7D">
      <w:pPr>
        <w:spacing w:after="120"/>
        <w:rPr>
          <w:b/>
          <w:bCs/>
          <w:sz w:val="22"/>
          <w:szCs w:val="22"/>
        </w:rPr>
      </w:pPr>
    </w:p>
    <w:p w14:paraId="1B65D7A2" w14:textId="14611C9A" w:rsidR="001275B1" w:rsidRPr="002C1A7D" w:rsidRDefault="00276D7D" w:rsidP="002C1A7D">
      <w:pPr>
        <w:spacing w:after="120"/>
        <w:rPr>
          <w:b/>
          <w:bCs/>
          <w:spacing w:val="-11"/>
          <w:sz w:val="22"/>
          <w:szCs w:val="22"/>
        </w:rPr>
      </w:pPr>
      <w:r w:rsidRPr="002C1A7D">
        <w:rPr>
          <w:b/>
          <w:bCs/>
          <w:sz w:val="22"/>
          <w:szCs w:val="22"/>
        </w:rPr>
        <w:t>COVID-19</w:t>
      </w:r>
      <w:r w:rsidRPr="002C1A7D">
        <w:rPr>
          <w:b/>
          <w:bCs/>
          <w:spacing w:val="-13"/>
          <w:sz w:val="22"/>
          <w:szCs w:val="22"/>
        </w:rPr>
        <w:t xml:space="preserve"> </w:t>
      </w:r>
      <w:r w:rsidRPr="002C1A7D">
        <w:rPr>
          <w:b/>
          <w:bCs/>
          <w:sz w:val="22"/>
          <w:szCs w:val="22"/>
        </w:rPr>
        <w:t>Vaccination:</w:t>
      </w:r>
      <w:r w:rsidRPr="002C1A7D">
        <w:rPr>
          <w:b/>
          <w:bCs/>
          <w:spacing w:val="-11"/>
          <w:sz w:val="22"/>
          <w:szCs w:val="22"/>
        </w:rPr>
        <w:t xml:space="preserve"> </w:t>
      </w:r>
      <w:r w:rsidR="001275B1" w:rsidRPr="002C1A7D">
        <w:rPr>
          <w:b/>
          <w:bCs/>
          <w:spacing w:val="-11"/>
          <w:sz w:val="22"/>
          <w:szCs w:val="22"/>
        </w:rPr>
        <w:t xml:space="preserve"> </w:t>
      </w:r>
      <w:r w:rsidR="001275B1" w:rsidRPr="002C1A7D">
        <w:rPr>
          <w:rStyle w:val="cf01"/>
          <w:rFonts w:ascii="Times New Roman" w:hAnsi="Times New Roman" w:cs="Times New Roman"/>
          <w:b w:val="0"/>
          <w:bCs w:val="0"/>
          <w:sz w:val="22"/>
          <w:szCs w:val="22"/>
        </w:rPr>
        <w:t>University Guidelines</w:t>
      </w:r>
    </w:p>
    <w:p w14:paraId="12717C61" w14:textId="0EC754E9" w:rsidR="001275B1" w:rsidRPr="002C1A7D" w:rsidRDefault="001275B1" w:rsidP="00F27710">
      <w:pPr>
        <w:pStyle w:val="ListParagraph"/>
        <w:numPr>
          <w:ilvl w:val="0"/>
          <w:numId w:val="162"/>
        </w:numPr>
        <w:spacing w:after="120"/>
        <w:rPr>
          <w:sz w:val="22"/>
          <w:szCs w:val="22"/>
        </w:rPr>
      </w:pPr>
      <w:r w:rsidRPr="002C1A7D">
        <w:rPr>
          <w:rStyle w:val="cf11"/>
          <w:rFonts w:ascii="Times New Roman" w:hAnsi="Times New Roman" w:cs="Times New Roman"/>
          <w:sz w:val="22"/>
          <w:szCs w:val="22"/>
        </w:rPr>
        <w:t xml:space="preserve">The university guidelines for management of COVID-19 are provided at the safe and healthy Buckeye’s website. This site is updated constantly and serves as the most up-to-date information available for university policy. </w:t>
      </w:r>
      <w:r w:rsidR="003B1DEC" w:rsidRPr="002C1A7D">
        <w:rPr>
          <w:rStyle w:val="cf11"/>
          <w:rFonts w:ascii="Times New Roman" w:hAnsi="Times New Roman" w:cs="Times New Roman"/>
          <w:sz w:val="22"/>
          <w:szCs w:val="22"/>
        </w:rPr>
        <w:t>Though the university does not madate the COVID vaccine, all professional students are strongly encouraged to become vac</w:t>
      </w:r>
      <w:r w:rsidR="00957415" w:rsidRPr="002C1A7D">
        <w:rPr>
          <w:rStyle w:val="cf11"/>
          <w:rFonts w:ascii="Times New Roman" w:hAnsi="Times New Roman" w:cs="Times New Roman"/>
          <w:sz w:val="22"/>
          <w:szCs w:val="22"/>
        </w:rPr>
        <w:t>cinated to assure clinical placements and to protect oneself and others.</w:t>
      </w:r>
    </w:p>
    <w:p w14:paraId="26BD4F6C" w14:textId="01B33DDF" w:rsidR="001275B1" w:rsidRPr="002C1A7D" w:rsidRDefault="001275B1" w:rsidP="00F27710">
      <w:pPr>
        <w:pStyle w:val="ListParagraph"/>
        <w:numPr>
          <w:ilvl w:val="0"/>
          <w:numId w:val="162"/>
        </w:numPr>
        <w:spacing w:after="120"/>
        <w:rPr>
          <w:sz w:val="22"/>
          <w:szCs w:val="22"/>
        </w:rPr>
      </w:pPr>
      <w:r w:rsidRPr="002C1A7D">
        <w:rPr>
          <w:rStyle w:val="cf11"/>
          <w:rFonts w:ascii="Times New Roman" w:hAnsi="Times New Roman" w:cs="Times New Roman"/>
          <w:sz w:val="22"/>
          <w:szCs w:val="22"/>
        </w:rPr>
        <w:t xml:space="preserve">Ohio State students, faculty and staff must follow the Safe Campus Requirements outlined on the Safe and Healthy Buckeyes </w:t>
      </w:r>
      <w:hyperlink r:id="rId108" w:history="1">
        <w:r w:rsidRPr="00A4298D">
          <w:rPr>
            <w:rStyle w:val="Hyperlink"/>
            <w:sz w:val="22"/>
            <w:szCs w:val="22"/>
          </w:rPr>
          <w:t>website</w:t>
        </w:r>
      </w:hyperlink>
      <w:r w:rsidRPr="002C1A7D">
        <w:rPr>
          <w:rStyle w:val="cf31"/>
          <w:rFonts w:ascii="Times New Roman" w:hAnsi="Times New Roman" w:cs="Times New Roman"/>
          <w:sz w:val="22"/>
          <w:szCs w:val="22"/>
        </w:rPr>
        <w:t>.</w:t>
      </w:r>
    </w:p>
    <w:p w14:paraId="3C012E59" w14:textId="77777777" w:rsidR="001275B1" w:rsidRDefault="001275B1" w:rsidP="002C1A7D">
      <w:pPr>
        <w:pStyle w:val="BodyText"/>
        <w:kinsoku w:val="0"/>
        <w:overflowPunct w:val="0"/>
        <w:ind w:firstLine="720"/>
        <w:rPr>
          <w:b/>
          <w:bCs/>
          <w:sz w:val="22"/>
          <w:szCs w:val="22"/>
          <w:highlight w:val="yellow"/>
        </w:rPr>
      </w:pPr>
    </w:p>
    <w:p w14:paraId="12934365" w14:textId="1F06C81F" w:rsidR="00EE0E48" w:rsidRDefault="00EE0E48"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6237FD70" w14:textId="1902AA06"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16417715" w14:textId="68821E5E"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62D3EFC3" w14:textId="77A1F017"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1A84A3E9" w14:textId="711B8AB1"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68A3140D" w14:textId="712AB54A"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2000034A" w14:textId="3B8B0314"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5F01DDE5" w14:textId="65AA8CE8"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5AEC7DA4" w14:textId="3D9CE2DB"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46B7C313" w14:textId="12C38FBD"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736E0559" w14:textId="5ED0104E"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6F0E6C9B" w14:textId="17696235"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40E9544F" w14:textId="5254385C"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0402FD37" w14:textId="3A2CE9CD"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681238E2" w14:textId="1E1D2705"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5F6EBA63" w14:textId="77777777"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28D00CA3" w14:textId="5081A12F"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18115BFF" w14:textId="6D0309E5"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289F823D" w14:textId="0A54354E"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5B8DAE54" w14:textId="334A47F1"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43B6C4A3" w14:textId="77777777" w:rsidR="00674E89" w:rsidRDefault="00674E89"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06D70C4E" w14:textId="77777777"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pacing w:val="-2"/>
          <w:sz w:val="22"/>
          <w:szCs w:val="22"/>
        </w:rPr>
      </w:pPr>
    </w:p>
    <w:p w14:paraId="7FE57A83" w14:textId="77777777" w:rsidR="002C1A7D" w:rsidRDefault="002C1A7D" w:rsidP="00EE0E48">
      <w:pPr>
        <w:pStyle w:val="ListParagraph"/>
        <w:widowControl w:val="0"/>
        <w:tabs>
          <w:tab w:val="left" w:pos="1882"/>
        </w:tabs>
        <w:kinsoku w:val="0"/>
        <w:overflowPunct w:val="0"/>
        <w:autoSpaceDE w:val="0"/>
        <w:autoSpaceDN w:val="0"/>
        <w:adjustRightInd w:val="0"/>
        <w:spacing w:before="79" w:line="264" w:lineRule="auto"/>
        <w:ind w:right="298"/>
        <w:rPr>
          <w:spacing w:val="-2"/>
          <w:sz w:val="22"/>
          <w:szCs w:val="22"/>
        </w:rPr>
      </w:pPr>
    </w:p>
    <w:p w14:paraId="368D2D51" w14:textId="286EBC52" w:rsidR="002C1A7D" w:rsidRDefault="002C1A7D">
      <w:pPr>
        <w:rPr>
          <w:spacing w:val="-2"/>
          <w:sz w:val="22"/>
          <w:szCs w:val="22"/>
        </w:rPr>
      </w:pPr>
      <w:r>
        <w:rPr>
          <w:spacing w:val="-2"/>
          <w:sz w:val="22"/>
          <w:szCs w:val="22"/>
        </w:rPr>
        <w:br w:type="page"/>
      </w:r>
    </w:p>
    <w:p w14:paraId="3B3B5D59" w14:textId="3511FD79" w:rsidR="00E17118" w:rsidRDefault="0037661D" w:rsidP="0037661D">
      <w:pPr>
        <w:pStyle w:val="ListParagraph"/>
        <w:widowControl w:val="0"/>
        <w:tabs>
          <w:tab w:val="left" w:pos="1882"/>
        </w:tabs>
        <w:kinsoku w:val="0"/>
        <w:overflowPunct w:val="0"/>
        <w:autoSpaceDE w:val="0"/>
        <w:autoSpaceDN w:val="0"/>
        <w:adjustRightInd w:val="0"/>
        <w:spacing w:before="79" w:line="264" w:lineRule="auto"/>
        <w:ind w:left="0" w:right="298"/>
        <w:rPr>
          <w:spacing w:val="-2"/>
          <w:sz w:val="22"/>
          <w:szCs w:val="22"/>
        </w:rPr>
      </w:pPr>
      <w:r>
        <w:rPr>
          <w:noProof/>
        </w:rPr>
        <w:lastRenderedPageBreak/>
        <w:drawing>
          <wp:inline distT="0" distB="0" distL="0" distR="0" wp14:anchorId="6E492FEA" wp14:editId="265F3163">
            <wp:extent cx="6393576" cy="395605"/>
            <wp:effectExtent l="0" t="0" r="7620" b="4445"/>
            <wp:docPr id="716132124" name="Picture 716132124" descr="Logo for The Ohio State University Student Health Services Wilce Student Healt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94147" name="Picture 822894147" descr="Logo for The Ohio State University Student Health Services Wilce Student Health Cente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404352" cy="396272"/>
                    </a:xfrm>
                    <a:prstGeom prst="rect">
                      <a:avLst/>
                    </a:prstGeom>
                    <a:noFill/>
                    <a:ln>
                      <a:noFill/>
                    </a:ln>
                  </pic:spPr>
                </pic:pic>
              </a:graphicData>
            </a:graphic>
          </wp:inline>
        </w:drawing>
      </w:r>
    </w:p>
    <w:p w14:paraId="5F36998E" w14:textId="77777777" w:rsidR="00EB3FCD" w:rsidRDefault="00EB3FCD" w:rsidP="0037661D">
      <w:pPr>
        <w:pStyle w:val="Heading2"/>
        <w:ind w:right="0"/>
      </w:pPr>
    </w:p>
    <w:p w14:paraId="7F4F5768" w14:textId="045580B0" w:rsidR="00B30B37" w:rsidRDefault="00B30B37" w:rsidP="0037661D">
      <w:pPr>
        <w:pStyle w:val="Heading2"/>
        <w:ind w:right="0"/>
      </w:pPr>
      <w:bookmarkStart w:id="126" w:name="_Toc171340475"/>
      <w:r w:rsidRPr="002C1A7D">
        <w:t>APPENDIX B: 12 Panel Drug Screen</w:t>
      </w:r>
      <w:bookmarkEnd w:id="126"/>
    </w:p>
    <w:p w14:paraId="395EF9A7" w14:textId="77777777" w:rsidR="002C1A7D" w:rsidRPr="002C1A7D" w:rsidRDefault="002C1A7D" w:rsidP="002C1A7D"/>
    <w:p w14:paraId="21D920BA" w14:textId="77777777" w:rsidR="00B30B37" w:rsidRDefault="00B30B37" w:rsidP="002C1A7D">
      <w:pPr>
        <w:spacing w:after="120"/>
        <w:rPr>
          <w:sz w:val="22"/>
          <w:szCs w:val="22"/>
        </w:rPr>
      </w:pPr>
      <w:bookmarkStart w:id="127" w:name="_Hlk146622003"/>
      <w:r w:rsidRPr="002C1A7D">
        <w:rPr>
          <w:sz w:val="22"/>
          <w:szCs w:val="22"/>
        </w:rPr>
        <w:t xml:space="preserve">As a student in the School of Health and Rehabilitation Sciences, you are required to have and clear an annual drug screen.  The drug screen checks for the following drugs: </w:t>
      </w:r>
    </w:p>
    <w:p w14:paraId="088143B6" w14:textId="77777777" w:rsidR="002C1A7D" w:rsidRPr="002C1A7D" w:rsidRDefault="002C1A7D" w:rsidP="002C1A7D">
      <w:pPr>
        <w:spacing w:after="120"/>
        <w:rPr>
          <w:rFonts w:ascii="Calibri" w:eastAsia="Calibri" w:hAnsi="Calibri" w:cs="Calibri"/>
          <w:sz w:val="22"/>
          <w:szCs w:val="22"/>
        </w:rPr>
      </w:pPr>
    </w:p>
    <w:p w14:paraId="21C9416F" w14:textId="77777777" w:rsidR="00B30B37" w:rsidRPr="002C1A7D" w:rsidRDefault="00B30B37" w:rsidP="00F27710">
      <w:pPr>
        <w:pStyle w:val="ListParagraph"/>
        <w:numPr>
          <w:ilvl w:val="0"/>
          <w:numId w:val="163"/>
        </w:numPr>
        <w:spacing w:after="120"/>
        <w:ind w:left="1152"/>
        <w:rPr>
          <w:rFonts w:ascii="Calibri" w:eastAsia="Calibri" w:hAnsi="Calibri" w:cs="Calibri"/>
          <w:sz w:val="22"/>
          <w:szCs w:val="22"/>
        </w:rPr>
      </w:pPr>
      <w:r w:rsidRPr="002C1A7D">
        <w:rPr>
          <w:b/>
          <w:sz w:val="22"/>
          <w:szCs w:val="22"/>
        </w:rPr>
        <w:t>Benzodiazepines</w:t>
      </w:r>
    </w:p>
    <w:p w14:paraId="40E00C33" w14:textId="77777777" w:rsidR="00B30B37" w:rsidRPr="002C1A7D" w:rsidRDefault="00B30B37" w:rsidP="00F27710">
      <w:pPr>
        <w:pStyle w:val="ListParagraph"/>
        <w:numPr>
          <w:ilvl w:val="0"/>
          <w:numId w:val="163"/>
        </w:numPr>
        <w:spacing w:after="120"/>
        <w:ind w:left="1152"/>
        <w:rPr>
          <w:rFonts w:ascii="Calibri" w:eastAsia="Calibri" w:hAnsi="Calibri" w:cs="Calibri"/>
          <w:sz w:val="22"/>
          <w:szCs w:val="22"/>
        </w:rPr>
      </w:pPr>
      <w:r w:rsidRPr="002C1A7D">
        <w:rPr>
          <w:b/>
          <w:sz w:val="22"/>
          <w:szCs w:val="22"/>
        </w:rPr>
        <w:t>Barbiturates</w:t>
      </w:r>
    </w:p>
    <w:p w14:paraId="6E40E84D" w14:textId="77777777" w:rsidR="00B30B37" w:rsidRPr="002C1A7D" w:rsidRDefault="00B30B37" w:rsidP="00F27710">
      <w:pPr>
        <w:pStyle w:val="ListParagraph"/>
        <w:numPr>
          <w:ilvl w:val="0"/>
          <w:numId w:val="163"/>
        </w:numPr>
        <w:spacing w:after="120"/>
        <w:ind w:left="1152"/>
        <w:rPr>
          <w:rFonts w:ascii="Calibri" w:eastAsia="Calibri" w:hAnsi="Calibri" w:cs="Calibri"/>
          <w:sz w:val="22"/>
          <w:szCs w:val="22"/>
        </w:rPr>
      </w:pPr>
      <w:r w:rsidRPr="002C1A7D">
        <w:rPr>
          <w:b/>
          <w:sz w:val="22"/>
          <w:szCs w:val="22"/>
        </w:rPr>
        <w:t>Cocaine</w:t>
      </w:r>
    </w:p>
    <w:p w14:paraId="4B1CC1C4" w14:textId="77777777" w:rsidR="00B30B37" w:rsidRPr="002C1A7D" w:rsidRDefault="00B30B37" w:rsidP="00F27710">
      <w:pPr>
        <w:pStyle w:val="ListParagraph"/>
        <w:numPr>
          <w:ilvl w:val="0"/>
          <w:numId w:val="163"/>
        </w:numPr>
        <w:spacing w:after="120"/>
        <w:ind w:left="1152"/>
        <w:rPr>
          <w:rFonts w:ascii="Calibri" w:eastAsia="Calibri" w:hAnsi="Calibri" w:cs="Calibri"/>
          <w:sz w:val="22"/>
          <w:szCs w:val="22"/>
        </w:rPr>
      </w:pPr>
      <w:r w:rsidRPr="002C1A7D">
        <w:rPr>
          <w:b/>
          <w:sz w:val="22"/>
          <w:szCs w:val="22"/>
        </w:rPr>
        <w:t>Marijuana</w:t>
      </w:r>
    </w:p>
    <w:p w14:paraId="29425658" w14:textId="77777777" w:rsidR="00B30B37" w:rsidRPr="002C1A7D" w:rsidRDefault="00B30B37" w:rsidP="00F27710">
      <w:pPr>
        <w:pStyle w:val="ListParagraph"/>
        <w:numPr>
          <w:ilvl w:val="0"/>
          <w:numId w:val="163"/>
        </w:numPr>
        <w:spacing w:after="120"/>
        <w:ind w:left="1152"/>
        <w:rPr>
          <w:rFonts w:ascii="Calibri" w:eastAsia="Calibri" w:hAnsi="Calibri" w:cs="Calibri"/>
          <w:sz w:val="22"/>
          <w:szCs w:val="22"/>
        </w:rPr>
      </w:pPr>
      <w:r w:rsidRPr="002C1A7D">
        <w:rPr>
          <w:b/>
          <w:sz w:val="22"/>
          <w:szCs w:val="22"/>
        </w:rPr>
        <w:t>Methamphetamine</w:t>
      </w:r>
    </w:p>
    <w:p w14:paraId="70F73526" w14:textId="77777777" w:rsidR="00B30B37" w:rsidRPr="002C1A7D" w:rsidRDefault="00B30B37" w:rsidP="00F27710">
      <w:pPr>
        <w:pStyle w:val="ListParagraph"/>
        <w:numPr>
          <w:ilvl w:val="0"/>
          <w:numId w:val="163"/>
        </w:numPr>
        <w:spacing w:after="120"/>
        <w:ind w:left="1152"/>
        <w:rPr>
          <w:rFonts w:ascii="Calibri" w:eastAsia="Calibri" w:hAnsi="Calibri" w:cs="Calibri"/>
          <w:sz w:val="22"/>
          <w:szCs w:val="22"/>
        </w:rPr>
      </w:pPr>
      <w:r w:rsidRPr="002C1A7D">
        <w:rPr>
          <w:b/>
          <w:sz w:val="22"/>
          <w:szCs w:val="22"/>
        </w:rPr>
        <w:t>Opiates/Morphine</w:t>
      </w:r>
    </w:p>
    <w:p w14:paraId="56BEE212" w14:textId="77777777" w:rsidR="00B30B37" w:rsidRPr="002C1A7D" w:rsidRDefault="00B30B37" w:rsidP="00F27710">
      <w:pPr>
        <w:pStyle w:val="ListParagraph"/>
        <w:numPr>
          <w:ilvl w:val="0"/>
          <w:numId w:val="163"/>
        </w:numPr>
        <w:spacing w:after="120"/>
        <w:ind w:left="1152"/>
        <w:rPr>
          <w:rFonts w:ascii="Calibri" w:eastAsia="Calibri" w:hAnsi="Calibri" w:cs="Calibri"/>
          <w:sz w:val="22"/>
          <w:szCs w:val="22"/>
        </w:rPr>
      </w:pPr>
      <w:r w:rsidRPr="002C1A7D">
        <w:rPr>
          <w:b/>
          <w:sz w:val="22"/>
          <w:szCs w:val="22"/>
        </w:rPr>
        <w:t>Methadone</w:t>
      </w:r>
    </w:p>
    <w:p w14:paraId="69813806" w14:textId="7133D08C" w:rsidR="00B30B37" w:rsidRPr="002C1A7D" w:rsidRDefault="00B30B37" w:rsidP="00F27710">
      <w:pPr>
        <w:pStyle w:val="ListParagraph"/>
        <w:numPr>
          <w:ilvl w:val="0"/>
          <w:numId w:val="163"/>
        </w:numPr>
        <w:spacing w:after="120"/>
        <w:ind w:left="1152"/>
        <w:rPr>
          <w:rFonts w:ascii="Calibri" w:eastAsia="Calibri" w:hAnsi="Calibri" w:cs="Calibri"/>
          <w:sz w:val="22"/>
          <w:szCs w:val="22"/>
        </w:rPr>
      </w:pPr>
      <w:r w:rsidRPr="002C1A7D">
        <w:rPr>
          <w:b/>
          <w:sz w:val="22"/>
          <w:szCs w:val="22"/>
        </w:rPr>
        <w:t>Tricyclic Antidepressants</w:t>
      </w:r>
      <w:r w:rsidRPr="002C1A7D">
        <w:rPr>
          <w:sz w:val="22"/>
          <w:szCs w:val="22"/>
        </w:rPr>
        <w:t xml:space="preserve">, which are: </w:t>
      </w:r>
      <w:r w:rsidRPr="002C1A7D">
        <w:rPr>
          <w:i/>
          <w:sz w:val="22"/>
          <w:szCs w:val="22"/>
        </w:rPr>
        <w:t>Amitriptyline, Amoxapine, Desipramine</w:t>
      </w:r>
      <w:r w:rsidR="002C1A7D">
        <w:rPr>
          <w:i/>
          <w:sz w:val="22"/>
          <w:szCs w:val="22"/>
        </w:rPr>
        <w:t xml:space="preserve"> </w:t>
      </w:r>
      <w:r w:rsidRPr="002C1A7D">
        <w:rPr>
          <w:i/>
          <w:sz w:val="22"/>
          <w:szCs w:val="22"/>
        </w:rPr>
        <w:t>(Norpramin), Doxepin, Imipramine (Tofranil, Tofranil-PM), Maprotiline, Nortriptyline</w:t>
      </w:r>
      <w:r w:rsidRPr="002C1A7D">
        <w:rPr>
          <w:i/>
          <w:sz w:val="22"/>
          <w:szCs w:val="22"/>
          <w:vertAlign w:val="subscript"/>
        </w:rPr>
        <w:t xml:space="preserve"> </w:t>
      </w:r>
      <w:r w:rsidRPr="002C1A7D">
        <w:rPr>
          <w:i/>
          <w:sz w:val="22"/>
          <w:szCs w:val="22"/>
        </w:rPr>
        <w:t>(Pamelor), Protriptyline (Vivactil), Trimipramine (Surmontil)</w:t>
      </w:r>
    </w:p>
    <w:p w14:paraId="1D4F26B5" w14:textId="77777777" w:rsidR="00B30B37" w:rsidRPr="002C1A7D" w:rsidRDefault="00B30B37" w:rsidP="00F27710">
      <w:pPr>
        <w:pStyle w:val="ListParagraph"/>
        <w:numPr>
          <w:ilvl w:val="0"/>
          <w:numId w:val="163"/>
        </w:numPr>
        <w:spacing w:after="120"/>
        <w:ind w:left="1152"/>
        <w:rPr>
          <w:rFonts w:ascii="Calibri" w:eastAsia="Calibri" w:hAnsi="Calibri" w:cs="Calibri"/>
          <w:sz w:val="22"/>
          <w:szCs w:val="22"/>
        </w:rPr>
      </w:pPr>
      <w:r w:rsidRPr="002C1A7D">
        <w:rPr>
          <w:b/>
          <w:sz w:val="22"/>
          <w:szCs w:val="22"/>
        </w:rPr>
        <w:t>Oxycodone</w:t>
      </w:r>
    </w:p>
    <w:p w14:paraId="008CB025" w14:textId="77777777" w:rsidR="00B30B37" w:rsidRPr="002C1A7D" w:rsidRDefault="00B30B37" w:rsidP="00F27710">
      <w:pPr>
        <w:pStyle w:val="ListParagraph"/>
        <w:numPr>
          <w:ilvl w:val="0"/>
          <w:numId w:val="163"/>
        </w:numPr>
        <w:spacing w:after="120"/>
        <w:ind w:left="1152"/>
        <w:rPr>
          <w:rFonts w:ascii="Calibri" w:eastAsia="Calibri" w:hAnsi="Calibri" w:cs="Calibri"/>
          <w:sz w:val="22"/>
          <w:szCs w:val="22"/>
        </w:rPr>
      </w:pPr>
      <w:r w:rsidRPr="002C1A7D">
        <w:rPr>
          <w:b/>
          <w:sz w:val="22"/>
          <w:szCs w:val="22"/>
        </w:rPr>
        <w:t>Ecstasy</w:t>
      </w:r>
    </w:p>
    <w:p w14:paraId="304E2C5F" w14:textId="77777777" w:rsidR="00B30B37" w:rsidRPr="002C1A7D" w:rsidRDefault="00B30B37" w:rsidP="00F27710">
      <w:pPr>
        <w:pStyle w:val="ListParagraph"/>
        <w:numPr>
          <w:ilvl w:val="0"/>
          <w:numId w:val="163"/>
        </w:numPr>
        <w:spacing w:after="120"/>
        <w:ind w:left="1152"/>
        <w:rPr>
          <w:rFonts w:ascii="Calibri" w:eastAsia="Calibri" w:hAnsi="Calibri" w:cs="Calibri"/>
          <w:sz w:val="22"/>
          <w:szCs w:val="22"/>
        </w:rPr>
      </w:pPr>
      <w:r w:rsidRPr="002C1A7D">
        <w:rPr>
          <w:b/>
          <w:sz w:val="22"/>
          <w:szCs w:val="22"/>
        </w:rPr>
        <w:t>Phencyclidine</w:t>
      </w:r>
    </w:p>
    <w:p w14:paraId="42090371" w14:textId="77777777" w:rsidR="00B30B37" w:rsidRPr="002C1A7D" w:rsidRDefault="00B30B37" w:rsidP="00F27710">
      <w:pPr>
        <w:pStyle w:val="ListParagraph"/>
        <w:numPr>
          <w:ilvl w:val="0"/>
          <w:numId w:val="163"/>
        </w:numPr>
        <w:spacing w:after="120"/>
        <w:ind w:left="1152"/>
        <w:rPr>
          <w:rFonts w:ascii="Calibri" w:eastAsia="Calibri" w:hAnsi="Calibri" w:cs="Calibri"/>
          <w:sz w:val="22"/>
          <w:szCs w:val="22"/>
        </w:rPr>
      </w:pPr>
      <w:r w:rsidRPr="002C1A7D">
        <w:rPr>
          <w:b/>
          <w:sz w:val="22"/>
          <w:szCs w:val="22"/>
        </w:rPr>
        <w:t>Amphetamine</w:t>
      </w:r>
    </w:p>
    <w:p w14:paraId="69C452FB" w14:textId="77777777" w:rsidR="002C1A7D" w:rsidRPr="002C1A7D" w:rsidRDefault="002C1A7D" w:rsidP="002C1A7D">
      <w:pPr>
        <w:pStyle w:val="ListParagraph"/>
        <w:spacing w:after="120"/>
        <w:ind w:left="1152"/>
        <w:rPr>
          <w:rFonts w:ascii="Calibri" w:eastAsia="Calibri" w:hAnsi="Calibri" w:cs="Calibri"/>
          <w:sz w:val="22"/>
          <w:szCs w:val="22"/>
        </w:rPr>
      </w:pPr>
    </w:p>
    <w:p w14:paraId="6ED5DD9A" w14:textId="77777777" w:rsidR="00B30B37" w:rsidRPr="002C1A7D" w:rsidRDefault="00B30B37" w:rsidP="002C1A7D">
      <w:pPr>
        <w:spacing w:after="120"/>
        <w:rPr>
          <w:rFonts w:ascii="Calibri" w:eastAsia="Calibri" w:hAnsi="Calibri" w:cs="Calibri"/>
          <w:sz w:val="22"/>
          <w:szCs w:val="22"/>
        </w:rPr>
      </w:pPr>
      <w:r w:rsidRPr="002C1A7D">
        <w:rPr>
          <w:sz w:val="22"/>
          <w:szCs w:val="22"/>
        </w:rPr>
        <w:t xml:space="preserve">All drugs listed above are required for compliance. The screen must also measure levels of Creatinine, Nitrite, pH, Oxidants, Specific Gravity, and temperature to verify the sample is urine. </w:t>
      </w:r>
    </w:p>
    <w:p w14:paraId="1DA3537C" w14:textId="77777777" w:rsidR="00B30B37" w:rsidRPr="002C1A7D" w:rsidRDefault="00B30B37" w:rsidP="002C1A7D">
      <w:pPr>
        <w:spacing w:after="120"/>
        <w:rPr>
          <w:rFonts w:ascii="Calibri" w:eastAsia="Calibri" w:hAnsi="Calibri" w:cs="Calibri"/>
          <w:sz w:val="22"/>
          <w:szCs w:val="22"/>
        </w:rPr>
      </w:pPr>
      <w:r w:rsidRPr="002C1A7D">
        <w:rPr>
          <w:sz w:val="22"/>
          <w:szCs w:val="22"/>
        </w:rPr>
        <w:t>Drug screens can be performed at the OSU Wilce Student Health Center via a scheduled appoint through MyBuckMD. They can also be performed at other testing locations, but must include all drugs/items listed within this document. Results from locations other than Wilce Student Health Center must be uploaded into MyBuckMD.</w:t>
      </w:r>
    </w:p>
    <w:p w14:paraId="1DC67D50" w14:textId="77777777" w:rsidR="00B30B37" w:rsidRPr="002C1A7D" w:rsidRDefault="00B30B37" w:rsidP="002C1A7D">
      <w:pPr>
        <w:spacing w:after="120"/>
        <w:rPr>
          <w:rFonts w:ascii="Calibri" w:eastAsia="Calibri" w:hAnsi="Calibri" w:cs="Calibri"/>
          <w:sz w:val="22"/>
          <w:szCs w:val="22"/>
        </w:rPr>
      </w:pPr>
      <w:r w:rsidRPr="002C1A7D">
        <w:rPr>
          <w:sz w:val="22"/>
          <w:szCs w:val="22"/>
        </w:rPr>
        <w:t>The due date for your drug screen will be communicated to you via your Division/Program Director(s).</w:t>
      </w:r>
    </w:p>
    <w:p w14:paraId="62C2218E" w14:textId="77777777" w:rsidR="00B30B37" w:rsidRPr="002C1A7D" w:rsidRDefault="00B30B37" w:rsidP="002C1A7D">
      <w:pPr>
        <w:rPr>
          <w:rFonts w:ascii="Calibri" w:eastAsia="Calibri" w:hAnsi="Calibri" w:cs="Calibri"/>
          <w:b/>
          <w:sz w:val="22"/>
          <w:szCs w:val="22"/>
          <w:u w:val="single" w:color="000000"/>
        </w:rPr>
      </w:pPr>
    </w:p>
    <w:p w14:paraId="4C8E26F7" w14:textId="77777777" w:rsidR="00B30B37" w:rsidRPr="002C1A7D" w:rsidRDefault="00B30B37" w:rsidP="002C1A7D">
      <w:pPr>
        <w:rPr>
          <w:rFonts w:ascii="Calibri" w:eastAsia="Calibri" w:hAnsi="Calibri" w:cs="Calibri"/>
          <w:b/>
          <w:sz w:val="22"/>
          <w:szCs w:val="22"/>
          <w:u w:val="single" w:color="000000"/>
        </w:rPr>
      </w:pPr>
    </w:p>
    <w:p w14:paraId="0479BE88" w14:textId="77777777" w:rsidR="00B30B37" w:rsidRPr="002C1A7D" w:rsidRDefault="00B30B37" w:rsidP="002C1A7D">
      <w:pPr>
        <w:rPr>
          <w:rFonts w:ascii="Calibri" w:eastAsia="Calibri" w:hAnsi="Calibri" w:cs="Calibri"/>
          <w:b/>
          <w:sz w:val="22"/>
          <w:szCs w:val="22"/>
          <w:u w:val="single" w:color="000000"/>
        </w:rPr>
      </w:pPr>
    </w:p>
    <w:bookmarkEnd w:id="127"/>
    <w:p w14:paraId="048BB2D9" w14:textId="77777777" w:rsidR="00B30B37" w:rsidRDefault="00B30B37" w:rsidP="00957415">
      <w:pPr>
        <w:spacing w:line="259" w:lineRule="auto"/>
        <w:rPr>
          <w:rFonts w:ascii="Calibri" w:eastAsia="Calibri" w:hAnsi="Calibri" w:cs="Calibri"/>
          <w:b/>
          <w:color w:val="000000"/>
          <w:sz w:val="28"/>
          <w:szCs w:val="22"/>
          <w:u w:val="single" w:color="000000"/>
        </w:rPr>
      </w:pPr>
    </w:p>
    <w:p w14:paraId="77D97E93" w14:textId="77777777" w:rsidR="002C1A7D" w:rsidRDefault="002C1A7D" w:rsidP="00957415">
      <w:pPr>
        <w:spacing w:line="259" w:lineRule="auto"/>
        <w:rPr>
          <w:rFonts w:ascii="Calibri" w:eastAsia="Calibri" w:hAnsi="Calibri" w:cs="Calibri"/>
          <w:b/>
          <w:color w:val="000000"/>
          <w:sz w:val="28"/>
          <w:szCs w:val="22"/>
          <w:u w:val="single" w:color="000000"/>
        </w:rPr>
      </w:pPr>
    </w:p>
    <w:p w14:paraId="5943F2F3" w14:textId="77777777" w:rsidR="002C1A7D" w:rsidRDefault="002C1A7D" w:rsidP="00957415">
      <w:pPr>
        <w:spacing w:line="259" w:lineRule="auto"/>
        <w:rPr>
          <w:rFonts w:ascii="Calibri" w:eastAsia="Calibri" w:hAnsi="Calibri" w:cs="Calibri"/>
          <w:b/>
          <w:color w:val="000000"/>
          <w:sz w:val="28"/>
          <w:szCs w:val="22"/>
          <w:u w:val="single" w:color="000000"/>
        </w:rPr>
      </w:pPr>
    </w:p>
    <w:p w14:paraId="1AD57DC7" w14:textId="5B5498F7" w:rsidR="00AB4CE3" w:rsidRDefault="00AB4CE3">
      <w:pPr>
        <w:rPr>
          <w:rFonts w:ascii="Calibri" w:eastAsia="Calibri" w:hAnsi="Calibri" w:cs="Calibri"/>
          <w:b/>
          <w:color w:val="000000"/>
          <w:sz w:val="28"/>
          <w:szCs w:val="22"/>
          <w:u w:val="single" w:color="000000"/>
        </w:rPr>
      </w:pPr>
      <w:r>
        <w:rPr>
          <w:rFonts w:ascii="Calibri" w:eastAsia="Calibri" w:hAnsi="Calibri" w:cs="Calibri"/>
          <w:b/>
          <w:color w:val="000000"/>
          <w:sz w:val="28"/>
          <w:szCs w:val="22"/>
          <w:u w:val="single" w:color="000000"/>
        </w:rPr>
        <w:br w:type="page"/>
      </w:r>
    </w:p>
    <w:p w14:paraId="577D1365" w14:textId="77777777" w:rsidR="002C1A7D" w:rsidRDefault="002C1A7D" w:rsidP="00957415">
      <w:pPr>
        <w:spacing w:line="259" w:lineRule="auto"/>
        <w:rPr>
          <w:rFonts w:ascii="Calibri" w:eastAsia="Calibri" w:hAnsi="Calibri" w:cs="Calibri"/>
          <w:b/>
          <w:color w:val="000000"/>
          <w:sz w:val="28"/>
          <w:szCs w:val="22"/>
          <w:u w:val="single" w:color="000000"/>
        </w:rPr>
      </w:pPr>
    </w:p>
    <w:p w14:paraId="2E22F0E0" w14:textId="77777777" w:rsidR="005A6B5A" w:rsidRDefault="005A6B5A" w:rsidP="005A6B5A">
      <w:pPr>
        <w:spacing w:line="259" w:lineRule="auto"/>
        <w:rPr>
          <w:rFonts w:ascii="Calibri" w:eastAsia="Calibri" w:hAnsi="Calibri" w:cs="Calibri"/>
          <w:b/>
          <w:color w:val="000000"/>
          <w:sz w:val="28"/>
          <w:szCs w:val="22"/>
          <w:u w:val="single" w:color="000000"/>
        </w:rPr>
      </w:pPr>
    </w:p>
    <w:p w14:paraId="4EE3F618" w14:textId="07539FB7" w:rsidR="00B30B37" w:rsidRPr="005A6B5A" w:rsidRDefault="00B30B37" w:rsidP="005A6B5A">
      <w:pPr>
        <w:rPr>
          <w:rFonts w:eastAsia="Calibri"/>
          <w:b/>
          <w:bCs/>
          <w:sz w:val="22"/>
          <w:szCs w:val="22"/>
          <w:u w:val="single"/>
        </w:rPr>
      </w:pPr>
      <w:bookmarkStart w:id="128" w:name="_Hlk146622254"/>
      <w:r w:rsidRPr="005A6B5A">
        <w:rPr>
          <w:rFonts w:eastAsia="Calibri"/>
          <w:b/>
          <w:bCs/>
          <w:sz w:val="22"/>
          <w:szCs w:val="22"/>
          <w:u w:val="single"/>
        </w:rPr>
        <w:t xml:space="preserve">Drug Screen Appointments at Student Health Services </w:t>
      </w:r>
    </w:p>
    <w:p w14:paraId="1A64DF3F" w14:textId="77777777" w:rsidR="00B30B37" w:rsidRPr="005A6B5A" w:rsidRDefault="00B30B37" w:rsidP="005A6B5A">
      <w:pPr>
        <w:rPr>
          <w:rFonts w:eastAsia="Calibri"/>
          <w:sz w:val="22"/>
          <w:szCs w:val="22"/>
        </w:rPr>
      </w:pPr>
      <w:r w:rsidRPr="005A6B5A">
        <w:rPr>
          <w:rFonts w:eastAsia="Calibri"/>
          <w:sz w:val="22"/>
          <w:szCs w:val="22"/>
        </w:rPr>
        <w:t xml:space="preserve"> </w:t>
      </w:r>
    </w:p>
    <w:p w14:paraId="2AD53646" w14:textId="77777777" w:rsidR="00B30B37" w:rsidRPr="005A6B5A" w:rsidRDefault="00B30B37" w:rsidP="005A6B5A">
      <w:pPr>
        <w:spacing w:after="120"/>
        <w:rPr>
          <w:rFonts w:eastAsia="Calibri"/>
          <w:i/>
          <w:iCs/>
          <w:sz w:val="22"/>
          <w:szCs w:val="22"/>
        </w:rPr>
      </w:pPr>
      <w:r w:rsidRPr="005A6B5A">
        <w:rPr>
          <w:rFonts w:eastAsia="Calibri"/>
          <w:i/>
          <w:iCs/>
          <w:sz w:val="22"/>
          <w:szCs w:val="22"/>
        </w:rPr>
        <w:t xml:space="preserve">Please follow the steps below to schedule your toxicology screen here at Student Health Services. </w:t>
      </w:r>
    </w:p>
    <w:p w14:paraId="508FF2B8" w14:textId="77777777" w:rsidR="00B30B37" w:rsidRPr="005A6B5A" w:rsidRDefault="00B30B37" w:rsidP="00F27710">
      <w:pPr>
        <w:pStyle w:val="ListParagraph"/>
        <w:numPr>
          <w:ilvl w:val="0"/>
          <w:numId w:val="165"/>
        </w:numPr>
        <w:spacing w:after="120"/>
        <w:rPr>
          <w:rFonts w:eastAsia="Calibri"/>
          <w:sz w:val="22"/>
          <w:szCs w:val="22"/>
        </w:rPr>
      </w:pPr>
      <w:r w:rsidRPr="005A6B5A">
        <w:rPr>
          <w:rFonts w:eastAsia="Calibri"/>
          <w:b/>
          <w:bCs/>
          <w:sz w:val="22"/>
          <w:szCs w:val="22"/>
        </w:rPr>
        <w:t>Drug Screening Location:</w:t>
      </w:r>
      <w:r w:rsidRPr="005A6B5A">
        <w:rPr>
          <w:rFonts w:eastAsia="Calibri"/>
          <w:sz w:val="22"/>
          <w:szCs w:val="22"/>
        </w:rPr>
        <w:t xml:space="preserve"> Wilce Student Health Center -  1875 Millikin Rd., Columbus, OH 43210 </w:t>
      </w:r>
    </w:p>
    <w:p w14:paraId="3D5F6E23" w14:textId="77777777" w:rsidR="00B30B37" w:rsidRPr="005A6B5A" w:rsidRDefault="00B30B37" w:rsidP="00F27710">
      <w:pPr>
        <w:pStyle w:val="ListParagraph"/>
        <w:numPr>
          <w:ilvl w:val="0"/>
          <w:numId w:val="165"/>
        </w:numPr>
        <w:spacing w:after="120"/>
        <w:rPr>
          <w:rFonts w:eastAsia="Calibri"/>
          <w:sz w:val="22"/>
          <w:szCs w:val="22"/>
        </w:rPr>
      </w:pPr>
      <w:r w:rsidRPr="005A6B5A">
        <w:rPr>
          <w:rFonts w:eastAsia="Calibri"/>
          <w:b/>
          <w:bCs/>
          <w:sz w:val="22"/>
          <w:szCs w:val="22"/>
        </w:rPr>
        <w:t>Hours of Operation:</w:t>
      </w:r>
      <w:r w:rsidRPr="005A6B5A">
        <w:rPr>
          <w:rFonts w:eastAsia="Calibri"/>
          <w:sz w:val="22"/>
          <w:szCs w:val="22"/>
        </w:rPr>
        <w:t xml:space="preserve"> 8:00am - 5:00pm; Lab closes from 12:00 - 1:00pm for lunch </w:t>
      </w:r>
    </w:p>
    <w:p w14:paraId="111100C5" w14:textId="77777777" w:rsidR="00B30B37" w:rsidRPr="005A6B5A" w:rsidRDefault="00B30B37" w:rsidP="00F27710">
      <w:pPr>
        <w:pStyle w:val="ListParagraph"/>
        <w:numPr>
          <w:ilvl w:val="0"/>
          <w:numId w:val="165"/>
        </w:numPr>
        <w:spacing w:after="120"/>
        <w:rPr>
          <w:rFonts w:eastAsia="Calibri"/>
          <w:sz w:val="22"/>
          <w:szCs w:val="22"/>
        </w:rPr>
      </w:pPr>
      <w:r w:rsidRPr="005A6B5A">
        <w:rPr>
          <w:rFonts w:eastAsia="Calibri"/>
          <w:b/>
          <w:bCs/>
          <w:sz w:val="22"/>
          <w:szCs w:val="22"/>
        </w:rPr>
        <w:t>Drug Screening Cost:</w:t>
      </w:r>
      <w:r w:rsidRPr="005A6B5A">
        <w:rPr>
          <w:rFonts w:eastAsia="Calibri"/>
          <w:sz w:val="22"/>
          <w:szCs w:val="22"/>
        </w:rPr>
        <w:t xml:space="preserve"> $35 due at time of service, not billable to insurance </w:t>
      </w:r>
    </w:p>
    <w:p w14:paraId="5457470E" w14:textId="51A95A5C" w:rsidR="00B30B37" w:rsidRPr="005A6B5A" w:rsidRDefault="00B30B37" w:rsidP="00F27710">
      <w:pPr>
        <w:pStyle w:val="ListParagraph"/>
        <w:numPr>
          <w:ilvl w:val="0"/>
          <w:numId w:val="165"/>
        </w:numPr>
        <w:spacing w:after="120"/>
        <w:rPr>
          <w:rFonts w:eastAsia="Calibri"/>
          <w:sz w:val="22"/>
          <w:szCs w:val="22"/>
        </w:rPr>
      </w:pPr>
      <w:r w:rsidRPr="005A6B5A">
        <w:rPr>
          <w:rFonts w:eastAsia="Calibri"/>
          <w:b/>
          <w:bCs/>
          <w:sz w:val="22"/>
          <w:szCs w:val="22"/>
        </w:rPr>
        <w:t>Acceptable Payment Methods:</w:t>
      </w:r>
      <w:r w:rsidRPr="005A6B5A">
        <w:rPr>
          <w:rFonts w:eastAsia="Calibri"/>
          <w:sz w:val="22"/>
          <w:szCs w:val="22"/>
        </w:rPr>
        <w:t xml:space="preserve"> Credit Card, Debit Card, BuckID, NO CASH PAYMENTS </w:t>
      </w:r>
    </w:p>
    <w:p w14:paraId="334DB47C" w14:textId="005877C0" w:rsidR="00B30B37" w:rsidRPr="005A6B5A" w:rsidRDefault="00B30B37" w:rsidP="00F27710">
      <w:pPr>
        <w:pStyle w:val="ListParagraph"/>
        <w:numPr>
          <w:ilvl w:val="0"/>
          <w:numId w:val="165"/>
        </w:numPr>
        <w:spacing w:after="120"/>
        <w:rPr>
          <w:rFonts w:eastAsia="Calibri"/>
          <w:sz w:val="22"/>
          <w:szCs w:val="22"/>
        </w:rPr>
      </w:pPr>
      <w:r w:rsidRPr="005A6B5A">
        <w:rPr>
          <w:rFonts w:eastAsia="Calibri"/>
          <w:b/>
          <w:bCs/>
          <w:sz w:val="22"/>
          <w:szCs w:val="22"/>
        </w:rPr>
        <w:t>What to Bring:</w:t>
      </w:r>
      <w:r w:rsidRPr="005A6B5A">
        <w:rPr>
          <w:rFonts w:eastAsia="Calibri"/>
          <w:sz w:val="22"/>
          <w:szCs w:val="22"/>
        </w:rPr>
        <w:t xml:space="preserve"> BuckID or other photo ID, payment, and ANY prescribed or over-the-counter     medications you are currently taking. </w:t>
      </w:r>
    </w:p>
    <w:p w14:paraId="5CF6A6AA" w14:textId="77777777" w:rsidR="00957415" w:rsidRPr="005A6B5A" w:rsidRDefault="00957415" w:rsidP="005A6B5A">
      <w:pPr>
        <w:rPr>
          <w:rFonts w:eastAsia="Calibri"/>
          <w:b/>
          <w:bCs/>
          <w:sz w:val="22"/>
          <w:szCs w:val="22"/>
        </w:rPr>
      </w:pPr>
    </w:p>
    <w:p w14:paraId="4711CF10" w14:textId="603DFDE1" w:rsidR="00B30B37" w:rsidRDefault="00B30B37" w:rsidP="005A6B5A">
      <w:pPr>
        <w:rPr>
          <w:rFonts w:eastAsia="Calibri"/>
          <w:b/>
          <w:bCs/>
          <w:sz w:val="22"/>
          <w:szCs w:val="22"/>
        </w:rPr>
      </w:pPr>
      <w:r w:rsidRPr="005A6B5A">
        <w:rPr>
          <w:rFonts w:eastAsia="Calibri"/>
          <w:b/>
          <w:bCs/>
          <w:sz w:val="22"/>
          <w:szCs w:val="22"/>
        </w:rPr>
        <w:t>D</w:t>
      </w:r>
      <w:r w:rsidR="005A6B5A">
        <w:rPr>
          <w:rFonts w:eastAsia="Calibri"/>
          <w:b/>
          <w:bCs/>
          <w:sz w:val="22"/>
          <w:szCs w:val="22"/>
        </w:rPr>
        <w:t>rug</w:t>
      </w:r>
      <w:r w:rsidRPr="005A6B5A">
        <w:rPr>
          <w:rFonts w:eastAsia="Calibri"/>
          <w:b/>
          <w:bCs/>
          <w:sz w:val="22"/>
          <w:szCs w:val="22"/>
        </w:rPr>
        <w:t xml:space="preserve"> S</w:t>
      </w:r>
      <w:r w:rsidR="005A6B5A">
        <w:rPr>
          <w:rFonts w:eastAsia="Calibri"/>
          <w:b/>
          <w:bCs/>
          <w:sz w:val="22"/>
          <w:szCs w:val="22"/>
        </w:rPr>
        <w:t>screening</w:t>
      </w:r>
      <w:r w:rsidRPr="005A6B5A">
        <w:rPr>
          <w:rFonts w:eastAsia="Calibri"/>
          <w:b/>
          <w:bCs/>
          <w:sz w:val="22"/>
          <w:szCs w:val="22"/>
        </w:rPr>
        <w:t xml:space="preserve"> S</w:t>
      </w:r>
      <w:r w:rsidR="005A6B5A">
        <w:rPr>
          <w:rFonts w:eastAsia="Calibri"/>
          <w:b/>
          <w:bCs/>
          <w:sz w:val="22"/>
          <w:szCs w:val="22"/>
        </w:rPr>
        <w:t>scheduling</w:t>
      </w:r>
      <w:r w:rsidRPr="005A6B5A">
        <w:rPr>
          <w:rFonts w:eastAsia="Calibri"/>
          <w:b/>
          <w:bCs/>
          <w:sz w:val="22"/>
          <w:szCs w:val="22"/>
        </w:rPr>
        <w:t xml:space="preserve"> I</w:t>
      </w:r>
      <w:r w:rsidR="005A6B5A">
        <w:rPr>
          <w:rFonts w:eastAsia="Calibri"/>
          <w:b/>
          <w:bCs/>
          <w:sz w:val="22"/>
          <w:szCs w:val="22"/>
        </w:rPr>
        <w:t>nstructions</w:t>
      </w:r>
      <w:r w:rsidRPr="005A6B5A">
        <w:rPr>
          <w:rFonts w:eastAsia="Calibri"/>
          <w:b/>
          <w:bCs/>
          <w:sz w:val="22"/>
          <w:szCs w:val="22"/>
        </w:rPr>
        <w:t xml:space="preserve">: </w:t>
      </w:r>
    </w:p>
    <w:p w14:paraId="00EAB92F" w14:textId="77777777" w:rsidR="005A6B5A" w:rsidRPr="005A6B5A" w:rsidRDefault="005A6B5A" w:rsidP="005A6B5A">
      <w:pPr>
        <w:rPr>
          <w:rFonts w:eastAsia="Calibri"/>
          <w:b/>
          <w:bCs/>
          <w:sz w:val="22"/>
          <w:szCs w:val="22"/>
        </w:rPr>
      </w:pPr>
    </w:p>
    <w:p w14:paraId="51C9B789" w14:textId="77777777" w:rsidR="005A6B5A" w:rsidRDefault="00B30B37" w:rsidP="00F27710">
      <w:pPr>
        <w:pStyle w:val="ListParagraph"/>
        <w:numPr>
          <w:ilvl w:val="0"/>
          <w:numId w:val="164"/>
        </w:numPr>
        <w:spacing w:after="120"/>
        <w:rPr>
          <w:rFonts w:eastAsia="Calibri"/>
          <w:sz w:val="22"/>
          <w:szCs w:val="22"/>
        </w:rPr>
      </w:pPr>
      <w:r w:rsidRPr="005A6B5A">
        <w:rPr>
          <w:rFonts w:eastAsia="Calibri"/>
          <w:sz w:val="22"/>
          <w:szCs w:val="22"/>
        </w:rPr>
        <w:t>Log in to the My BuckMD secure web portal at shs.osu.edu</w:t>
      </w:r>
    </w:p>
    <w:p w14:paraId="114186BC" w14:textId="58C9D3A8" w:rsidR="00B30B37" w:rsidRDefault="00B30B37" w:rsidP="00F27710">
      <w:pPr>
        <w:pStyle w:val="ListParagraph"/>
        <w:numPr>
          <w:ilvl w:val="1"/>
          <w:numId w:val="164"/>
        </w:numPr>
        <w:spacing w:after="120"/>
        <w:rPr>
          <w:rFonts w:eastAsia="Calibri"/>
          <w:sz w:val="22"/>
          <w:szCs w:val="22"/>
        </w:rPr>
      </w:pPr>
      <w:r w:rsidRPr="005A6B5A">
        <w:rPr>
          <w:rFonts w:eastAsia="Calibri"/>
          <w:sz w:val="22"/>
          <w:szCs w:val="22"/>
        </w:rPr>
        <w:t xml:space="preserve">Use your OSU name.# and password to log in to the portal </w:t>
      </w:r>
    </w:p>
    <w:p w14:paraId="5804E05C" w14:textId="77777777" w:rsidR="005A6B5A" w:rsidRPr="005A6B5A" w:rsidRDefault="005A6B5A" w:rsidP="005A6B5A">
      <w:pPr>
        <w:pStyle w:val="ListParagraph"/>
        <w:ind w:left="1440"/>
        <w:rPr>
          <w:rFonts w:eastAsia="Calibri"/>
          <w:sz w:val="22"/>
          <w:szCs w:val="22"/>
        </w:rPr>
      </w:pPr>
    </w:p>
    <w:p w14:paraId="19DA9FAF" w14:textId="27524A4B" w:rsidR="00B30B37" w:rsidRPr="00B30B37" w:rsidRDefault="00261F1D" w:rsidP="005A6B5A">
      <w:pPr>
        <w:rPr>
          <w:rFonts w:eastAsia="Calibri"/>
          <w:sz w:val="22"/>
        </w:rPr>
      </w:pPr>
      <w:r>
        <w:rPr>
          <w:rFonts w:eastAsia="Calibri"/>
          <w:noProof/>
          <w:sz w:val="22"/>
        </w:rPr>
        <w:drawing>
          <wp:inline distT="0" distB="0" distL="0" distR="0" wp14:anchorId="597377EB" wp14:editId="1FF5824C">
            <wp:extent cx="6223000" cy="3105150"/>
            <wp:effectExtent l="0" t="0" r="0" b="0"/>
            <wp:docPr id="15" name="Picture 15" descr="Student Health Services Logo with The Ohio State University Office of Student Life Logo. Picture of the MyBuckMD Tab, that can be found at the top of the Student Health Services Website. Log in to MyBuck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udent Health Services Logo with The Ohio State University Office of Student Life Logo. Picture of the MyBuckMD Tab, that can be found at the top of the Student Health Services Website. Log in to MyBuckM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223000" cy="3105150"/>
                    </a:xfrm>
                    <a:prstGeom prst="rect">
                      <a:avLst/>
                    </a:prstGeom>
                    <a:noFill/>
                    <a:ln>
                      <a:noFill/>
                    </a:ln>
                  </pic:spPr>
                </pic:pic>
              </a:graphicData>
            </a:graphic>
          </wp:inline>
        </w:drawing>
      </w:r>
    </w:p>
    <w:p w14:paraId="30A607D8" w14:textId="77777777" w:rsidR="005A6B5A" w:rsidRPr="005A6B5A" w:rsidRDefault="005A6B5A" w:rsidP="005A6B5A">
      <w:pPr>
        <w:pStyle w:val="ListParagraph"/>
        <w:rPr>
          <w:rFonts w:eastAsia="Calibri"/>
          <w:sz w:val="22"/>
        </w:rPr>
      </w:pPr>
    </w:p>
    <w:p w14:paraId="3CA7BB1F" w14:textId="70CAD6F9" w:rsidR="005A6B5A" w:rsidRPr="005A6B5A" w:rsidRDefault="00B30B37" w:rsidP="00F27710">
      <w:pPr>
        <w:pStyle w:val="ListParagraph"/>
        <w:numPr>
          <w:ilvl w:val="0"/>
          <w:numId w:val="164"/>
        </w:numPr>
        <w:spacing w:after="120"/>
        <w:rPr>
          <w:rFonts w:eastAsia="Calibri"/>
          <w:sz w:val="22"/>
        </w:rPr>
      </w:pPr>
      <w:r w:rsidRPr="005A6B5A">
        <w:rPr>
          <w:rFonts w:eastAsia="Calibri"/>
        </w:rPr>
        <w:t>Select Appt. Scheduling and Schedule Appt. from the top navigation bar</w:t>
      </w:r>
    </w:p>
    <w:p w14:paraId="158FE735" w14:textId="4F4C4960" w:rsidR="00B30B37" w:rsidRPr="005A6B5A" w:rsidRDefault="00B30B37" w:rsidP="00F27710">
      <w:pPr>
        <w:pStyle w:val="ListParagraph"/>
        <w:numPr>
          <w:ilvl w:val="1"/>
          <w:numId w:val="164"/>
        </w:numPr>
        <w:spacing w:after="120"/>
        <w:rPr>
          <w:rFonts w:eastAsia="Calibri"/>
          <w:sz w:val="22"/>
        </w:rPr>
      </w:pPr>
      <w:r w:rsidRPr="005A6B5A">
        <w:rPr>
          <w:rFonts w:eastAsia="Calibri"/>
        </w:rPr>
        <w:t>Accept the terms of use to get to the appointment search</w:t>
      </w:r>
    </w:p>
    <w:p w14:paraId="760FD099" w14:textId="77777777" w:rsidR="005A6B5A" w:rsidRPr="005A6B5A" w:rsidRDefault="00B30B37" w:rsidP="00F27710">
      <w:pPr>
        <w:pStyle w:val="ListParagraph"/>
        <w:numPr>
          <w:ilvl w:val="0"/>
          <w:numId w:val="164"/>
        </w:numPr>
        <w:spacing w:after="120"/>
        <w:rPr>
          <w:rFonts w:eastAsia="Calibri"/>
          <w:sz w:val="22"/>
        </w:rPr>
      </w:pPr>
      <w:r w:rsidRPr="005A6B5A">
        <w:rPr>
          <w:rFonts w:eastAsia="Calibri"/>
        </w:rPr>
        <w:t xml:space="preserve">Input desired date range for drug screen appointment  </w:t>
      </w:r>
      <w:r w:rsidRPr="005A6B5A">
        <w:rPr>
          <w:rFonts w:eastAsia="Calibri"/>
        </w:rPr>
        <w:tab/>
      </w:r>
    </w:p>
    <w:p w14:paraId="06B5C88A" w14:textId="2A1EAE42" w:rsidR="00B30B37" w:rsidRPr="005A6B5A" w:rsidRDefault="00B30B37" w:rsidP="00F27710">
      <w:pPr>
        <w:pStyle w:val="ListParagraph"/>
        <w:numPr>
          <w:ilvl w:val="1"/>
          <w:numId w:val="164"/>
        </w:numPr>
        <w:spacing w:after="120"/>
        <w:rPr>
          <w:rFonts w:eastAsia="Calibri"/>
          <w:sz w:val="22"/>
        </w:rPr>
      </w:pPr>
      <w:r w:rsidRPr="005A6B5A">
        <w:rPr>
          <w:rFonts w:eastAsia="Calibri"/>
        </w:rPr>
        <w:t xml:space="preserve">Date From and Date To cannot be greater than 2 weeks apart </w:t>
      </w:r>
    </w:p>
    <w:p w14:paraId="282CDCC3" w14:textId="77777777" w:rsidR="005A6B5A" w:rsidRPr="005A6B5A" w:rsidRDefault="00B30B37" w:rsidP="00F27710">
      <w:pPr>
        <w:pStyle w:val="ListParagraph"/>
        <w:numPr>
          <w:ilvl w:val="0"/>
          <w:numId w:val="164"/>
        </w:numPr>
        <w:spacing w:after="120"/>
        <w:rPr>
          <w:rFonts w:eastAsia="Calibri"/>
          <w:sz w:val="22"/>
        </w:rPr>
      </w:pPr>
      <w:r w:rsidRPr="005A6B5A">
        <w:rPr>
          <w:rFonts w:eastAsia="Calibri"/>
        </w:rPr>
        <w:t xml:space="preserve">Select Drug Screen Required by School for reason for appointment </w:t>
      </w:r>
    </w:p>
    <w:p w14:paraId="59BB81AD" w14:textId="77777777" w:rsidR="005A6B5A" w:rsidRPr="005A6B5A" w:rsidRDefault="00B30B37" w:rsidP="00F27710">
      <w:pPr>
        <w:pStyle w:val="ListParagraph"/>
        <w:numPr>
          <w:ilvl w:val="0"/>
          <w:numId w:val="164"/>
        </w:numPr>
        <w:spacing w:after="120"/>
        <w:rPr>
          <w:rFonts w:eastAsia="Calibri"/>
          <w:sz w:val="22"/>
        </w:rPr>
      </w:pPr>
      <w:r w:rsidRPr="005A6B5A">
        <w:rPr>
          <w:rFonts w:eastAsia="Calibri"/>
        </w:rPr>
        <w:t xml:space="preserve">IMPORTANT: Leave provider gender field as EITHER to see available appointments </w:t>
      </w:r>
    </w:p>
    <w:p w14:paraId="0E3903FB" w14:textId="3B341FFA" w:rsidR="00B30B37" w:rsidRPr="005A6B5A" w:rsidRDefault="00B30B37" w:rsidP="00F27710">
      <w:pPr>
        <w:pStyle w:val="ListParagraph"/>
        <w:numPr>
          <w:ilvl w:val="0"/>
          <w:numId w:val="164"/>
        </w:numPr>
        <w:spacing w:after="120"/>
        <w:rPr>
          <w:rFonts w:eastAsia="Calibri"/>
          <w:sz w:val="22"/>
        </w:rPr>
      </w:pPr>
      <w:r w:rsidRPr="005A6B5A">
        <w:rPr>
          <w:rFonts w:eastAsia="Calibri"/>
        </w:rPr>
        <w:t xml:space="preserve">Select preferred day and time for the drug screen appointment </w:t>
      </w:r>
    </w:p>
    <w:p w14:paraId="3C5A7B84" w14:textId="0847571F" w:rsidR="00B30B37" w:rsidRPr="00B30B37" w:rsidRDefault="00261F1D" w:rsidP="005A6B5A">
      <w:pPr>
        <w:rPr>
          <w:rFonts w:eastAsia="Calibri"/>
          <w:sz w:val="22"/>
        </w:rPr>
      </w:pPr>
      <w:r>
        <w:rPr>
          <w:rFonts w:eastAsia="Calibri"/>
          <w:noProof/>
          <w:sz w:val="22"/>
        </w:rPr>
        <w:lastRenderedPageBreak/>
        <w:drawing>
          <wp:inline distT="0" distB="0" distL="0" distR="0" wp14:anchorId="402C683E" wp14:editId="3F6EFD3A">
            <wp:extent cx="6864350" cy="4572000"/>
            <wp:effectExtent l="0" t="0" r="0" b="0"/>
            <wp:docPr id="16" name="Picture 16" descr="Student Health Services Logo with The Ohio State University Office of Student Life Logo. Picture of the Appointment Search function on the My BuckMD webpage. This function can assist you with finding available appointment times for getting a dru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udent Health Services Logo with The Ohio State University Office of Student Life Logo. Picture of the Appointment Search function on the My BuckMD webpage. This function can assist you with finding available appointment times for getting a drug screen."/>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864350" cy="4572000"/>
                    </a:xfrm>
                    <a:prstGeom prst="rect">
                      <a:avLst/>
                    </a:prstGeom>
                    <a:noFill/>
                    <a:ln>
                      <a:noFill/>
                    </a:ln>
                  </pic:spPr>
                </pic:pic>
              </a:graphicData>
            </a:graphic>
          </wp:inline>
        </w:drawing>
      </w:r>
    </w:p>
    <w:p w14:paraId="7A62353A" w14:textId="77777777" w:rsidR="00D4642A" w:rsidRDefault="00D4642A" w:rsidP="005A6B5A">
      <w:pPr>
        <w:rPr>
          <w:rFonts w:eastAsia="Calibri"/>
        </w:rPr>
      </w:pPr>
    </w:p>
    <w:p w14:paraId="4C10DD78" w14:textId="77777777" w:rsidR="00D4642A" w:rsidRDefault="00D4642A" w:rsidP="005A6B5A">
      <w:pPr>
        <w:rPr>
          <w:rFonts w:eastAsia="Calibri"/>
          <w:i/>
          <w:iCs/>
          <w:sz w:val="22"/>
          <w:szCs w:val="22"/>
        </w:rPr>
      </w:pPr>
    </w:p>
    <w:p w14:paraId="76414DCB" w14:textId="15828ABB" w:rsidR="00B30B37" w:rsidRPr="00D4642A" w:rsidRDefault="00B30B37" w:rsidP="00D4642A">
      <w:pPr>
        <w:spacing w:after="120"/>
        <w:rPr>
          <w:rFonts w:eastAsia="Calibri"/>
          <w:i/>
          <w:iCs/>
          <w:sz w:val="22"/>
          <w:szCs w:val="22"/>
        </w:rPr>
      </w:pPr>
      <w:r w:rsidRPr="00D4642A">
        <w:rPr>
          <w:rFonts w:eastAsia="Calibri"/>
          <w:i/>
          <w:iCs/>
          <w:sz w:val="22"/>
          <w:szCs w:val="22"/>
        </w:rPr>
        <w:t xml:space="preserve">For questions, concerns, or issues with online scheduling for the toxicology screen, please call Preventive </w:t>
      </w:r>
    </w:p>
    <w:p w14:paraId="42525297" w14:textId="4F528702" w:rsidR="00346BA0" w:rsidRDefault="00B30B37" w:rsidP="00D4642A">
      <w:pPr>
        <w:spacing w:after="120"/>
        <w:rPr>
          <w:rFonts w:eastAsia="Calibri"/>
          <w:i/>
          <w:iCs/>
          <w:sz w:val="22"/>
          <w:szCs w:val="22"/>
        </w:rPr>
      </w:pPr>
      <w:r w:rsidRPr="00D4642A">
        <w:rPr>
          <w:rFonts w:eastAsia="Calibri"/>
          <w:i/>
          <w:iCs/>
          <w:sz w:val="22"/>
          <w:szCs w:val="22"/>
        </w:rPr>
        <w:t xml:space="preserve">Medicine at 614-247-2387 or email preventivemedicine@osu.edu </w:t>
      </w:r>
    </w:p>
    <w:p w14:paraId="2C123D55" w14:textId="77777777" w:rsidR="00346BA0" w:rsidRDefault="00346BA0">
      <w:pPr>
        <w:rPr>
          <w:rFonts w:eastAsia="Calibri"/>
          <w:i/>
          <w:iCs/>
          <w:sz w:val="22"/>
          <w:szCs w:val="22"/>
        </w:rPr>
      </w:pPr>
      <w:r>
        <w:rPr>
          <w:rFonts w:eastAsia="Calibri"/>
          <w:i/>
          <w:iCs/>
          <w:sz w:val="22"/>
          <w:szCs w:val="22"/>
        </w:rPr>
        <w:br w:type="page"/>
      </w:r>
    </w:p>
    <w:p w14:paraId="5A8C3177" w14:textId="41CE1D2E" w:rsidR="00346BA0" w:rsidRDefault="00346BA0" w:rsidP="00D4642A">
      <w:pPr>
        <w:spacing w:after="120"/>
        <w:rPr>
          <w:rFonts w:eastAsia="Calibri"/>
          <w:i/>
          <w:iCs/>
          <w:sz w:val="22"/>
          <w:szCs w:val="22"/>
        </w:rPr>
      </w:pPr>
      <w:r>
        <w:rPr>
          <w:noProof/>
        </w:rPr>
        <w:lastRenderedPageBreak/>
        <w:drawing>
          <wp:inline distT="0" distB="0" distL="0" distR="0" wp14:anchorId="1B4248AD" wp14:editId="72A1ACCC">
            <wp:extent cx="6343650" cy="401320"/>
            <wp:effectExtent l="0" t="0" r="0" b="0"/>
            <wp:docPr id="1791625695" name="Picture 1791625695" descr="Logo for The Ohio State University Student Health Services Wilce Student Healt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for The Ohio State University Student Health Services Wilce Student Health Cente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343650" cy="401320"/>
                    </a:xfrm>
                    <a:prstGeom prst="rect">
                      <a:avLst/>
                    </a:prstGeom>
                    <a:noFill/>
                    <a:ln>
                      <a:noFill/>
                    </a:ln>
                  </pic:spPr>
                </pic:pic>
              </a:graphicData>
            </a:graphic>
          </wp:inline>
        </w:drawing>
      </w:r>
    </w:p>
    <w:p w14:paraId="6DEC9712" w14:textId="77777777" w:rsidR="00346BA0" w:rsidRDefault="00346BA0" w:rsidP="00D4642A">
      <w:pPr>
        <w:spacing w:after="120"/>
        <w:rPr>
          <w:rFonts w:eastAsia="Calibri"/>
          <w:i/>
          <w:iCs/>
          <w:sz w:val="22"/>
          <w:szCs w:val="22"/>
        </w:rPr>
      </w:pPr>
    </w:p>
    <w:p w14:paraId="1591AB45" w14:textId="77777777" w:rsidR="00346BA0" w:rsidRPr="003B683B" w:rsidRDefault="00346BA0" w:rsidP="00346BA0">
      <w:pPr>
        <w:pStyle w:val="Heading2"/>
        <w:rPr>
          <w:sz w:val="22"/>
        </w:rPr>
      </w:pPr>
      <w:bookmarkStart w:id="129" w:name="_Toc171340476"/>
      <w:r w:rsidRPr="003B683B">
        <w:rPr>
          <w:sz w:val="22"/>
        </w:rPr>
        <w:t>APPENDIX C: Acceptable</w:t>
      </w:r>
      <w:r w:rsidRPr="003B683B">
        <w:rPr>
          <w:spacing w:val="-8"/>
          <w:sz w:val="22"/>
        </w:rPr>
        <w:t xml:space="preserve"> </w:t>
      </w:r>
      <w:r w:rsidRPr="003B683B">
        <w:rPr>
          <w:sz w:val="22"/>
        </w:rPr>
        <w:t>Documentation</w:t>
      </w:r>
      <w:r w:rsidRPr="003B683B">
        <w:rPr>
          <w:spacing w:val="-6"/>
          <w:sz w:val="22"/>
        </w:rPr>
        <w:t xml:space="preserve"> </w:t>
      </w:r>
      <w:r w:rsidRPr="003B683B">
        <w:rPr>
          <w:sz w:val="22"/>
        </w:rPr>
        <w:t>for</w:t>
      </w:r>
      <w:r w:rsidRPr="003B683B">
        <w:rPr>
          <w:spacing w:val="-8"/>
          <w:sz w:val="22"/>
        </w:rPr>
        <w:t xml:space="preserve"> </w:t>
      </w:r>
      <w:r w:rsidRPr="003B683B">
        <w:rPr>
          <w:sz w:val="22"/>
        </w:rPr>
        <w:t>Health</w:t>
      </w:r>
      <w:r w:rsidRPr="003B683B">
        <w:rPr>
          <w:spacing w:val="-9"/>
          <w:sz w:val="22"/>
        </w:rPr>
        <w:t xml:space="preserve"> </w:t>
      </w:r>
      <w:r w:rsidRPr="003B683B">
        <w:rPr>
          <w:sz w:val="22"/>
        </w:rPr>
        <w:t>Professional</w:t>
      </w:r>
      <w:r w:rsidRPr="003B683B">
        <w:rPr>
          <w:spacing w:val="-7"/>
          <w:sz w:val="22"/>
        </w:rPr>
        <w:t xml:space="preserve"> </w:t>
      </w:r>
      <w:r w:rsidRPr="003B683B">
        <w:rPr>
          <w:sz w:val="22"/>
        </w:rPr>
        <w:t>Program</w:t>
      </w:r>
      <w:bookmarkEnd w:id="129"/>
    </w:p>
    <w:p w14:paraId="10643203" w14:textId="77777777" w:rsidR="00346BA0" w:rsidRPr="003B683B" w:rsidRDefault="00346BA0" w:rsidP="00346BA0">
      <w:pPr>
        <w:pStyle w:val="Title"/>
        <w:spacing w:line="259" w:lineRule="auto"/>
        <w:ind w:left="0" w:right="0"/>
        <w:rPr>
          <w:rFonts w:ascii="Times New Roman" w:hAnsi="Times New Roman" w:cs="Times New Roman"/>
          <w:sz w:val="22"/>
          <w:szCs w:val="22"/>
          <w:u w:val="single"/>
        </w:rPr>
      </w:pPr>
      <w:bookmarkStart w:id="130" w:name="_Hlk146622900"/>
      <w:r w:rsidRPr="003B683B">
        <w:rPr>
          <w:rFonts w:ascii="Times New Roman" w:hAnsi="Times New Roman" w:cs="Times New Roman"/>
          <w:sz w:val="22"/>
          <w:szCs w:val="22"/>
          <w:u w:val="single"/>
        </w:rPr>
        <w:t>Acceptable</w:t>
      </w:r>
      <w:r w:rsidRPr="003B683B">
        <w:rPr>
          <w:rFonts w:ascii="Times New Roman" w:hAnsi="Times New Roman" w:cs="Times New Roman"/>
          <w:spacing w:val="-8"/>
          <w:sz w:val="22"/>
          <w:szCs w:val="22"/>
          <w:u w:val="single"/>
        </w:rPr>
        <w:t xml:space="preserve"> </w:t>
      </w:r>
      <w:r w:rsidRPr="003B683B">
        <w:rPr>
          <w:rFonts w:ascii="Times New Roman" w:hAnsi="Times New Roman" w:cs="Times New Roman"/>
          <w:sz w:val="22"/>
          <w:szCs w:val="22"/>
          <w:u w:val="single"/>
        </w:rPr>
        <w:t>Documentation</w:t>
      </w:r>
      <w:r w:rsidRPr="003B683B">
        <w:rPr>
          <w:rFonts w:ascii="Times New Roman" w:hAnsi="Times New Roman" w:cs="Times New Roman"/>
          <w:spacing w:val="-6"/>
          <w:sz w:val="22"/>
          <w:szCs w:val="22"/>
          <w:u w:val="single"/>
        </w:rPr>
        <w:t xml:space="preserve"> </w:t>
      </w:r>
      <w:r w:rsidRPr="003B683B">
        <w:rPr>
          <w:rFonts w:ascii="Times New Roman" w:hAnsi="Times New Roman" w:cs="Times New Roman"/>
          <w:sz w:val="22"/>
          <w:szCs w:val="22"/>
          <w:u w:val="single"/>
        </w:rPr>
        <w:t>for</w:t>
      </w:r>
      <w:r w:rsidRPr="003B683B">
        <w:rPr>
          <w:rFonts w:ascii="Times New Roman" w:hAnsi="Times New Roman" w:cs="Times New Roman"/>
          <w:spacing w:val="-8"/>
          <w:sz w:val="22"/>
          <w:szCs w:val="22"/>
          <w:u w:val="single"/>
        </w:rPr>
        <w:t xml:space="preserve"> </w:t>
      </w:r>
      <w:r w:rsidRPr="003B683B">
        <w:rPr>
          <w:rFonts w:ascii="Times New Roman" w:hAnsi="Times New Roman" w:cs="Times New Roman"/>
          <w:sz w:val="22"/>
          <w:szCs w:val="22"/>
          <w:u w:val="single"/>
        </w:rPr>
        <w:t>Health</w:t>
      </w:r>
      <w:r w:rsidRPr="003B683B">
        <w:rPr>
          <w:rFonts w:ascii="Times New Roman" w:hAnsi="Times New Roman" w:cs="Times New Roman"/>
          <w:spacing w:val="-9"/>
          <w:sz w:val="22"/>
          <w:szCs w:val="22"/>
          <w:u w:val="single"/>
        </w:rPr>
        <w:t xml:space="preserve"> </w:t>
      </w:r>
      <w:r w:rsidRPr="003B683B">
        <w:rPr>
          <w:rFonts w:ascii="Times New Roman" w:hAnsi="Times New Roman" w:cs="Times New Roman"/>
          <w:sz w:val="22"/>
          <w:szCs w:val="22"/>
          <w:u w:val="single"/>
        </w:rPr>
        <w:t>Professional</w:t>
      </w:r>
      <w:r w:rsidRPr="003B683B">
        <w:rPr>
          <w:rFonts w:ascii="Times New Roman" w:hAnsi="Times New Roman" w:cs="Times New Roman"/>
          <w:spacing w:val="-7"/>
          <w:sz w:val="22"/>
          <w:szCs w:val="22"/>
          <w:u w:val="single"/>
        </w:rPr>
        <w:t xml:space="preserve"> </w:t>
      </w:r>
      <w:r w:rsidRPr="003B683B">
        <w:rPr>
          <w:rFonts w:ascii="Times New Roman" w:hAnsi="Times New Roman" w:cs="Times New Roman"/>
          <w:sz w:val="22"/>
          <w:szCs w:val="22"/>
          <w:u w:val="single"/>
        </w:rPr>
        <w:t>Program Immunization Compliance Requirements</w:t>
      </w:r>
    </w:p>
    <w:p w14:paraId="6EDF5C8D" w14:textId="77777777" w:rsidR="00346BA0" w:rsidRPr="003B683B" w:rsidRDefault="00346BA0" w:rsidP="00346BA0">
      <w:pPr>
        <w:pStyle w:val="BodyText"/>
        <w:spacing w:before="10"/>
        <w:rPr>
          <w:b/>
          <w:sz w:val="22"/>
          <w:szCs w:val="22"/>
        </w:rPr>
      </w:pPr>
    </w:p>
    <w:p w14:paraId="09EE87A9" w14:textId="77777777" w:rsidR="00346BA0" w:rsidRPr="003B683B" w:rsidRDefault="00346BA0" w:rsidP="00346BA0">
      <w:pPr>
        <w:pStyle w:val="BodyText"/>
        <w:spacing w:line="259" w:lineRule="auto"/>
        <w:rPr>
          <w:sz w:val="22"/>
          <w:szCs w:val="22"/>
        </w:rPr>
      </w:pPr>
      <w:r w:rsidRPr="003B683B">
        <w:rPr>
          <w:sz w:val="22"/>
          <w:szCs w:val="22"/>
        </w:rPr>
        <w:t>Students in health professional programs must have documentation of the required vaccines and</w:t>
      </w:r>
      <w:r w:rsidRPr="003B683B">
        <w:rPr>
          <w:spacing w:val="-4"/>
          <w:sz w:val="22"/>
          <w:szCs w:val="22"/>
        </w:rPr>
        <w:t xml:space="preserve"> </w:t>
      </w:r>
      <w:r w:rsidRPr="003B683B">
        <w:rPr>
          <w:sz w:val="22"/>
          <w:szCs w:val="22"/>
        </w:rPr>
        <w:t>testing</w:t>
      </w:r>
      <w:r w:rsidRPr="003B683B">
        <w:rPr>
          <w:spacing w:val="-3"/>
          <w:sz w:val="22"/>
          <w:szCs w:val="22"/>
        </w:rPr>
        <w:t xml:space="preserve"> </w:t>
      </w:r>
      <w:r w:rsidRPr="003B683B">
        <w:rPr>
          <w:sz w:val="22"/>
          <w:szCs w:val="22"/>
        </w:rPr>
        <w:t>in</w:t>
      </w:r>
      <w:r w:rsidRPr="003B683B">
        <w:rPr>
          <w:spacing w:val="-4"/>
          <w:sz w:val="22"/>
          <w:szCs w:val="22"/>
        </w:rPr>
        <w:t xml:space="preserve"> </w:t>
      </w:r>
      <w:r w:rsidRPr="003B683B">
        <w:rPr>
          <w:sz w:val="22"/>
          <w:szCs w:val="22"/>
        </w:rPr>
        <w:t>order</w:t>
      </w:r>
      <w:r w:rsidRPr="003B683B">
        <w:rPr>
          <w:spacing w:val="-5"/>
          <w:sz w:val="22"/>
          <w:szCs w:val="22"/>
        </w:rPr>
        <w:t xml:space="preserve"> </w:t>
      </w:r>
      <w:r w:rsidRPr="003B683B">
        <w:rPr>
          <w:sz w:val="22"/>
          <w:szCs w:val="22"/>
        </w:rPr>
        <w:t>to</w:t>
      </w:r>
      <w:r w:rsidRPr="003B683B">
        <w:rPr>
          <w:spacing w:val="-2"/>
          <w:sz w:val="22"/>
          <w:szCs w:val="22"/>
        </w:rPr>
        <w:t xml:space="preserve"> </w:t>
      </w:r>
      <w:r w:rsidRPr="003B683B">
        <w:rPr>
          <w:sz w:val="22"/>
          <w:szCs w:val="22"/>
        </w:rPr>
        <w:t>become</w:t>
      </w:r>
      <w:r w:rsidRPr="003B683B">
        <w:rPr>
          <w:spacing w:val="-2"/>
          <w:sz w:val="22"/>
          <w:szCs w:val="22"/>
        </w:rPr>
        <w:t xml:space="preserve"> </w:t>
      </w:r>
      <w:r w:rsidRPr="003B683B">
        <w:rPr>
          <w:sz w:val="22"/>
          <w:szCs w:val="22"/>
        </w:rPr>
        <w:t>compliant.</w:t>
      </w:r>
      <w:r w:rsidRPr="003B683B">
        <w:rPr>
          <w:spacing w:val="-3"/>
          <w:sz w:val="22"/>
          <w:szCs w:val="22"/>
        </w:rPr>
        <w:t xml:space="preserve"> </w:t>
      </w:r>
      <w:r w:rsidRPr="003B683B">
        <w:rPr>
          <w:sz w:val="22"/>
          <w:szCs w:val="22"/>
        </w:rPr>
        <w:t>All</w:t>
      </w:r>
      <w:r w:rsidRPr="003B683B">
        <w:rPr>
          <w:spacing w:val="-5"/>
          <w:sz w:val="22"/>
          <w:szCs w:val="22"/>
        </w:rPr>
        <w:t xml:space="preserve"> </w:t>
      </w:r>
      <w:r w:rsidRPr="003B683B">
        <w:rPr>
          <w:sz w:val="22"/>
          <w:szCs w:val="22"/>
        </w:rPr>
        <w:t>documentation</w:t>
      </w:r>
      <w:r w:rsidRPr="003B683B">
        <w:rPr>
          <w:spacing w:val="-2"/>
          <w:sz w:val="22"/>
          <w:szCs w:val="22"/>
        </w:rPr>
        <w:t xml:space="preserve"> </w:t>
      </w:r>
      <w:r w:rsidRPr="003B683B">
        <w:rPr>
          <w:sz w:val="22"/>
          <w:szCs w:val="22"/>
        </w:rPr>
        <w:t>must</w:t>
      </w:r>
      <w:r w:rsidRPr="003B683B">
        <w:rPr>
          <w:spacing w:val="-4"/>
          <w:sz w:val="22"/>
          <w:szCs w:val="22"/>
        </w:rPr>
        <w:t xml:space="preserve"> </w:t>
      </w:r>
      <w:r w:rsidRPr="003B683B">
        <w:rPr>
          <w:sz w:val="22"/>
          <w:szCs w:val="22"/>
        </w:rPr>
        <w:t>be</w:t>
      </w:r>
      <w:r w:rsidRPr="003B683B">
        <w:rPr>
          <w:spacing w:val="-4"/>
          <w:sz w:val="22"/>
          <w:szCs w:val="22"/>
        </w:rPr>
        <w:t xml:space="preserve"> </w:t>
      </w:r>
      <w:r w:rsidRPr="003B683B">
        <w:rPr>
          <w:sz w:val="22"/>
          <w:szCs w:val="22"/>
        </w:rPr>
        <w:t>submitted</w:t>
      </w:r>
      <w:r w:rsidRPr="003B683B">
        <w:rPr>
          <w:spacing w:val="-4"/>
          <w:sz w:val="22"/>
          <w:szCs w:val="22"/>
        </w:rPr>
        <w:t xml:space="preserve"> </w:t>
      </w:r>
      <w:r w:rsidRPr="003B683B">
        <w:rPr>
          <w:sz w:val="22"/>
          <w:szCs w:val="22"/>
        </w:rPr>
        <w:t>to</w:t>
      </w:r>
      <w:r w:rsidRPr="003B683B">
        <w:rPr>
          <w:spacing w:val="-4"/>
          <w:sz w:val="22"/>
          <w:szCs w:val="22"/>
        </w:rPr>
        <w:t xml:space="preserve"> </w:t>
      </w:r>
      <w:r w:rsidRPr="003B683B">
        <w:rPr>
          <w:sz w:val="22"/>
          <w:szCs w:val="22"/>
        </w:rPr>
        <w:t>Student</w:t>
      </w:r>
      <w:r w:rsidRPr="003B683B">
        <w:rPr>
          <w:spacing w:val="-1"/>
          <w:sz w:val="22"/>
          <w:szCs w:val="22"/>
        </w:rPr>
        <w:t xml:space="preserve"> </w:t>
      </w:r>
      <w:r w:rsidRPr="003B683B">
        <w:rPr>
          <w:sz w:val="22"/>
          <w:szCs w:val="22"/>
        </w:rPr>
        <w:t>Life Student Health Services Preventive Medicine department in order to meet the requirements of the specific program. Documentation can be submitted via any of the following methods:</w:t>
      </w:r>
    </w:p>
    <w:p w14:paraId="1ED70A61" w14:textId="77777777" w:rsidR="00346BA0" w:rsidRPr="003B683B" w:rsidRDefault="00346BA0" w:rsidP="00346BA0">
      <w:pPr>
        <w:pStyle w:val="ListParagraph"/>
        <w:widowControl w:val="0"/>
        <w:numPr>
          <w:ilvl w:val="0"/>
          <w:numId w:val="59"/>
        </w:numPr>
        <w:autoSpaceDE w:val="0"/>
        <w:autoSpaceDN w:val="0"/>
        <w:spacing w:before="118"/>
        <w:rPr>
          <w:sz w:val="22"/>
          <w:szCs w:val="22"/>
        </w:rPr>
      </w:pPr>
      <w:r w:rsidRPr="003B683B">
        <w:rPr>
          <w:sz w:val="22"/>
          <w:szCs w:val="22"/>
        </w:rPr>
        <w:t>Email</w:t>
      </w:r>
      <w:r w:rsidRPr="003B683B">
        <w:rPr>
          <w:spacing w:val="-3"/>
          <w:sz w:val="22"/>
          <w:szCs w:val="22"/>
        </w:rPr>
        <w:t xml:space="preserve"> </w:t>
      </w:r>
      <w:r w:rsidRPr="003B683B">
        <w:rPr>
          <w:sz w:val="22"/>
          <w:szCs w:val="22"/>
        </w:rPr>
        <w:t>as</w:t>
      </w:r>
      <w:r w:rsidRPr="003B683B">
        <w:rPr>
          <w:spacing w:val="-1"/>
          <w:sz w:val="22"/>
          <w:szCs w:val="22"/>
        </w:rPr>
        <w:t xml:space="preserve"> </w:t>
      </w:r>
      <w:r w:rsidRPr="003B683B">
        <w:rPr>
          <w:sz w:val="22"/>
          <w:szCs w:val="22"/>
        </w:rPr>
        <w:t>an</w:t>
      </w:r>
      <w:r w:rsidRPr="003B683B">
        <w:rPr>
          <w:spacing w:val="1"/>
          <w:sz w:val="22"/>
          <w:szCs w:val="22"/>
        </w:rPr>
        <w:t xml:space="preserve"> </w:t>
      </w:r>
      <w:r w:rsidRPr="003B683B">
        <w:rPr>
          <w:sz w:val="22"/>
          <w:szCs w:val="22"/>
        </w:rPr>
        <w:t>image or</w:t>
      </w:r>
      <w:r w:rsidRPr="003B683B">
        <w:rPr>
          <w:spacing w:val="-3"/>
          <w:sz w:val="22"/>
          <w:szCs w:val="22"/>
        </w:rPr>
        <w:t xml:space="preserve"> </w:t>
      </w:r>
      <w:r w:rsidRPr="003B683B">
        <w:rPr>
          <w:sz w:val="22"/>
          <w:szCs w:val="22"/>
        </w:rPr>
        <w:t>PDF</w:t>
      </w:r>
      <w:r w:rsidRPr="003B683B">
        <w:rPr>
          <w:spacing w:val="-3"/>
          <w:sz w:val="22"/>
          <w:szCs w:val="22"/>
        </w:rPr>
        <w:t xml:space="preserve"> </w:t>
      </w:r>
      <w:r w:rsidRPr="003B683B">
        <w:rPr>
          <w:sz w:val="22"/>
          <w:szCs w:val="22"/>
        </w:rPr>
        <w:t>attachment</w:t>
      </w:r>
      <w:r w:rsidRPr="003B683B">
        <w:rPr>
          <w:spacing w:val="-2"/>
          <w:sz w:val="22"/>
          <w:szCs w:val="22"/>
        </w:rPr>
        <w:t xml:space="preserve"> </w:t>
      </w:r>
      <w:r w:rsidRPr="003B683B">
        <w:rPr>
          <w:sz w:val="22"/>
          <w:szCs w:val="22"/>
        </w:rPr>
        <w:t>to</w:t>
      </w:r>
      <w:r w:rsidRPr="003B683B">
        <w:rPr>
          <w:spacing w:val="-1"/>
          <w:sz w:val="22"/>
          <w:szCs w:val="22"/>
        </w:rPr>
        <w:t xml:space="preserve"> </w:t>
      </w:r>
      <w:hyperlink r:id="rId113">
        <w:r w:rsidRPr="003B683B">
          <w:rPr>
            <w:color w:val="0562C1"/>
            <w:spacing w:val="-2"/>
            <w:sz w:val="22"/>
            <w:szCs w:val="22"/>
            <w:u w:val="single" w:color="0562C1"/>
          </w:rPr>
          <w:t>preventivemedicine@osu.edu</w:t>
        </w:r>
      </w:hyperlink>
    </w:p>
    <w:p w14:paraId="3AB5F69E" w14:textId="77777777" w:rsidR="00346BA0" w:rsidRPr="003B683B" w:rsidRDefault="00346BA0" w:rsidP="00346BA0">
      <w:pPr>
        <w:pStyle w:val="ListParagraph"/>
        <w:widowControl w:val="0"/>
        <w:numPr>
          <w:ilvl w:val="0"/>
          <w:numId w:val="59"/>
        </w:numPr>
        <w:autoSpaceDE w:val="0"/>
        <w:autoSpaceDN w:val="0"/>
        <w:spacing w:before="23"/>
        <w:rPr>
          <w:sz w:val="22"/>
          <w:szCs w:val="22"/>
        </w:rPr>
      </w:pPr>
      <w:r w:rsidRPr="003B683B">
        <w:rPr>
          <w:sz w:val="22"/>
          <w:szCs w:val="22"/>
        </w:rPr>
        <w:t>Fax</w:t>
      </w:r>
      <w:r w:rsidRPr="003B683B">
        <w:rPr>
          <w:spacing w:val="-2"/>
          <w:sz w:val="22"/>
          <w:szCs w:val="22"/>
        </w:rPr>
        <w:t xml:space="preserve"> </w:t>
      </w:r>
      <w:r w:rsidRPr="003B683B">
        <w:rPr>
          <w:sz w:val="22"/>
          <w:szCs w:val="22"/>
        </w:rPr>
        <w:t>to</w:t>
      </w:r>
      <w:r w:rsidRPr="003B683B">
        <w:rPr>
          <w:spacing w:val="-3"/>
          <w:sz w:val="22"/>
          <w:szCs w:val="22"/>
        </w:rPr>
        <w:t xml:space="preserve"> </w:t>
      </w:r>
      <w:r w:rsidRPr="003B683B">
        <w:rPr>
          <w:sz w:val="22"/>
          <w:szCs w:val="22"/>
        </w:rPr>
        <w:t>614-292-7042,</w:t>
      </w:r>
      <w:r w:rsidRPr="003B683B">
        <w:rPr>
          <w:spacing w:val="-3"/>
          <w:sz w:val="22"/>
          <w:szCs w:val="22"/>
        </w:rPr>
        <w:t xml:space="preserve"> </w:t>
      </w:r>
      <w:r w:rsidRPr="003B683B">
        <w:rPr>
          <w:sz w:val="22"/>
          <w:szCs w:val="22"/>
        </w:rPr>
        <w:t>ATTN:</w:t>
      </w:r>
      <w:r w:rsidRPr="003B683B">
        <w:rPr>
          <w:spacing w:val="-3"/>
          <w:sz w:val="22"/>
          <w:szCs w:val="22"/>
        </w:rPr>
        <w:t xml:space="preserve"> </w:t>
      </w:r>
      <w:r w:rsidRPr="003B683B">
        <w:rPr>
          <w:sz w:val="22"/>
          <w:szCs w:val="22"/>
        </w:rPr>
        <w:t>Preventive</w:t>
      </w:r>
      <w:r w:rsidRPr="003B683B">
        <w:rPr>
          <w:spacing w:val="-2"/>
          <w:sz w:val="22"/>
          <w:szCs w:val="22"/>
        </w:rPr>
        <w:t xml:space="preserve"> Medicine</w:t>
      </w:r>
    </w:p>
    <w:p w14:paraId="71C2DAE5" w14:textId="77777777" w:rsidR="00346BA0" w:rsidRPr="003B683B" w:rsidRDefault="00346BA0" w:rsidP="00346BA0">
      <w:pPr>
        <w:pStyle w:val="ListParagraph"/>
        <w:widowControl w:val="0"/>
        <w:numPr>
          <w:ilvl w:val="0"/>
          <w:numId w:val="59"/>
        </w:numPr>
        <w:autoSpaceDE w:val="0"/>
        <w:autoSpaceDN w:val="0"/>
        <w:spacing w:before="23"/>
        <w:rPr>
          <w:sz w:val="22"/>
          <w:szCs w:val="22"/>
        </w:rPr>
      </w:pPr>
      <w:r w:rsidRPr="003B683B">
        <w:rPr>
          <w:sz w:val="22"/>
          <w:szCs w:val="22"/>
        </w:rPr>
        <w:t>Upload</w:t>
      </w:r>
      <w:r w:rsidRPr="003B683B">
        <w:rPr>
          <w:spacing w:val="-2"/>
          <w:sz w:val="22"/>
          <w:szCs w:val="22"/>
        </w:rPr>
        <w:t xml:space="preserve"> </w:t>
      </w:r>
      <w:r w:rsidRPr="003B683B">
        <w:rPr>
          <w:sz w:val="22"/>
          <w:szCs w:val="22"/>
        </w:rPr>
        <w:t>to</w:t>
      </w:r>
      <w:r w:rsidRPr="003B683B">
        <w:rPr>
          <w:spacing w:val="-1"/>
          <w:sz w:val="22"/>
          <w:szCs w:val="22"/>
        </w:rPr>
        <w:t xml:space="preserve"> </w:t>
      </w:r>
      <w:r w:rsidRPr="003B683B">
        <w:rPr>
          <w:sz w:val="22"/>
          <w:szCs w:val="22"/>
        </w:rPr>
        <w:t>MyBuckMD</w:t>
      </w:r>
      <w:r w:rsidRPr="003B683B">
        <w:rPr>
          <w:spacing w:val="-2"/>
          <w:sz w:val="22"/>
          <w:szCs w:val="22"/>
        </w:rPr>
        <w:t xml:space="preserve"> </w:t>
      </w:r>
      <w:r w:rsidRPr="003B683B">
        <w:rPr>
          <w:sz w:val="22"/>
          <w:szCs w:val="22"/>
        </w:rPr>
        <w:t>via</w:t>
      </w:r>
      <w:r w:rsidRPr="003B683B">
        <w:rPr>
          <w:spacing w:val="1"/>
          <w:sz w:val="22"/>
          <w:szCs w:val="22"/>
        </w:rPr>
        <w:t xml:space="preserve"> </w:t>
      </w:r>
      <w:hyperlink r:id="rId114">
        <w:r w:rsidRPr="003B683B">
          <w:rPr>
            <w:color w:val="0562C1"/>
            <w:spacing w:val="-2"/>
            <w:sz w:val="22"/>
            <w:szCs w:val="22"/>
            <w:u w:val="single" w:color="0562C1"/>
          </w:rPr>
          <w:t>shs.osu.edu</w:t>
        </w:r>
      </w:hyperlink>
    </w:p>
    <w:p w14:paraId="5B5478AD" w14:textId="77777777" w:rsidR="00346BA0" w:rsidRPr="00B25319" w:rsidRDefault="00346BA0" w:rsidP="00346BA0">
      <w:pPr>
        <w:pStyle w:val="ListParagraph"/>
        <w:widowControl w:val="0"/>
        <w:numPr>
          <w:ilvl w:val="0"/>
          <w:numId w:val="59"/>
        </w:numPr>
        <w:autoSpaceDE w:val="0"/>
        <w:autoSpaceDN w:val="0"/>
        <w:spacing w:before="23"/>
        <w:rPr>
          <w:sz w:val="22"/>
          <w:szCs w:val="22"/>
        </w:rPr>
      </w:pPr>
      <w:r w:rsidRPr="003B683B">
        <w:rPr>
          <w:sz w:val="22"/>
          <w:szCs w:val="22"/>
        </w:rPr>
        <w:t>Mail</w:t>
      </w:r>
      <w:r w:rsidRPr="003B683B">
        <w:rPr>
          <w:spacing w:val="-4"/>
          <w:sz w:val="22"/>
          <w:szCs w:val="22"/>
        </w:rPr>
        <w:t xml:space="preserve"> </w:t>
      </w:r>
      <w:r w:rsidRPr="003B683B">
        <w:rPr>
          <w:sz w:val="22"/>
          <w:szCs w:val="22"/>
        </w:rPr>
        <w:t>to</w:t>
      </w:r>
      <w:r w:rsidRPr="003B683B">
        <w:rPr>
          <w:spacing w:val="-2"/>
          <w:sz w:val="22"/>
          <w:szCs w:val="22"/>
        </w:rPr>
        <w:t xml:space="preserve"> </w:t>
      </w:r>
      <w:r w:rsidRPr="003B683B">
        <w:rPr>
          <w:sz w:val="22"/>
          <w:szCs w:val="22"/>
        </w:rPr>
        <w:t>Preventive</w:t>
      </w:r>
      <w:r w:rsidRPr="003B683B">
        <w:rPr>
          <w:spacing w:val="-2"/>
          <w:sz w:val="22"/>
          <w:szCs w:val="22"/>
        </w:rPr>
        <w:t xml:space="preserve"> </w:t>
      </w:r>
      <w:r w:rsidRPr="003B683B">
        <w:rPr>
          <w:sz w:val="22"/>
          <w:szCs w:val="22"/>
        </w:rPr>
        <w:t>Medicine</w:t>
      </w:r>
      <w:r w:rsidRPr="003B683B">
        <w:rPr>
          <w:spacing w:val="-2"/>
          <w:sz w:val="22"/>
          <w:szCs w:val="22"/>
        </w:rPr>
        <w:t xml:space="preserve"> </w:t>
      </w:r>
      <w:r w:rsidRPr="003B683B">
        <w:rPr>
          <w:sz w:val="22"/>
          <w:szCs w:val="22"/>
        </w:rPr>
        <w:t>Dept,</w:t>
      </w:r>
      <w:r w:rsidRPr="003B683B">
        <w:rPr>
          <w:spacing w:val="-3"/>
          <w:sz w:val="22"/>
          <w:szCs w:val="22"/>
        </w:rPr>
        <w:t xml:space="preserve"> </w:t>
      </w:r>
      <w:r w:rsidRPr="003B683B">
        <w:rPr>
          <w:sz w:val="22"/>
          <w:szCs w:val="22"/>
        </w:rPr>
        <w:t>1875</w:t>
      </w:r>
      <w:r w:rsidRPr="003B683B">
        <w:rPr>
          <w:spacing w:val="-2"/>
          <w:sz w:val="22"/>
          <w:szCs w:val="22"/>
        </w:rPr>
        <w:t xml:space="preserve"> </w:t>
      </w:r>
      <w:r w:rsidRPr="003B683B">
        <w:rPr>
          <w:sz w:val="22"/>
          <w:szCs w:val="22"/>
        </w:rPr>
        <w:t>Millikin</w:t>
      </w:r>
      <w:r w:rsidRPr="003B683B">
        <w:rPr>
          <w:spacing w:val="1"/>
          <w:sz w:val="22"/>
          <w:szCs w:val="22"/>
        </w:rPr>
        <w:t xml:space="preserve"> </w:t>
      </w:r>
      <w:r w:rsidRPr="003B683B">
        <w:rPr>
          <w:sz w:val="22"/>
          <w:szCs w:val="22"/>
        </w:rPr>
        <w:t>Rd, Columbus,</w:t>
      </w:r>
      <w:r w:rsidRPr="003B683B">
        <w:rPr>
          <w:spacing w:val="-3"/>
          <w:sz w:val="22"/>
          <w:szCs w:val="22"/>
        </w:rPr>
        <w:t xml:space="preserve"> </w:t>
      </w:r>
      <w:r w:rsidRPr="003B683B">
        <w:rPr>
          <w:sz w:val="22"/>
          <w:szCs w:val="22"/>
        </w:rPr>
        <w:t>OH</w:t>
      </w:r>
      <w:r w:rsidRPr="003B683B">
        <w:rPr>
          <w:spacing w:val="-1"/>
          <w:sz w:val="22"/>
          <w:szCs w:val="22"/>
        </w:rPr>
        <w:t xml:space="preserve"> </w:t>
      </w:r>
      <w:r w:rsidRPr="003B683B">
        <w:rPr>
          <w:spacing w:val="-2"/>
          <w:sz w:val="22"/>
          <w:szCs w:val="22"/>
        </w:rPr>
        <w:t>43210</w:t>
      </w:r>
    </w:p>
    <w:p w14:paraId="52A67DDB" w14:textId="77777777" w:rsidR="00346BA0" w:rsidRPr="00B25319" w:rsidRDefault="00346BA0" w:rsidP="00346BA0">
      <w:pPr>
        <w:pStyle w:val="ListParagraph"/>
        <w:widowControl w:val="0"/>
        <w:autoSpaceDE w:val="0"/>
        <w:autoSpaceDN w:val="0"/>
        <w:spacing w:before="23"/>
        <w:ind w:left="1580"/>
        <w:rPr>
          <w:b/>
          <w:bCs/>
          <w:sz w:val="22"/>
          <w:szCs w:val="22"/>
        </w:rPr>
      </w:pPr>
    </w:p>
    <w:p w14:paraId="583721CF" w14:textId="77777777" w:rsidR="00346BA0" w:rsidRDefault="00346BA0" w:rsidP="00346BA0">
      <w:pPr>
        <w:rPr>
          <w:b/>
          <w:bCs/>
          <w:spacing w:val="-2"/>
          <w:sz w:val="22"/>
          <w:szCs w:val="22"/>
        </w:rPr>
      </w:pPr>
      <w:r w:rsidRPr="00B25319">
        <w:rPr>
          <w:b/>
          <w:bCs/>
          <w:sz w:val="22"/>
          <w:szCs w:val="22"/>
        </w:rPr>
        <w:t>Acceptable</w:t>
      </w:r>
      <w:r w:rsidRPr="00B25319">
        <w:rPr>
          <w:b/>
          <w:bCs/>
          <w:spacing w:val="-15"/>
          <w:sz w:val="22"/>
          <w:szCs w:val="22"/>
        </w:rPr>
        <w:t xml:space="preserve"> </w:t>
      </w:r>
      <w:r w:rsidRPr="00B25319">
        <w:rPr>
          <w:b/>
          <w:bCs/>
          <w:spacing w:val="-2"/>
          <w:sz w:val="22"/>
          <w:szCs w:val="22"/>
        </w:rPr>
        <w:t>Documentation</w:t>
      </w:r>
    </w:p>
    <w:p w14:paraId="5618E794" w14:textId="77777777" w:rsidR="00346BA0" w:rsidRPr="00B25319" w:rsidRDefault="00346BA0" w:rsidP="00346BA0">
      <w:pPr>
        <w:rPr>
          <w:b/>
          <w:bCs/>
          <w:sz w:val="22"/>
          <w:szCs w:val="22"/>
        </w:rPr>
      </w:pPr>
    </w:p>
    <w:p w14:paraId="1478E964" w14:textId="77777777" w:rsidR="00346BA0" w:rsidRDefault="00346BA0" w:rsidP="00346BA0">
      <w:pPr>
        <w:pStyle w:val="BodyText"/>
        <w:spacing w:before="25" w:after="100" w:afterAutospacing="1" w:line="259" w:lineRule="auto"/>
        <w:jc w:val="both"/>
        <w:rPr>
          <w:sz w:val="22"/>
          <w:szCs w:val="22"/>
        </w:rPr>
      </w:pPr>
      <w:r w:rsidRPr="003B683B">
        <w:rPr>
          <w:sz w:val="22"/>
          <w:szCs w:val="22"/>
        </w:rPr>
        <w:t>All</w:t>
      </w:r>
      <w:r w:rsidRPr="003B683B">
        <w:rPr>
          <w:spacing w:val="-2"/>
          <w:sz w:val="22"/>
          <w:szCs w:val="22"/>
        </w:rPr>
        <w:t xml:space="preserve"> </w:t>
      </w:r>
      <w:r w:rsidRPr="003B683B">
        <w:rPr>
          <w:sz w:val="22"/>
          <w:szCs w:val="22"/>
        </w:rPr>
        <w:t>documentation</w:t>
      </w:r>
      <w:r w:rsidRPr="003B683B">
        <w:rPr>
          <w:spacing w:val="-4"/>
          <w:sz w:val="22"/>
          <w:szCs w:val="22"/>
        </w:rPr>
        <w:t xml:space="preserve"> </w:t>
      </w:r>
      <w:r w:rsidRPr="003B683B">
        <w:rPr>
          <w:sz w:val="22"/>
          <w:szCs w:val="22"/>
        </w:rPr>
        <w:t>must</w:t>
      </w:r>
      <w:r w:rsidRPr="003B683B">
        <w:rPr>
          <w:spacing w:val="-4"/>
          <w:sz w:val="22"/>
          <w:szCs w:val="22"/>
        </w:rPr>
        <w:t xml:space="preserve"> </w:t>
      </w:r>
      <w:r w:rsidRPr="003B683B">
        <w:rPr>
          <w:sz w:val="22"/>
          <w:szCs w:val="22"/>
        </w:rPr>
        <w:t>contain</w:t>
      </w:r>
      <w:r w:rsidRPr="003B683B">
        <w:rPr>
          <w:spacing w:val="-2"/>
          <w:sz w:val="22"/>
          <w:szCs w:val="22"/>
        </w:rPr>
        <w:t xml:space="preserve"> </w:t>
      </w:r>
      <w:r w:rsidRPr="003B683B">
        <w:rPr>
          <w:sz w:val="22"/>
          <w:szCs w:val="22"/>
        </w:rPr>
        <w:t>the</w:t>
      </w:r>
      <w:r w:rsidRPr="003B683B">
        <w:rPr>
          <w:spacing w:val="-5"/>
          <w:sz w:val="22"/>
          <w:szCs w:val="22"/>
        </w:rPr>
        <w:t xml:space="preserve"> </w:t>
      </w:r>
      <w:r w:rsidRPr="003B683B">
        <w:rPr>
          <w:sz w:val="22"/>
          <w:szCs w:val="22"/>
        </w:rPr>
        <w:t>students</w:t>
      </w:r>
      <w:r w:rsidRPr="003B683B">
        <w:rPr>
          <w:spacing w:val="-5"/>
          <w:sz w:val="22"/>
          <w:szCs w:val="22"/>
        </w:rPr>
        <w:t xml:space="preserve"> </w:t>
      </w:r>
      <w:r w:rsidRPr="003B683B">
        <w:rPr>
          <w:sz w:val="22"/>
          <w:szCs w:val="22"/>
        </w:rPr>
        <w:t>full</w:t>
      </w:r>
      <w:r w:rsidRPr="003B683B">
        <w:rPr>
          <w:spacing w:val="-7"/>
          <w:sz w:val="22"/>
          <w:szCs w:val="22"/>
        </w:rPr>
        <w:t xml:space="preserve"> </w:t>
      </w:r>
      <w:r w:rsidRPr="003B683B">
        <w:rPr>
          <w:sz w:val="22"/>
          <w:szCs w:val="22"/>
        </w:rPr>
        <w:t>name</w:t>
      </w:r>
      <w:r w:rsidRPr="003B683B">
        <w:rPr>
          <w:spacing w:val="-2"/>
          <w:sz w:val="22"/>
          <w:szCs w:val="22"/>
        </w:rPr>
        <w:t xml:space="preserve"> </w:t>
      </w:r>
      <w:r w:rsidRPr="003B683B">
        <w:rPr>
          <w:sz w:val="22"/>
          <w:szCs w:val="22"/>
        </w:rPr>
        <w:t>and</w:t>
      </w:r>
      <w:r w:rsidRPr="003B683B">
        <w:rPr>
          <w:spacing w:val="-4"/>
          <w:sz w:val="22"/>
          <w:szCs w:val="22"/>
        </w:rPr>
        <w:t xml:space="preserve"> </w:t>
      </w:r>
      <w:r w:rsidRPr="003B683B">
        <w:rPr>
          <w:sz w:val="22"/>
          <w:szCs w:val="22"/>
        </w:rPr>
        <w:t>a</w:t>
      </w:r>
      <w:r w:rsidRPr="003B683B">
        <w:rPr>
          <w:spacing w:val="-2"/>
          <w:sz w:val="22"/>
          <w:szCs w:val="22"/>
        </w:rPr>
        <w:t xml:space="preserve"> </w:t>
      </w:r>
      <w:r w:rsidRPr="003B683B">
        <w:rPr>
          <w:sz w:val="22"/>
          <w:szCs w:val="22"/>
        </w:rPr>
        <w:t>second</w:t>
      </w:r>
      <w:r w:rsidRPr="003B683B">
        <w:rPr>
          <w:spacing w:val="-4"/>
          <w:sz w:val="22"/>
          <w:szCs w:val="22"/>
        </w:rPr>
        <w:t xml:space="preserve"> </w:t>
      </w:r>
      <w:r w:rsidRPr="003B683B">
        <w:rPr>
          <w:sz w:val="22"/>
          <w:szCs w:val="22"/>
        </w:rPr>
        <w:t>patient</w:t>
      </w:r>
      <w:r w:rsidRPr="003B683B">
        <w:rPr>
          <w:spacing w:val="-2"/>
          <w:sz w:val="22"/>
          <w:szCs w:val="22"/>
        </w:rPr>
        <w:t xml:space="preserve"> </w:t>
      </w:r>
      <w:r w:rsidRPr="003B683B">
        <w:rPr>
          <w:sz w:val="22"/>
          <w:szCs w:val="22"/>
        </w:rPr>
        <w:t>identifier</w:t>
      </w:r>
      <w:r w:rsidRPr="003B683B">
        <w:rPr>
          <w:spacing w:val="-2"/>
          <w:sz w:val="22"/>
          <w:szCs w:val="22"/>
        </w:rPr>
        <w:t xml:space="preserve"> </w:t>
      </w:r>
      <w:r w:rsidRPr="003B683B">
        <w:rPr>
          <w:sz w:val="22"/>
          <w:szCs w:val="22"/>
        </w:rPr>
        <w:t>(date</w:t>
      </w:r>
      <w:r w:rsidRPr="003B683B">
        <w:rPr>
          <w:spacing w:val="-4"/>
          <w:sz w:val="22"/>
          <w:szCs w:val="22"/>
        </w:rPr>
        <w:t xml:space="preserve"> </w:t>
      </w:r>
      <w:r w:rsidRPr="003B683B">
        <w:rPr>
          <w:sz w:val="22"/>
          <w:szCs w:val="22"/>
        </w:rPr>
        <w:t>of birth</w:t>
      </w:r>
      <w:r w:rsidRPr="003B683B">
        <w:rPr>
          <w:spacing w:val="-1"/>
          <w:sz w:val="22"/>
          <w:szCs w:val="22"/>
        </w:rPr>
        <w:t xml:space="preserve"> </w:t>
      </w:r>
      <w:r w:rsidRPr="003B683B">
        <w:rPr>
          <w:sz w:val="22"/>
          <w:szCs w:val="22"/>
        </w:rPr>
        <w:t>and/or</w:t>
      </w:r>
      <w:r w:rsidRPr="003B683B">
        <w:rPr>
          <w:spacing w:val="-2"/>
          <w:sz w:val="22"/>
          <w:szCs w:val="22"/>
        </w:rPr>
        <w:t xml:space="preserve"> </w:t>
      </w:r>
      <w:r w:rsidRPr="003B683B">
        <w:rPr>
          <w:sz w:val="22"/>
          <w:szCs w:val="22"/>
        </w:rPr>
        <w:t>student</w:t>
      </w:r>
      <w:r w:rsidRPr="003B683B">
        <w:rPr>
          <w:spacing w:val="-1"/>
          <w:sz w:val="22"/>
          <w:szCs w:val="22"/>
        </w:rPr>
        <w:t xml:space="preserve"> </w:t>
      </w:r>
      <w:r w:rsidRPr="003B683B">
        <w:rPr>
          <w:sz w:val="22"/>
          <w:szCs w:val="22"/>
        </w:rPr>
        <w:t>ID</w:t>
      </w:r>
      <w:r w:rsidRPr="003B683B">
        <w:rPr>
          <w:spacing w:val="-4"/>
          <w:sz w:val="22"/>
          <w:szCs w:val="22"/>
        </w:rPr>
        <w:t xml:space="preserve"> </w:t>
      </w:r>
      <w:r w:rsidRPr="003B683B">
        <w:rPr>
          <w:sz w:val="22"/>
          <w:szCs w:val="22"/>
        </w:rPr>
        <w:t>number)</w:t>
      </w:r>
      <w:r w:rsidRPr="003B683B">
        <w:rPr>
          <w:spacing w:val="-6"/>
          <w:sz w:val="22"/>
          <w:szCs w:val="22"/>
        </w:rPr>
        <w:t xml:space="preserve"> </w:t>
      </w:r>
      <w:r w:rsidRPr="003B683B">
        <w:rPr>
          <w:sz w:val="22"/>
          <w:szCs w:val="22"/>
        </w:rPr>
        <w:t>in</w:t>
      </w:r>
      <w:r w:rsidRPr="003B683B">
        <w:rPr>
          <w:spacing w:val="-4"/>
          <w:sz w:val="22"/>
          <w:szCs w:val="22"/>
        </w:rPr>
        <w:t xml:space="preserve"> </w:t>
      </w:r>
      <w:r w:rsidRPr="003B683B">
        <w:rPr>
          <w:sz w:val="22"/>
          <w:szCs w:val="22"/>
        </w:rPr>
        <w:t>order</w:t>
      </w:r>
      <w:r w:rsidRPr="003B683B">
        <w:rPr>
          <w:spacing w:val="-2"/>
          <w:sz w:val="22"/>
          <w:szCs w:val="22"/>
        </w:rPr>
        <w:t xml:space="preserve"> </w:t>
      </w:r>
      <w:r w:rsidRPr="003B683B">
        <w:rPr>
          <w:sz w:val="22"/>
          <w:szCs w:val="22"/>
        </w:rPr>
        <w:t>to</w:t>
      </w:r>
      <w:r w:rsidRPr="003B683B">
        <w:rPr>
          <w:spacing w:val="-4"/>
          <w:sz w:val="22"/>
          <w:szCs w:val="22"/>
        </w:rPr>
        <w:t xml:space="preserve"> </w:t>
      </w:r>
      <w:r w:rsidRPr="003B683B">
        <w:rPr>
          <w:sz w:val="22"/>
          <w:szCs w:val="22"/>
        </w:rPr>
        <w:t>be</w:t>
      </w:r>
      <w:r w:rsidRPr="003B683B">
        <w:rPr>
          <w:spacing w:val="-2"/>
          <w:sz w:val="22"/>
          <w:szCs w:val="22"/>
        </w:rPr>
        <w:t xml:space="preserve"> </w:t>
      </w:r>
      <w:r w:rsidRPr="003B683B">
        <w:rPr>
          <w:sz w:val="22"/>
          <w:szCs w:val="22"/>
        </w:rPr>
        <w:t>entered</w:t>
      </w:r>
      <w:r w:rsidRPr="003B683B">
        <w:rPr>
          <w:spacing w:val="-1"/>
          <w:sz w:val="22"/>
          <w:szCs w:val="22"/>
        </w:rPr>
        <w:t xml:space="preserve"> </w:t>
      </w:r>
      <w:r w:rsidRPr="003B683B">
        <w:rPr>
          <w:sz w:val="22"/>
          <w:szCs w:val="22"/>
        </w:rPr>
        <w:t>into</w:t>
      </w:r>
      <w:r w:rsidRPr="003B683B">
        <w:rPr>
          <w:spacing w:val="-4"/>
          <w:sz w:val="22"/>
          <w:szCs w:val="22"/>
        </w:rPr>
        <w:t xml:space="preserve"> </w:t>
      </w:r>
      <w:r w:rsidRPr="003B683B">
        <w:rPr>
          <w:sz w:val="22"/>
          <w:szCs w:val="22"/>
        </w:rPr>
        <w:t>the</w:t>
      </w:r>
      <w:r w:rsidRPr="003B683B">
        <w:rPr>
          <w:spacing w:val="-2"/>
          <w:sz w:val="22"/>
          <w:szCs w:val="22"/>
        </w:rPr>
        <w:t xml:space="preserve"> </w:t>
      </w:r>
      <w:r w:rsidRPr="003B683B">
        <w:rPr>
          <w:sz w:val="22"/>
          <w:szCs w:val="22"/>
        </w:rPr>
        <w:t>medical</w:t>
      </w:r>
      <w:r w:rsidRPr="003B683B">
        <w:rPr>
          <w:spacing w:val="-2"/>
          <w:sz w:val="22"/>
          <w:szCs w:val="22"/>
        </w:rPr>
        <w:t xml:space="preserve"> </w:t>
      </w:r>
      <w:r w:rsidRPr="003B683B">
        <w:rPr>
          <w:sz w:val="22"/>
          <w:szCs w:val="22"/>
        </w:rPr>
        <w:t>record.</w:t>
      </w:r>
      <w:r w:rsidRPr="003B683B">
        <w:rPr>
          <w:spacing w:val="-3"/>
          <w:sz w:val="22"/>
          <w:szCs w:val="22"/>
        </w:rPr>
        <w:t xml:space="preserve"> </w:t>
      </w:r>
      <w:r w:rsidRPr="003B683B">
        <w:rPr>
          <w:sz w:val="22"/>
          <w:szCs w:val="22"/>
        </w:rPr>
        <w:t>The</w:t>
      </w:r>
      <w:r w:rsidRPr="003B683B">
        <w:rPr>
          <w:spacing w:val="-4"/>
          <w:sz w:val="22"/>
          <w:szCs w:val="22"/>
        </w:rPr>
        <w:t xml:space="preserve"> </w:t>
      </w:r>
      <w:r w:rsidRPr="003B683B">
        <w:rPr>
          <w:sz w:val="22"/>
          <w:szCs w:val="22"/>
        </w:rPr>
        <w:t>document must also list the</w:t>
      </w:r>
      <w:r w:rsidRPr="003B683B">
        <w:rPr>
          <w:spacing w:val="-2"/>
          <w:sz w:val="22"/>
          <w:szCs w:val="22"/>
        </w:rPr>
        <w:t xml:space="preserve"> </w:t>
      </w:r>
      <w:r w:rsidRPr="003B683B">
        <w:rPr>
          <w:sz w:val="22"/>
          <w:szCs w:val="22"/>
        </w:rPr>
        <w:t>full</w:t>
      </w:r>
      <w:r w:rsidRPr="003B683B">
        <w:rPr>
          <w:spacing w:val="-1"/>
          <w:sz w:val="22"/>
          <w:szCs w:val="22"/>
        </w:rPr>
        <w:t xml:space="preserve"> </w:t>
      </w:r>
      <w:r w:rsidRPr="003B683B">
        <w:rPr>
          <w:sz w:val="22"/>
          <w:szCs w:val="22"/>
        </w:rPr>
        <w:t>name of</w:t>
      </w:r>
      <w:r w:rsidRPr="003B683B">
        <w:rPr>
          <w:spacing w:val="-2"/>
          <w:sz w:val="22"/>
          <w:szCs w:val="22"/>
        </w:rPr>
        <w:t xml:space="preserve"> </w:t>
      </w:r>
      <w:r w:rsidRPr="003B683B">
        <w:rPr>
          <w:sz w:val="22"/>
          <w:szCs w:val="22"/>
        </w:rPr>
        <w:t>the vaccine/test completed,</w:t>
      </w:r>
      <w:r w:rsidRPr="003B683B">
        <w:rPr>
          <w:spacing w:val="-3"/>
          <w:sz w:val="22"/>
          <w:szCs w:val="22"/>
        </w:rPr>
        <w:t xml:space="preserve"> </w:t>
      </w:r>
      <w:r w:rsidRPr="003B683B">
        <w:rPr>
          <w:sz w:val="22"/>
          <w:szCs w:val="22"/>
        </w:rPr>
        <w:t>along</w:t>
      </w:r>
      <w:r w:rsidRPr="003B683B">
        <w:rPr>
          <w:spacing w:val="-1"/>
          <w:sz w:val="22"/>
          <w:szCs w:val="22"/>
        </w:rPr>
        <w:t xml:space="preserve"> </w:t>
      </w:r>
      <w:r w:rsidRPr="003B683B">
        <w:rPr>
          <w:sz w:val="22"/>
          <w:szCs w:val="22"/>
        </w:rPr>
        <w:t>with</w:t>
      </w:r>
      <w:r w:rsidRPr="003B683B">
        <w:rPr>
          <w:spacing w:val="-2"/>
          <w:sz w:val="22"/>
          <w:szCs w:val="22"/>
        </w:rPr>
        <w:t xml:space="preserve"> </w:t>
      </w:r>
      <w:r w:rsidRPr="003B683B">
        <w:rPr>
          <w:sz w:val="22"/>
          <w:szCs w:val="22"/>
        </w:rPr>
        <w:t>a complete</w:t>
      </w:r>
      <w:r w:rsidRPr="003B683B">
        <w:rPr>
          <w:spacing w:val="-2"/>
          <w:sz w:val="22"/>
          <w:szCs w:val="22"/>
        </w:rPr>
        <w:t xml:space="preserve"> </w:t>
      </w:r>
      <w:r w:rsidRPr="003B683B">
        <w:rPr>
          <w:sz w:val="22"/>
          <w:szCs w:val="22"/>
        </w:rPr>
        <w:t>date that</w:t>
      </w:r>
      <w:r w:rsidRPr="003B683B">
        <w:rPr>
          <w:spacing w:val="-2"/>
          <w:sz w:val="22"/>
          <w:szCs w:val="22"/>
        </w:rPr>
        <w:t xml:space="preserve"> </w:t>
      </w:r>
      <w:r w:rsidRPr="003B683B">
        <w:rPr>
          <w:sz w:val="22"/>
          <w:szCs w:val="22"/>
        </w:rPr>
        <w:t>the service was provided. Please find examples of acceptable documentation below:</w:t>
      </w:r>
    </w:p>
    <w:p w14:paraId="7D9E65E2" w14:textId="77777777" w:rsidR="00346BA0" w:rsidRDefault="00346BA0" w:rsidP="00346BA0">
      <w:pPr>
        <w:pStyle w:val="BodyText"/>
        <w:numPr>
          <w:ilvl w:val="0"/>
          <w:numId w:val="166"/>
        </w:numPr>
        <w:spacing w:before="25" w:after="100" w:afterAutospacing="1" w:line="259" w:lineRule="auto"/>
        <w:ind w:left="360"/>
        <w:jc w:val="both"/>
        <w:rPr>
          <w:spacing w:val="-2"/>
          <w:sz w:val="22"/>
          <w:szCs w:val="22"/>
        </w:rPr>
      </w:pPr>
      <w:r w:rsidRPr="00B25319">
        <w:rPr>
          <w:sz w:val="22"/>
          <w:szCs w:val="22"/>
        </w:rPr>
        <w:t>Official</w:t>
      </w:r>
      <w:r w:rsidRPr="00B25319">
        <w:rPr>
          <w:spacing w:val="-4"/>
          <w:sz w:val="22"/>
          <w:szCs w:val="22"/>
        </w:rPr>
        <w:t xml:space="preserve"> </w:t>
      </w:r>
      <w:r w:rsidRPr="00B25319">
        <w:rPr>
          <w:sz w:val="22"/>
          <w:szCs w:val="22"/>
        </w:rPr>
        <w:t>forms</w:t>
      </w:r>
      <w:r w:rsidRPr="00B25319">
        <w:rPr>
          <w:spacing w:val="-3"/>
          <w:sz w:val="22"/>
          <w:szCs w:val="22"/>
        </w:rPr>
        <w:t xml:space="preserve"> </w:t>
      </w:r>
      <w:r w:rsidRPr="00B25319">
        <w:rPr>
          <w:sz w:val="22"/>
          <w:szCs w:val="22"/>
        </w:rPr>
        <w:t>provided</w:t>
      </w:r>
      <w:r w:rsidRPr="00B25319">
        <w:rPr>
          <w:spacing w:val="-3"/>
          <w:sz w:val="22"/>
          <w:szCs w:val="22"/>
        </w:rPr>
        <w:t xml:space="preserve"> </w:t>
      </w:r>
      <w:r w:rsidRPr="00B25319">
        <w:rPr>
          <w:sz w:val="22"/>
          <w:szCs w:val="22"/>
        </w:rPr>
        <w:t>by</w:t>
      </w:r>
      <w:r w:rsidRPr="00B25319">
        <w:rPr>
          <w:spacing w:val="-1"/>
          <w:sz w:val="22"/>
          <w:szCs w:val="22"/>
        </w:rPr>
        <w:t xml:space="preserve"> </w:t>
      </w:r>
      <w:r w:rsidRPr="00B25319">
        <w:rPr>
          <w:sz w:val="22"/>
          <w:szCs w:val="22"/>
        </w:rPr>
        <w:t>the</w:t>
      </w:r>
      <w:r w:rsidRPr="00B25319">
        <w:rPr>
          <w:spacing w:val="-3"/>
          <w:sz w:val="22"/>
          <w:szCs w:val="22"/>
        </w:rPr>
        <w:t xml:space="preserve"> </w:t>
      </w:r>
      <w:r w:rsidRPr="00B25319">
        <w:rPr>
          <w:sz w:val="22"/>
          <w:szCs w:val="22"/>
        </w:rPr>
        <w:t>health professional</w:t>
      </w:r>
      <w:r w:rsidRPr="00B25319">
        <w:rPr>
          <w:spacing w:val="-3"/>
          <w:sz w:val="22"/>
          <w:szCs w:val="22"/>
        </w:rPr>
        <w:t xml:space="preserve"> </w:t>
      </w:r>
      <w:r w:rsidRPr="00B25319">
        <w:rPr>
          <w:spacing w:val="-2"/>
          <w:sz w:val="22"/>
          <w:szCs w:val="22"/>
        </w:rPr>
        <w:t>program</w:t>
      </w:r>
    </w:p>
    <w:p w14:paraId="40B79706" w14:textId="77777777" w:rsidR="00346BA0" w:rsidRPr="00D47D94" w:rsidRDefault="00346BA0" w:rsidP="00346BA0">
      <w:pPr>
        <w:pStyle w:val="BodyText"/>
        <w:numPr>
          <w:ilvl w:val="1"/>
          <w:numId w:val="166"/>
        </w:numPr>
        <w:spacing w:before="25" w:after="100" w:afterAutospacing="1" w:line="259" w:lineRule="auto"/>
        <w:jc w:val="both"/>
        <w:rPr>
          <w:spacing w:val="-2"/>
          <w:sz w:val="22"/>
          <w:szCs w:val="22"/>
        </w:rPr>
      </w:pPr>
      <w:r w:rsidRPr="00D47D94">
        <w:rPr>
          <w:sz w:val="22"/>
          <w:szCs w:val="22"/>
        </w:rPr>
        <w:t>Must</w:t>
      </w:r>
      <w:r w:rsidRPr="00D47D94">
        <w:rPr>
          <w:spacing w:val="-4"/>
          <w:sz w:val="22"/>
          <w:szCs w:val="22"/>
        </w:rPr>
        <w:t xml:space="preserve"> </w:t>
      </w:r>
      <w:r w:rsidRPr="00D47D94">
        <w:rPr>
          <w:sz w:val="22"/>
          <w:szCs w:val="22"/>
        </w:rPr>
        <w:t>be</w:t>
      </w:r>
      <w:r w:rsidRPr="00D47D94">
        <w:rPr>
          <w:spacing w:val="-3"/>
          <w:sz w:val="22"/>
          <w:szCs w:val="22"/>
        </w:rPr>
        <w:t xml:space="preserve"> </w:t>
      </w:r>
      <w:r w:rsidRPr="00D47D94">
        <w:rPr>
          <w:sz w:val="22"/>
          <w:szCs w:val="22"/>
        </w:rPr>
        <w:t>completed and</w:t>
      </w:r>
      <w:r w:rsidRPr="00D47D94">
        <w:rPr>
          <w:spacing w:val="-3"/>
          <w:sz w:val="22"/>
          <w:szCs w:val="22"/>
        </w:rPr>
        <w:t xml:space="preserve"> </w:t>
      </w:r>
      <w:r w:rsidRPr="00D47D94">
        <w:rPr>
          <w:sz w:val="22"/>
          <w:szCs w:val="22"/>
        </w:rPr>
        <w:t>signed</w:t>
      </w:r>
      <w:r w:rsidRPr="00D47D94">
        <w:rPr>
          <w:spacing w:val="-2"/>
          <w:sz w:val="22"/>
          <w:szCs w:val="22"/>
        </w:rPr>
        <w:t xml:space="preserve"> </w:t>
      </w:r>
      <w:r w:rsidRPr="00D47D94">
        <w:rPr>
          <w:sz w:val="22"/>
          <w:szCs w:val="22"/>
        </w:rPr>
        <w:t>by</w:t>
      </w:r>
      <w:r w:rsidRPr="00D47D94">
        <w:rPr>
          <w:spacing w:val="-1"/>
          <w:sz w:val="22"/>
          <w:szCs w:val="22"/>
        </w:rPr>
        <w:t xml:space="preserve"> </w:t>
      </w:r>
      <w:r w:rsidRPr="00D47D94">
        <w:rPr>
          <w:sz w:val="22"/>
          <w:szCs w:val="22"/>
        </w:rPr>
        <w:t>a</w:t>
      </w:r>
      <w:r w:rsidRPr="00D47D94">
        <w:rPr>
          <w:spacing w:val="-3"/>
          <w:sz w:val="22"/>
          <w:szCs w:val="22"/>
        </w:rPr>
        <w:t xml:space="preserve"> </w:t>
      </w:r>
      <w:r w:rsidRPr="00D47D94">
        <w:rPr>
          <w:sz w:val="22"/>
          <w:szCs w:val="22"/>
        </w:rPr>
        <w:t>medical</w:t>
      </w:r>
      <w:r w:rsidRPr="00D47D94">
        <w:rPr>
          <w:spacing w:val="-2"/>
          <w:sz w:val="22"/>
          <w:szCs w:val="22"/>
        </w:rPr>
        <w:t xml:space="preserve"> </w:t>
      </w:r>
      <w:r w:rsidRPr="00D47D94">
        <w:rPr>
          <w:sz w:val="22"/>
          <w:szCs w:val="22"/>
        </w:rPr>
        <w:t>provider (MD,</w:t>
      </w:r>
      <w:r w:rsidRPr="00D47D94">
        <w:rPr>
          <w:spacing w:val="-3"/>
          <w:sz w:val="22"/>
          <w:szCs w:val="22"/>
        </w:rPr>
        <w:t xml:space="preserve"> </w:t>
      </w:r>
      <w:r w:rsidRPr="00D47D94">
        <w:rPr>
          <w:sz w:val="22"/>
          <w:szCs w:val="22"/>
        </w:rPr>
        <w:t>DO, CNP,</w:t>
      </w:r>
      <w:r w:rsidRPr="00D47D94">
        <w:rPr>
          <w:spacing w:val="1"/>
          <w:sz w:val="22"/>
          <w:szCs w:val="22"/>
        </w:rPr>
        <w:t xml:space="preserve"> </w:t>
      </w:r>
      <w:r w:rsidRPr="00D47D94">
        <w:rPr>
          <w:spacing w:val="-5"/>
          <w:sz w:val="22"/>
          <w:szCs w:val="22"/>
        </w:rPr>
        <w:t>RN)</w:t>
      </w:r>
    </w:p>
    <w:p w14:paraId="5E2987D6" w14:textId="77777777" w:rsidR="00346BA0" w:rsidRPr="00B25319" w:rsidRDefault="00346BA0" w:rsidP="00346BA0">
      <w:pPr>
        <w:pStyle w:val="ListParagraph"/>
        <w:widowControl w:val="0"/>
        <w:numPr>
          <w:ilvl w:val="0"/>
          <w:numId w:val="166"/>
        </w:numPr>
        <w:autoSpaceDE w:val="0"/>
        <w:autoSpaceDN w:val="0"/>
        <w:spacing w:before="15" w:after="100" w:afterAutospacing="1" w:line="259" w:lineRule="auto"/>
        <w:ind w:left="360"/>
        <w:rPr>
          <w:sz w:val="22"/>
          <w:szCs w:val="22"/>
        </w:rPr>
      </w:pPr>
      <w:r w:rsidRPr="00B25319">
        <w:rPr>
          <w:sz w:val="22"/>
          <w:szCs w:val="22"/>
        </w:rPr>
        <w:t>An</w:t>
      </w:r>
      <w:r w:rsidRPr="00B25319">
        <w:rPr>
          <w:spacing w:val="-2"/>
          <w:sz w:val="22"/>
          <w:szCs w:val="22"/>
        </w:rPr>
        <w:t xml:space="preserve"> </w:t>
      </w:r>
      <w:r w:rsidRPr="00B25319">
        <w:rPr>
          <w:sz w:val="22"/>
          <w:szCs w:val="22"/>
        </w:rPr>
        <w:t>immunization</w:t>
      </w:r>
      <w:r w:rsidRPr="00B25319">
        <w:rPr>
          <w:spacing w:val="-4"/>
          <w:sz w:val="22"/>
          <w:szCs w:val="22"/>
        </w:rPr>
        <w:t xml:space="preserve"> </w:t>
      </w:r>
      <w:r w:rsidRPr="00B25319">
        <w:rPr>
          <w:sz w:val="22"/>
          <w:szCs w:val="22"/>
        </w:rPr>
        <w:t>history</w:t>
      </w:r>
      <w:r w:rsidRPr="00B25319">
        <w:rPr>
          <w:spacing w:val="-6"/>
          <w:sz w:val="22"/>
          <w:szCs w:val="22"/>
        </w:rPr>
        <w:t xml:space="preserve"> </w:t>
      </w:r>
      <w:r w:rsidRPr="00B25319">
        <w:rPr>
          <w:sz w:val="22"/>
          <w:szCs w:val="22"/>
        </w:rPr>
        <w:t>printed</w:t>
      </w:r>
      <w:r w:rsidRPr="00B25319">
        <w:rPr>
          <w:spacing w:val="-4"/>
          <w:sz w:val="22"/>
          <w:szCs w:val="22"/>
        </w:rPr>
        <w:t xml:space="preserve"> </w:t>
      </w:r>
      <w:r w:rsidRPr="00B25319">
        <w:rPr>
          <w:sz w:val="22"/>
          <w:szCs w:val="22"/>
        </w:rPr>
        <w:t>from</w:t>
      </w:r>
      <w:r w:rsidRPr="00B25319">
        <w:rPr>
          <w:spacing w:val="-3"/>
          <w:sz w:val="22"/>
          <w:szCs w:val="22"/>
        </w:rPr>
        <w:t xml:space="preserve"> </w:t>
      </w:r>
      <w:r w:rsidRPr="00B25319">
        <w:rPr>
          <w:sz w:val="22"/>
          <w:szCs w:val="22"/>
        </w:rPr>
        <w:t>your</w:t>
      </w:r>
      <w:r w:rsidRPr="00B25319">
        <w:rPr>
          <w:spacing w:val="-3"/>
          <w:sz w:val="22"/>
          <w:szCs w:val="22"/>
        </w:rPr>
        <w:t xml:space="preserve"> </w:t>
      </w:r>
      <w:r w:rsidRPr="00B25319">
        <w:rPr>
          <w:sz w:val="22"/>
          <w:szCs w:val="22"/>
        </w:rPr>
        <w:t>primary</w:t>
      </w:r>
      <w:r w:rsidRPr="00B25319">
        <w:rPr>
          <w:spacing w:val="-4"/>
          <w:sz w:val="22"/>
          <w:szCs w:val="22"/>
        </w:rPr>
        <w:t xml:space="preserve"> </w:t>
      </w:r>
      <w:r w:rsidRPr="00B25319">
        <w:rPr>
          <w:sz w:val="22"/>
          <w:szCs w:val="22"/>
        </w:rPr>
        <w:t>care</w:t>
      </w:r>
      <w:r w:rsidRPr="00B25319">
        <w:rPr>
          <w:spacing w:val="-3"/>
          <w:sz w:val="22"/>
          <w:szCs w:val="22"/>
        </w:rPr>
        <w:t xml:space="preserve"> </w:t>
      </w:r>
      <w:r w:rsidRPr="00B25319">
        <w:rPr>
          <w:sz w:val="22"/>
          <w:szCs w:val="22"/>
        </w:rPr>
        <w:t>provider,</w:t>
      </w:r>
      <w:r w:rsidRPr="00B25319">
        <w:rPr>
          <w:spacing w:val="-5"/>
          <w:sz w:val="22"/>
          <w:szCs w:val="22"/>
        </w:rPr>
        <w:t xml:space="preserve"> </w:t>
      </w:r>
      <w:r w:rsidRPr="00B25319">
        <w:rPr>
          <w:sz w:val="22"/>
          <w:szCs w:val="22"/>
        </w:rPr>
        <w:t>high</w:t>
      </w:r>
      <w:r w:rsidRPr="00B25319">
        <w:rPr>
          <w:spacing w:val="-2"/>
          <w:sz w:val="22"/>
          <w:szCs w:val="22"/>
        </w:rPr>
        <w:t xml:space="preserve"> </w:t>
      </w:r>
      <w:r w:rsidRPr="00B25319">
        <w:rPr>
          <w:sz w:val="22"/>
          <w:szCs w:val="22"/>
        </w:rPr>
        <w:t>school,</w:t>
      </w:r>
      <w:r w:rsidRPr="00B25319">
        <w:rPr>
          <w:spacing w:val="-4"/>
          <w:sz w:val="22"/>
          <w:szCs w:val="22"/>
        </w:rPr>
        <w:t xml:space="preserve"> </w:t>
      </w:r>
      <w:r w:rsidRPr="00B25319">
        <w:rPr>
          <w:sz w:val="22"/>
          <w:szCs w:val="22"/>
        </w:rPr>
        <w:t>local health department,  previous university/college, etc.</w:t>
      </w:r>
    </w:p>
    <w:p w14:paraId="7A4D0198" w14:textId="77777777" w:rsidR="00346BA0" w:rsidRPr="00B25319" w:rsidRDefault="00346BA0" w:rsidP="00346BA0">
      <w:pPr>
        <w:pStyle w:val="ListParagraph"/>
        <w:widowControl w:val="0"/>
        <w:numPr>
          <w:ilvl w:val="0"/>
          <w:numId w:val="166"/>
        </w:numPr>
        <w:autoSpaceDE w:val="0"/>
        <w:autoSpaceDN w:val="0"/>
        <w:spacing w:after="100" w:afterAutospacing="1" w:line="259" w:lineRule="auto"/>
        <w:ind w:left="360"/>
        <w:rPr>
          <w:sz w:val="22"/>
          <w:szCs w:val="22"/>
        </w:rPr>
      </w:pPr>
      <w:r w:rsidRPr="00B25319">
        <w:rPr>
          <w:sz w:val="22"/>
          <w:szCs w:val="22"/>
        </w:rPr>
        <w:t>An</w:t>
      </w:r>
      <w:r w:rsidRPr="00B25319">
        <w:rPr>
          <w:spacing w:val="-2"/>
          <w:sz w:val="22"/>
          <w:szCs w:val="22"/>
        </w:rPr>
        <w:t xml:space="preserve"> </w:t>
      </w:r>
      <w:r w:rsidRPr="00B25319">
        <w:rPr>
          <w:sz w:val="22"/>
          <w:szCs w:val="22"/>
        </w:rPr>
        <w:t>appointment</w:t>
      </w:r>
      <w:r w:rsidRPr="00B25319">
        <w:rPr>
          <w:spacing w:val="-1"/>
          <w:sz w:val="22"/>
          <w:szCs w:val="22"/>
        </w:rPr>
        <w:t xml:space="preserve"> </w:t>
      </w:r>
      <w:r w:rsidRPr="00B25319">
        <w:rPr>
          <w:sz w:val="22"/>
          <w:szCs w:val="22"/>
        </w:rPr>
        <w:t>summary</w:t>
      </w:r>
      <w:r w:rsidRPr="00B25319">
        <w:rPr>
          <w:spacing w:val="-3"/>
          <w:sz w:val="22"/>
          <w:szCs w:val="22"/>
        </w:rPr>
        <w:t xml:space="preserve"> </w:t>
      </w:r>
      <w:r w:rsidRPr="00B25319">
        <w:rPr>
          <w:sz w:val="22"/>
          <w:szCs w:val="22"/>
        </w:rPr>
        <w:t>that</w:t>
      </w:r>
      <w:r w:rsidRPr="00B25319">
        <w:rPr>
          <w:spacing w:val="-1"/>
          <w:sz w:val="22"/>
          <w:szCs w:val="22"/>
        </w:rPr>
        <w:t xml:space="preserve"> </w:t>
      </w:r>
      <w:r w:rsidRPr="00B25319">
        <w:rPr>
          <w:sz w:val="22"/>
          <w:szCs w:val="22"/>
        </w:rPr>
        <w:t>specifically</w:t>
      </w:r>
      <w:r w:rsidRPr="00B25319">
        <w:rPr>
          <w:spacing w:val="-3"/>
          <w:sz w:val="22"/>
          <w:szCs w:val="22"/>
        </w:rPr>
        <w:t xml:space="preserve"> </w:t>
      </w:r>
      <w:r w:rsidRPr="00B25319">
        <w:rPr>
          <w:sz w:val="22"/>
          <w:szCs w:val="22"/>
        </w:rPr>
        <w:t>shows</w:t>
      </w:r>
      <w:r w:rsidRPr="00B25319">
        <w:rPr>
          <w:spacing w:val="-3"/>
          <w:sz w:val="22"/>
          <w:szCs w:val="22"/>
        </w:rPr>
        <w:t xml:space="preserve"> </w:t>
      </w:r>
      <w:r w:rsidRPr="00B25319">
        <w:rPr>
          <w:sz w:val="22"/>
          <w:szCs w:val="22"/>
        </w:rPr>
        <w:t>the</w:t>
      </w:r>
      <w:r w:rsidRPr="00B25319">
        <w:rPr>
          <w:spacing w:val="-4"/>
          <w:sz w:val="22"/>
          <w:szCs w:val="22"/>
        </w:rPr>
        <w:t xml:space="preserve"> </w:t>
      </w:r>
      <w:r w:rsidRPr="00B25319">
        <w:rPr>
          <w:sz w:val="22"/>
          <w:szCs w:val="22"/>
        </w:rPr>
        <w:t>name</w:t>
      </w:r>
      <w:r w:rsidRPr="00B25319">
        <w:rPr>
          <w:spacing w:val="-4"/>
          <w:sz w:val="22"/>
          <w:szCs w:val="22"/>
        </w:rPr>
        <w:t xml:space="preserve"> </w:t>
      </w:r>
      <w:r w:rsidRPr="00B25319">
        <w:rPr>
          <w:sz w:val="22"/>
          <w:szCs w:val="22"/>
        </w:rPr>
        <w:t>of</w:t>
      </w:r>
      <w:r w:rsidRPr="00B25319">
        <w:rPr>
          <w:spacing w:val="-4"/>
          <w:sz w:val="22"/>
          <w:szCs w:val="22"/>
        </w:rPr>
        <w:t xml:space="preserve"> </w:t>
      </w:r>
      <w:r w:rsidRPr="00B25319">
        <w:rPr>
          <w:sz w:val="22"/>
          <w:szCs w:val="22"/>
        </w:rPr>
        <w:t>the</w:t>
      </w:r>
      <w:r w:rsidRPr="00B25319">
        <w:rPr>
          <w:spacing w:val="-4"/>
          <w:sz w:val="22"/>
          <w:szCs w:val="22"/>
        </w:rPr>
        <w:t xml:space="preserve"> </w:t>
      </w:r>
      <w:r w:rsidRPr="00B25319">
        <w:rPr>
          <w:sz w:val="22"/>
          <w:szCs w:val="22"/>
        </w:rPr>
        <w:t>service</w:t>
      </w:r>
      <w:r w:rsidRPr="00B25319">
        <w:rPr>
          <w:spacing w:val="-4"/>
          <w:sz w:val="22"/>
          <w:szCs w:val="22"/>
        </w:rPr>
        <w:t xml:space="preserve"> </w:t>
      </w:r>
      <w:r w:rsidRPr="00B25319">
        <w:rPr>
          <w:sz w:val="22"/>
          <w:szCs w:val="22"/>
        </w:rPr>
        <w:t>and</w:t>
      </w:r>
      <w:r w:rsidRPr="00B25319">
        <w:rPr>
          <w:spacing w:val="-4"/>
          <w:sz w:val="22"/>
          <w:szCs w:val="22"/>
        </w:rPr>
        <w:t xml:space="preserve"> </w:t>
      </w:r>
      <w:r w:rsidRPr="00B25319">
        <w:rPr>
          <w:sz w:val="22"/>
          <w:szCs w:val="22"/>
        </w:rPr>
        <w:t>the</w:t>
      </w:r>
      <w:r w:rsidRPr="00B25319">
        <w:rPr>
          <w:spacing w:val="-2"/>
          <w:sz w:val="22"/>
          <w:szCs w:val="22"/>
        </w:rPr>
        <w:t xml:space="preserve"> </w:t>
      </w:r>
      <w:r w:rsidRPr="00B25319">
        <w:rPr>
          <w:sz w:val="22"/>
          <w:szCs w:val="22"/>
        </w:rPr>
        <w:t>date</w:t>
      </w:r>
      <w:r w:rsidRPr="00B25319">
        <w:rPr>
          <w:spacing w:val="-4"/>
          <w:sz w:val="22"/>
          <w:szCs w:val="22"/>
        </w:rPr>
        <w:t xml:space="preserve"> </w:t>
      </w:r>
      <w:r w:rsidRPr="00B25319">
        <w:rPr>
          <w:sz w:val="22"/>
          <w:szCs w:val="22"/>
        </w:rPr>
        <w:t>it was completed, along with any necessary results or important notes.</w:t>
      </w:r>
    </w:p>
    <w:p w14:paraId="774310C9" w14:textId="77777777" w:rsidR="00346BA0" w:rsidRPr="00B25319" w:rsidRDefault="00346BA0" w:rsidP="00346BA0">
      <w:pPr>
        <w:pStyle w:val="ListParagraph"/>
        <w:widowControl w:val="0"/>
        <w:numPr>
          <w:ilvl w:val="1"/>
          <w:numId w:val="166"/>
        </w:numPr>
        <w:autoSpaceDE w:val="0"/>
        <w:autoSpaceDN w:val="0"/>
        <w:spacing w:after="100" w:afterAutospacing="1" w:line="259" w:lineRule="auto"/>
        <w:rPr>
          <w:sz w:val="22"/>
          <w:szCs w:val="22"/>
        </w:rPr>
      </w:pPr>
      <w:r w:rsidRPr="00B25319">
        <w:rPr>
          <w:sz w:val="22"/>
          <w:szCs w:val="22"/>
        </w:rPr>
        <w:t>Hand</w:t>
      </w:r>
      <w:r w:rsidRPr="00B25319">
        <w:rPr>
          <w:spacing w:val="1"/>
          <w:sz w:val="22"/>
          <w:szCs w:val="22"/>
        </w:rPr>
        <w:t xml:space="preserve"> </w:t>
      </w:r>
      <w:r w:rsidRPr="00B25319">
        <w:rPr>
          <w:sz w:val="22"/>
          <w:szCs w:val="22"/>
        </w:rPr>
        <w:t>written</w:t>
      </w:r>
      <w:r w:rsidRPr="00B25319">
        <w:rPr>
          <w:spacing w:val="-2"/>
          <w:sz w:val="22"/>
          <w:szCs w:val="22"/>
        </w:rPr>
        <w:t xml:space="preserve"> </w:t>
      </w:r>
      <w:r w:rsidRPr="00B25319">
        <w:rPr>
          <w:sz w:val="22"/>
          <w:szCs w:val="22"/>
        </w:rPr>
        <w:t>notes</w:t>
      </w:r>
      <w:r w:rsidRPr="00B25319">
        <w:rPr>
          <w:spacing w:val="-3"/>
          <w:sz w:val="22"/>
          <w:szCs w:val="22"/>
        </w:rPr>
        <w:t xml:space="preserve"> </w:t>
      </w:r>
      <w:r w:rsidRPr="00B25319">
        <w:rPr>
          <w:b/>
          <w:sz w:val="22"/>
          <w:szCs w:val="22"/>
        </w:rPr>
        <w:t xml:space="preserve">signed </w:t>
      </w:r>
      <w:r w:rsidRPr="00B25319">
        <w:rPr>
          <w:sz w:val="22"/>
          <w:szCs w:val="22"/>
        </w:rPr>
        <w:t>by</w:t>
      </w:r>
      <w:r w:rsidRPr="00B25319">
        <w:rPr>
          <w:spacing w:val="-1"/>
          <w:sz w:val="22"/>
          <w:szCs w:val="22"/>
        </w:rPr>
        <w:t xml:space="preserve"> </w:t>
      </w:r>
      <w:r w:rsidRPr="00B25319">
        <w:rPr>
          <w:sz w:val="22"/>
          <w:szCs w:val="22"/>
        </w:rPr>
        <w:t>a</w:t>
      </w:r>
      <w:r w:rsidRPr="00B25319">
        <w:rPr>
          <w:spacing w:val="-3"/>
          <w:sz w:val="22"/>
          <w:szCs w:val="22"/>
        </w:rPr>
        <w:t xml:space="preserve"> </w:t>
      </w:r>
      <w:r w:rsidRPr="00B25319">
        <w:rPr>
          <w:sz w:val="22"/>
          <w:szCs w:val="22"/>
        </w:rPr>
        <w:t>medical</w:t>
      </w:r>
      <w:r w:rsidRPr="00B25319">
        <w:rPr>
          <w:spacing w:val="-3"/>
          <w:sz w:val="22"/>
          <w:szCs w:val="22"/>
        </w:rPr>
        <w:t xml:space="preserve"> </w:t>
      </w:r>
      <w:r w:rsidRPr="00B25319">
        <w:rPr>
          <w:sz w:val="22"/>
          <w:szCs w:val="22"/>
        </w:rPr>
        <w:t>provider</w:t>
      </w:r>
      <w:r w:rsidRPr="00B25319">
        <w:rPr>
          <w:spacing w:val="-3"/>
          <w:sz w:val="22"/>
          <w:szCs w:val="22"/>
        </w:rPr>
        <w:t xml:space="preserve"> </w:t>
      </w:r>
      <w:r w:rsidRPr="00B25319">
        <w:rPr>
          <w:sz w:val="22"/>
          <w:szCs w:val="22"/>
        </w:rPr>
        <w:t>explaining</w:t>
      </w:r>
      <w:r w:rsidRPr="00B25319">
        <w:rPr>
          <w:spacing w:val="-3"/>
          <w:sz w:val="22"/>
          <w:szCs w:val="22"/>
        </w:rPr>
        <w:t xml:space="preserve"> </w:t>
      </w:r>
      <w:r w:rsidRPr="00B25319">
        <w:rPr>
          <w:sz w:val="22"/>
          <w:szCs w:val="22"/>
        </w:rPr>
        <w:t>the</w:t>
      </w:r>
      <w:r w:rsidRPr="00B25319">
        <w:rPr>
          <w:spacing w:val="-2"/>
          <w:sz w:val="22"/>
          <w:szCs w:val="22"/>
        </w:rPr>
        <w:t xml:space="preserve"> </w:t>
      </w:r>
      <w:r w:rsidRPr="00B25319">
        <w:rPr>
          <w:sz w:val="22"/>
          <w:szCs w:val="22"/>
        </w:rPr>
        <w:t>services</w:t>
      </w:r>
      <w:r w:rsidRPr="00B25319">
        <w:rPr>
          <w:spacing w:val="-2"/>
          <w:sz w:val="22"/>
          <w:szCs w:val="22"/>
        </w:rPr>
        <w:t xml:space="preserve"> provided</w:t>
      </w:r>
    </w:p>
    <w:p w14:paraId="62E7F6DD" w14:textId="77777777" w:rsidR="00346BA0" w:rsidRPr="00B25319" w:rsidRDefault="00346BA0" w:rsidP="00346BA0">
      <w:pPr>
        <w:pStyle w:val="ListParagraph"/>
        <w:widowControl w:val="0"/>
        <w:numPr>
          <w:ilvl w:val="1"/>
          <w:numId w:val="166"/>
        </w:numPr>
        <w:autoSpaceDE w:val="0"/>
        <w:autoSpaceDN w:val="0"/>
        <w:spacing w:after="100" w:afterAutospacing="1" w:line="259" w:lineRule="auto"/>
        <w:rPr>
          <w:sz w:val="22"/>
          <w:szCs w:val="22"/>
        </w:rPr>
      </w:pPr>
      <w:r w:rsidRPr="00B25319">
        <w:rPr>
          <w:sz w:val="22"/>
          <w:szCs w:val="22"/>
        </w:rPr>
        <w:t>Official</w:t>
      </w:r>
      <w:r w:rsidRPr="00B25319">
        <w:rPr>
          <w:spacing w:val="-4"/>
          <w:sz w:val="22"/>
          <w:szCs w:val="22"/>
        </w:rPr>
        <w:t xml:space="preserve"> </w:t>
      </w:r>
      <w:r w:rsidRPr="00B25319">
        <w:rPr>
          <w:sz w:val="22"/>
          <w:szCs w:val="22"/>
        </w:rPr>
        <w:t>vaccination/tuberculosis</w:t>
      </w:r>
      <w:r w:rsidRPr="00B25319">
        <w:rPr>
          <w:spacing w:val="-4"/>
          <w:sz w:val="22"/>
          <w:szCs w:val="22"/>
        </w:rPr>
        <w:t xml:space="preserve"> </w:t>
      </w:r>
      <w:r w:rsidRPr="00B25319">
        <w:rPr>
          <w:sz w:val="22"/>
          <w:szCs w:val="22"/>
        </w:rPr>
        <w:t>cards</w:t>
      </w:r>
      <w:r w:rsidRPr="00B25319">
        <w:rPr>
          <w:spacing w:val="-6"/>
          <w:sz w:val="22"/>
          <w:szCs w:val="22"/>
        </w:rPr>
        <w:t xml:space="preserve"> </w:t>
      </w:r>
      <w:r w:rsidRPr="00B25319">
        <w:rPr>
          <w:sz w:val="22"/>
          <w:szCs w:val="22"/>
        </w:rPr>
        <w:t>provided</w:t>
      </w:r>
      <w:r w:rsidRPr="00B25319">
        <w:rPr>
          <w:spacing w:val="-5"/>
          <w:sz w:val="22"/>
          <w:szCs w:val="22"/>
        </w:rPr>
        <w:t xml:space="preserve"> </w:t>
      </w:r>
      <w:r w:rsidRPr="00B25319">
        <w:rPr>
          <w:sz w:val="22"/>
          <w:szCs w:val="22"/>
        </w:rPr>
        <w:t>by</w:t>
      </w:r>
      <w:r w:rsidRPr="00B25319">
        <w:rPr>
          <w:spacing w:val="-4"/>
          <w:sz w:val="22"/>
          <w:szCs w:val="22"/>
        </w:rPr>
        <w:t xml:space="preserve"> </w:t>
      </w:r>
      <w:r w:rsidRPr="00B25319">
        <w:rPr>
          <w:sz w:val="22"/>
          <w:szCs w:val="22"/>
        </w:rPr>
        <w:t>the</w:t>
      </w:r>
      <w:r w:rsidRPr="00B25319">
        <w:rPr>
          <w:spacing w:val="-5"/>
          <w:sz w:val="22"/>
          <w:szCs w:val="22"/>
        </w:rPr>
        <w:t xml:space="preserve"> </w:t>
      </w:r>
      <w:r w:rsidRPr="00B25319">
        <w:rPr>
          <w:sz w:val="22"/>
          <w:szCs w:val="22"/>
        </w:rPr>
        <w:t>medical</w:t>
      </w:r>
      <w:r w:rsidRPr="00B25319">
        <w:rPr>
          <w:spacing w:val="-3"/>
          <w:sz w:val="22"/>
          <w:szCs w:val="22"/>
        </w:rPr>
        <w:t xml:space="preserve"> </w:t>
      </w:r>
      <w:r w:rsidRPr="00B25319">
        <w:rPr>
          <w:sz w:val="22"/>
          <w:szCs w:val="22"/>
        </w:rPr>
        <w:t>office</w:t>
      </w:r>
      <w:r w:rsidRPr="00B25319">
        <w:rPr>
          <w:spacing w:val="-3"/>
          <w:sz w:val="22"/>
          <w:szCs w:val="22"/>
        </w:rPr>
        <w:t xml:space="preserve"> </w:t>
      </w:r>
      <w:r w:rsidRPr="00B25319">
        <w:rPr>
          <w:sz w:val="22"/>
          <w:szCs w:val="22"/>
        </w:rPr>
        <w:t>where</w:t>
      </w:r>
      <w:r w:rsidRPr="00B25319">
        <w:rPr>
          <w:spacing w:val="-3"/>
          <w:sz w:val="22"/>
          <w:szCs w:val="22"/>
        </w:rPr>
        <w:t xml:space="preserve"> </w:t>
      </w:r>
      <w:r w:rsidRPr="00B25319">
        <w:rPr>
          <w:sz w:val="22"/>
          <w:szCs w:val="22"/>
        </w:rPr>
        <w:t>the</w:t>
      </w:r>
      <w:r w:rsidRPr="00B25319">
        <w:rPr>
          <w:spacing w:val="-3"/>
          <w:sz w:val="22"/>
          <w:szCs w:val="22"/>
        </w:rPr>
        <w:t xml:space="preserve"> </w:t>
      </w:r>
      <w:r w:rsidRPr="00B25319">
        <w:rPr>
          <w:sz w:val="22"/>
          <w:szCs w:val="22"/>
        </w:rPr>
        <w:t>service was completed</w:t>
      </w:r>
    </w:p>
    <w:p w14:paraId="77F66242" w14:textId="77777777" w:rsidR="00346BA0" w:rsidRPr="00B25319" w:rsidRDefault="00346BA0" w:rsidP="00346BA0">
      <w:pPr>
        <w:pStyle w:val="ListParagraph"/>
        <w:widowControl w:val="0"/>
        <w:numPr>
          <w:ilvl w:val="0"/>
          <w:numId w:val="166"/>
        </w:numPr>
        <w:autoSpaceDE w:val="0"/>
        <w:autoSpaceDN w:val="0"/>
        <w:spacing w:after="100" w:afterAutospacing="1" w:line="259" w:lineRule="auto"/>
        <w:ind w:left="360"/>
        <w:rPr>
          <w:sz w:val="22"/>
          <w:szCs w:val="22"/>
        </w:rPr>
      </w:pPr>
      <w:r w:rsidRPr="00B25319">
        <w:rPr>
          <w:sz w:val="22"/>
          <w:szCs w:val="22"/>
        </w:rPr>
        <w:t>For</w:t>
      </w:r>
      <w:r w:rsidRPr="00B25319">
        <w:rPr>
          <w:spacing w:val="-2"/>
          <w:sz w:val="22"/>
          <w:szCs w:val="22"/>
        </w:rPr>
        <w:t xml:space="preserve"> </w:t>
      </w:r>
      <w:r w:rsidRPr="00B25319">
        <w:rPr>
          <w:sz w:val="22"/>
          <w:szCs w:val="22"/>
        </w:rPr>
        <w:t>titers</w:t>
      </w:r>
      <w:r w:rsidRPr="00B25319">
        <w:rPr>
          <w:spacing w:val="-5"/>
          <w:sz w:val="22"/>
          <w:szCs w:val="22"/>
        </w:rPr>
        <w:t xml:space="preserve"> </w:t>
      </w:r>
      <w:r w:rsidRPr="00B25319">
        <w:rPr>
          <w:sz w:val="22"/>
          <w:szCs w:val="22"/>
        </w:rPr>
        <w:t>(blood</w:t>
      </w:r>
      <w:r w:rsidRPr="00B25319">
        <w:rPr>
          <w:spacing w:val="-4"/>
          <w:sz w:val="22"/>
          <w:szCs w:val="22"/>
        </w:rPr>
        <w:t xml:space="preserve"> </w:t>
      </w:r>
      <w:r w:rsidRPr="00B25319">
        <w:rPr>
          <w:sz w:val="22"/>
          <w:szCs w:val="22"/>
        </w:rPr>
        <w:t>tests)</w:t>
      </w:r>
      <w:r w:rsidRPr="00B25319">
        <w:rPr>
          <w:spacing w:val="-3"/>
          <w:sz w:val="22"/>
          <w:szCs w:val="22"/>
        </w:rPr>
        <w:t xml:space="preserve"> </w:t>
      </w:r>
      <w:r w:rsidRPr="00B25319">
        <w:rPr>
          <w:sz w:val="22"/>
          <w:szCs w:val="22"/>
        </w:rPr>
        <w:t>and</w:t>
      </w:r>
      <w:r w:rsidRPr="00B25319">
        <w:rPr>
          <w:spacing w:val="-4"/>
          <w:sz w:val="22"/>
          <w:szCs w:val="22"/>
        </w:rPr>
        <w:t xml:space="preserve"> </w:t>
      </w:r>
      <w:r w:rsidRPr="00B25319">
        <w:rPr>
          <w:sz w:val="22"/>
          <w:szCs w:val="22"/>
        </w:rPr>
        <w:t>toxicology</w:t>
      </w:r>
      <w:r w:rsidRPr="00B25319">
        <w:rPr>
          <w:spacing w:val="-3"/>
          <w:sz w:val="22"/>
          <w:szCs w:val="22"/>
        </w:rPr>
        <w:t xml:space="preserve"> </w:t>
      </w:r>
      <w:r w:rsidRPr="00B25319">
        <w:rPr>
          <w:sz w:val="22"/>
          <w:szCs w:val="22"/>
        </w:rPr>
        <w:t>screens,</w:t>
      </w:r>
      <w:r w:rsidRPr="00B25319">
        <w:rPr>
          <w:spacing w:val="-5"/>
          <w:sz w:val="22"/>
          <w:szCs w:val="22"/>
        </w:rPr>
        <w:t xml:space="preserve"> </w:t>
      </w:r>
      <w:r w:rsidRPr="00B25319">
        <w:rPr>
          <w:sz w:val="22"/>
          <w:szCs w:val="22"/>
        </w:rPr>
        <w:t>the</w:t>
      </w:r>
      <w:r w:rsidRPr="00B25319">
        <w:rPr>
          <w:spacing w:val="-2"/>
          <w:sz w:val="22"/>
          <w:szCs w:val="22"/>
        </w:rPr>
        <w:t xml:space="preserve"> </w:t>
      </w:r>
      <w:r w:rsidRPr="00B25319">
        <w:rPr>
          <w:sz w:val="22"/>
          <w:szCs w:val="22"/>
        </w:rPr>
        <w:t>full</w:t>
      </w:r>
      <w:r w:rsidRPr="00B25319">
        <w:rPr>
          <w:spacing w:val="-2"/>
          <w:sz w:val="22"/>
          <w:szCs w:val="22"/>
        </w:rPr>
        <w:t xml:space="preserve"> </w:t>
      </w:r>
      <w:r w:rsidRPr="00B25319">
        <w:rPr>
          <w:sz w:val="22"/>
          <w:szCs w:val="22"/>
        </w:rPr>
        <w:t>lab</w:t>
      </w:r>
      <w:r w:rsidRPr="00B25319">
        <w:rPr>
          <w:spacing w:val="-2"/>
          <w:sz w:val="22"/>
          <w:szCs w:val="22"/>
        </w:rPr>
        <w:t xml:space="preserve"> </w:t>
      </w:r>
      <w:r w:rsidRPr="00B25319">
        <w:rPr>
          <w:sz w:val="22"/>
          <w:szCs w:val="22"/>
        </w:rPr>
        <w:t>report</w:t>
      </w:r>
      <w:r w:rsidRPr="00B25319">
        <w:rPr>
          <w:spacing w:val="-4"/>
          <w:sz w:val="22"/>
          <w:szCs w:val="22"/>
        </w:rPr>
        <w:t xml:space="preserve"> </w:t>
      </w:r>
      <w:r w:rsidRPr="00B25319">
        <w:rPr>
          <w:sz w:val="22"/>
          <w:szCs w:val="22"/>
        </w:rPr>
        <w:t>needs</w:t>
      </w:r>
      <w:r w:rsidRPr="00B25319">
        <w:rPr>
          <w:spacing w:val="-3"/>
          <w:sz w:val="22"/>
          <w:szCs w:val="22"/>
        </w:rPr>
        <w:t xml:space="preserve"> </w:t>
      </w:r>
      <w:r w:rsidRPr="00B25319">
        <w:rPr>
          <w:sz w:val="22"/>
          <w:szCs w:val="22"/>
        </w:rPr>
        <w:t>to</w:t>
      </w:r>
      <w:r w:rsidRPr="00B25319">
        <w:rPr>
          <w:spacing w:val="-4"/>
          <w:sz w:val="22"/>
          <w:szCs w:val="22"/>
        </w:rPr>
        <w:t xml:space="preserve"> </w:t>
      </w:r>
      <w:r w:rsidRPr="00B25319">
        <w:rPr>
          <w:sz w:val="22"/>
          <w:szCs w:val="22"/>
        </w:rPr>
        <w:t>be</w:t>
      </w:r>
      <w:r w:rsidRPr="00B25319">
        <w:rPr>
          <w:spacing w:val="-2"/>
          <w:sz w:val="22"/>
          <w:szCs w:val="22"/>
        </w:rPr>
        <w:t xml:space="preserve"> </w:t>
      </w:r>
      <w:r w:rsidRPr="00B25319">
        <w:rPr>
          <w:sz w:val="22"/>
          <w:szCs w:val="22"/>
        </w:rPr>
        <w:t xml:space="preserve">submitted with all other forms </w:t>
      </w:r>
    </w:p>
    <w:p w14:paraId="42248659" w14:textId="77777777" w:rsidR="00346BA0" w:rsidRPr="00B25319" w:rsidRDefault="00346BA0" w:rsidP="00346BA0">
      <w:pPr>
        <w:pStyle w:val="ListParagraph"/>
        <w:widowControl w:val="0"/>
        <w:numPr>
          <w:ilvl w:val="1"/>
          <w:numId w:val="166"/>
        </w:numPr>
        <w:autoSpaceDE w:val="0"/>
        <w:autoSpaceDN w:val="0"/>
        <w:spacing w:after="100" w:afterAutospacing="1" w:line="259" w:lineRule="auto"/>
        <w:rPr>
          <w:sz w:val="22"/>
          <w:szCs w:val="22"/>
        </w:rPr>
      </w:pPr>
      <w:r w:rsidRPr="00B25319">
        <w:rPr>
          <w:sz w:val="22"/>
          <w:szCs w:val="22"/>
        </w:rPr>
        <w:t>Lab</w:t>
      </w:r>
      <w:r w:rsidRPr="00B25319">
        <w:rPr>
          <w:spacing w:val="-3"/>
          <w:sz w:val="22"/>
          <w:szCs w:val="22"/>
        </w:rPr>
        <w:t xml:space="preserve"> </w:t>
      </w:r>
      <w:r w:rsidRPr="00B25319">
        <w:rPr>
          <w:sz w:val="22"/>
          <w:szCs w:val="22"/>
        </w:rPr>
        <w:t>report must list each</w:t>
      </w:r>
      <w:r w:rsidRPr="00B25319">
        <w:rPr>
          <w:spacing w:val="-3"/>
          <w:sz w:val="22"/>
          <w:szCs w:val="22"/>
        </w:rPr>
        <w:t xml:space="preserve"> </w:t>
      </w:r>
      <w:r w:rsidRPr="00B25319">
        <w:rPr>
          <w:sz w:val="22"/>
          <w:szCs w:val="22"/>
        </w:rPr>
        <w:t>item</w:t>
      </w:r>
      <w:r w:rsidRPr="00B25319">
        <w:rPr>
          <w:spacing w:val="-4"/>
          <w:sz w:val="22"/>
          <w:szCs w:val="22"/>
        </w:rPr>
        <w:t xml:space="preserve"> </w:t>
      </w:r>
      <w:r w:rsidRPr="00B25319">
        <w:rPr>
          <w:sz w:val="22"/>
          <w:szCs w:val="22"/>
        </w:rPr>
        <w:t>tested</w:t>
      </w:r>
      <w:r w:rsidRPr="00B25319">
        <w:rPr>
          <w:spacing w:val="-1"/>
          <w:sz w:val="22"/>
          <w:szCs w:val="22"/>
        </w:rPr>
        <w:t xml:space="preserve"> </w:t>
      </w:r>
      <w:r w:rsidRPr="00B25319">
        <w:rPr>
          <w:sz w:val="22"/>
          <w:szCs w:val="22"/>
        </w:rPr>
        <w:t>with</w:t>
      </w:r>
      <w:r w:rsidRPr="00B25319">
        <w:rPr>
          <w:spacing w:val="-3"/>
          <w:sz w:val="22"/>
          <w:szCs w:val="22"/>
        </w:rPr>
        <w:t xml:space="preserve"> </w:t>
      </w:r>
      <w:r w:rsidRPr="00B25319">
        <w:rPr>
          <w:sz w:val="22"/>
          <w:szCs w:val="22"/>
        </w:rPr>
        <w:t>a</w:t>
      </w:r>
      <w:r w:rsidRPr="00B25319">
        <w:rPr>
          <w:spacing w:val="-1"/>
          <w:sz w:val="22"/>
          <w:szCs w:val="22"/>
        </w:rPr>
        <w:t xml:space="preserve"> </w:t>
      </w:r>
      <w:r w:rsidRPr="00B25319">
        <w:rPr>
          <w:sz w:val="22"/>
          <w:szCs w:val="22"/>
        </w:rPr>
        <w:t>result</w:t>
      </w:r>
      <w:r w:rsidRPr="00B25319">
        <w:rPr>
          <w:spacing w:val="-3"/>
          <w:sz w:val="22"/>
          <w:szCs w:val="22"/>
        </w:rPr>
        <w:t xml:space="preserve"> </w:t>
      </w:r>
      <w:r w:rsidRPr="00B25319">
        <w:rPr>
          <w:sz w:val="22"/>
          <w:szCs w:val="22"/>
        </w:rPr>
        <w:t>for</w:t>
      </w:r>
      <w:r w:rsidRPr="00B25319">
        <w:rPr>
          <w:spacing w:val="-4"/>
          <w:sz w:val="22"/>
          <w:szCs w:val="22"/>
        </w:rPr>
        <w:t xml:space="preserve"> </w:t>
      </w:r>
      <w:r w:rsidRPr="00B25319">
        <w:rPr>
          <w:sz w:val="22"/>
          <w:szCs w:val="22"/>
        </w:rPr>
        <w:t>each</w:t>
      </w:r>
      <w:r w:rsidRPr="00B25319">
        <w:rPr>
          <w:spacing w:val="-2"/>
          <w:sz w:val="22"/>
          <w:szCs w:val="22"/>
        </w:rPr>
        <w:t xml:space="preserve"> panel</w:t>
      </w:r>
    </w:p>
    <w:p w14:paraId="0E42CE4A" w14:textId="77777777" w:rsidR="00346BA0" w:rsidRPr="00B25319" w:rsidRDefault="00346BA0" w:rsidP="00346BA0">
      <w:pPr>
        <w:widowControl w:val="0"/>
        <w:autoSpaceDE w:val="0"/>
        <w:autoSpaceDN w:val="0"/>
        <w:spacing w:after="100" w:afterAutospacing="1" w:line="259" w:lineRule="auto"/>
        <w:rPr>
          <w:sz w:val="22"/>
          <w:szCs w:val="22"/>
        </w:rPr>
      </w:pPr>
      <w:r w:rsidRPr="00B25319">
        <w:rPr>
          <w:b/>
          <w:bCs/>
          <w:sz w:val="22"/>
          <w:szCs w:val="22"/>
        </w:rPr>
        <w:t>Unacceptable</w:t>
      </w:r>
      <w:r w:rsidRPr="00B25319">
        <w:rPr>
          <w:b/>
          <w:bCs/>
          <w:spacing w:val="-15"/>
          <w:sz w:val="22"/>
          <w:szCs w:val="22"/>
        </w:rPr>
        <w:t xml:space="preserve"> </w:t>
      </w:r>
      <w:r w:rsidRPr="00B25319">
        <w:rPr>
          <w:b/>
          <w:bCs/>
          <w:sz w:val="22"/>
          <w:szCs w:val="22"/>
        </w:rPr>
        <w:t>Documentation</w:t>
      </w:r>
    </w:p>
    <w:p w14:paraId="33F0AB13" w14:textId="77777777" w:rsidR="00346BA0" w:rsidRPr="00B25319" w:rsidRDefault="00346BA0" w:rsidP="00346BA0">
      <w:pPr>
        <w:pStyle w:val="ListParagraph"/>
        <w:widowControl w:val="0"/>
        <w:numPr>
          <w:ilvl w:val="0"/>
          <w:numId w:val="167"/>
        </w:numPr>
        <w:autoSpaceDE w:val="0"/>
        <w:autoSpaceDN w:val="0"/>
        <w:spacing w:before="22" w:after="100" w:afterAutospacing="1" w:line="259" w:lineRule="auto"/>
        <w:rPr>
          <w:sz w:val="22"/>
          <w:szCs w:val="22"/>
        </w:rPr>
      </w:pPr>
      <w:r w:rsidRPr="00B25319">
        <w:rPr>
          <w:sz w:val="22"/>
          <w:szCs w:val="22"/>
        </w:rPr>
        <w:t>Receipts</w:t>
      </w:r>
      <w:r w:rsidRPr="00B25319">
        <w:rPr>
          <w:spacing w:val="-5"/>
          <w:sz w:val="22"/>
          <w:szCs w:val="22"/>
        </w:rPr>
        <w:t xml:space="preserve"> </w:t>
      </w:r>
      <w:r w:rsidRPr="00B25319">
        <w:rPr>
          <w:sz w:val="22"/>
          <w:szCs w:val="22"/>
        </w:rPr>
        <w:t>for</w:t>
      </w:r>
      <w:r w:rsidRPr="00B25319">
        <w:rPr>
          <w:spacing w:val="-5"/>
          <w:sz w:val="22"/>
          <w:szCs w:val="22"/>
        </w:rPr>
        <w:t xml:space="preserve"> </w:t>
      </w:r>
      <w:r w:rsidRPr="00B25319">
        <w:rPr>
          <w:sz w:val="22"/>
          <w:szCs w:val="22"/>
        </w:rPr>
        <w:t>medical</w:t>
      </w:r>
      <w:r w:rsidRPr="00B25319">
        <w:rPr>
          <w:spacing w:val="-5"/>
          <w:sz w:val="22"/>
          <w:szCs w:val="22"/>
        </w:rPr>
        <w:t xml:space="preserve"> </w:t>
      </w:r>
      <w:r w:rsidRPr="00B25319">
        <w:rPr>
          <w:sz w:val="22"/>
          <w:szCs w:val="22"/>
        </w:rPr>
        <w:t>services</w:t>
      </w:r>
      <w:r w:rsidRPr="00B25319">
        <w:rPr>
          <w:spacing w:val="-3"/>
          <w:sz w:val="22"/>
          <w:szCs w:val="22"/>
        </w:rPr>
        <w:t xml:space="preserve"> </w:t>
      </w:r>
      <w:r w:rsidRPr="00B25319">
        <w:rPr>
          <w:sz w:val="22"/>
          <w:szCs w:val="22"/>
        </w:rPr>
        <w:t>are</w:t>
      </w:r>
      <w:r w:rsidRPr="00B25319">
        <w:rPr>
          <w:spacing w:val="-4"/>
          <w:sz w:val="22"/>
          <w:szCs w:val="22"/>
        </w:rPr>
        <w:t xml:space="preserve"> </w:t>
      </w:r>
      <w:r w:rsidRPr="00B25319">
        <w:rPr>
          <w:sz w:val="22"/>
          <w:szCs w:val="22"/>
        </w:rPr>
        <w:t>NOT</w:t>
      </w:r>
      <w:r w:rsidRPr="00B25319">
        <w:rPr>
          <w:spacing w:val="-2"/>
          <w:sz w:val="22"/>
          <w:szCs w:val="22"/>
        </w:rPr>
        <w:t xml:space="preserve"> </w:t>
      </w:r>
      <w:r w:rsidRPr="00B25319">
        <w:rPr>
          <w:sz w:val="22"/>
          <w:szCs w:val="22"/>
        </w:rPr>
        <w:t>accepted</w:t>
      </w:r>
      <w:r w:rsidRPr="00B25319">
        <w:rPr>
          <w:spacing w:val="-4"/>
          <w:sz w:val="22"/>
          <w:szCs w:val="22"/>
        </w:rPr>
        <w:t xml:space="preserve"> </w:t>
      </w:r>
      <w:r w:rsidRPr="00B25319">
        <w:rPr>
          <w:sz w:val="22"/>
          <w:szCs w:val="22"/>
        </w:rPr>
        <w:t>for</w:t>
      </w:r>
      <w:r w:rsidRPr="00B25319">
        <w:rPr>
          <w:spacing w:val="-2"/>
          <w:sz w:val="22"/>
          <w:szCs w:val="22"/>
        </w:rPr>
        <w:t xml:space="preserve"> </w:t>
      </w:r>
      <w:r w:rsidRPr="00B25319">
        <w:rPr>
          <w:sz w:val="22"/>
          <w:szCs w:val="22"/>
        </w:rPr>
        <w:t>compliance,</w:t>
      </w:r>
      <w:r w:rsidRPr="00B25319">
        <w:rPr>
          <w:spacing w:val="-2"/>
          <w:sz w:val="22"/>
          <w:szCs w:val="22"/>
        </w:rPr>
        <w:t xml:space="preserve"> </w:t>
      </w:r>
      <w:r w:rsidRPr="00B25319">
        <w:rPr>
          <w:sz w:val="22"/>
          <w:szCs w:val="22"/>
        </w:rPr>
        <w:t>as</w:t>
      </w:r>
      <w:r w:rsidRPr="00B25319">
        <w:rPr>
          <w:spacing w:val="-5"/>
          <w:sz w:val="22"/>
          <w:szCs w:val="22"/>
        </w:rPr>
        <w:t xml:space="preserve"> </w:t>
      </w:r>
      <w:r w:rsidRPr="00B25319">
        <w:rPr>
          <w:sz w:val="22"/>
          <w:szCs w:val="22"/>
        </w:rPr>
        <w:t>they</w:t>
      </w:r>
      <w:r w:rsidRPr="00B25319">
        <w:rPr>
          <w:spacing w:val="-3"/>
          <w:sz w:val="22"/>
          <w:szCs w:val="22"/>
        </w:rPr>
        <w:t xml:space="preserve"> </w:t>
      </w:r>
      <w:r w:rsidRPr="00B25319">
        <w:rPr>
          <w:sz w:val="22"/>
          <w:szCs w:val="22"/>
        </w:rPr>
        <w:t>usually</w:t>
      </w:r>
      <w:r w:rsidRPr="00B25319">
        <w:rPr>
          <w:spacing w:val="-3"/>
          <w:sz w:val="22"/>
          <w:szCs w:val="22"/>
        </w:rPr>
        <w:t xml:space="preserve"> </w:t>
      </w:r>
      <w:r w:rsidRPr="00B25319">
        <w:rPr>
          <w:sz w:val="22"/>
          <w:szCs w:val="22"/>
        </w:rPr>
        <w:t>do</w:t>
      </w:r>
      <w:r w:rsidRPr="00B25319">
        <w:rPr>
          <w:spacing w:val="-4"/>
          <w:sz w:val="22"/>
          <w:szCs w:val="22"/>
        </w:rPr>
        <w:t xml:space="preserve"> </w:t>
      </w:r>
      <w:r w:rsidRPr="00B25319">
        <w:rPr>
          <w:sz w:val="22"/>
          <w:szCs w:val="22"/>
        </w:rPr>
        <w:t>not contain the necessary information to enter into a medical record</w:t>
      </w:r>
    </w:p>
    <w:p w14:paraId="32DFC89A" w14:textId="77777777" w:rsidR="00346BA0" w:rsidRPr="00B25319" w:rsidRDefault="00346BA0" w:rsidP="00346BA0">
      <w:pPr>
        <w:pStyle w:val="ListParagraph"/>
        <w:widowControl w:val="0"/>
        <w:numPr>
          <w:ilvl w:val="0"/>
          <w:numId w:val="167"/>
        </w:numPr>
        <w:autoSpaceDE w:val="0"/>
        <w:autoSpaceDN w:val="0"/>
        <w:spacing w:after="100" w:afterAutospacing="1" w:line="259" w:lineRule="auto"/>
        <w:rPr>
          <w:sz w:val="22"/>
          <w:szCs w:val="22"/>
        </w:rPr>
      </w:pPr>
      <w:r w:rsidRPr="00B25319">
        <w:rPr>
          <w:sz w:val="22"/>
          <w:szCs w:val="22"/>
        </w:rPr>
        <w:t>Typed</w:t>
      </w:r>
      <w:r w:rsidRPr="00B25319">
        <w:rPr>
          <w:spacing w:val="-4"/>
          <w:sz w:val="22"/>
          <w:szCs w:val="22"/>
        </w:rPr>
        <w:t xml:space="preserve"> </w:t>
      </w:r>
      <w:r w:rsidRPr="00B25319">
        <w:rPr>
          <w:sz w:val="22"/>
          <w:szCs w:val="22"/>
        </w:rPr>
        <w:t>Word</w:t>
      </w:r>
      <w:r w:rsidRPr="00B25319">
        <w:rPr>
          <w:spacing w:val="-4"/>
          <w:sz w:val="22"/>
          <w:szCs w:val="22"/>
        </w:rPr>
        <w:t xml:space="preserve"> </w:t>
      </w:r>
      <w:r w:rsidRPr="00B25319">
        <w:rPr>
          <w:sz w:val="22"/>
          <w:szCs w:val="22"/>
        </w:rPr>
        <w:t>documents</w:t>
      </w:r>
      <w:r w:rsidRPr="00B25319">
        <w:rPr>
          <w:spacing w:val="-5"/>
          <w:sz w:val="22"/>
          <w:szCs w:val="22"/>
        </w:rPr>
        <w:t xml:space="preserve"> </w:t>
      </w:r>
      <w:r w:rsidRPr="00B25319">
        <w:rPr>
          <w:sz w:val="22"/>
          <w:szCs w:val="22"/>
        </w:rPr>
        <w:t>or</w:t>
      </w:r>
      <w:r w:rsidRPr="00B25319">
        <w:rPr>
          <w:spacing w:val="-2"/>
          <w:sz w:val="22"/>
          <w:szCs w:val="22"/>
        </w:rPr>
        <w:t xml:space="preserve"> </w:t>
      </w:r>
      <w:r w:rsidRPr="00B25319">
        <w:rPr>
          <w:sz w:val="22"/>
          <w:szCs w:val="22"/>
        </w:rPr>
        <w:t>editable</w:t>
      </w:r>
      <w:r w:rsidRPr="00B25319">
        <w:rPr>
          <w:spacing w:val="-2"/>
          <w:sz w:val="22"/>
          <w:szCs w:val="22"/>
        </w:rPr>
        <w:t xml:space="preserve"> </w:t>
      </w:r>
      <w:r w:rsidRPr="00B25319">
        <w:rPr>
          <w:sz w:val="22"/>
          <w:szCs w:val="22"/>
        </w:rPr>
        <w:t>immunization</w:t>
      </w:r>
      <w:r w:rsidRPr="00B25319">
        <w:rPr>
          <w:spacing w:val="-2"/>
          <w:sz w:val="22"/>
          <w:szCs w:val="22"/>
        </w:rPr>
        <w:t xml:space="preserve"> </w:t>
      </w:r>
      <w:r w:rsidRPr="00B25319">
        <w:rPr>
          <w:sz w:val="22"/>
          <w:szCs w:val="22"/>
        </w:rPr>
        <w:t>histories</w:t>
      </w:r>
      <w:r w:rsidRPr="00B25319">
        <w:rPr>
          <w:spacing w:val="-5"/>
          <w:sz w:val="22"/>
          <w:szCs w:val="22"/>
        </w:rPr>
        <w:t xml:space="preserve"> </w:t>
      </w:r>
      <w:r w:rsidRPr="00B25319">
        <w:rPr>
          <w:sz w:val="22"/>
          <w:szCs w:val="22"/>
        </w:rPr>
        <w:t>are</w:t>
      </w:r>
      <w:r w:rsidRPr="00B25319">
        <w:rPr>
          <w:spacing w:val="-4"/>
          <w:sz w:val="22"/>
          <w:szCs w:val="22"/>
        </w:rPr>
        <w:t xml:space="preserve"> </w:t>
      </w:r>
      <w:r w:rsidRPr="00B25319">
        <w:rPr>
          <w:sz w:val="22"/>
          <w:szCs w:val="22"/>
        </w:rPr>
        <w:t>NOT</w:t>
      </w:r>
      <w:r w:rsidRPr="00B25319">
        <w:rPr>
          <w:spacing w:val="-4"/>
          <w:sz w:val="22"/>
          <w:szCs w:val="22"/>
        </w:rPr>
        <w:t xml:space="preserve"> </w:t>
      </w:r>
      <w:r w:rsidRPr="00B25319">
        <w:rPr>
          <w:sz w:val="22"/>
          <w:szCs w:val="22"/>
        </w:rPr>
        <w:t>accepted</w:t>
      </w:r>
      <w:r w:rsidRPr="00B25319">
        <w:rPr>
          <w:spacing w:val="-4"/>
          <w:sz w:val="22"/>
          <w:szCs w:val="22"/>
        </w:rPr>
        <w:t xml:space="preserve"> </w:t>
      </w:r>
      <w:r w:rsidRPr="00B25319">
        <w:rPr>
          <w:sz w:val="22"/>
          <w:szCs w:val="22"/>
        </w:rPr>
        <w:t>for compliance,</w:t>
      </w:r>
      <w:r w:rsidRPr="00B25319">
        <w:rPr>
          <w:spacing w:val="-4"/>
          <w:sz w:val="22"/>
          <w:szCs w:val="22"/>
        </w:rPr>
        <w:t xml:space="preserve"> </w:t>
      </w:r>
      <w:r w:rsidRPr="00B25319">
        <w:rPr>
          <w:sz w:val="22"/>
          <w:szCs w:val="22"/>
        </w:rPr>
        <w:t>as</w:t>
      </w:r>
      <w:r w:rsidRPr="00B25319">
        <w:rPr>
          <w:spacing w:val="-2"/>
          <w:sz w:val="22"/>
          <w:szCs w:val="22"/>
        </w:rPr>
        <w:t xml:space="preserve"> </w:t>
      </w:r>
      <w:r w:rsidRPr="00B25319">
        <w:rPr>
          <w:sz w:val="22"/>
          <w:szCs w:val="22"/>
        </w:rPr>
        <w:t>they</w:t>
      </w:r>
      <w:r w:rsidRPr="00B25319">
        <w:rPr>
          <w:spacing w:val="-2"/>
          <w:sz w:val="22"/>
          <w:szCs w:val="22"/>
        </w:rPr>
        <w:t xml:space="preserve"> </w:t>
      </w:r>
      <w:r w:rsidRPr="00B25319">
        <w:rPr>
          <w:sz w:val="22"/>
          <w:szCs w:val="22"/>
        </w:rPr>
        <w:t>must come</w:t>
      </w:r>
      <w:r w:rsidRPr="00B25319">
        <w:rPr>
          <w:spacing w:val="-3"/>
          <w:sz w:val="22"/>
          <w:szCs w:val="22"/>
        </w:rPr>
        <w:t xml:space="preserve"> </w:t>
      </w:r>
      <w:r w:rsidRPr="00B25319">
        <w:rPr>
          <w:sz w:val="22"/>
          <w:szCs w:val="22"/>
        </w:rPr>
        <w:t>from</w:t>
      </w:r>
      <w:r w:rsidRPr="00B25319">
        <w:rPr>
          <w:spacing w:val="-1"/>
          <w:sz w:val="22"/>
          <w:szCs w:val="22"/>
        </w:rPr>
        <w:t xml:space="preserve"> </w:t>
      </w:r>
      <w:r w:rsidRPr="00B25319">
        <w:rPr>
          <w:sz w:val="22"/>
          <w:szCs w:val="22"/>
        </w:rPr>
        <w:t>an official</w:t>
      </w:r>
      <w:r w:rsidRPr="00B25319">
        <w:rPr>
          <w:spacing w:val="-4"/>
          <w:sz w:val="22"/>
          <w:szCs w:val="22"/>
        </w:rPr>
        <w:t xml:space="preserve"> </w:t>
      </w:r>
      <w:r w:rsidRPr="00B25319">
        <w:rPr>
          <w:sz w:val="22"/>
          <w:szCs w:val="22"/>
        </w:rPr>
        <w:t>institution</w:t>
      </w:r>
      <w:r w:rsidRPr="00B25319">
        <w:rPr>
          <w:spacing w:val="-3"/>
          <w:sz w:val="22"/>
          <w:szCs w:val="22"/>
        </w:rPr>
        <w:t xml:space="preserve"> </w:t>
      </w:r>
      <w:r w:rsidRPr="00B25319">
        <w:rPr>
          <w:sz w:val="22"/>
          <w:szCs w:val="22"/>
        </w:rPr>
        <w:t>to</w:t>
      </w:r>
      <w:r w:rsidRPr="00B25319">
        <w:rPr>
          <w:spacing w:val="-3"/>
          <w:sz w:val="22"/>
          <w:szCs w:val="22"/>
        </w:rPr>
        <w:t xml:space="preserve"> </w:t>
      </w:r>
      <w:r w:rsidRPr="00B25319">
        <w:rPr>
          <w:sz w:val="22"/>
          <w:szCs w:val="22"/>
        </w:rPr>
        <w:t>be</w:t>
      </w:r>
      <w:r w:rsidRPr="00B25319">
        <w:rPr>
          <w:spacing w:val="-1"/>
          <w:sz w:val="22"/>
          <w:szCs w:val="22"/>
        </w:rPr>
        <w:t xml:space="preserve"> </w:t>
      </w:r>
      <w:r w:rsidRPr="00B25319">
        <w:rPr>
          <w:sz w:val="22"/>
          <w:szCs w:val="22"/>
        </w:rPr>
        <w:t>considered valid</w:t>
      </w:r>
    </w:p>
    <w:p w14:paraId="4E1F8779" w14:textId="77777777" w:rsidR="00346BA0" w:rsidRPr="0037661D" w:rsidRDefault="00346BA0" w:rsidP="00346BA0">
      <w:pPr>
        <w:pStyle w:val="ListParagraph"/>
        <w:widowControl w:val="0"/>
        <w:numPr>
          <w:ilvl w:val="0"/>
          <w:numId w:val="167"/>
        </w:numPr>
        <w:kinsoku w:val="0"/>
        <w:overflowPunct w:val="0"/>
        <w:autoSpaceDE w:val="0"/>
        <w:autoSpaceDN w:val="0"/>
        <w:spacing w:after="100" w:afterAutospacing="1"/>
        <w:rPr>
          <w:b/>
          <w:bCs/>
          <w:spacing w:val="-2"/>
          <w:sz w:val="22"/>
          <w:szCs w:val="22"/>
        </w:rPr>
      </w:pPr>
      <w:r w:rsidRPr="00B25319">
        <w:rPr>
          <w:sz w:val="22"/>
          <w:szCs w:val="22"/>
        </w:rPr>
        <w:t>Any</w:t>
      </w:r>
      <w:r w:rsidRPr="00B25319">
        <w:rPr>
          <w:spacing w:val="-2"/>
          <w:sz w:val="22"/>
          <w:szCs w:val="22"/>
        </w:rPr>
        <w:t xml:space="preserve"> </w:t>
      </w:r>
      <w:r w:rsidRPr="00B25319">
        <w:rPr>
          <w:sz w:val="22"/>
          <w:szCs w:val="22"/>
        </w:rPr>
        <w:t>document</w:t>
      </w:r>
      <w:r w:rsidRPr="00B25319">
        <w:rPr>
          <w:spacing w:val="-3"/>
          <w:sz w:val="22"/>
          <w:szCs w:val="22"/>
        </w:rPr>
        <w:t xml:space="preserve"> </w:t>
      </w:r>
      <w:r w:rsidRPr="00B25319">
        <w:rPr>
          <w:sz w:val="22"/>
          <w:szCs w:val="22"/>
        </w:rPr>
        <w:t>that</w:t>
      </w:r>
      <w:r w:rsidRPr="00B25319">
        <w:rPr>
          <w:spacing w:val="-2"/>
          <w:sz w:val="22"/>
          <w:szCs w:val="22"/>
        </w:rPr>
        <w:t xml:space="preserve"> </w:t>
      </w:r>
      <w:r w:rsidRPr="00B25319">
        <w:rPr>
          <w:sz w:val="22"/>
          <w:szCs w:val="22"/>
        </w:rPr>
        <w:t>does</w:t>
      </w:r>
      <w:r w:rsidRPr="00B25319">
        <w:rPr>
          <w:spacing w:val="-3"/>
          <w:sz w:val="22"/>
          <w:szCs w:val="22"/>
        </w:rPr>
        <w:t xml:space="preserve"> </w:t>
      </w:r>
      <w:r w:rsidRPr="00B25319">
        <w:rPr>
          <w:sz w:val="22"/>
          <w:szCs w:val="22"/>
        </w:rPr>
        <w:t>not contain</w:t>
      </w:r>
      <w:r w:rsidRPr="00B25319">
        <w:rPr>
          <w:spacing w:val="-1"/>
          <w:sz w:val="22"/>
          <w:szCs w:val="22"/>
        </w:rPr>
        <w:t xml:space="preserve"> </w:t>
      </w:r>
      <w:r w:rsidRPr="00B25319">
        <w:rPr>
          <w:sz w:val="22"/>
          <w:szCs w:val="22"/>
        </w:rPr>
        <w:t>a</w:t>
      </w:r>
      <w:r w:rsidRPr="00B25319">
        <w:rPr>
          <w:spacing w:val="-3"/>
          <w:sz w:val="22"/>
          <w:szCs w:val="22"/>
        </w:rPr>
        <w:t xml:space="preserve"> </w:t>
      </w:r>
      <w:r w:rsidRPr="00B25319">
        <w:rPr>
          <w:sz w:val="22"/>
          <w:szCs w:val="22"/>
        </w:rPr>
        <w:t>name,</w:t>
      </w:r>
      <w:r w:rsidRPr="00B25319">
        <w:rPr>
          <w:spacing w:val="-4"/>
          <w:sz w:val="22"/>
          <w:szCs w:val="22"/>
        </w:rPr>
        <w:t xml:space="preserve"> </w:t>
      </w:r>
      <w:r w:rsidRPr="00B25319">
        <w:rPr>
          <w:sz w:val="22"/>
          <w:szCs w:val="22"/>
        </w:rPr>
        <w:t>second</w:t>
      </w:r>
      <w:r w:rsidRPr="00B25319">
        <w:rPr>
          <w:spacing w:val="-2"/>
          <w:sz w:val="22"/>
          <w:szCs w:val="22"/>
        </w:rPr>
        <w:t xml:space="preserve"> </w:t>
      </w:r>
      <w:r w:rsidRPr="00B25319">
        <w:rPr>
          <w:sz w:val="22"/>
          <w:szCs w:val="22"/>
        </w:rPr>
        <w:t>identifier,</w:t>
      </w:r>
      <w:r w:rsidRPr="00B25319">
        <w:rPr>
          <w:spacing w:val="-3"/>
          <w:sz w:val="22"/>
          <w:szCs w:val="22"/>
        </w:rPr>
        <w:t xml:space="preserve"> </w:t>
      </w:r>
      <w:r w:rsidRPr="00B25319">
        <w:rPr>
          <w:sz w:val="22"/>
          <w:szCs w:val="22"/>
        </w:rPr>
        <w:t>service,</w:t>
      </w:r>
      <w:r w:rsidRPr="00B25319">
        <w:rPr>
          <w:spacing w:val="-1"/>
          <w:sz w:val="22"/>
          <w:szCs w:val="22"/>
        </w:rPr>
        <w:t xml:space="preserve"> </w:t>
      </w:r>
      <w:r w:rsidRPr="00B25319">
        <w:rPr>
          <w:sz w:val="22"/>
          <w:szCs w:val="22"/>
        </w:rPr>
        <w:t>and/or</w:t>
      </w:r>
      <w:r w:rsidRPr="00B25319">
        <w:rPr>
          <w:spacing w:val="-3"/>
          <w:sz w:val="22"/>
          <w:szCs w:val="22"/>
        </w:rPr>
        <w:t xml:space="preserve"> </w:t>
      </w:r>
      <w:r w:rsidRPr="00B25319">
        <w:rPr>
          <w:spacing w:val="-4"/>
          <w:sz w:val="22"/>
          <w:szCs w:val="22"/>
        </w:rPr>
        <w:t>date</w:t>
      </w:r>
    </w:p>
    <w:p w14:paraId="2A9D0A65" w14:textId="77777777" w:rsidR="00346BA0" w:rsidRPr="0037661D" w:rsidRDefault="00346BA0" w:rsidP="00346BA0">
      <w:pPr>
        <w:widowControl w:val="0"/>
        <w:kinsoku w:val="0"/>
        <w:overflowPunct w:val="0"/>
        <w:autoSpaceDE w:val="0"/>
        <w:autoSpaceDN w:val="0"/>
        <w:spacing w:after="100" w:afterAutospacing="1"/>
        <w:rPr>
          <w:b/>
          <w:bCs/>
          <w:spacing w:val="-2"/>
          <w:sz w:val="22"/>
          <w:szCs w:val="22"/>
        </w:rPr>
      </w:pPr>
    </w:p>
    <w:p w14:paraId="65A48B92" w14:textId="77777777" w:rsidR="00346BA0" w:rsidRDefault="00346BA0" w:rsidP="00346BA0">
      <w:pPr>
        <w:pStyle w:val="ListParagraph"/>
        <w:widowControl w:val="0"/>
        <w:tabs>
          <w:tab w:val="left" w:pos="1579"/>
          <w:tab w:val="left" w:pos="1580"/>
        </w:tabs>
        <w:kinsoku w:val="0"/>
        <w:overflowPunct w:val="0"/>
        <w:autoSpaceDE w:val="0"/>
        <w:autoSpaceDN w:val="0"/>
        <w:ind w:left="0"/>
        <w:rPr>
          <w:spacing w:val="-4"/>
          <w:sz w:val="22"/>
          <w:szCs w:val="22"/>
        </w:rPr>
      </w:pPr>
    </w:p>
    <w:p w14:paraId="5572811C" w14:textId="77777777" w:rsidR="00456A88" w:rsidRPr="003B683B" w:rsidRDefault="00456A88" w:rsidP="00346BA0">
      <w:pPr>
        <w:pStyle w:val="ListParagraph"/>
        <w:widowControl w:val="0"/>
        <w:tabs>
          <w:tab w:val="left" w:pos="1579"/>
          <w:tab w:val="left" w:pos="1580"/>
        </w:tabs>
        <w:kinsoku w:val="0"/>
        <w:overflowPunct w:val="0"/>
        <w:autoSpaceDE w:val="0"/>
        <w:autoSpaceDN w:val="0"/>
        <w:ind w:left="0"/>
        <w:rPr>
          <w:spacing w:val="-4"/>
          <w:sz w:val="22"/>
          <w:szCs w:val="22"/>
        </w:rPr>
      </w:pPr>
    </w:p>
    <w:p w14:paraId="748B59CB" w14:textId="77777777" w:rsidR="00346BA0" w:rsidRPr="003B683B" w:rsidRDefault="00346BA0" w:rsidP="00346BA0">
      <w:pPr>
        <w:pStyle w:val="ListParagraph"/>
        <w:widowControl w:val="0"/>
        <w:tabs>
          <w:tab w:val="left" w:pos="1579"/>
          <w:tab w:val="left" w:pos="1580"/>
        </w:tabs>
        <w:kinsoku w:val="0"/>
        <w:overflowPunct w:val="0"/>
        <w:autoSpaceDE w:val="0"/>
        <w:autoSpaceDN w:val="0"/>
        <w:jc w:val="center"/>
        <w:rPr>
          <w:spacing w:val="-4"/>
          <w:sz w:val="22"/>
          <w:szCs w:val="22"/>
        </w:rPr>
      </w:pPr>
    </w:p>
    <w:p w14:paraId="24C4878A" w14:textId="724879A9" w:rsidR="00346BA0" w:rsidRPr="00456A88" w:rsidRDefault="00346BA0" w:rsidP="00456A88">
      <w:pPr>
        <w:pStyle w:val="Heading2"/>
        <w:ind w:right="10"/>
      </w:pPr>
      <w:bookmarkStart w:id="131" w:name="_Toc171340477"/>
      <w:bookmarkEnd w:id="130"/>
      <w:r>
        <w:lastRenderedPageBreak/>
        <w:t xml:space="preserve">APPENDIX D : </w:t>
      </w:r>
      <w:r w:rsidR="00513320">
        <w:t>MR Screening Form</w:t>
      </w:r>
      <w:bookmarkEnd w:id="131"/>
    </w:p>
    <w:p w14:paraId="463A726D" w14:textId="77777777" w:rsidR="00456A88" w:rsidRPr="00456A88" w:rsidRDefault="00456A88" w:rsidP="00456A88">
      <w:pPr>
        <w:widowControl w:val="0"/>
        <w:autoSpaceDE w:val="0"/>
        <w:autoSpaceDN w:val="0"/>
        <w:ind w:left="805"/>
        <w:rPr>
          <w:rFonts w:eastAsia="Calibri" w:hAnsi="Calibri" w:cs="Calibri"/>
          <w:sz w:val="20"/>
        </w:rPr>
      </w:pPr>
      <w:r w:rsidRPr="00456A88">
        <w:rPr>
          <w:rFonts w:ascii="Calibri" w:eastAsia="Calibri" w:hAnsi="Calibri"/>
          <w:noProof/>
          <w:sz w:val="22"/>
          <w:szCs w:val="22"/>
        </w:rPr>
        <w:drawing>
          <wp:inline distT="0" distB="0" distL="0" distR="0" wp14:anchorId="2E76E3A9" wp14:editId="7C195368">
            <wp:extent cx="3726180" cy="694055"/>
            <wp:effectExtent l="0" t="0" r="7620" b="0"/>
            <wp:docPr id="5" name="Picture 5" descr="The Ohio State University School of Health and Rehabilitation Sciences logo. Red block O image to the left of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Ohio State University School of Health and Rehabilitation Sciences logo. Red block O image to the left of the text."/>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726180" cy="694055"/>
                    </a:xfrm>
                    <a:prstGeom prst="rect">
                      <a:avLst/>
                    </a:prstGeom>
                  </pic:spPr>
                </pic:pic>
              </a:graphicData>
            </a:graphic>
          </wp:inline>
        </w:drawing>
      </w:r>
    </w:p>
    <w:p w14:paraId="4B449B4F" w14:textId="77777777" w:rsidR="00456A88" w:rsidRPr="00456A88" w:rsidRDefault="00456A88" w:rsidP="00456A88">
      <w:pPr>
        <w:widowControl w:val="0"/>
        <w:autoSpaceDE w:val="0"/>
        <w:autoSpaceDN w:val="0"/>
        <w:ind w:left="1742" w:right="1454"/>
        <w:jc w:val="center"/>
        <w:outlineLvl w:val="0"/>
        <w:rPr>
          <w:rFonts w:ascii="Georgia" w:eastAsia="Calibri" w:hAnsi="Calibri" w:cs="Calibri"/>
          <w:b/>
          <w:bCs/>
          <w:sz w:val="28"/>
          <w:szCs w:val="28"/>
          <w:u w:color="000000"/>
        </w:rPr>
      </w:pPr>
      <w:bookmarkStart w:id="132" w:name="_Toc171340478"/>
      <w:r w:rsidRPr="00456A88">
        <w:rPr>
          <w:rFonts w:ascii="Georgia" w:eastAsia="Calibri" w:hAnsi="Calibri" w:cs="Calibri"/>
          <w:b/>
          <w:bCs/>
          <w:color w:val="FF0000"/>
          <w:sz w:val="28"/>
          <w:szCs w:val="28"/>
          <w:u w:color="000000"/>
        </w:rPr>
        <w:t>Division</w:t>
      </w:r>
      <w:r w:rsidRPr="00456A88">
        <w:rPr>
          <w:rFonts w:ascii="Georgia" w:eastAsia="Calibri" w:hAnsi="Calibri" w:cs="Calibri"/>
          <w:b/>
          <w:bCs/>
          <w:color w:val="FF0000"/>
          <w:spacing w:val="-13"/>
          <w:sz w:val="28"/>
          <w:szCs w:val="28"/>
          <w:u w:color="000000"/>
        </w:rPr>
        <w:t xml:space="preserve"> </w:t>
      </w:r>
      <w:r w:rsidRPr="00456A88">
        <w:rPr>
          <w:rFonts w:ascii="Georgia" w:eastAsia="Calibri" w:hAnsi="Calibri" w:cs="Calibri"/>
          <w:b/>
          <w:bCs/>
          <w:color w:val="FF0000"/>
          <w:sz w:val="28"/>
          <w:szCs w:val="28"/>
          <w:u w:color="000000"/>
        </w:rPr>
        <w:t>of</w:t>
      </w:r>
      <w:r w:rsidRPr="00456A88">
        <w:rPr>
          <w:rFonts w:ascii="Georgia" w:eastAsia="Calibri" w:hAnsi="Calibri" w:cs="Calibri"/>
          <w:b/>
          <w:bCs/>
          <w:color w:val="FF0000"/>
          <w:spacing w:val="-15"/>
          <w:sz w:val="28"/>
          <w:szCs w:val="28"/>
          <w:u w:color="000000"/>
        </w:rPr>
        <w:t xml:space="preserve"> </w:t>
      </w:r>
      <w:r w:rsidRPr="00456A88">
        <w:rPr>
          <w:rFonts w:ascii="Georgia" w:eastAsia="Calibri" w:hAnsi="Calibri" w:cs="Calibri"/>
          <w:b/>
          <w:bCs/>
          <w:color w:val="FF0000"/>
          <w:sz w:val="28"/>
          <w:szCs w:val="28"/>
          <w:u w:color="000000"/>
        </w:rPr>
        <w:t>Radiological</w:t>
      </w:r>
      <w:r w:rsidRPr="00456A88">
        <w:rPr>
          <w:rFonts w:ascii="Georgia" w:eastAsia="Calibri" w:hAnsi="Calibri" w:cs="Calibri"/>
          <w:b/>
          <w:bCs/>
          <w:color w:val="FF0000"/>
          <w:spacing w:val="-16"/>
          <w:sz w:val="28"/>
          <w:szCs w:val="28"/>
          <w:u w:color="000000"/>
        </w:rPr>
        <w:t xml:space="preserve"> </w:t>
      </w:r>
      <w:r w:rsidRPr="00456A88">
        <w:rPr>
          <w:rFonts w:ascii="Georgia" w:eastAsia="Calibri" w:hAnsi="Calibri" w:cs="Calibri"/>
          <w:b/>
          <w:bCs/>
          <w:color w:val="FF0000"/>
          <w:sz w:val="28"/>
          <w:szCs w:val="28"/>
          <w:u w:color="000000"/>
        </w:rPr>
        <w:t>Sciences</w:t>
      </w:r>
      <w:r w:rsidRPr="00456A88">
        <w:rPr>
          <w:rFonts w:ascii="Georgia" w:eastAsia="Calibri" w:hAnsi="Calibri" w:cs="Calibri"/>
          <w:b/>
          <w:bCs/>
          <w:color w:val="FF0000"/>
          <w:spacing w:val="-18"/>
          <w:sz w:val="28"/>
          <w:szCs w:val="28"/>
          <w:u w:color="000000"/>
        </w:rPr>
        <w:t xml:space="preserve"> </w:t>
      </w:r>
      <w:r w:rsidRPr="00456A88">
        <w:rPr>
          <w:rFonts w:ascii="Georgia" w:eastAsia="Calibri" w:hAnsi="Calibri" w:cs="Calibri"/>
          <w:b/>
          <w:bCs/>
          <w:color w:val="FF0000"/>
          <w:sz w:val="28"/>
          <w:szCs w:val="28"/>
          <w:u w:color="000000"/>
        </w:rPr>
        <w:t>and</w:t>
      </w:r>
      <w:r w:rsidRPr="00456A88">
        <w:rPr>
          <w:rFonts w:ascii="Georgia" w:eastAsia="Calibri" w:hAnsi="Calibri" w:cs="Calibri"/>
          <w:b/>
          <w:bCs/>
          <w:color w:val="FF0000"/>
          <w:spacing w:val="-15"/>
          <w:sz w:val="28"/>
          <w:szCs w:val="28"/>
          <w:u w:color="000000"/>
        </w:rPr>
        <w:t xml:space="preserve"> </w:t>
      </w:r>
      <w:r w:rsidRPr="00456A88">
        <w:rPr>
          <w:rFonts w:ascii="Georgia" w:eastAsia="Calibri" w:hAnsi="Calibri" w:cs="Calibri"/>
          <w:b/>
          <w:bCs/>
          <w:color w:val="FF0000"/>
          <w:spacing w:val="-2"/>
          <w:sz w:val="28"/>
          <w:szCs w:val="28"/>
          <w:u w:color="000000"/>
        </w:rPr>
        <w:t>Therapy</w:t>
      </w:r>
      <w:bookmarkEnd w:id="132"/>
    </w:p>
    <w:p w14:paraId="22070C21" w14:textId="77777777" w:rsidR="00456A88" w:rsidRPr="00456A88" w:rsidRDefault="00456A88" w:rsidP="00456A88">
      <w:pPr>
        <w:widowControl w:val="0"/>
        <w:autoSpaceDE w:val="0"/>
        <w:autoSpaceDN w:val="0"/>
        <w:spacing w:before="1"/>
        <w:ind w:left="1739" w:right="1461"/>
        <w:jc w:val="center"/>
        <w:rPr>
          <w:rFonts w:ascii="Calibri" w:eastAsia="Calibri" w:hAnsi="Calibri" w:cs="Calibri"/>
          <w:sz w:val="28"/>
          <w:szCs w:val="20"/>
        </w:rPr>
      </w:pPr>
      <w:r w:rsidRPr="00456A88">
        <w:rPr>
          <w:rFonts w:ascii="Calibri" w:eastAsia="Calibri" w:hAnsi="Calibri" w:cs="Calibri"/>
          <w:sz w:val="28"/>
          <w:szCs w:val="20"/>
        </w:rPr>
        <w:t>Magnetic</w:t>
      </w:r>
      <w:r w:rsidRPr="00456A88">
        <w:rPr>
          <w:rFonts w:ascii="Calibri" w:eastAsia="Calibri" w:hAnsi="Calibri" w:cs="Calibri"/>
          <w:spacing w:val="-12"/>
          <w:sz w:val="28"/>
          <w:szCs w:val="20"/>
        </w:rPr>
        <w:t xml:space="preserve"> </w:t>
      </w:r>
      <w:r w:rsidRPr="00456A88">
        <w:rPr>
          <w:rFonts w:ascii="Calibri" w:eastAsia="Calibri" w:hAnsi="Calibri" w:cs="Calibri"/>
          <w:sz w:val="28"/>
          <w:szCs w:val="20"/>
        </w:rPr>
        <w:t>Resonance</w:t>
      </w:r>
      <w:r w:rsidRPr="00456A88">
        <w:rPr>
          <w:rFonts w:ascii="Calibri" w:eastAsia="Calibri" w:hAnsi="Calibri" w:cs="Calibri"/>
          <w:spacing w:val="-12"/>
          <w:sz w:val="28"/>
          <w:szCs w:val="20"/>
        </w:rPr>
        <w:t xml:space="preserve"> </w:t>
      </w:r>
      <w:r w:rsidRPr="00456A88">
        <w:rPr>
          <w:rFonts w:ascii="Calibri" w:eastAsia="Calibri" w:hAnsi="Calibri" w:cs="Calibri"/>
          <w:sz w:val="28"/>
          <w:szCs w:val="20"/>
        </w:rPr>
        <w:t>Imaging</w:t>
      </w:r>
      <w:r w:rsidRPr="00456A88">
        <w:rPr>
          <w:rFonts w:ascii="Calibri" w:eastAsia="Calibri" w:hAnsi="Calibri" w:cs="Calibri"/>
          <w:spacing w:val="-10"/>
          <w:sz w:val="28"/>
          <w:szCs w:val="20"/>
        </w:rPr>
        <w:t xml:space="preserve"> </w:t>
      </w:r>
      <w:r w:rsidRPr="00456A88">
        <w:rPr>
          <w:rFonts w:ascii="Calibri" w:eastAsia="Calibri" w:hAnsi="Calibri" w:cs="Calibri"/>
          <w:sz w:val="28"/>
          <w:szCs w:val="20"/>
        </w:rPr>
        <w:t>Facility</w:t>
      </w:r>
      <w:r w:rsidRPr="00456A88">
        <w:rPr>
          <w:rFonts w:ascii="Calibri" w:eastAsia="Calibri" w:hAnsi="Calibri" w:cs="Calibri"/>
          <w:spacing w:val="-12"/>
          <w:sz w:val="28"/>
          <w:szCs w:val="20"/>
        </w:rPr>
        <w:t xml:space="preserve"> </w:t>
      </w:r>
      <w:r w:rsidRPr="00456A88">
        <w:rPr>
          <w:rFonts w:ascii="Calibri" w:eastAsia="Calibri" w:hAnsi="Calibri" w:cs="Calibri"/>
          <w:sz w:val="28"/>
          <w:szCs w:val="20"/>
        </w:rPr>
        <w:t>(MRI)</w:t>
      </w:r>
      <w:r w:rsidRPr="00456A88">
        <w:rPr>
          <w:rFonts w:ascii="Calibri" w:eastAsia="Calibri" w:hAnsi="Calibri" w:cs="Calibri"/>
          <w:spacing w:val="-12"/>
          <w:sz w:val="28"/>
          <w:szCs w:val="20"/>
        </w:rPr>
        <w:t xml:space="preserve"> </w:t>
      </w:r>
      <w:r w:rsidRPr="00456A88">
        <w:rPr>
          <w:rFonts w:ascii="Calibri" w:eastAsia="Calibri" w:hAnsi="Calibri" w:cs="Calibri"/>
          <w:sz w:val="28"/>
          <w:szCs w:val="20"/>
        </w:rPr>
        <w:t>Screening</w:t>
      </w:r>
      <w:r w:rsidRPr="00456A88">
        <w:rPr>
          <w:rFonts w:ascii="Calibri" w:eastAsia="Calibri" w:hAnsi="Calibri" w:cs="Calibri"/>
          <w:spacing w:val="-11"/>
          <w:sz w:val="28"/>
          <w:szCs w:val="20"/>
        </w:rPr>
        <w:t xml:space="preserve"> </w:t>
      </w:r>
      <w:r w:rsidRPr="00456A88">
        <w:rPr>
          <w:rFonts w:ascii="Calibri" w:eastAsia="Calibri" w:hAnsi="Calibri" w:cs="Calibri"/>
          <w:spacing w:val="-4"/>
          <w:sz w:val="28"/>
          <w:szCs w:val="20"/>
        </w:rPr>
        <w:t>Form</w:t>
      </w:r>
    </w:p>
    <w:p w14:paraId="03690D15" w14:textId="77777777" w:rsidR="00456A88" w:rsidRPr="00456A88" w:rsidRDefault="00456A88" w:rsidP="00456A88">
      <w:pPr>
        <w:widowControl w:val="0"/>
        <w:autoSpaceDE w:val="0"/>
        <w:autoSpaceDN w:val="0"/>
        <w:spacing w:before="190"/>
        <w:ind w:left="4072"/>
        <w:rPr>
          <w:rFonts w:ascii="Calibri" w:eastAsia="Calibri" w:hAnsi="Calibri" w:cs="Calibri"/>
          <w:b/>
          <w:bCs/>
          <w:sz w:val="28"/>
          <w:szCs w:val="28"/>
        </w:rPr>
      </w:pPr>
      <w:r w:rsidRPr="00456A88">
        <w:rPr>
          <w:rFonts w:ascii="Calibri" w:eastAsia="Calibri" w:hAnsi="Calibri" w:cs="Calibri"/>
          <w:b/>
          <w:bCs/>
          <w:sz w:val="28"/>
          <w:szCs w:val="28"/>
        </w:rPr>
        <w:t>PLEASE</w:t>
      </w:r>
      <w:r w:rsidRPr="00456A88">
        <w:rPr>
          <w:rFonts w:ascii="Calibri" w:eastAsia="Calibri" w:hAnsi="Calibri" w:cs="Calibri"/>
          <w:b/>
          <w:bCs/>
          <w:spacing w:val="-10"/>
          <w:sz w:val="28"/>
          <w:szCs w:val="28"/>
        </w:rPr>
        <w:t xml:space="preserve"> </w:t>
      </w:r>
      <w:r w:rsidRPr="00456A88">
        <w:rPr>
          <w:rFonts w:ascii="Calibri" w:eastAsia="Calibri" w:hAnsi="Calibri" w:cs="Calibri"/>
          <w:b/>
          <w:bCs/>
          <w:sz w:val="28"/>
          <w:szCs w:val="28"/>
        </w:rPr>
        <w:t>PRINT</w:t>
      </w:r>
      <w:r w:rsidRPr="00456A88">
        <w:rPr>
          <w:rFonts w:ascii="Calibri" w:eastAsia="Calibri" w:hAnsi="Calibri" w:cs="Calibri"/>
          <w:b/>
          <w:bCs/>
          <w:spacing w:val="-10"/>
          <w:sz w:val="28"/>
          <w:szCs w:val="28"/>
        </w:rPr>
        <w:t xml:space="preserve"> </w:t>
      </w:r>
      <w:r w:rsidRPr="00456A88">
        <w:rPr>
          <w:rFonts w:ascii="Calibri" w:eastAsia="Calibri" w:hAnsi="Calibri" w:cs="Calibri"/>
          <w:b/>
          <w:bCs/>
          <w:spacing w:val="-2"/>
          <w:sz w:val="28"/>
          <w:szCs w:val="28"/>
        </w:rPr>
        <w:t>LEGIBLY</w:t>
      </w:r>
    </w:p>
    <w:p w14:paraId="70278FDB" w14:textId="155826AA" w:rsidR="00456A88" w:rsidRPr="00456A88" w:rsidRDefault="00456A88" w:rsidP="00456A88">
      <w:pPr>
        <w:widowControl w:val="0"/>
        <w:tabs>
          <w:tab w:val="left" w:pos="8755"/>
          <w:tab w:val="left" w:pos="9127"/>
        </w:tabs>
        <w:autoSpaceDE w:val="0"/>
        <w:autoSpaceDN w:val="0"/>
        <w:spacing w:before="193" w:line="357" w:lineRule="auto"/>
        <w:ind w:left="160" w:right="1710"/>
        <w:rPr>
          <w:rFonts w:ascii="Calibri" w:eastAsia="Calibri" w:hAnsi="Calibri" w:cs="Calibri"/>
          <w:sz w:val="28"/>
          <w:szCs w:val="28"/>
        </w:rPr>
      </w:pPr>
      <w:r w:rsidRPr="00456A88">
        <w:rPr>
          <w:rFonts w:ascii="Calibri" w:eastAsia="Calibri" w:hAnsi="Calibri" w:cs="Calibri"/>
          <w:b/>
          <w:bCs/>
          <w:noProof/>
          <w:sz w:val="28"/>
          <w:szCs w:val="28"/>
        </w:rPr>
        <mc:AlternateContent>
          <mc:Choice Requires="wps">
            <w:drawing>
              <wp:anchor distT="0" distB="0" distL="114300" distR="114300" simplePos="0" relativeHeight="251665416" behindDoc="1" locked="0" layoutInCell="1" allowOverlap="1" wp14:anchorId="729F2B08" wp14:editId="2BF96B50">
                <wp:simplePos x="0" y="0"/>
                <wp:positionH relativeFrom="page">
                  <wp:posOffset>438785</wp:posOffset>
                </wp:positionH>
                <wp:positionV relativeFrom="paragraph">
                  <wp:posOffset>771525</wp:posOffset>
                </wp:positionV>
                <wp:extent cx="6894830" cy="18415"/>
                <wp:effectExtent l="635" t="1905" r="635" b="0"/>
                <wp:wrapNone/>
                <wp:docPr id="4"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5F94F" id="Rectangle 4" o:spid="_x0000_s1026" alt="&quot;&quot;" style="position:absolute;margin-left:34.55pt;margin-top:60.75pt;width:542.9pt;height:1.45pt;z-index:-251651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hK05QEAALQDAAAOAAAAZHJzL2Uyb0RvYy54bWysU8Fu2zAMvQ/YPwi6L46ztEuNOEWRosOA&#10;bh3Q7QMYWbaFyaJGKXGyrx+lpGmw3Yb5IIgi9cT3+Ly83Q9W7DQFg66W5WQqhXYKG+O6Wn7/9vBu&#10;IUWI4Bqw6HQtDzrI29XbN8vRV3qGPdpGk2AQF6rR17KP0VdFEVSvBwgT9NpxskUaIHJIXdEQjIw+&#10;2GI2nV4XI1LjCZUOgU/vj0m5yvhtq1V8atugo7C15N5iXimvm7QWqyVUHYHvjTq1Af/QxQDG8aNn&#10;qHuIILZk/oIajCIM2MaJwqHAtjVKZw7Mppz+wea5B68zFxYn+LNM4f/Bqi+7Z/+VUuvBP6L6EYTD&#10;dQ+u03dEOPYaGn6uTEIVow/V+UIKAl8Vm/EzNjxa2EbMGuxbGhIgsxP7LPXhLLXeR6H48HpxM1+8&#10;54kozpWLeXmVX4Dq5bKnED9qHETa1JJ4khkcdo8hpmageinJzaM1zYOxNgfUbdaWxA7S1PN3Qg+X&#10;ZdalYofp2hExnWSWiVjyUKg22ByYJOHROmx13vRIv6QY2Ta1DD+3QFoK+8mxUDflfJ58loP51YcZ&#10;B3SZ2VxmwCmGqmWU4rhdx6M3t55M1/NLZSbt8I7FbU0m/trVqVm2RtbjZOPkvcs4V73+bKvfAAAA&#10;//8DAFBLAwQUAAYACAAAACEAXAGV1N8AAAALAQAADwAAAGRycy9kb3ducmV2LnhtbEyPwU7DMAyG&#10;70h7h8iTuLG0VTutpenEkDgisY0Du6WNaas1TkmyrfD0pCc4+ven35/L7aQHdkXrekMC4lUEDKkx&#10;qqdWwPvx5WEDzHlJSg6GUMA3OthWi7tSFsrcaI/Xg29ZKCFXSAGd92PBuWs61NKtzIgUdp/GaunD&#10;aFuurLyFcj3wJIrWXMuewoVOjvjcYXM+XLSAXb7Zfb2l9Pqzr094+qjPWWIjIe6X09MjMI+T/4Nh&#10;1g/qUAWn2lxIOTYIWOdxIEOexBmwGYizNAdWz1GaAq9K/v+H6hcAAP//AwBQSwECLQAUAAYACAAA&#10;ACEAtoM4kv4AAADhAQAAEwAAAAAAAAAAAAAAAAAAAAAAW0NvbnRlbnRfVHlwZXNdLnhtbFBLAQIt&#10;ABQABgAIAAAAIQA4/SH/1gAAAJQBAAALAAAAAAAAAAAAAAAAAC8BAABfcmVscy8ucmVsc1BLAQIt&#10;ABQABgAIAAAAIQBuchK05QEAALQDAAAOAAAAAAAAAAAAAAAAAC4CAABkcnMvZTJvRG9jLnhtbFBL&#10;AQItABQABgAIAAAAIQBcAZXU3wAAAAsBAAAPAAAAAAAAAAAAAAAAAD8EAABkcnMvZG93bnJldi54&#10;bWxQSwUGAAAAAAQABADzAAAASwUAAAAA&#10;" fillcolor="black" stroked="f">
                <w10:wrap anchorx="page"/>
              </v:rect>
            </w:pict>
          </mc:Fallback>
        </mc:AlternateContent>
      </w:r>
      <w:r w:rsidRPr="00456A88">
        <w:rPr>
          <w:rFonts w:ascii="Calibri" w:eastAsia="Calibri" w:hAnsi="Calibri" w:cs="Calibri"/>
          <w:b/>
          <w:bCs/>
          <w:sz w:val="28"/>
          <w:szCs w:val="28"/>
        </w:rPr>
        <w:t xml:space="preserve">NAME: </w:t>
      </w:r>
      <w:r w:rsidRPr="00456A88">
        <w:rPr>
          <w:rFonts w:ascii="Calibri" w:eastAsia="Calibri" w:hAnsi="Calibri" w:cs="Calibri"/>
          <w:b/>
          <w:bCs/>
          <w:sz w:val="28"/>
          <w:szCs w:val="28"/>
          <w:u w:val="single"/>
        </w:rPr>
        <w:tab/>
      </w:r>
      <w:r w:rsidRPr="00456A88">
        <w:rPr>
          <w:rFonts w:ascii="Calibri" w:eastAsia="Calibri" w:hAnsi="Calibri" w:cs="Calibri"/>
          <w:b/>
          <w:bCs/>
          <w:sz w:val="28"/>
          <w:szCs w:val="28"/>
          <w:u w:val="single"/>
        </w:rPr>
        <w:tab/>
      </w:r>
      <w:r w:rsidRPr="00456A88">
        <w:rPr>
          <w:rFonts w:ascii="Calibri" w:eastAsia="Calibri" w:hAnsi="Calibri" w:cs="Calibri"/>
          <w:b/>
          <w:bCs/>
          <w:sz w:val="28"/>
          <w:szCs w:val="28"/>
        </w:rPr>
        <w:t xml:space="preserve"> PROGRAM: </w:t>
      </w:r>
      <w:r w:rsidRPr="00456A88">
        <w:rPr>
          <w:rFonts w:ascii="Calibri" w:eastAsia="Calibri" w:hAnsi="Calibri" w:cs="Calibri"/>
          <w:b/>
          <w:bCs/>
          <w:sz w:val="28"/>
          <w:szCs w:val="28"/>
          <w:u w:val="single"/>
        </w:rPr>
        <w:tab/>
      </w:r>
      <w:r w:rsidRPr="00456A88">
        <w:rPr>
          <w:rFonts w:ascii="Calibri" w:eastAsia="Calibri" w:hAnsi="Calibri" w:cs="Calibri"/>
          <w:sz w:val="28"/>
          <w:szCs w:val="28"/>
          <w:u w:val="single"/>
        </w:rPr>
        <w:t xml:space="preserve">     </w:t>
      </w:r>
    </w:p>
    <w:p w14:paraId="38C6AB5C" w14:textId="77777777" w:rsidR="00456A88" w:rsidRPr="00456A88" w:rsidRDefault="00456A88" w:rsidP="00456A88">
      <w:pPr>
        <w:widowControl w:val="0"/>
        <w:tabs>
          <w:tab w:val="left" w:pos="5199"/>
          <w:tab w:val="left" w:pos="5919"/>
        </w:tabs>
        <w:autoSpaceDE w:val="0"/>
        <w:autoSpaceDN w:val="0"/>
        <w:spacing w:before="47"/>
        <w:ind w:left="160"/>
        <w:rPr>
          <w:rFonts w:ascii="Calibri" w:eastAsia="Calibri" w:hAnsi="Calibri" w:cs="Calibri"/>
          <w:b/>
        </w:rPr>
      </w:pPr>
      <w:r w:rsidRPr="00456A88">
        <w:rPr>
          <w:rFonts w:ascii="Calibri" w:eastAsia="Calibri" w:hAnsi="Calibri" w:cs="Calibri"/>
        </w:rPr>
        <w:t>Have</w:t>
      </w:r>
      <w:r w:rsidRPr="00456A88">
        <w:rPr>
          <w:rFonts w:ascii="Calibri" w:eastAsia="Calibri" w:hAnsi="Calibri" w:cs="Calibri"/>
          <w:spacing w:val="-2"/>
        </w:rPr>
        <w:t xml:space="preserve"> </w:t>
      </w:r>
      <w:r w:rsidRPr="00456A88">
        <w:rPr>
          <w:rFonts w:ascii="Calibri" w:eastAsia="Calibri" w:hAnsi="Calibri" w:cs="Calibri"/>
        </w:rPr>
        <w:t>you ever</w:t>
      </w:r>
      <w:r w:rsidRPr="00456A88">
        <w:rPr>
          <w:rFonts w:ascii="Calibri" w:eastAsia="Calibri" w:hAnsi="Calibri" w:cs="Calibri"/>
          <w:spacing w:val="-1"/>
        </w:rPr>
        <w:t xml:space="preserve"> </w:t>
      </w:r>
      <w:r w:rsidRPr="00456A88">
        <w:rPr>
          <w:rFonts w:ascii="Calibri" w:eastAsia="Calibri" w:hAnsi="Calibri" w:cs="Calibri"/>
        </w:rPr>
        <w:t>had surgery</w:t>
      </w:r>
      <w:r w:rsidRPr="00456A88">
        <w:rPr>
          <w:rFonts w:ascii="Calibri" w:eastAsia="Calibri" w:hAnsi="Calibri" w:cs="Calibri"/>
          <w:spacing w:val="-2"/>
        </w:rPr>
        <w:t xml:space="preserve"> </w:t>
      </w:r>
      <w:r w:rsidRPr="00456A88">
        <w:rPr>
          <w:rFonts w:ascii="Calibri" w:eastAsia="Calibri" w:hAnsi="Calibri" w:cs="Calibri"/>
        </w:rPr>
        <w:t>in your</w:t>
      </w:r>
      <w:r w:rsidRPr="00456A88">
        <w:rPr>
          <w:rFonts w:ascii="Calibri" w:eastAsia="Calibri" w:hAnsi="Calibri" w:cs="Calibri"/>
          <w:spacing w:val="-1"/>
        </w:rPr>
        <w:t xml:space="preserve"> </w:t>
      </w:r>
      <w:r w:rsidRPr="00456A88">
        <w:rPr>
          <w:rFonts w:ascii="Calibri" w:eastAsia="Calibri" w:hAnsi="Calibri" w:cs="Calibri"/>
          <w:spacing w:val="-2"/>
        </w:rPr>
        <w:t>lifetime?</w:t>
      </w:r>
      <w:r w:rsidRPr="00456A88">
        <w:rPr>
          <w:rFonts w:ascii="Calibri" w:eastAsia="Calibri" w:hAnsi="Calibri" w:cs="Calibri"/>
        </w:rPr>
        <w:tab/>
      </w:r>
      <w:r w:rsidRPr="00456A88">
        <w:rPr>
          <w:rFonts w:ascii="Calibri" w:eastAsia="Calibri" w:hAnsi="Calibri" w:cs="Calibri"/>
          <w:b/>
          <w:spacing w:val="-5"/>
        </w:rPr>
        <w:t>YES</w:t>
      </w:r>
      <w:r w:rsidRPr="00456A88">
        <w:rPr>
          <w:rFonts w:ascii="Calibri" w:eastAsia="Calibri" w:hAnsi="Calibri" w:cs="Calibri"/>
          <w:b/>
        </w:rPr>
        <w:tab/>
      </w:r>
      <w:r w:rsidRPr="00456A88">
        <w:rPr>
          <w:rFonts w:ascii="Calibri" w:eastAsia="Calibri" w:hAnsi="Calibri" w:cs="Calibri"/>
          <w:b/>
          <w:spacing w:val="-5"/>
        </w:rPr>
        <w:t>NO</w:t>
      </w:r>
    </w:p>
    <w:p w14:paraId="38A8CA5B" w14:textId="06B9DD79" w:rsidR="00456A88" w:rsidRPr="00456A88" w:rsidRDefault="00456A88" w:rsidP="00456A88">
      <w:pPr>
        <w:widowControl w:val="0"/>
        <w:autoSpaceDE w:val="0"/>
        <w:autoSpaceDN w:val="0"/>
        <w:spacing w:before="185"/>
        <w:ind w:left="160"/>
        <w:rPr>
          <w:rFonts w:ascii="Calibri" w:eastAsia="Calibri" w:hAnsi="Calibri" w:cs="Calibri"/>
        </w:rPr>
      </w:pPr>
      <w:r w:rsidRPr="00456A88">
        <w:rPr>
          <w:rFonts w:ascii="Calibri" w:eastAsia="Calibri" w:hAnsi="Calibri" w:cs="Calibri"/>
          <w:noProof/>
        </w:rPr>
        <mc:AlternateContent>
          <mc:Choice Requires="wps">
            <w:drawing>
              <wp:anchor distT="0" distB="0" distL="114300" distR="114300" simplePos="0" relativeHeight="251662344" behindDoc="0" locked="0" layoutInCell="1" allowOverlap="1" wp14:anchorId="5F42CF56" wp14:editId="1A969802">
                <wp:simplePos x="0" y="0"/>
                <wp:positionH relativeFrom="page">
                  <wp:posOffset>457200</wp:posOffset>
                </wp:positionH>
                <wp:positionV relativeFrom="paragraph">
                  <wp:posOffset>484505</wp:posOffset>
                </wp:positionV>
                <wp:extent cx="6831965" cy="0"/>
                <wp:effectExtent l="9525" t="10160" r="6985" b="889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1965"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18D3E" id="Straight Connector 3" o:spid="_x0000_s1026" alt="&quot;&quot;" style="position:absolute;z-index:251662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38.15pt" to="573.9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MugEAAGEDAAAOAAAAZHJzL2Uyb0RvYy54bWysU02PEzEMvSPxH6Lc6bSLqNpRp3toWS4L&#10;VNrlB7hJphORiSM77Uz/PUn6wQpuiDlEdmy/PD97Vo9j78TJEFv0jZxNplIYr1Bbf2jkj9enDwsp&#10;OILX4NCbRp4Ny8f1+3erIdTmATt02pBIIJ7rITSyizHUVcWqMz3wBIPxKdgi9RCTS4dKEwwJvXfV&#10;w3Q6rwYkHQiVYU6320tQrgt+2xoVv7ctmyhcIxO3WE4q5z6f1XoF9YEgdFZdacA/sOjB+vToHWoL&#10;EcSR7F9QvVWEjG2cKOwrbFurTOkhdTOb/tHNSwfBlF6SOBzuMvH/g1XfThu/o0xdjf4lPKP6ycLj&#10;pgN/MIXA6zmkwc2yVNUQuL6XZIfDjsR++Io65cAxYlFhbKnPkKk/MRaxz3exzRiFSpfzxcfZcv5J&#10;CnWLVVDfCgNx/GKwF9lopLM+6wA1nJ45ZiJQ31Lytccn61yZpfNiaORysZyXAkZndQ7mNKbDfuNI&#10;nCBvQ/lKVynyNi0jb4G7S14JXfaE8Oh1eaUzoD9f7QjWXezEyvmrSlmYvIVc71Gfd3RTL82x0L/u&#10;XF6Ut36p/v1nrH8BAAD//wMAUEsDBBQABgAIAAAAIQBc9K/r4AAAAAkBAAAPAAAAZHJzL2Rvd25y&#10;ZXYueG1sTI9PS8NAEMXvgt9hGcGb3bSWVmM2RQoiRbC1/j1Os2MSmp0N2Wkb/fRu8aCnYeY93vxe&#10;Nutdo/bUhdqzgeEgAUVceFtzaeDl+e7iClQQZIuNZzLwRQFm+elJhqn1B36i/VpKFUM4pGigEmlT&#10;rUNRkcMw8C1x1D5951Di2pXadniI4a7RoySZaIc1xw8VtjSvqNiud87Aql08jF/nb9uP+xXh4vFd&#10;y7csjTk/629vQAn18meGI35EhzwybfyObVCNgekoVpE4J5egjvpwPL0Gtfm96DzT/xvkPwAAAP//&#10;AwBQSwECLQAUAAYACAAAACEAtoM4kv4AAADhAQAAEwAAAAAAAAAAAAAAAAAAAAAAW0NvbnRlbnRf&#10;VHlwZXNdLnhtbFBLAQItABQABgAIAAAAIQA4/SH/1gAAAJQBAAALAAAAAAAAAAAAAAAAAC8BAABf&#10;cmVscy8ucmVsc1BLAQItABQABgAIAAAAIQCEil/MugEAAGEDAAAOAAAAAAAAAAAAAAAAAC4CAABk&#10;cnMvZTJvRG9jLnhtbFBLAQItABQABgAIAAAAIQBc9K/r4AAAAAkBAAAPAAAAAAAAAAAAAAAAABQE&#10;AABkcnMvZG93bnJldi54bWxQSwUGAAAAAAQABADzAAAAIQUAAAAA&#10;" strokeweight=".27489mm">
                <w10:wrap anchorx="page"/>
              </v:line>
            </w:pict>
          </mc:Fallback>
        </mc:AlternateContent>
      </w:r>
      <w:r w:rsidRPr="00456A88">
        <w:rPr>
          <w:rFonts w:ascii="Calibri" w:eastAsia="Calibri" w:hAnsi="Calibri" w:cs="Calibri"/>
        </w:rPr>
        <w:t>If</w:t>
      </w:r>
      <w:r w:rsidRPr="00456A88">
        <w:rPr>
          <w:rFonts w:ascii="Calibri" w:eastAsia="Calibri" w:hAnsi="Calibri" w:cs="Calibri"/>
          <w:spacing w:val="-2"/>
        </w:rPr>
        <w:t xml:space="preserve"> </w:t>
      </w:r>
      <w:r w:rsidRPr="00456A88">
        <w:rPr>
          <w:rFonts w:ascii="Calibri" w:eastAsia="Calibri" w:hAnsi="Calibri" w:cs="Calibri"/>
        </w:rPr>
        <w:t>so,</w:t>
      </w:r>
      <w:r w:rsidRPr="00456A88">
        <w:rPr>
          <w:rFonts w:ascii="Calibri" w:eastAsia="Calibri" w:hAnsi="Calibri" w:cs="Calibri"/>
          <w:spacing w:val="-2"/>
        </w:rPr>
        <w:t xml:space="preserve"> what?</w:t>
      </w:r>
    </w:p>
    <w:p w14:paraId="3E67C80B" w14:textId="77777777" w:rsidR="00456A88" w:rsidRPr="00456A88" w:rsidRDefault="00456A88" w:rsidP="00456A88">
      <w:pPr>
        <w:widowControl w:val="0"/>
        <w:autoSpaceDE w:val="0"/>
        <w:autoSpaceDN w:val="0"/>
        <w:rPr>
          <w:rFonts w:ascii="Calibri" w:eastAsia="Calibri" w:hAnsi="Calibri" w:cs="Calibri"/>
          <w:sz w:val="20"/>
        </w:rPr>
      </w:pPr>
    </w:p>
    <w:p w14:paraId="2E7236AC" w14:textId="77777777" w:rsidR="00456A88" w:rsidRPr="00456A88" w:rsidRDefault="00456A88" w:rsidP="00456A88">
      <w:pPr>
        <w:widowControl w:val="0"/>
        <w:autoSpaceDE w:val="0"/>
        <w:autoSpaceDN w:val="0"/>
        <w:rPr>
          <w:rFonts w:ascii="Calibri" w:eastAsia="Calibri" w:hAnsi="Calibri" w:cs="Calibri"/>
          <w:sz w:val="20"/>
        </w:rPr>
      </w:pPr>
    </w:p>
    <w:p w14:paraId="6EA834CE" w14:textId="77777777" w:rsidR="00456A88" w:rsidRPr="00456A88" w:rsidRDefault="00456A88" w:rsidP="00456A88">
      <w:pPr>
        <w:widowControl w:val="0"/>
        <w:autoSpaceDE w:val="0"/>
        <w:autoSpaceDN w:val="0"/>
        <w:rPr>
          <w:rFonts w:ascii="Calibri" w:eastAsia="Calibri" w:hAnsi="Calibri" w:cs="Calibri"/>
          <w:sz w:val="20"/>
        </w:rPr>
      </w:pPr>
    </w:p>
    <w:p w14:paraId="45FEB840" w14:textId="77777777" w:rsidR="00456A88" w:rsidRPr="00456A88" w:rsidRDefault="00456A88" w:rsidP="00456A88">
      <w:pPr>
        <w:widowControl w:val="0"/>
        <w:autoSpaceDE w:val="0"/>
        <w:autoSpaceDN w:val="0"/>
        <w:spacing w:before="4"/>
        <w:rPr>
          <w:rFonts w:ascii="Calibri" w:eastAsia="Calibri" w:hAnsi="Calibri" w:cs="Calibri"/>
          <w:sz w:val="28"/>
        </w:rPr>
      </w:pPr>
    </w:p>
    <w:p w14:paraId="57EF3B00" w14:textId="1A8FA8C4" w:rsidR="00456A88" w:rsidRPr="00456A88" w:rsidRDefault="00456A88" w:rsidP="00456A88">
      <w:pPr>
        <w:widowControl w:val="0"/>
        <w:autoSpaceDE w:val="0"/>
        <w:autoSpaceDN w:val="0"/>
        <w:spacing w:before="52"/>
        <w:ind w:left="160"/>
        <w:rPr>
          <w:rFonts w:ascii="Calibri" w:eastAsia="Calibri" w:hAnsi="Calibri" w:cs="Calibri"/>
        </w:rPr>
      </w:pPr>
      <w:r w:rsidRPr="00456A88">
        <w:rPr>
          <w:rFonts w:ascii="Calibri" w:eastAsia="Calibri" w:hAnsi="Calibri" w:cs="Calibri"/>
          <w:noProof/>
        </w:rPr>
        <mc:AlternateContent>
          <mc:Choice Requires="wps">
            <w:drawing>
              <wp:anchor distT="0" distB="0" distL="114300" distR="114300" simplePos="0" relativeHeight="251663368" behindDoc="0" locked="0" layoutInCell="1" allowOverlap="1" wp14:anchorId="2118F2C8" wp14:editId="1E524431">
                <wp:simplePos x="0" y="0"/>
                <wp:positionH relativeFrom="page">
                  <wp:posOffset>457200</wp:posOffset>
                </wp:positionH>
                <wp:positionV relativeFrom="paragraph">
                  <wp:posOffset>-302895</wp:posOffset>
                </wp:positionV>
                <wp:extent cx="6831965" cy="0"/>
                <wp:effectExtent l="9525" t="10795" r="6985" b="825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1965"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7A3AB" id="Straight Connector 2" o:spid="_x0000_s1026" alt="&quot;&quot;" style="position:absolute;z-index:251663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3.85pt" to="573.9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MugEAAGEDAAAOAAAAZHJzL2Uyb0RvYy54bWysU02PEzEMvSPxH6Lc6bSLqNpRp3toWS4L&#10;VNrlB7hJphORiSM77Uz/PUn6wQpuiDlEdmy/PD97Vo9j78TJEFv0jZxNplIYr1Bbf2jkj9enDwsp&#10;OILX4NCbRp4Ny8f1+3erIdTmATt02pBIIJ7rITSyizHUVcWqMz3wBIPxKdgi9RCTS4dKEwwJvXfV&#10;w3Q6rwYkHQiVYU6320tQrgt+2xoVv7ctmyhcIxO3WE4q5z6f1XoF9YEgdFZdacA/sOjB+vToHWoL&#10;EcSR7F9QvVWEjG2cKOwrbFurTOkhdTOb/tHNSwfBlF6SOBzuMvH/g1XfThu/o0xdjf4lPKP6ycLj&#10;pgN/MIXA6zmkwc2yVNUQuL6XZIfDjsR++Io65cAxYlFhbKnPkKk/MRaxz3exzRiFSpfzxcfZcv5J&#10;CnWLVVDfCgNx/GKwF9lopLM+6wA1nJ45ZiJQ31Lytccn61yZpfNiaORysZyXAkZndQ7mNKbDfuNI&#10;nCBvQ/lKVynyNi0jb4G7S14JXfaE8Oh1eaUzoD9f7QjWXezEyvmrSlmYvIVc71Gfd3RTL82x0L/u&#10;XF6Ut36p/v1nrH8BAAD//wMAUEsDBBQABgAIAAAAIQD4jbsF4AAAAAsBAAAPAAAAZHJzL2Rvd25y&#10;ZXYueG1sTI9fS8NAEMTfC36HYwXf2ktLMBpzKVIQKYKt9e/jNlmT0NxeyG3b6Kf3CoI+zs4w+5ts&#10;PthWHaj3jWMD00kEirhwZcOVgZfnu/EVKC/IJbaOycAXeZjnZ6MM09Id+YkOG6lUKGGfooFapEu1&#10;9kVNFv3EdcTB+3S9RQmyr3TZ4zGU21bPouhSW2w4fKixo0VNxW6ztwbW3fIhfl287T7u14TLx3ct&#10;37Iy5uJ8uL0BJTTIXxhO+AEd8sC0dXsuvWoNJLMwRQyM4yQBdQpM4+Qa1Pb3pPNM/9+Q/wAAAP//&#10;AwBQSwECLQAUAAYACAAAACEAtoM4kv4AAADhAQAAEwAAAAAAAAAAAAAAAAAAAAAAW0NvbnRlbnRf&#10;VHlwZXNdLnhtbFBLAQItABQABgAIAAAAIQA4/SH/1gAAAJQBAAALAAAAAAAAAAAAAAAAAC8BAABf&#10;cmVscy8ucmVsc1BLAQItABQABgAIAAAAIQCEil/MugEAAGEDAAAOAAAAAAAAAAAAAAAAAC4CAABk&#10;cnMvZTJvRG9jLnhtbFBLAQItABQABgAIAAAAIQD4jbsF4AAAAAsBAAAPAAAAAAAAAAAAAAAAABQE&#10;AABkcnMvZG93bnJldi54bWxQSwUGAAAAAAQABADzAAAAIQUAAAAA&#10;" strokeweight=".27489mm">
                <w10:wrap anchorx="page"/>
              </v:line>
            </w:pict>
          </mc:Fallback>
        </mc:AlternateContent>
      </w:r>
      <w:r w:rsidRPr="00456A88">
        <w:rPr>
          <w:rFonts w:ascii="Calibri" w:eastAsia="Calibri" w:hAnsi="Calibri" w:cs="Calibri"/>
          <w:noProof/>
        </w:rPr>
        <mc:AlternateContent>
          <mc:Choice Requires="wps">
            <w:drawing>
              <wp:anchor distT="0" distB="0" distL="114300" distR="114300" simplePos="0" relativeHeight="251664392" behindDoc="0" locked="0" layoutInCell="1" allowOverlap="1" wp14:anchorId="5526A2A5" wp14:editId="550EDFDF">
                <wp:simplePos x="0" y="0"/>
                <wp:positionH relativeFrom="page">
                  <wp:posOffset>457200</wp:posOffset>
                </wp:positionH>
                <wp:positionV relativeFrom="paragraph">
                  <wp:posOffset>-101600</wp:posOffset>
                </wp:positionV>
                <wp:extent cx="6831965" cy="0"/>
                <wp:effectExtent l="9525" t="12065" r="6985" b="6985"/>
                <wp:wrapNone/>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1965"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96112" id="Straight Connector 1" o:spid="_x0000_s1026" alt="&quot;&quot;" style="position:absolute;z-index:251664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8pt" to="573.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MugEAAGEDAAAOAAAAZHJzL2Uyb0RvYy54bWysU02PEzEMvSPxH6Lc6bSLqNpRp3toWS4L&#10;VNrlB7hJphORiSM77Uz/PUn6wQpuiDlEdmy/PD97Vo9j78TJEFv0jZxNplIYr1Bbf2jkj9enDwsp&#10;OILX4NCbRp4Ny8f1+3erIdTmATt02pBIIJ7rITSyizHUVcWqMz3wBIPxKdgi9RCTS4dKEwwJvXfV&#10;w3Q6rwYkHQiVYU6320tQrgt+2xoVv7ctmyhcIxO3WE4q5z6f1XoF9YEgdFZdacA/sOjB+vToHWoL&#10;EcSR7F9QvVWEjG2cKOwrbFurTOkhdTOb/tHNSwfBlF6SOBzuMvH/g1XfThu/o0xdjf4lPKP6ycLj&#10;pgN/MIXA6zmkwc2yVNUQuL6XZIfDjsR++Io65cAxYlFhbKnPkKk/MRaxz3exzRiFSpfzxcfZcv5J&#10;CnWLVVDfCgNx/GKwF9lopLM+6wA1nJ45ZiJQ31Lytccn61yZpfNiaORysZyXAkZndQ7mNKbDfuNI&#10;nCBvQ/lKVynyNi0jb4G7S14JXfaE8Oh1eaUzoD9f7QjWXezEyvmrSlmYvIVc71Gfd3RTL82x0L/u&#10;XF6Ut36p/v1nrH8BAAD//wMAUEsDBBQABgAIAAAAIQDNndWA4QAAAAsBAAAPAAAAZHJzL2Rvd25y&#10;ZXYueG1sTI/dSsNAEIXvBd9hGcG7dpNSWhuzKVIQKYLW1r/LaTImodnZkJ220afvFgS9m5lzOPOd&#10;dN7bRh2o87VjA/EwAkWcu6Lm0sDr5n5wA8oLcoGNYzLwTR7m2eVFiknhjvxCh7WUKoSwT9BAJdIm&#10;Wvu8Iot+6FrioH25zqKEtSt10eExhNtGj6Jooi3WHD5U2NKiony33lsDq3b5OH5bvO8+H1aEy6cP&#10;LT/ybMz1VX93C0qolz8znPEDOmSBaev2XHjVGJiOQhUxMIgnYTgb4vF0Bmr7e9JZqv93yE4AAAD/&#10;/wMAUEsBAi0AFAAGAAgAAAAhALaDOJL+AAAA4QEAABMAAAAAAAAAAAAAAAAAAAAAAFtDb250ZW50&#10;X1R5cGVzXS54bWxQSwECLQAUAAYACAAAACEAOP0h/9YAAACUAQAACwAAAAAAAAAAAAAAAAAvAQAA&#10;X3JlbHMvLnJlbHNQSwECLQAUAAYACAAAACEAhIpfzLoBAABhAwAADgAAAAAAAAAAAAAAAAAuAgAA&#10;ZHJzL2Uyb0RvYy54bWxQSwECLQAUAAYACAAAACEAzZ3VgOEAAAALAQAADwAAAAAAAAAAAAAAAAAU&#10;BAAAZHJzL2Rvd25yZXYueG1sUEsFBgAAAAAEAAQA8wAAACIFAAAAAA==&#10;" strokeweight=".27489mm">
                <w10:wrap anchorx="page"/>
              </v:line>
            </w:pict>
          </mc:Fallback>
        </mc:AlternateContent>
      </w:r>
      <w:r w:rsidRPr="00456A88">
        <w:rPr>
          <w:rFonts w:ascii="Calibri" w:eastAsia="Calibri" w:hAnsi="Calibri" w:cs="Calibri"/>
        </w:rPr>
        <w:t>Specifically,</w:t>
      </w:r>
      <w:r w:rsidRPr="00456A88">
        <w:rPr>
          <w:rFonts w:ascii="Calibri" w:eastAsia="Calibri" w:hAnsi="Calibri" w:cs="Calibri"/>
          <w:spacing w:val="-4"/>
        </w:rPr>
        <w:t xml:space="preserve"> </w:t>
      </w:r>
      <w:r w:rsidRPr="00456A88">
        <w:rPr>
          <w:rFonts w:ascii="Calibri" w:eastAsia="Calibri" w:hAnsi="Calibri" w:cs="Calibri"/>
        </w:rPr>
        <w:t>have you ever</w:t>
      </w:r>
      <w:r w:rsidRPr="00456A88">
        <w:rPr>
          <w:rFonts w:ascii="Calibri" w:eastAsia="Calibri" w:hAnsi="Calibri" w:cs="Calibri"/>
          <w:spacing w:val="-1"/>
        </w:rPr>
        <w:t xml:space="preserve"> </w:t>
      </w:r>
      <w:r w:rsidRPr="00456A88">
        <w:rPr>
          <w:rFonts w:ascii="Calibri" w:eastAsia="Calibri" w:hAnsi="Calibri" w:cs="Calibri"/>
        </w:rPr>
        <w:t>had</w:t>
      </w:r>
      <w:r w:rsidRPr="00456A88">
        <w:rPr>
          <w:rFonts w:ascii="Calibri" w:eastAsia="Calibri" w:hAnsi="Calibri" w:cs="Calibri"/>
          <w:spacing w:val="1"/>
        </w:rPr>
        <w:t xml:space="preserve"> </w:t>
      </w:r>
      <w:r w:rsidRPr="00456A88">
        <w:rPr>
          <w:rFonts w:ascii="Calibri" w:eastAsia="Calibri" w:hAnsi="Calibri" w:cs="Calibri"/>
        </w:rPr>
        <w:t>surgery</w:t>
      </w:r>
      <w:r w:rsidRPr="00456A88">
        <w:rPr>
          <w:rFonts w:ascii="Calibri" w:eastAsia="Calibri" w:hAnsi="Calibri" w:cs="Calibri"/>
          <w:spacing w:val="-2"/>
        </w:rPr>
        <w:t xml:space="preserve"> </w:t>
      </w:r>
      <w:r w:rsidRPr="00456A88">
        <w:rPr>
          <w:rFonts w:ascii="Calibri" w:eastAsia="Calibri" w:hAnsi="Calibri" w:cs="Calibri"/>
        </w:rPr>
        <w:t>on</w:t>
      </w:r>
      <w:r w:rsidRPr="00456A88">
        <w:rPr>
          <w:rFonts w:ascii="Calibri" w:eastAsia="Calibri" w:hAnsi="Calibri" w:cs="Calibri"/>
          <w:spacing w:val="-2"/>
        </w:rPr>
        <w:t xml:space="preserve"> </w:t>
      </w:r>
      <w:r w:rsidRPr="00456A88">
        <w:rPr>
          <w:rFonts w:ascii="Calibri" w:eastAsia="Calibri" w:hAnsi="Calibri" w:cs="Calibri"/>
        </w:rPr>
        <w:t>the</w:t>
      </w:r>
      <w:r w:rsidRPr="00456A88">
        <w:rPr>
          <w:rFonts w:ascii="Calibri" w:eastAsia="Calibri" w:hAnsi="Calibri" w:cs="Calibri"/>
          <w:spacing w:val="-2"/>
        </w:rPr>
        <w:t xml:space="preserve"> following?</w:t>
      </w:r>
    </w:p>
    <w:p w14:paraId="0FB76158" w14:textId="77777777" w:rsidR="00456A88" w:rsidRPr="00456A88" w:rsidRDefault="00456A88" w:rsidP="00456A88">
      <w:pPr>
        <w:widowControl w:val="0"/>
        <w:autoSpaceDE w:val="0"/>
        <w:autoSpaceDN w:val="0"/>
        <w:spacing w:before="11"/>
        <w:rPr>
          <w:rFonts w:ascii="Calibri" w:eastAsia="Calibri" w:hAnsi="Calibri" w:cs="Calibri"/>
          <w:sz w:val="5"/>
        </w:rPr>
      </w:pPr>
    </w:p>
    <w:tbl>
      <w:tblPr>
        <w:tblW w:w="0" w:type="auto"/>
        <w:tblInd w:w="117" w:type="dxa"/>
        <w:tblLayout w:type="fixed"/>
        <w:tblCellMar>
          <w:left w:w="0" w:type="dxa"/>
          <w:right w:w="0" w:type="dxa"/>
        </w:tblCellMar>
        <w:tblLook w:val="01E0" w:firstRow="1" w:lastRow="1" w:firstColumn="1" w:lastColumn="1" w:noHBand="0" w:noVBand="0"/>
      </w:tblPr>
      <w:tblGrid>
        <w:gridCol w:w="461"/>
        <w:gridCol w:w="703"/>
        <w:gridCol w:w="1302"/>
        <w:gridCol w:w="1578"/>
        <w:gridCol w:w="1566"/>
      </w:tblGrid>
      <w:tr w:rsidR="00456A88" w:rsidRPr="00456A88" w14:paraId="031C47C1" w14:textId="77777777" w:rsidTr="001E4FBF">
        <w:trPr>
          <w:trHeight w:val="278"/>
        </w:trPr>
        <w:tc>
          <w:tcPr>
            <w:tcW w:w="461" w:type="dxa"/>
          </w:tcPr>
          <w:p w14:paraId="091E277E" w14:textId="77777777" w:rsidR="00456A88" w:rsidRPr="00456A88" w:rsidRDefault="00456A88" w:rsidP="00456A88">
            <w:pPr>
              <w:widowControl w:val="0"/>
              <w:autoSpaceDE w:val="0"/>
              <w:autoSpaceDN w:val="0"/>
              <w:spacing w:line="244" w:lineRule="exact"/>
              <w:ind w:left="38" w:right="41"/>
              <w:jc w:val="center"/>
              <w:rPr>
                <w:rFonts w:ascii="Calibri" w:eastAsia="Calibri" w:hAnsi="Calibri" w:cs="Calibri"/>
                <w:b/>
                <w:szCs w:val="22"/>
              </w:rPr>
            </w:pPr>
            <w:r w:rsidRPr="00456A88">
              <w:rPr>
                <w:rFonts w:ascii="Calibri" w:eastAsia="Calibri" w:hAnsi="Calibri" w:cs="Calibri"/>
                <w:b/>
                <w:spacing w:val="-5"/>
                <w:szCs w:val="22"/>
              </w:rPr>
              <w:t>YES</w:t>
            </w:r>
          </w:p>
        </w:tc>
        <w:tc>
          <w:tcPr>
            <w:tcW w:w="703" w:type="dxa"/>
          </w:tcPr>
          <w:p w14:paraId="64DDBAED" w14:textId="77777777" w:rsidR="00456A88" w:rsidRPr="00456A88" w:rsidRDefault="00456A88" w:rsidP="00456A88">
            <w:pPr>
              <w:widowControl w:val="0"/>
              <w:autoSpaceDE w:val="0"/>
              <w:autoSpaceDN w:val="0"/>
              <w:spacing w:line="244" w:lineRule="exact"/>
              <w:ind w:left="54"/>
              <w:rPr>
                <w:rFonts w:ascii="Calibri" w:eastAsia="Calibri" w:hAnsi="Calibri" w:cs="Calibri"/>
                <w:b/>
                <w:szCs w:val="22"/>
              </w:rPr>
            </w:pPr>
            <w:r w:rsidRPr="00456A88">
              <w:rPr>
                <w:rFonts w:ascii="Calibri" w:eastAsia="Calibri" w:hAnsi="Calibri" w:cs="Calibri"/>
                <w:b/>
                <w:spacing w:val="-5"/>
                <w:szCs w:val="22"/>
              </w:rPr>
              <w:t>NO</w:t>
            </w:r>
          </w:p>
        </w:tc>
        <w:tc>
          <w:tcPr>
            <w:tcW w:w="1302" w:type="dxa"/>
          </w:tcPr>
          <w:p w14:paraId="2959121B" w14:textId="77777777" w:rsidR="00456A88" w:rsidRPr="00456A88" w:rsidRDefault="00456A88" w:rsidP="00456A88">
            <w:pPr>
              <w:widowControl w:val="0"/>
              <w:autoSpaceDE w:val="0"/>
              <w:autoSpaceDN w:val="0"/>
              <w:spacing w:line="244" w:lineRule="exact"/>
              <w:ind w:left="326"/>
              <w:rPr>
                <w:rFonts w:ascii="Calibri" w:eastAsia="Calibri" w:hAnsi="Calibri" w:cs="Calibri"/>
                <w:szCs w:val="22"/>
              </w:rPr>
            </w:pPr>
            <w:r w:rsidRPr="00456A88">
              <w:rPr>
                <w:rFonts w:ascii="Calibri" w:eastAsia="Calibri" w:hAnsi="Calibri" w:cs="Calibri"/>
                <w:spacing w:val="-2"/>
                <w:szCs w:val="22"/>
              </w:rPr>
              <w:t>Brain</w:t>
            </w:r>
          </w:p>
        </w:tc>
        <w:tc>
          <w:tcPr>
            <w:tcW w:w="1578" w:type="dxa"/>
          </w:tcPr>
          <w:p w14:paraId="591860E3" w14:textId="77777777" w:rsidR="00456A88" w:rsidRPr="00456A88" w:rsidRDefault="00456A88" w:rsidP="00456A88">
            <w:pPr>
              <w:widowControl w:val="0"/>
              <w:autoSpaceDE w:val="0"/>
              <w:autoSpaceDN w:val="0"/>
              <w:spacing w:line="244" w:lineRule="exact"/>
              <w:ind w:right="325"/>
              <w:jc w:val="right"/>
              <w:rPr>
                <w:rFonts w:ascii="Calibri" w:eastAsia="Calibri" w:hAnsi="Calibri" w:cs="Calibri"/>
                <w:b/>
                <w:szCs w:val="22"/>
              </w:rPr>
            </w:pPr>
            <w:r w:rsidRPr="00456A88">
              <w:rPr>
                <w:rFonts w:ascii="Calibri" w:eastAsia="Calibri" w:hAnsi="Calibri" w:cs="Calibri"/>
                <w:b/>
                <w:szCs w:val="22"/>
              </w:rPr>
              <w:t>YES</w:t>
            </w:r>
            <w:r w:rsidRPr="00456A88">
              <w:rPr>
                <w:rFonts w:ascii="Calibri" w:eastAsia="Calibri" w:hAnsi="Calibri" w:cs="Calibri"/>
                <w:b/>
                <w:spacing w:val="55"/>
                <w:szCs w:val="22"/>
              </w:rPr>
              <w:t xml:space="preserve"> </w:t>
            </w:r>
            <w:r w:rsidRPr="00456A88">
              <w:rPr>
                <w:rFonts w:ascii="Calibri" w:eastAsia="Calibri" w:hAnsi="Calibri" w:cs="Calibri"/>
                <w:b/>
                <w:spacing w:val="-5"/>
                <w:szCs w:val="22"/>
              </w:rPr>
              <w:t>NO</w:t>
            </w:r>
          </w:p>
        </w:tc>
        <w:tc>
          <w:tcPr>
            <w:tcW w:w="1566" w:type="dxa"/>
          </w:tcPr>
          <w:p w14:paraId="1749BE75" w14:textId="77777777" w:rsidR="00456A88" w:rsidRPr="00456A88" w:rsidRDefault="00456A88" w:rsidP="00456A88">
            <w:pPr>
              <w:widowControl w:val="0"/>
              <w:autoSpaceDE w:val="0"/>
              <w:autoSpaceDN w:val="0"/>
              <w:spacing w:line="244" w:lineRule="exact"/>
              <w:ind w:left="326"/>
              <w:rPr>
                <w:rFonts w:ascii="Calibri" w:eastAsia="Calibri" w:hAnsi="Calibri" w:cs="Calibri"/>
                <w:szCs w:val="22"/>
              </w:rPr>
            </w:pPr>
            <w:r w:rsidRPr="00456A88">
              <w:rPr>
                <w:rFonts w:ascii="Calibri" w:eastAsia="Calibri" w:hAnsi="Calibri" w:cs="Calibri"/>
                <w:spacing w:val="-2"/>
                <w:szCs w:val="22"/>
              </w:rPr>
              <w:t>Spine</w:t>
            </w:r>
          </w:p>
        </w:tc>
      </w:tr>
      <w:tr w:rsidR="00456A88" w:rsidRPr="00456A88" w14:paraId="25ED1DFF" w14:textId="77777777" w:rsidTr="001E4FBF">
        <w:trPr>
          <w:trHeight w:val="315"/>
        </w:trPr>
        <w:tc>
          <w:tcPr>
            <w:tcW w:w="461" w:type="dxa"/>
          </w:tcPr>
          <w:p w14:paraId="6EF961E5" w14:textId="77777777" w:rsidR="00456A88" w:rsidRPr="00456A88" w:rsidRDefault="00456A88" w:rsidP="00456A88">
            <w:pPr>
              <w:widowControl w:val="0"/>
              <w:autoSpaceDE w:val="0"/>
              <w:autoSpaceDN w:val="0"/>
              <w:spacing w:line="283" w:lineRule="exact"/>
              <w:ind w:left="38" w:right="41"/>
              <w:jc w:val="center"/>
              <w:rPr>
                <w:rFonts w:ascii="Calibri" w:eastAsia="Calibri" w:hAnsi="Calibri" w:cs="Calibri"/>
                <w:b/>
                <w:szCs w:val="22"/>
              </w:rPr>
            </w:pPr>
            <w:r w:rsidRPr="00456A88">
              <w:rPr>
                <w:rFonts w:ascii="Calibri" w:eastAsia="Calibri" w:hAnsi="Calibri" w:cs="Calibri"/>
                <w:b/>
                <w:spacing w:val="-5"/>
                <w:szCs w:val="22"/>
              </w:rPr>
              <w:t>YES</w:t>
            </w:r>
          </w:p>
        </w:tc>
        <w:tc>
          <w:tcPr>
            <w:tcW w:w="703" w:type="dxa"/>
          </w:tcPr>
          <w:p w14:paraId="702D8387" w14:textId="77777777" w:rsidR="00456A88" w:rsidRPr="00456A88" w:rsidRDefault="00456A88" w:rsidP="00456A88">
            <w:pPr>
              <w:widowControl w:val="0"/>
              <w:autoSpaceDE w:val="0"/>
              <w:autoSpaceDN w:val="0"/>
              <w:spacing w:line="283" w:lineRule="exact"/>
              <w:ind w:left="54"/>
              <w:rPr>
                <w:rFonts w:ascii="Calibri" w:eastAsia="Calibri" w:hAnsi="Calibri" w:cs="Calibri"/>
                <w:b/>
                <w:szCs w:val="22"/>
              </w:rPr>
            </w:pPr>
            <w:r w:rsidRPr="00456A88">
              <w:rPr>
                <w:rFonts w:ascii="Calibri" w:eastAsia="Calibri" w:hAnsi="Calibri" w:cs="Calibri"/>
                <w:b/>
                <w:spacing w:val="-5"/>
                <w:szCs w:val="22"/>
              </w:rPr>
              <w:t>NO</w:t>
            </w:r>
          </w:p>
        </w:tc>
        <w:tc>
          <w:tcPr>
            <w:tcW w:w="1302" w:type="dxa"/>
          </w:tcPr>
          <w:p w14:paraId="1D1BD432" w14:textId="77777777" w:rsidR="00456A88" w:rsidRPr="00456A88" w:rsidRDefault="00456A88" w:rsidP="00456A88">
            <w:pPr>
              <w:widowControl w:val="0"/>
              <w:autoSpaceDE w:val="0"/>
              <w:autoSpaceDN w:val="0"/>
              <w:spacing w:line="283" w:lineRule="exact"/>
              <w:ind w:left="326"/>
              <w:rPr>
                <w:rFonts w:ascii="Calibri" w:eastAsia="Calibri" w:hAnsi="Calibri" w:cs="Calibri"/>
                <w:szCs w:val="22"/>
              </w:rPr>
            </w:pPr>
            <w:r w:rsidRPr="00456A88">
              <w:rPr>
                <w:rFonts w:ascii="Calibri" w:eastAsia="Calibri" w:hAnsi="Calibri" w:cs="Calibri"/>
                <w:spacing w:val="-4"/>
                <w:szCs w:val="22"/>
              </w:rPr>
              <w:t>Eyes</w:t>
            </w:r>
          </w:p>
        </w:tc>
        <w:tc>
          <w:tcPr>
            <w:tcW w:w="1578" w:type="dxa"/>
          </w:tcPr>
          <w:p w14:paraId="4FA84945" w14:textId="77777777" w:rsidR="00456A88" w:rsidRPr="00456A88" w:rsidRDefault="00456A88" w:rsidP="00456A88">
            <w:pPr>
              <w:widowControl w:val="0"/>
              <w:autoSpaceDE w:val="0"/>
              <w:autoSpaceDN w:val="0"/>
              <w:spacing w:line="283" w:lineRule="exact"/>
              <w:ind w:right="325"/>
              <w:jc w:val="right"/>
              <w:rPr>
                <w:rFonts w:ascii="Calibri" w:eastAsia="Calibri" w:hAnsi="Calibri" w:cs="Calibri"/>
                <w:b/>
                <w:szCs w:val="22"/>
              </w:rPr>
            </w:pPr>
            <w:r w:rsidRPr="00456A88">
              <w:rPr>
                <w:rFonts w:ascii="Calibri" w:eastAsia="Calibri" w:hAnsi="Calibri" w:cs="Calibri"/>
                <w:b/>
                <w:szCs w:val="22"/>
              </w:rPr>
              <w:t>YES</w:t>
            </w:r>
            <w:r w:rsidRPr="00456A88">
              <w:rPr>
                <w:rFonts w:ascii="Calibri" w:eastAsia="Calibri" w:hAnsi="Calibri" w:cs="Calibri"/>
                <w:b/>
                <w:spacing w:val="55"/>
                <w:szCs w:val="22"/>
              </w:rPr>
              <w:t xml:space="preserve"> </w:t>
            </w:r>
            <w:r w:rsidRPr="00456A88">
              <w:rPr>
                <w:rFonts w:ascii="Calibri" w:eastAsia="Calibri" w:hAnsi="Calibri" w:cs="Calibri"/>
                <w:b/>
                <w:spacing w:val="-5"/>
                <w:szCs w:val="22"/>
              </w:rPr>
              <w:t>NO</w:t>
            </w:r>
          </w:p>
        </w:tc>
        <w:tc>
          <w:tcPr>
            <w:tcW w:w="1566" w:type="dxa"/>
          </w:tcPr>
          <w:p w14:paraId="060FC45F" w14:textId="77777777" w:rsidR="00456A88" w:rsidRPr="00456A88" w:rsidRDefault="00456A88" w:rsidP="00456A88">
            <w:pPr>
              <w:widowControl w:val="0"/>
              <w:autoSpaceDE w:val="0"/>
              <w:autoSpaceDN w:val="0"/>
              <w:spacing w:line="283" w:lineRule="exact"/>
              <w:ind w:left="326"/>
              <w:rPr>
                <w:rFonts w:ascii="Calibri" w:eastAsia="Calibri" w:hAnsi="Calibri" w:cs="Calibri"/>
                <w:szCs w:val="22"/>
              </w:rPr>
            </w:pPr>
            <w:r w:rsidRPr="00456A88">
              <w:rPr>
                <w:rFonts w:ascii="Calibri" w:eastAsia="Calibri" w:hAnsi="Calibri" w:cs="Calibri"/>
                <w:spacing w:val="-2"/>
                <w:szCs w:val="22"/>
              </w:rPr>
              <w:t>Heart/Chest</w:t>
            </w:r>
          </w:p>
        </w:tc>
      </w:tr>
      <w:tr w:rsidR="00456A88" w:rsidRPr="00456A88" w14:paraId="652E0F98" w14:textId="77777777" w:rsidTr="001E4FBF">
        <w:trPr>
          <w:trHeight w:val="277"/>
        </w:trPr>
        <w:tc>
          <w:tcPr>
            <w:tcW w:w="461" w:type="dxa"/>
          </w:tcPr>
          <w:p w14:paraId="14A47CEE" w14:textId="77777777" w:rsidR="00456A88" w:rsidRPr="00456A88" w:rsidRDefault="00456A88" w:rsidP="00456A88">
            <w:pPr>
              <w:widowControl w:val="0"/>
              <w:autoSpaceDE w:val="0"/>
              <w:autoSpaceDN w:val="0"/>
              <w:spacing w:line="257" w:lineRule="exact"/>
              <w:ind w:left="38" w:right="41"/>
              <w:jc w:val="center"/>
              <w:rPr>
                <w:rFonts w:ascii="Calibri" w:eastAsia="Calibri" w:hAnsi="Calibri" w:cs="Calibri"/>
                <w:b/>
                <w:szCs w:val="22"/>
              </w:rPr>
            </w:pPr>
            <w:r w:rsidRPr="00456A88">
              <w:rPr>
                <w:rFonts w:ascii="Calibri" w:eastAsia="Calibri" w:hAnsi="Calibri" w:cs="Calibri"/>
                <w:b/>
                <w:spacing w:val="-5"/>
                <w:szCs w:val="22"/>
              </w:rPr>
              <w:t>YES</w:t>
            </w:r>
          </w:p>
        </w:tc>
        <w:tc>
          <w:tcPr>
            <w:tcW w:w="703" w:type="dxa"/>
          </w:tcPr>
          <w:p w14:paraId="05598045" w14:textId="77777777" w:rsidR="00456A88" w:rsidRPr="00456A88" w:rsidRDefault="00456A88" w:rsidP="00456A88">
            <w:pPr>
              <w:widowControl w:val="0"/>
              <w:autoSpaceDE w:val="0"/>
              <w:autoSpaceDN w:val="0"/>
              <w:spacing w:line="257" w:lineRule="exact"/>
              <w:ind w:left="54"/>
              <w:rPr>
                <w:rFonts w:ascii="Calibri" w:eastAsia="Calibri" w:hAnsi="Calibri" w:cs="Calibri"/>
                <w:b/>
                <w:szCs w:val="22"/>
              </w:rPr>
            </w:pPr>
            <w:r w:rsidRPr="00456A88">
              <w:rPr>
                <w:rFonts w:ascii="Calibri" w:eastAsia="Calibri" w:hAnsi="Calibri" w:cs="Calibri"/>
                <w:b/>
                <w:spacing w:val="-5"/>
                <w:szCs w:val="22"/>
              </w:rPr>
              <w:t>NO</w:t>
            </w:r>
          </w:p>
        </w:tc>
        <w:tc>
          <w:tcPr>
            <w:tcW w:w="1302" w:type="dxa"/>
          </w:tcPr>
          <w:p w14:paraId="559A8752" w14:textId="77777777" w:rsidR="00456A88" w:rsidRPr="00456A88" w:rsidRDefault="00456A88" w:rsidP="00456A88">
            <w:pPr>
              <w:widowControl w:val="0"/>
              <w:autoSpaceDE w:val="0"/>
              <w:autoSpaceDN w:val="0"/>
              <w:spacing w:line="257" w:lineRule="exact"/>
              <w:ind w:left="326"/>
              <w:rPr>
                <w:rFonts w:ascii="Calibri" w:eastAsia="Calibri" w:hAnsi="Calibri" w:cs="Calibri"/>
                <w:szCs w:val="22"/>
              </w:rPr>
            </w:pPr>
            <w:r w:rsidRPr="00456A88">
              <w:rPr>
                <w:rFonts w:ascii="Calibri" w:eastAsia="Calibri" w:hAnsi="Calibri" w:cs="Calibri"/>
                <w:spacing w:val="-4"/>
                <w:szCs w:val="22"/>
              </w:rPr>
              <w:t>Ears</w:t>
            </w:r>
          </w:p>
        </w:tc>
        <w:tc>
          <w:tcPr>
            <w:tcW w:w="1578" w:type="dxa"/>
          </w:tcPr>
          <w:p w14:paraId="24462DBB" w14:textId="77777777" w:rsidR="00456A88" w:rsidRPr="00456A88" w:rsidRDefault="00456A88" w:rsidP="00456A88">
            <w:pPr>
              <w:widowControl w:val="0"/>
              <w:autoSpaceDE w:val="0"/>
              <w:autoSpaceDN w:val="0"/>
              <w:rPr>
                <w:rFonts w:eastAsia="Calibri" w:hAnsi="Calibri" w:cs="Calibri"/>
                <w:sz w:val="20"/>
                <w:szCs w:val="22"/>
              </w:rPr>
            </w:pPr>
          </w:p>
        </w:tc>
        <w:tc>
          <w:tcPr>
            <w:tcW w:w="1566" w:type="dxa"/>
          </w:tcPr>
          <w:p w14:paraId="335529B7" w14:textId="77777777" w:rsidR="00456A88" w:rsidRPr="00456A88" w:rsidRDefault="00456A88" w:rsidP="00456A88">
            <w:pPr>
              <w:widowControl w:val="0"/>
              <w:autoSpaceDE w:val="0"/>
              <w:autoSpaceDN w:val="0"/>
              <w:rPr>
                <w:rFonts w:eastAsia="Calibri" w:hAnsi="Calibri" w:cs="Calibri"/>
                <w:sz w:val="20"/>
                <w:szCs w:val="22"/>
              </w:rPr>
            </w:pPr>
          </w:p>
        </w:tc>
      </w:tr>
    </w:tbl>
    <w:p w14:paraId="33192A50" w14:textId="77777777" w:rsidR="00456A88" w:rsidRPr="00456A88" w:rsidRDefault="00456A88" w:rsidP="00456A88">
      <w:pPr>
        <w:widowControl w:val="0"/>
        <w:autoSpaceDE w:val="0"/>
        <w:autoSpaceDN w:val="0"/>
        <w:spacing w:before="4"/>
        <w:rPr>
          <w:rFonts w:ascii="Calibri" w:eastAsia="Calibri" w:hAnsi="Calibri" w:cs="Calibri"/>
          <w:sz w:val="28"/>
        </w:rPr>
      </w:pPr>
    </w:p>
    <w:p w14:paraId="67790EB6" w14:textId="77777777" w:rsidR="00456A88" w:rsidRPr="00456A88" w:rsidRDefault="00456A88" w:rsidP="00456A88">
      <w:pPr>
        <w:widowControl w:val="0"/>
        <w:tabs>
          <w:tab w:val="left" w:pos="7359"/>
        </w:tabs>
        <w:autoSpaceDE w:val="0"/>
        <w:autoSpaceDN w:val="0"/>
        <w:ind w:left="160"/>
        <w:rPr>
          <w:rFonts w:ascii="Calibri" w:eastAsia="Calibri" w:hAnsi="Calibri" w:cs="Calibri"/>
          <w:b/>
        </w:rPr>
      </w:pPr>
      <w:r w:rsidRPr="00456A88">
        <w:rPr>
          <w:rFonts w:ascii="Calibri" w:eastAsia="Calibri" w:hAnsi="Calibri" w:cs="Calibri"/>
        </w:rPr>
        <w:t>Do</w:t>
      </w:r>
      <w:r w:rsidRPr="00456A88">
        <w:rPr>
          <w:rFonts w:ascii="Calibri" w:eastAsia="Calibri" w:hAnsi="Calibri" w:cs="Calibri"/>
          <w:spacing w:val="-1"/>
        </w:rPr>
        <w:t xml:space="preserve"> </w:t>
      </w:r>
      <w:r w:rsidRPr="00456A88">
        <w:rPr>
          <w:rFonts w:ascii="Calibri" w:eastAsia="Calibri" w:hAnsi="Calibri" w:cs="Calibri"/>
        </w:rPr>
        <w:t>you</w:t>
      </w:r>
      <w:r w:rsidRPr="00456A88">
        <w:rPr>
          <w:rFonts w:ascii="Calibri" w:eastAsia="Calibri" w:hAnsi="Calibri" w:cs="Calibri"/>
          <w:spacing w:val="-1"/>
        </w:rPr>
        <w:t xml:space="preserve"> </w:t>
      </w:r>
      <w:r w:rsidRPr="00456A88">
        <w:rPr>
          <w:rFonts w:ascii="Calibri" w:eastAsia="Calibri" w:hAnsi="Calibri" w:cs="Calibri"/>
        </w:rPr>
        <w:t>have</w:t>
      </w:r>
      <w:r w:rsidRPr="00456A88">
        <w:rPr>
          <w:rFonts w:ascii="Calibri" w:eastAsia="Calibri" w:hAnsi="Calibri" w:cs="Calibri"/>
          <w:spacing w:val="-1"/>
        </w:rPr>
        <w:t xml:space="preserve"> </w:t>
      </w:r>
      <w:r w:rsidRPr="00456A88">
        <w:rPr>
          <w:rFonts w:ascii="Calibri" w:eastAsia="Calibri" w:hAnsi="Calibri" w:cs="Calibri"/>
        </w:rPr>
        <w:t>any</w:t>
      </w:r>
      <w:r w:rsidRPr="00456A88">
        <w:rPr>
          <w:rFonts w:ascii="Calibri" w:eastAsia="Calibri" w:hAnsi="Calibri" w:cs="Calibri"/>
          <w:spacing w:val="-2"/>
        </w:rPr>
        <w:t xml:space="preserve"> </w:t>
      </w:r>
      <w:r w:rsidRPr="00456A88">
        <w:rPr>
          <w:rFonts w:ascii="Calibri" w:eastAsia="Calibri" w:hAnsi="Calibri" w:cs="Calibri"/>
        </w:rPr>
        <w:t>metal</w:t>
      </w:r>
      <w:r w:rsidRPr="00456A88">
        <w:rPr>
          <w:rFonts w:ascii="Calibri" w:eastAsia="Calibri" w:hAnsi="Calibri" w:cs="Calibri"/>
          <w:spacing w:val="-1"/>
        </w:rPr>
        <w:t xml:space="preserve"> </w:t>
      </w:r>
      <w:r w:rsidRPr="00456A88">
        <w:rPr>
          <w:rFonts w:ascii="Calibri" w:eastAsia="Calibri" w:hAnsi="Calibri" w:cs="Calibri"/>
        </w:rPr>
        <w:t>implants</w:t>
      </w:r>
      <w:r w:rsidRPr="00456A88">
        <w:rPr>
          <w:rFonts w:ascii="Calibri" w:eastAsia="Calibri" w:hAnsi="Calibri" w:cs="Calibri"/>
          <w:spacing w:val="-2"/>
        </w:rPr>
        <w:t xml:space="preserve"> </w:t>
      </w:r>
      <w:r w:rsidRPr="00456A88">
        <w:rPr>
          <w:rFonts w:ascii="Calibri" w:eastAsia="Calibri" w:hAnsi="Calibri" w:cs="Calibri"/>
        </w:rPr>
        <w:t>or</w:t>
      </w:r>
      <w:r w:rsidRPr="00456A88">
        <w:rPr>
          <w:rFonts w:ascii="Calibri" w:eastAsia="Calibri" w:hAnsi="Calibri" w:cs="Calibri"/>
          <w:spacing w:val="-4"/>
        </w:rPr>
        <w:t xml:space="preserve"> </w:t>
      </w:r>
      <w:r w:rsidRPr="00456A88">
        <w:rPr>
          <w:rFonts w:ascii="Calibri" w:eastAsia="Calibri" w:hAnsi="Calibri" w:cs="Calibri"/>
        </w:rPr>
        <w:t>prostheses</w:t>
      </w:r>
      <w:r w:rsidRPr="00456A88">
        <w:rPr>
          <w:rFonts w:ascii="Calibri" w:eastAsia="Calibri" w:hAnsi="Calibri" w:cs="Calibri"/>
          <w:spacing w:val="-2"/>
        </w:rPr>
        <w:t xml:space="preserve"> </w:t>
      </w:r>
      <w:r w:rsidRPr="00456A88">
        <w:rPr>
          <w:rFonts w:ascii="Calibri" w:eastAsia="Calibri" w:hAnsi="Calibri" w:cs="Calibri"/>
        </w:rPr>
        <w:t>inside</w:t>
      </w:r>
      <w:r w:rsidRPr="00456A88">
        <w:rPr>
          <w:rFonts w:ascii="Calibri" w:eastAsia="Calibri" w:hAnsi="Calibri" w:cs="Calibri"/>
          <w:spacing w:val="-1"/>
        </w:rPr>
        <w:t xml:space="preserve"> </w:t>
      </w:r>
      <w:r w:rsidRPr="00456A88">
        <w:rPr>
          <w:rFonts w:ascii="Calibri" w:eastAsia="Calibri" w:hAnsi="Calibri" w:cs="Calibri"/>
        </w:rPr>
        <w:t>your</w:t>
      </w:r>
      <w:r w:rsidRPr="00456A88">
        <w:rPr>
          <w:rFonts w:ascii="Calibri" w:eastAsia="Calibri" w:hAnsi="Calibri" w:cs="Calibri"/>
          <w:spacing w:val="-1"/>
        </w:rPr>
        <w:t xml:space="preserve"> </w:t>
      </w:r>
      <w:r w:rsidRPr="00456A88">
        <w:rPr>
          <w:rFonts w:ascii="Calibri" w:eastAsia="Calibri" w:hAnsi="Calibri" w:cs="Calibri"/>
        </w:rPr>
        <w:t>body?</w:t>
      </w:r>
      <w:r w:rsidRPr="00456A88">
        <w:rPr>
          <w:rFonts w:ascii="Calibri" w:eastAsia="Calibri" w:hAnsi="Calibri" w:cs="Calibri"/>
          <w:spacing w:val="34"/>
        </w:rPr>
        <w:t xml:space="preserve">  </w:t>
      </w:r>
      <w:r w:rsidRPr="00456A88">
        <w:rPr>
          <w:rFonts w:ascii="Calibri" w:eastAsia="Calibri" w:hAnsi="Calibri" w:cs="Calibri"/>
          <w:b/>
          <w:spacing w:val="-5"/>
        </w:rPr>
        <w:t>YES</w:t>
      </w:r>
      <w:r w:rsidRPr="00456A88">
        <w:rPr>
          <w:rFonts w:ascii="Calibri" w:eastAsia="Calibri" w:hAnsi="Calibri" w:cs="Calibri"/>
          <w:b/>
        </w:rPr>
        <w:tab/>
      </w:r>
      <w:r w:rsidRPr="00456A88">
        <w:rPr>
          <w:rFonts w:ascii="Calibri" w:eastAsia="Calibri" w:hAnsi="Calibri" w:cs="Calibri"/>
          <w:b/>
          <w:spacing w:val="-5"/>
        </w:rPr>
        <w:t>NO</w:t>
      </w:r>
    </w:p>
    <w:p w14:paraId="2A36392E" w14:textId="77777777" w:rsidR="00456A88" w:rsidRPr="00456A88" w:rsidRDefault="00456A88" w:rsidP="00456A88">
      <w:pPr>
        <w:widowControl w:val="0"/>
        <w:autoSpaceDE w:val="0"/>
        <w:autoSpaceDN w:val="0"/>
        <w:spacing w:before="24"/>
        <w:ind w:left="160"/>
        <w:rPr>
          <w:rFonts w:ascii="Calibri" w:eastAsia="Calibri" w:hAnsi="Calibri" w:cs="Calibri"/>
        </w:rPr>
      </w:pPr>
      <w:r w:rsidRPr="00456A88">
        <w:rPr>
          <w:rFonts w:ascii="Calibri" w:eastAsia="Calibri" w:hAnsi="Calibri" w:cs="Calibri"/>
        </w:rPr>
        <w:t>Specifically,</w:t>
      </w:r>
      <w:r w:rsidRPr="00456A88">
        <w:rPr>
          <w:rFonts w:ascii="Calibri" w:eastAsia="Calibri" w:hAnsi="Calibri" w:cs="Calibri"/>
          <w:spacing w:val="-5"/>
        </w:rPr>
        <w:t xml:space="preserve"> </w:t>
      </w:r>
      <w:r w:rsidRPr="00456A88">
        <w:rPr>
          <w:rFonts w:ascii="Calibri" w:eastAsia="Calibri" w:hAnsi="Calibri" w:cs="Calibri"/>
        </w:rPr>
        <w:t>do you</w:t>
      </w:r>
      <w:r w:rsidRPr="00456A88">
        <w:rPr>
          <w:rFonts w:ascii="Calibri" w:eastAsia="Calibri" w:hAnsi="Calibri" w:cs="Calibri"/>
          <w:spacing w:val="-2"/>
        </w:rPr>
        <w:t xml:space="preserve"> </w:t>
      </w:r>
      <w:r w:rsidRPr="00456A88">
        <w:rPr>
          <w:rFonts w:ascii="Calibri" w:eastAsia="Calibri" w:hAnsi="Calibri" w:cs="Calibri"/>
        </w:rPr>
        <w:t>have</w:t>
      </w:r>
      <w:r w:rsidRPr="00456A88">
        <w:rPr>
          <w:rFonts w:ascii="Calibri" w:eastAsia="Calibri" w:hAnsi="Calibri" w:cs="Calibri"/>
          <w:spacing w:val="-2"/>
        </w:rPr>
        <w:t xml:space="preserve"> </w:t>
      </w:r>
      <w:r w:rsidRPr="00456A88">
        <w:rPr>
          <w:rFonts w:ascii="Calibri" w:eastAsia="Calibri" w:hAnsi="Calibri" w:cs="Calibri"/>
        </w:rPr>
        <w:t>any</w:t>
      </w:r>
      <w:r w:rsidRPr="00456A88">
        <w:rPr>
          <w:rFonts w:ascii="Calibri" w:eastAsia="Calibri" w:hAnsi="Calibri" w:cs="Calibri"/>
          <w:spacing w:val="-1"/>
        </w:rPr>
        <w:t xml:space="preserve"> </w:t>
      </w:r>
      <w:r w:rsidRPr="00456A88">
        <w:rPr>
          <w:rFonts w:ascii="Calibri" w:eastAsia="Calibri" w:hAnsi="Calibri" w:cs="Calibri"/>
        </w:rPr>
        <w:t>of</w:t>
      </w:r>
      <w:r w:rsidRPr="00456A88">
        <w:rPr>
          <w:rFonts w:ascii="Calibri" w:eastAsia="Calibri" w:hAnsi="Calibri" w:cs="Calibri"/>
          <w:spacing w:val="-2"/>
        </w:rPr>
        <w:t xml:space="preserve"> </w:t>
      </w:r>
      <w:r w:rsidRPr="00456A88">
        <w:rPr>
          <w:rFonts w:ascii="Calibri" w:eastAsia="Calibri" w:hAnsi="Calibri" w:cs="Calibri"/>
        </w:rPr>
        <w:t>these</w:t>
      </w:r>
      <w:r w:rsidRPr="00456A88">
        <w:rPr>
          <w:rFonts w:ascii="Calibri" w:eastAsia="Calibri" w:hAnsi="Calibri" w:cs="Calibri"/>
          <w:spacing w:val="-2"/>
        </w:rPr>
        <w:t xml:space="preserve"> </w:t>
      </w:r>
      <w:r w:rsidRPr="00456A88">
        <w:rPr>
          <w:rFonts w:ascii="Calibri" w:eastAsia="Calibri" w:hAnsi="Calibri" w:cs="Calibri"/>
        </w:rPr>
        <w:t>implants,</w:t>
      </w:r>
      <w:r w:rsidRPr="00456A88">
        <w:rPr>
          <w:rFonts w:ascii="Calibri" w:eastAsia="Calibri" w:hAnsi="Calibri" w:cs="Calibri"/>
          <w:spacing w:val="-3"/>
        </w:rPr>
        <w:t xml:space="preserve"> </w:t>
      </w:r>
      <w:r w:rsidRPr="00456A88">
        <w:rPr>
          <w:rFonts w:ascii="Calibri" w:eastAsia="Calibri" w:hAnsi="Calibri" w:cs="Calibri"/>
        </w:rPr>
        <w:t>devices, or</w:t>
      </w:r>
      <w:r w:rsidRPr="00456A88">
        <w:rPr>
          <w:rFonts w:ascii="Calibri" w:eastAsia="Calibri" w:hAnsi="Calibri" w:cs="Calibri"/>
          <w:spacing w:val="1"/>
        </w:rPr>
        <w:t xml:space="preserve"> </w:t>
      </w:r>
      <w:r w:rsidRPr="00456A88">
        <w:rPr>
          <w:rFonts w:ascii="Calibri" w:eastAsia="Calibri" w:hAnsi="Calibri" w:cs="Calibri"/>
          <w:spacing w:val="-2"/>
        </w:rPr>
        <w:t>accessories?</w:t>
      </w:r>
    </w:p>
    <w:p w14:paraId="7D3C641C" w14:textId="77777777" w:rsidR="00456A88" w:rsidRPr="00456A88" w:rsidRDefault="00456A88" w:rsidP="00456A88">
      <w:pPr>
        <w:widowControl w:val="0"/>
        <w:autoSpaceDE w:val="0"/>
        <w:autoSpaceDN w:val="0"/>
        <w:spacing w:before="9"/>
        <w:rPr>
          <w:rFonts w:ascii="Calibri" w:eastAsia="Calibri" w:hAnsi="Calibri" w:cs="Calibri"/>
          <w:sz w:val="5"/>
        </w:rPr>
      </w:pPr>
    </w:p>
    <w:tbl>
      <w:tblPr>
        <w:tblW w:w="0" w:type="auto"/>
        <w:tblInd w:w="117" w:type="dxa"/>
        <w:tblLayout w:type="fixed"/>
        <w:tblCellMar>
          <w:left w:w="0" w:type="dxa"/>
          <w:right w:w="0" w:type="dxa"/>
        </w:tblCellMar>
        <w:tblLook w:val="01E0" w:firstRow="1" w:lastRow="1" w:firstColumn="1" w:lastColumn="1" w:noHBand="0" w:noVBand="0"/>
      </w:tblPr>
      <w:tblGrid>
        <w:gridCol w:w="461"/>
        <w:gridCol w:w="703"/>
        <w:gridCol w:w="2843"/>
        <w:gridCol w:w="776"/>
        <w:gridCol w:w="703"/>
        <w:gridCol w:w="2620"/>
      </w:tblGrid>
      <w:tr w:rsidR="00456A88" w:rsidRPr="00456A88" w14:paraId="3C7104D0" w14:textId="77777777" w:rsidTr="001E4FBF">
        <w:trPr>
          <w:trHeight w:val="278"/>
        </w:trPr>
        <w:tc>
          <w:tcPr>
            <w:tcW w:w="461" w:type="dxa"/>
          </w:tcPr>
          <w:p w14:paraId="10D9948A" w14:textId="77777777" w:rsidR="00456A88" w:rsidRPr="00456A88" w:rsidRDefault="00456A88" w:rsidP="00456A88">
            <w:pPr>
              <w:widowControl w:val="0"/>
              <w:autoSpaceDE w:val="0"/>
              <w:autoSpaceDN w:val="0"/>
              <w:spacing w:line="244" w:lineRule="exact"/>
              <w:ind w:left="38" w:right="41"/>
              <w:jc w:val="center"/>
              <w:rPr>
                <w:rFonts w:ascii="Calibri" w:eastAsia="Calibri" w:hAnsi="Calibri" w:cs="Calibri"/>
                <w:b/>
                <w:szCs w:val="22"/>
              </w:rPr>
            </w:pPr>
            <w:r w:rsidRPr="00456A88">
              <w:rPr>
                <w:rFonts w:ascii="Calibri" w:eastAsia="Calibri" w:hAnsi="Calibri" w:cs="Calibri"/>
                <w:b/>
                <w:spacing w:val="-5"/>
                <w:szCs w:val="22"/>
              </w:rPr>
              <w:t>YES</w:t>
            </w:r>
          </w:p>
        </w:tc>
        <w:tc>
          <w:tcPr>
            <w:tcW w:w="703" w:type="dxa"/>
          </w:tcPr>
          <w:p w14:paraId="06242A1C" w14:textId="77777777" w:rsidR="00456A88" w:rsidRPr="00456A88" w:rsidRDefault="00456A88" w:rsidP="00456A88">
            <w:pPr>
              <w:widowControl w:val="0"/>
              <w:autoSpaceDE w:val="0"/>
              <w:autoSpaceDN w:val="0"/>
              <w:spacing w:line="244" w:lineRule="exact"/>
              <w:ind w:left="54"/>
              <w:rPr>
                <w:rFonts w:ascii="Calibri" w:eastAsia="Calibri" w:hAnsi="Calibri" w:cs="Calibri"/>
                <w:b/>
                <w:szCs w:val="22"/>
              </w:rPr>
            </w:pPr>
            <w:r w:rsidRPr="00456A88">
              <w:rPr>
                <w:rFonts w:ascii="Calibri" w:eastAsia="Calibri" w:hAnsi="Calibri" w:cs="Calibri"/>
                <w:b/>
                <w:spacing w:val="-5"/>
                <w:szCs w:val="22"/>
              </w:rPr>
              <w:t>NO</w:t>
            </w:r>
          </w:p>
        </w:tc>
        <w:tc>
          <w:tcPr>
            <w:tcW w:w="2843" w:type="dxa"/>
          </w:tcPr>
          <w:p w14:paraId="34701B96" w14:textId="77777777" w:rsidR="00456A88" w:rsidRPr="00456A88" w:rsidRDefault="00456A88" w:rsidP="00456A88">
            <w:pPr>
              <w:widowControl w:val="0"/>
              <w:autoSpaceDE w:val="0"/>
              <w:autoSpaceDN w:val="0"/>
              <w:spacing w:line="244" w:lineRule="exact"/>
              <w:ind w:left="326"/>
              <w:rPr>
                <w:rFonts w:ascii="Calibri" w:eastAsia="Calibri" w:hAnsi="Calibri" w:cs="Calibri"/>
                <w:szCs w:val="22"/>
              </w:rPr>
            </w:pPr>
            <w:r w:rsidRPr="00456A88">
              <w:rPr>
                <w:rFonts w:ascii="Calibri" w:eastAsia="Calibri" w:hAnsi="Calibri" w:cs="Calibri"/>
                <w:szCs w:val="22"/>
              </w:rPr>
              <w:t xml:space="preserve">Cardiac </w:t>
            </w:r>
            <w:r w:rsidRPr="00456A88">
              <w:rPr>
                <w:rFonts w:ascii="Calibri" w:eastAsia="Calibri" w:hAnsi="Calibri" w:cs="Calibri"/>
                <w:spacing w:val="-2"/>
                <w:szCs w:val="22"/>
              </w:rPr>
              <w:t>Pacemaker</w:t>
            </w:r>
          </w:p>
        </w:tc>
        <w:tc>
          <w:tcPr>
            <w:tcW w:w="776" w:type="dxa"/>
          </w:tcPr>
          <w:p w14:paraId="4BDF11CC" w14:textId="77777777" w:rsidR="00456A88" w:rsidRPr="00456A88" w:rsidRDefault="00456A88" w:rsidP="00456A88">
            <w:pPr>
              <w:widowControl w:val="0"/>
              <w:autoSpaceDE w:val="0"/>
              <w:autoSpaceDN w:val="0"/>
              <w:spacing w:line="244" w:lineRule="exact"/>
              <w:ind w:right="55"/>
              <w:jc w:val="right"/>
              <w:rPr>
                <w:rFonts w:ascii="Calibri" w:eastAsia="Calibri" w:hAnsi="Calibri" w:cs="Calibri"/>
                <w:b/>
                <w:szCs w:val="22"/>
              </w:rPr>
            </w:pPr>
            <w:r w:rsidRPr="00456A88">
              <w:rPr>
                <w:rFonts w:ascii="Calibri" w:eastAsia="Calibri" w:hAnsi="Calibri" w:cs="Calibri"/>
                <w:b/>
                <w:spacing w:val="-5"/>
                <w:szCs w:val="22"/>
              </w:rPr>
              <w:t>YES</w:t>
            </w:r>
          </w:p>
        </w:tc>
        <w:tc>
          <w:tcPr>
            <w:tcW w:w="703" w:type="dxa"/>
          </w:tcPr>
          <w:p w14:paraId="47BAA3D0" w14:textId="77777777" w:rsidR="00456A88" w:rsidRPr="00456A88" w:rsidRDefault="00456A88" w:rsidP="00456A88">
            <w:pPr>
              <w:widowControl w:val="0"/>
              <w:autoSpaceDE w:val="0"/>
              <w:autoSpaceDN w:val="0"/>
              <w:spacing w:line="244" w:lineRule="exact"/>
              <w:ind w:left="52"/>
              <w:rPr>
                <w:rFonts w:ascii="Calibri" w:eastAsia="Calibri" w:hAnsi="Calibri" w:cs="Calibri"/>
                <w:b/>
                <w:szCs w:val="22"/>
              </w:rPr>
            </w:pPr>
            <w:r w:rsidRPr="00456A88">
              <w:rPr>
                <w:rFonts w:ascii="Calibri" w:eastAsia="Calibri" w:hAnsi="Calibri" w:cs="Calibri"/>
                <w:b/>
                <w:spacing w:val="-5"/>
                <w:szCs w:val="22"/>
              </w:rPr>
              <w:t>NO</w:t>
            </w:r>
          </w:p>
        </w:tc>
        <w:tc>
          <w:tcPr>
            <w:tcW w:w="2620" w:type="dxa"/>
          </w:tcPr>
          <w:p w14:paraId="5E2B4132" w14:textId="77777777" w:rsidR="00456A88" w:rsidRPr="00456A88" w:rsidRDefault="00456A88" w:rsidP="00456A88">
            <w:pPr>
              <w:widowControl w:val="0"/>
              <w:autoSpaceDE w:val="0"/>
              <w:autoSpaceDN w:val="0"/>
              <w:spacing w:line="244" w:lineRule="exact"/>
              <w:ind w:left="324"/>
              <w:rPr>
                <w:rFonts w:ascii="Calibri" w:eastAsia="Calibri" w:hAnsi="Calibri" w:cs="Calibri"/>
                <w:szCs w:val="22"/>
              </w:rPr>
            </w:pPr>
            <w:r w:rsidRPr="00456A88">
              <w:rPr>
                <w:rFonts w:ascii="Calibri" w:eastAsia="Calibri" w:hAnsi="Calibri" w:cs="Calibri"/>
                <w:szCs w:val="22"/>
              </w:rPr>
              <w:t>Heart</w:t>
            </w:r>
            <w:r w:rsidRPr="00456A88">
              <w:rPr>
                <w:rFonts w:ascii="Calibri" w:eastAsia="Calibri" w:hAnsi="Calibri" w:cs="Calibri"/>
                <w:spacing w:val="1"/>
                <w:szCs w:val="22"/>
              </w:rPr>
              <w:t xml:space="preserve"> </w:t>
            </w:r>
            <w:r w:rsidRPr="00456A88">
              <w:rPr>
                <w:rFonts w:ascii="Calibri" w:eastAsia="Calibri" w:hAnsi="Calibri" w:cs="Calibri"/>
                <w:spacing w:val="-2"/>
                <w:szCs w:val="22"/>
              </w:rPr>
              <w:t>Valve</w:t>
            </w:r>
          </w:p>
        </w:tc>
      </w:tr>
      <w:tr w:rsidR="00456A88" w:rsidRPr="00456A88" w14:paraId="0EC7F00C" w14:textId="77777777" w:rsidTr="001E4FBF">
        <w:trPr>
          <w:trHeight w:val="316"/>
        </w:trPr>
        <w:tc>
          <w:tcPr>
            <w:tcW w:w="461" w:type="dxa"/>
          </w:tcPr>
          <w:p w14:paraId="56D27DBF" w14:textId="77777777" w:rsidR="00456A88" w:rsidRPr="00456A88" w:rsidRDefault="00456A88" w:rsidP="00456A88">
            <w:pPr>
              <w:widowControl w:val="0"/>
              <w:autoSpaceDE w:val="0"/>
              <w:autoSpaceDN w:val="0"/>
              <w:spacing w:line="283" w:lineRule="exact"/>
              <w:ind w:left="38" w:right="41"/>
              <w:jc w:val="center"/>
              <w:rPr>
                <w:rFonts w:ascii="Calibri" w:eastAsia="Calibri" w:hAnsi="Calibri" w:cs="Calibri"/>
                <w:b/>
                <w:szCs w:val="22"/>
              </w:rPr>
            </w:pPr>
            <w:r w:rsidRPr="00456A88">
              <w:rPr>
                <w:rFonts w:ascii="Calibri" w:eastAsia="Calibri" w:hAnsi="Calibri" w:cs="Calibri"/>
                <w:b/>
                <w:spacing w:val="-5"/>
                <w:szCs w:val="22"/>
              </w:rPr>
              <w:t>YES</w:t>
            </w:r>
          </w:p>
        </w:tc>
        <w:tc>
          <w:tcPr>
            <w:tcW w:w="703" w:type="dxa"/>
          </w:tcPr>
          <w:p w14:paraId="642EEE96" w14:textId="77777777" w:rsidR="00456A88" w:rsidRPr="00456A88" w:rsidRDefault="00456A88" w:rsidP="00456A88">
            <w:pPr>
              <w:widowControl w:val="0"/>
              <w:autoSpaceDE w:val="0"/>
              <w:autoSpaceDN w:val="0"/>
              <w:spacing w:line="283" w:lineRule="exact"/>
              <w:ind w:left="54"/>
              <w:rPr>
                <w:rFonts w:ascii="Calibri" w:eastAsia="Calibri" w:hAnsi="Calibri" w:cs="Calibri"/>
                <w:b/>
                <w:szCs w:val="22"/>
              </w:rPr>
            </w:pPr>
            <w:r w:rsidRPr="00456A88">
              <w:rPr>
                <w:rFonts w:ascii="Calibri" w:eastAsia="Calibri" w:hAnsi="Calibri" w:cs="Calibri"/>
                <w:b/>
                <w:spacing w:val="-5"/>
                <w:szCs w:val="22"/>
              </w:rPr>
              <w:t>NO</w:t>
            </w:r>
          </w:p>
        </w:tc>
        <w:tc>
          <w:tcPr>
            <w:tcW w:w="2843" w:type="dxa"/>
          </w:tcPr>
          <w:p w14:paraId="7783E766" w14:textId="77777777" w:rsidR="00456A88" w:rsidRPr="00456A88" w:rsidRDefault="00456A88" w:rsidP="00456A88">
            <w:pPr>
              <w:widowControl w:val="0"/>
              <w:autoSpaceDE w:val="0"/>
              <w:autoSpaceDN w:val="0"/>
              <w:spacing w:line="283" w:lineRule="exact"/>
              <w:ind w:left="326"/>
              <w:rPr>
                <w:rFonts w:ascii="Calibri" w:eastAsia="Calibri" w:hAnsi="Calibri" w:cs="Calibri"/>
                <w:szCs w:val="22"/>
              </w:rPr>
            </w:pPr>
            <w:r w:rsidRPr="00456A88">
              <w:rPr>
                <w:rFonts w:ascii="Calibri" w:eastAsia="Calibri" w:hAnsi="Calibri" w:cs="Calibri"/>
                <w:szCs w:val="22"/>
              </w:rPr>
              <w:t>Brain</w:t>
            </w:r>
            <w:r w:rsidRPr="00456A88">
              <w:rPr>
                <w:rFonts w:ascii="Calibri" w:eastAsia="Calibri" w:hAnsi="Calibri" w:cs="Calibri"/>
                <w:spacing w:val="-3"/>
                <w:szCs w:val="22"/>
              </w:rPr>
              <w:t xml:space="preserve"> </w:t>
            </w:r>
            <w:r w:rsidRPr="00456A88">
              <w:rPr>
                <w:rFonts w:ascii="Calibri" w:eastAsia="Calibri" w:hAnsi="Calibri" w:cs="Calibri"/>
                <w:szCs w:val="22"/>
              </w:rPr>
              <w:t xml:space="preserve">Aneurysm </w:t>
            </w:r>
            <w:r w:rsidRPr="00456A88">
              <w:rPr>
                <w:rFonts w:ascii="Calibri" w:eastAsia="Calibri" w:hAnsi="Calibri" w:cs="Calibri"/>
                <w:spacing w:val="-4"/>
                <w:szCs w:val="22"/>
              </w:rPr>
              <w:t>Clips</w:t>
            </w:r>
          </w:p>
        </w:tc>
        <w:tc>
          <w:tcPr>
            <w:tcW w:w="776" w:type="dxa"/>
          </w:tcPr>
          <w:p w14:paraId="1A513E60" w14:textId="77777777" w:rsidR="00456A88" w:rsidRPr="00456A88" w:rsidRDefault="00456A88" w:rsidP="00456A88">
            <w:pPr>
              <w:widowControl w:val="0"/>
              <w:autoSpaceDE w:val="0"/>
              <w:autoSpaceDN w:val="0"/>
              <w:spacing w:line="283" w:lineRule="exact"/>
              <w:ind w:right="55"/>
              <w:jc w:val="right"/>
              <w:rPr>
                <w:rFonts w:ascii="Calibri" w:eastAsia="Calibri" w:hAnsi="Calibri" w:cs="Calibri"/>
                <w:b/>
                <w:szCs w:val="22"/>
              </w:rPr>
            </w:pPr>
            <w:r w:rsidRPr="00456A88">
              <w:rPr>
                <w:rFonts w:ascii="Calibri" w:eastAsia="Calibri" w:hAnsi="Calibri" w:cs="Calibri"/>
                <w:b/>
                <w:spacing w:val="-5"/>
                <w:szCs w:val="22"/>
              </w:rPr>
              <w:t>YES</w:t>
            </w:r>
          </w:p>
        </w:tc>
        <w:tc>
          <w:tcPr>
            <w:tcW w:w="703" w:type="dxa"/>
          </w:tcPr>
          <w:p w14:paraId="39D2A857" w14:textId="77777777" w:rsidR="00456A88" w:rsidRPr="00456A88" w:rsidRDefault="00456A88" w:rsidP="00456A88">
            <w:pPr>
              <w:widowControl w:val="0"/>
              <w:autoSpaceDE w:val="0"/>
              <w:autoSpaceDN w:val="0"/>
              <w:spacing w:line="283" w:lineRule="exact"/>
              <w:ind w:left="52"/>
              <w:rPr>
                <w:rFonts w:ascii="Calibri" w:eastAsia="Calibri" w:hAnsi="Calibri" w:cs="Calibri"/>
                <w:b/>
                <w:szCs w:val="22"/>
              </w:rPr>
            </w:pPr>
            <w:r w:rsidRPr="00456A88">
              <w:rPr>
                <w:rFonts w:ascii="Calibri" w:eastAsia="Calibri" w:hAnsi="Calibri" w:cs="Calibri"/>
                <w:b/>
                <w:spacing w:val="-5"/>
                <w:szCs w:val="22"/>
              </w:rPr>
              <w:t>NO</w:t>
            </w:r>
          </w:p>
        </w:tc>
        <w:tc>
          <w:tcPr>
            <w:tcW w:w="2620" w:type="dxa"/>
          </w:tcPr>
          <w:p w14:paraId="6190E5AC" w14:textId="77777777" w:rsidR="00456A88" w:rsidRPr="00456A88" w:rsidRDefault="00456A88" w:rsidP="00456A88">
            <w:pPr>
              <w:widowControl w:val="0"/>
              <w:autoSpaceDE w:val="0"/>
              <w:autoSpaceDN w:val="0"/>
              <w:spacing w:line="283" w:lineRule="exact"/>
              <w:ind w:left="324"/>
              <w:rPr>
                <w:rFonts w:ascii="Calibri" w:eastAsia="Calibri" w:hAnsi="Calibri" w:cs="Calibri"/>
                <w:szCs w:val="22"/>
              </w:rPr>
            </w:pPr>
            <w:r w:rsidRPr="00456A88">
              <w:rPr>
                <w:rFonts w:ascii="Calibri" w:eastAsia="Calibri" w:hAnsi="Calibri" w:cs="Calibri"/>
                <w:szCs w:val="22"/>
              </w:rPr>
              <w:t>Blood</w:t>
            </w:r>
            <w:r w:rsidRPr="00456A88">
              <w:rPr>
                <w:rFonts w:ascii="Calibri" w:eastAsia="Calibri" w:hAnsi="Calibri" w:cs="Calibri"/>
                <w:spacing w:val="-2"/>
                <w:szCs w:val="22"/>
              </w:rPr>
              <w:t xml:space="preserve"> </w:t>
            </w:r>
            <w:r w:rsidRPr="00456A88">
              <w:rPr>
                <w:rFonts w:ascii="Calibri" w:eastAsia="Calibri" w:hAnsi="Calibri" w:cs="Calibri"/>
                <w:szCs w:val="22"/>
              </w:rPr>
              <w:t xml:space="preserve">Clot </w:t>
            </w:r>
            <w:r w:rsidRPr="00456A88">
              <w:rPr>
                <w:rFonts w:ascii="Calibri" w:eastAsia="Calibri" w:hAnsi="Calibri" w:cs="Calibri"/>
                <w:spacing w:val="-2"/>
                <w:szCs w:val="22"/>
              </w:rPr>
              <w:t>Filters</w:t>
            </w:r>
          </w:p>
        </w:tc>
      </w:tr>
      <w:tr w:rsidR="00456A88" w:rsidRPr="00456A88" w14:paraId="53CE5294" w14:textId="77777777" w:rsidTr="001E4FBF">
        <w:trPr>
          <w:trHeight w:val="316"/>
        </w:trPr>
        <w:tc>
          <w:tcPr>
            <w:tcW w:w="461" w:type="dxa"/>
          </w:tcPr>
          <w:p w14:paraId="2750B9CD" w14:textId="77777777" w:rsidR="00456A88" w:rsidRPr="00456A88" w:rsidRDefault="00456A88" w:rsidP="00456A88">
            <w:pPr>
              <w:widowControl w:val="0"/>
              <w:autoSpaceDE w:val="0"/>
              <w:autoSpaceDN w:val="0"/>
              <w:spacing w:line="283" w:lineRule="exact"/>
              <w:ind w:left="38" w:right="41"/>
              <w:jc w:val="center"/>
              <w:rPr>
                <w:rFonts w:ascii="Calibri" w:eastAsia="Calibri" w:hAnsi="Calibri" w:cs="Calibri"/>
                <w:b/>
                <w:szCs w:val="22"/>
              </w:rPr>
            </w:pPr>
            <w:r w:rsidRPr="00456A88">
              <w:rPr>
                <w:rFonts w:ascii="Calibri" w:eastAsia="Calibri" w:hAnsi="Calibri" w:cs="Calibri"/>
                <w:b/>
                <w:spacing w:val="-5"/>
                <w:szCs w:val="22"/>
              </w:rPr>
              <w:t>YES</w:t>
            </w:r>
          </w:p>
        </w:tc>
        <w:tc>
          <w:tcPr>
            <w:tcW w:w="703" w:type="dxa"/>
          </w:tcPr>
          <w:p w14:paraId="5EF4C536" w14:textId="77777777" w:rsidR="00456A88" w:rsidRPr="00456A88" w:rsidRDefault="00456A88" w:rsidP="00456A88">
            <w:pPr>
              <w:widowControl w:val="0"/>
              <w:autoSpaceDE w:val="0"/>
              <w:autoSpaceDN w:val="0"/>
              <w:spacing w:line="283" w:lineRule="exact"/>
              <w:ind w:left="54"/>
              <w:rPr>
                <w:rFonts w:ascii="Calibri" w:eastAsia="Calibri" w:hAnsi="Calibri" w:cs="Calibri"/>
                <w:b/>
                <w:szCs w:val="22"/>
              </w:rPr>
            </w:pPr>
            <w:r w:rsidRPr="00456A88">
              <w:rPr>
                <w:rFonts w:ascii="Calibri" w:eastAsia="Calibri" w:hAnsi="Calibri" w:cs="Calibri"/>
                <w:b/>
                <w:spacing w:val="-5"/>
                <w:szCs w:val="22"/>
              </w:rPr>
              <w:t>NO</w:t>
            </w:r>
          </w:p>
        </w:tc>
        <w:tc>
          <w:tcPr>
            <w:tcW w:w="2843" w:type="dxa"/>
          </w:tcPr>
          <w:p w14:paraId="6F3E9D5A" w14:textId="77777777" w:rsidR="00456A88" w:rsidRPr="00456A88" w:rsidRDefault="00456A88" w:rsidP="00456A88">
            <w:pPr>
              <w:widowControl w:val="0"/>
              <w:autoSpaceDE w:val="0"/>
              <w:autoSpaceDN w:val="0"/>
              <w:spacing w:line="283" w:lineRule="exact"/>
              <w:ind w:left="326"/>
              <w:rPr>
                <w:rFonts w:ascii="Calibri" w:eastAsia="Calibri" w:hAnsi="Calibri" w:cs="Calibri"/>
                <w:szCs w:val="22"/>
              </w:rPr>
            </w:pPr>
            <w:r w:rsidRPr="00456A88">
              <w:rPr>
                <w:rFonts w:ascii="Calibri" w:eastAsia="Calibri" w:hAnsi="Calibri" w:cs="Calibri"/>
                <w:szCs w:val="22"/>
              </w:rPr>
              <w:t>Inner</w:t>
            </w:r>
            <w:r w:rsidRPr="00456A88">
              <w:rPr>
                <w:rFonts w:ascii="Calibri" w:eastAsia="Calibri" w:hAnsi="Calibri" w:cs="Calibri"/>
                <w:spacing w:val="-2"/>
                <w:szCs w:val="22"/>
              </w:rPr>
              <w:t xml:space="preserve"> </w:t>
            </w:r>
            <w:r w:rsidRPr="00456A88">
              <w:rPr>
                <w:rFonts w:ascii="Calibri" w:eastAsia="Calibri" w:hAnsi="Calibri" w:cs="Calibri"/>
                <w:szCs w:val="22"/>
              </w:rPr>
              <w:t>Ear</w:t>
            </w:r>
            <w:r w:rsidRPr="00456A88">
              <w:rPr>
                <w:rFonts w:ascii="Calibri" w:eastAsia="Calibri" w:hAnsi="Calibri" w:cs="Calibri"/>
                <w:spacing w:val="2"/>
                <w:szCs w:val="22"/>
              </w:rPr>
              <w:t xml:space="preserve"> </w:t>
            </w:r>
            <w:r w:rsidRPr="00456A88">
              <w:rPr>
                <w:rFonts w:ascii="Calibri" w:eastAsia="Calibri" w:hAnsi="Calibri" w:cs="Calibri"/>
                <w:spacing w:val="-2"/>
                <w:szCs w:val="22"/>
              </w:rPr>
              <w:t>Implants</w:t>
            </w:r>
          </w:p>
        </w:tc>
        <w:tc>
          <w:tcPr>
            <w:tcW w:w="776" w:type="dxa"/>
          </w:tcPr>
          <w:p w14:paraId="502785BF" w14:textId="77777777" w:rsidR="00456A88" w:rsidRPr="00456A88" w:rsidRDefault="00456A88" w:rsidP="00456A88">
            <w:pPr>
              <w:widowControl w:val="0"/>
              <w:autoSpaceDE w:val="0"/>
              <w:autoSpaceDN w:val="0"/>
              <w:spacing w:line="283" w:lineRule="exact"/>
              <w:ind w:right="55"/>
              <w:jc w:val="right"/>
              <w:rPr>
                <w:rFonts w:ascii="Calibri" w:eastAsia="Calibri" w:hAnsi="Calibri" w:cs="Calibri"/>
                <w:b/>
                <w:szCs w:val="22"/>
              </w:rPr>
            </w:pPr>
            <w:r w:rsidRPr="00456A88">
              <w:rPr>
                <w:rFonts w:ascii="Calibri" w:eastAsia="Calibri" w:hAnsi="Calibri" w:cs="Calibri"/>
                <w:b/>
                <w:spacing w:val="-5"/>
                <w:szCs w:val="22"/>
              </w:rPr>
              <w:t>YES</w:t>
            </w:r>
          </w:p>
        </w:tc>
        <w:tc>
          <w:tcPr>
            <w:tcW w:w="703" w:type="dxa"/>
          </w:tcPr>
          <w:p w14:paraId="1742DA90" w14:textId="77777777" w:rsidR="00456A88" w:rsidRPr="00456A88" w:rsidRDefault="00456A88" w:rsidP="00456A88">
            <w:pPr>
              <w:widowControl w:val="0"/>
              <w:autoSpaceDE w:val="0"/>
              <w:autoSpaceDN w:val="0"/>
              <w:spacing w:line="283" w:lineRule="exact"/>
              <w:ind w:left="52"/>
              <w:rPr>
                <w:rFonts w:ascii="Calibri" w:eastAsia="Calibri" w:hAnsi="Calibri" w:cs="Calibri"/>
                <w:b/>
                <w:szCs w:val="22"/>
              </w:rPr>
            </w:pPr>
            <w:r w:rsidRPr="00456A88">
              <w:rPr>
                <w:rFonts w:ascii="Calibri" w:eastAsia="Calibri" w:hAnsi="Calibri" w:cs="Calibri"/>
                <w:b/>
                <w:spacing w:val="-5"/>
                <w:szCs w:val="22"/>
              </w:rPr>
              <w:t>NO</w:t>
            </w:r>
          </w:p>
        </w:tc>
        <w:tc>
          <w:tcPr>
            <w:tcW w:w="2620" w:type="dxa"/>
          </w:tcPr>
          <w:p w14:paraId="7AC7888C" w14:textId="77777777" w:rsidR="00456A88" w:rsidRPr="00456A88" w:rsidRDefault="00456A88" w:rsidP="00456A88">
            <w:pPr>
              <w:widowControl w:val="0"/>
              <w:autoSpaceDE w:val="0"/>
              <w:autoSpaceDN w:val="0"/>
              <w:spacing w:line="283" w:lineRule="exact"/>
              <w:ind w:left="324"/>
              <w:rPr>
                <w:rFonts w:ascii="Calibri" w:eastAsia="Calibri" w:hAnsi="Calibri" w:cs="Calibri"/>
                <w:szCs w:val="22"/>
              </w:rPr>
            </w:pPr>
            <w:r w:rsidRPr="00456A88">
              <w:rPr>
                <w:rFonts w:ascii="Calibri" w:eastAsia="Calibri" w:hAnsi="Calibri" w:cs="Calibri"/>
                <w:szCs w:val="22"/>
              </w:rPr>
              <w:t>Eye or</w:t>
            </w:r>
            <w:r w:rsidRPr="00456A88">
              <w:rPr>
                <w:rFonts w:ascii="Calibri" w:eastAsia="Calibri" w:hAnsi="Calibri" w:cs="Calibri"/>
                <w:spacing w:val="-1"/>
                <w:szCs w:val="22"/>
              </w:rPr>
              <w:t xml:space="preserve"> </w:t>
            </w:r>
            <w:r w:rsidRPr="00456A88">
              <w:rPr>
                <w:rFonts w:ascii="Calibri" w:eastAsia="Calibri" w:hAnsi="Calibri" w:cs="Calibri"/>
                <w:szCs w:val="22"/>
              </w:rPr>
              <w:t xml:space="preserve">Lens </w:t>
            </w:r>
            <w:r w:rsidRPr="00456A88">
              <w:rPr>
                <w:rFonts w:ascii="Calibri" w:eastAsia="Calibri" w:hAnsi="Calibri" w:cs="Calibri"/>
                <w:spacing w:val="-2"/>
                <w:szCs w:val="22"/>
              </w:rPr>
              <w:t>Implants</w:t>
            </w:r>
          </w:p>
        </w:tc>
      </w:tr>
      <w:tr w:rsidR="00456A88" w:rsidRPr="00456A88" w14:paraId="7F58B2FD" w14:textId="77777777" w:rsidTr="001E4FBF">
        <w:trPr>
          <w:trHeight w:val="315"/>
        </w:trPr>
        <w:tc>
          <w:tcPr>
            <w:tcW w:w="461" w:type="dxa"/>
          </w:tcPr>
          <w:p w14:paraId="2D42CB03" w14:textId="77777777" w:rsidR="00456A88" w:rsidRPr="00456A88" w:rsidRDefault="00456A88" w:rsidP="00456A88">
            <w:pPr>
              <w:widowControl w:val="0"/>
              <w:autoSpaceDE w:val="0"/>
              <w:autoSpaceDN w:val="0"/>
              <w:spacing w:line="283" w:lineRule="exact"/>
              <w:ind w:left="38" w:right="41"/>
              <w:jc w:val="center"/>
              <w:rPr>
                <w:rFonts w:ascii="Calibri" w:eastAsia="Calibri" w:hAnsi="Calibri" w:cs="Calibri"/>
                <w:b/>
                <w:szCs w:val="22"/>
              </w:rPr>
            </w:pPr>
            <w:r w:rsidRPr="00456A88">
              <w:rPr>
                <w:rFonts w:ascii="Calibri" w:eastAsia="Calibri" w:hAnsi="Calibri" w:cs="Calibri"/>
                <w:b/>
                <w:spacing w:val="-5"/>
                <w:szCs w:val="22"/>
              </w:rPr>
              <w:t>YES</w:t>
            </w:r>
          </w:p>
        </w:tc>
        <w:tc>
          <w:tcPr>
            <w:tcW w:w="703" w:type="dxa"/>
          </w:tcPr>
          <w:p w14:paraId="7673045C" w14:textId="77777777" w:rsidR="00456A88" w:rsidRPr="00456A88" w:rsidRDefault="00456A88" w:rsidP="00456A88">
            <w:pPr>
              <w:widowControl w:val="0"/>
              <w:autoSpaceDE w:val="0"/>
              <w:autoSpaceDN w:val="0"/>
              <w:spacing w:line="283" w:lineRule="exact"/>
              <w:ind w:left="54"/>
              <w:rPr>
                <w:rFonts w:ascii="Calibri" w:eastAsia="Calibri" w:hAnsi="Calibri" w:cs="Calibri"/>
                <w:b/>
                <w:szCs w:val="22"/>
              </w:rPr>
            </w:pPr>
            <w:r w:rsidRPr="00456A88">
              <w:rPr>
                <w:rFonts w:ascii="Calibri" w:eastAsia="Calibri" w:hAnsi="Calibri" w:cs="Calibri"/>
                <w:b/>
                <w:spacing w:val="-5"/>
                <w:szCs w:val="22"/>
              </w:rPr>
              <w:t>NO</w:t>
            </w:r>
          </w:p>
        </w:tc>
        <w:tc>
          <w:tcPr>
            <w:tcW w:w="2843" w:type="dxa"/>
          </w:tcPr>
          <w:p w14:paraId="357B2832" w14:textId="77777777" w:rsidR="00456A88" w:rsidRPr="00456A88" w:rsidRDefault="00456A88" w:rsidP="00456A88">
            <w:pPr>
              <w:widowControl w:val="0"/>
              <w:autoSpaceDE w:val="0"/>
              <w:autoSpaceDN w:val="0"/>
              <w:spacing w:line="283" w:lineRule="exact"/>
              <w:ind w:left="326"/>
              <w:rPr>
                <w:rFonts w:ascii="Calibri" w:eastAsia="Calibri" w:hAnsi="Calibri" w:cs="Calibri"/>
                <w:szCs w:val="22"/>
              </w:rPr>
            </w:pPr>
            <w:r w:rsidRPr="00456A88">
              <w:rPr>
                <w:rFonts w:ascii="Calibri" w:eastAsia="Calibri" w:hAnsi="Calibri" w:cs="Calibri"/>
                <w:szCs w:val="22"/>
              </w:rPr>
              <w:t>Stents</w:t>
            </w:r>
            <w:r w:rsidRPr="00456A88">
              <w:rPr>
                <w:rFonts w:ascii="Calibri" w:eastAsia="Calibri" w:hAnsi="Calibri" w:cs="Calibri"/>
                <w:spacing w:val="-1"/>
                <w:szCs w:val="22"/>
              </w:rPr>
              <w:t xml:space="preserve"> </w:t>
            </w:r>
            <w:r w:rsidRPr="00456A88">
              <w:rPr>
                <w:rFonts w:ascii="Calibri" w:eastAsia="Calibri" w:hAnsi="Calibri" w:cs="Calibri"/>
                <w:szCs w:val="22"/>
              </w:rPr>
              <w:t>(Any</w:t>
            </w:r>
            <w:r w:rsidRPr="00456A88">
              <w:rPr>
                <w:rFonts w:ascii="Calibri" w:eastAsia="Calibri" w:hAnsi="Calibri" w:cs="Calibri"/>
                <w:spacing w:val="-1"/>
                <w:szCs w:val="22"/>
              </w:rPr>
              <w:t xml:space="preserve"> </w:t>
            </w:r>
            <w:r w:rsidRPr="00456A88">
              <w:rPr>
                <w:rFonts w:ascii="Calibri" w:eastAsia="Calibri" w:hAnsi="Calibri" w:cs="Calibri"/>
                <w:szCs w:val="22"/>
              </w:rPr>
              <w:t xml:space="preserve">Body </w:t>
            </w:r>
            <w:r w:rsidRPr="00456A88">
              <w:rPr>
                <w:rFonts w:ascii="Calibri" w:eastAsia="Calibri" w:hAnsi="Calibri" w:cs="Calibri"/>
                <w:spacing w:val="-2"/>
                <w:szCs w:val="22"/>
              </w:rPr>
              <w:t>Site)</w:t>
            </w:r>
          </w:p>
        </w:tc>
        <w:tc>
          <w:tcPr>
            <w:tcW w:w="776" w:type="dxa"/>
          </w:tcPr>
          <w:p w14:paraId="50C1D9DC" w14:textId="77777777" w:rsidR="00456A88" w:rsidRPr="00456A88" w:rsidRDefault="00456A88" w:rsidP="00456A88">
            <w:pPr>
              <w:widowControl w:val="0"/>
              <w:autoSpaceDE w:val="0"/>
              <w:autoSpaceDN w:val="0"/>
              <w:spacing w:line="283" w:lineRule="exact"/>
              <w:ind w:right="55"/>
              <w:jc w:val="right"/>
              <w:rPr>
                <w:rFonts w:ascii="Calibri" w:eastAsia="Calibri" w:hAnsi="Calibri" w:cs="Calibri"/>
                <w:b/>
                <w:szCs w:val="22"/>
              </w:rPr>
            </w:pPr>
            <w:r w:rsidRPr="00456A88">
              <w:rPr>
                <w:rFonts w:ascii="Calibri" w:eastAsia="Calibri" w:hAnsi="Calibri" w:cs="Calibri"/>
                <w:b/>
                <w:spacing w:val="-5"/>
                <w:szCs w:val="22"/>
              </w:rPr>
              <w:t>YES</w:t>
            </w:r>
          </w:p>
        </w:tc>
        <w:tc>
          <w:tcPr>
            <w:tcW w:w="703" w:type="dxa"/>
          </w:tcPr>
          <w:p w14:paraId="37CFA2A4" w14:textId="77777777" w:rsidR="00456A88" w:rsidRPr="00456A88" w:rsidRDefault="00456A88" w:rsidP="00456A88">
            <w:pPr>
              <w:widowControl w:val="0"/>
              <w:autoSpaceDE w:val="0"/>
              <w:autoSpaceDN w:val="0"/>
              <w:spacing w:line="283" w:lineRule="exact"/>
              <w:ind w:left="52"/>
              <w:rPr>
                <w:rFonts w:ascii="Calibri" w:eastAsia="Calibri" w:hAnsi="Calibri" w:cs="Calibri"/>
                <w:b/>
                <w:szCs w:val="22"/>
              </w:rPr>
            </w:pPr>
            <w:r w:rsidRPr="00456A88">
              <w:rPr>
                <w:rFonts w:ascii="Calibri" w:eastAsia="Calibri" w:hAnsi="Calibri" w:cs="Calibri"/>
                <w:b/>
                <w:spacing w:val="-5"/>
                <w:szCs w:val="22"/>
              </w:rPr>
              <w:t>NO</w:t>
            </w:r>
          </w:p>
        </w:tc>
        <w:tc>
          <w:tcPr>
            <w:tcW w:w="2620" w:type="dxa"/>
          </w:tcPr>
          <w:p w14:paraId="339F3FA0" w14:textId="77777777" w:rsidR="00456A88" w:rsidRPr="00456A88" w:rsidRDefault="00456A88" w:rsidP="00456A88">
            <w:pPr>
              <w:widowControl w:val="0"/>
              <w:autoSpaceDE w:val="0"/>
              <w:autoSpaceDN w:val="0"/>
              <w:spacing w:line="283" w:lineRule="exact"/>
              <w:ind w:left="324"/>
              <w:rPr>
                <w:rFonts w:ascii="Calibri" w:eastAsia="Calibri" w:hAnsi="Calibri" w:cs="Calibri"/>
                <w:szCs w:val="22"/>
              </w:rPr>
            </w:pPr>
            <w:r w:rsidRPr="00456A88">
              <w:rPr>
                <w:rFonts w:ascii="Calibri" w:eastAsia="Calibri" w:hAnsi="Calibri" w:cs="Calibri"/>
                <w:szCs w:val="22"/>
              </w:rPr>
              <w:t>Magnet</w:t>
            </w:r>
            <w:r w:rsidRPr="00456A88">
              <w:rPr>
                <w:rFonts w:ascii="Calibri" w:eastAsia="Calibri" w:hAnsi="Calibri" w:cs="Calibri"/>
                <w:spacing w:val="1"/>
                <w:szCs w:val="22"/>
              </w:rPr>
              <w:t xml:space="preserve"> </w:t>
            </w:r>
            <w:r w:rsidRPr="00456A88">
              <w:rPr>
                <w:rFonts w:ascii="Calibri" w:eastAsia="Calibri" w:hAnsi="Calibri" w:cs="Calibri"/>
                <w:spacing w:val="-2"/>
                <w:szCs w:val="22"/>
              </w:rPr>
              <w:t>Implants</w:t>
            </w:r>
          </w:p>
        </w:tc>
      </w:tr>
      <w:tr w:rsidR="00456A88" w:rsidRPr="00456A88" w14:paraId="7554DEA6" w14:textId="77777777" w:rsidTr="001E4FBF">
        <w:trPr>
          <w:trHeight w:val="315"/>
        </w:trPr>
        <w:tc>
          <w:tcPr>
            <w:tcW w:w="461" w:type="dxa"/>
          </w:tcPr>
          <w:p w14:paraId="08D79A43" w14:textId="77777777" w:rsidR="00456A88" w:rsidRPr="00456A88" w:rsidRDefault="00456A88" w:rsidP="00456A88">
            <w:pPr>
              <w:widowControl w:val="0"/>
              <w:autoSpaceDE w:val="0"/>
              <w:autoSpaceDN w:val="0"/>
              <w:spacing w:line="282" w:lineRule="exact"/>
              <w:ind w:left="38" w:right="41"/>
              <w:jc w:val="center"/>
              <w:rPr>
                <w:rFonts w:ascii="Calibri" w:eastAsia="Calibri" w:hAnsi="Calibri" w:cs="Calibri"/>
                <w:b/>
                <w:szCs w:val="22"/>
              </w:rPr>
            </w:pPr>
            <w:r w:rsidRPr="00456A88">
              <w:rPr>
                <w:rFonts w:ascii="Calibri" w:eastAsia="Calibri" w:hAnsi="Calibri" w:cs="Calibri"/>
                <w:b/>
                <w:spacing w:val="-5"/>
                <w:szCs w:val="22"/>
              </w:rPr>
              <w:t>YES</w:t>
            </w:r>
          </w:p>
        </w:tc>
        <w:tc>
          <w:tcPr>
            <w:tcW w:w="703" w:type="dxa"/>
          </w:tcPr>
          <w:p w14:paraId="5245A3AD" w14:textId="77777777" w:rsidR="00456A88" w:rsidRPr="00456A88" w:rsidRDefault="00456A88" w:rsidP="00456A88">
            <w:pPr>
              <w:widowControl w:val="0"/>
              <w:autoSpaceDE w:val="0"/>
              <w:autoSpaceDN w:val="0"/>
              <w:spacing w:line="282" w:lineRule="exact"/>
              <w:ind w:left="54"/>
              <w:rPr>
                <w:rFonts w:ascii="Calibri" w:eastAsia="Calibri" w:hAnsi="Calibri" w:cs="Calibri"/>
                <w:b/>
                <w:szCs w:val="22"/>
              </w:rPr>
            </w:pPr>
            <w:r w:rsidRPr="00456A88">
              <w:rPr>
                <w:rFonts w:ascii="Calibri" w:eastAsia="Calibri" w:hAnsi="Calibri" w:cs="Calibri"/>
                <w:b/>
                <w:spacing w:val="-5"/>
                <w:szCs w:val="22"/>
              </w:rPr>
              <w:t>NO</w:t>
            </w:r>
          </w:p>
        </w:tc>
        <w:tc>
          <w:tcPr>
            <w:tcW w:w="2843" w:type="dxa"/>
          </w:tcPr>
          <w:p w14:paraId="54A50B8C" w14:textId="77777777" w:rsidR="00456A88" w:rsidRPr="00456A88" w:rsidRDefault="00456A88" w:rsidP="00456A88">
            <w:pPr>
              <w:widowControl w:val="0"/>
              <w:autoSpaceDE w:val="0"/>
              <w:autoSpaceDN w:val="0"/>
              <w:spacing w:line="282" w:lineRule="exact"/>
              <w:ind w:left="326"/>
              <w:rPr>
                <w:rFonts w:ascii="Calibri" w:eastAsia="Calibri" w:hAnsi="Calibri" w:cs="Calibri"/>
                <w:szCs w:val="22"/>
              </w:rPr>
            </w:pPr>
            <w:r w:rsidRPr="00456A88">
              <w:rPr>
                <w:rFonts w:ascii="Calibri" w:eastAsia="Calibri" w:hAnsi="Calibri" w:cs="Calibri"/>
                <w:spacing w:val="-2"/>
                <w:szCs w:val="22"/>
              </w:rPr>
              <w:t>Neurostimulator</w:t>
            </w:r>
          </w:p>
        </w:tc>
        <w:tc>
          <w:tcPr>
            <w:tcW w:w="776" w:type="dxa"/>
          </w:tcPr>
          <w:p w14:paraId="5AB8E2AF" w14:textId="77777777" w:rsidR="00456A88" w:rsidRPr="00456A88" w:rsidRDefault="00456A88" w:rsidP="00456A88">
            <w:pPr>
              <w:widowControl w:val="0"/>
              <w:autoSpaceDE w:val="0"/>
              <w:autoSpaceDN w:val="0"/>
              <w:spacing w:line="282" w:lineRule="exact"/>
              <w:ind w:right="55"/>
              <w:jc w:val="right"/>
              <w:rPr>
                <w:rFonts w:ascii="Calibri" w:eastAsia="Calibri" w:hAnsi="Calibri" w:cs="Calibri"/>
                <w:b/>
                <w:szCs w:val="22"/>
              </w:rPr>
            </w:pPr>
            <w:r w:rsidRPr="00456A88">
              <w:rPr>
                <w:rFonts w:ascii="Calibri" w:eastAsia="Calibri" w:hAnsi="Calibri" w:cs="Calibri"/>
                <w:b/>
                <w:spacing w:val="-5"/>
                <w:szCs w:val="22"/>
              </w:rPr>
              <w:t>YES</w:t>
            </w:r>
          </w:p>
        </w:tc>
        <w:tc>
          <w:tcPr>
            <w:tcW w:w="703" w:type="dxa"/>
          </w:tcPr>
          <w:p w14:paraId="01DD31D7" w14:textId="77777777" w:rsidR="00456A88" w:rsidRPr="00456A88" w:rsidRDefault="00456A88" w:rsidP="00456A88">
            <w:pPr>
              <w:widowControl w:val="0"/>
              <w:autoSpaceDE w:val="0"/>
              <w:autoSpaceDN w:val="0"/>
              <w:spacing w:line="282" w:lineRule="exact"/>
              <w:ind w:left="52"/>
              <w:rPr>
                <w:rFonts w:ascii="Calibri" w:eastAsia="Calibri" w:hAnsi="Calibri" w:cs="Calibri"/>
                <w:b/>
                <w:szCs w:val="22"/>
              </w:rPr>
            </w:pPr>
            <w:r w:rsidRPr="00456A88">
              <w:rPr>
                <w:rFonts w:ascii="Calibri" w:eastAsia="Calibri" w:hAnsi="Calibri" w:cs="Calibri"/>
                <w:b/>
                <w:spacing w:val="-5"/>
                <w:szCs w:val="22"/>
              </w:rPr>
              <w:t>NO</w:t>
            </w:r>
          </w:p>
        </w:tc>
        <w:tc>
          <w:tcPr>
            <w:tcW w:w="2620" w:type="dxa"/>
          </w:tcPr>
          <w:p w14:paraId="1DCDA58D" w14:textId="77777777" w:rsidR="00456A88" w:rsidRPr="00456A88" w:rsidRDefault="00456A88" w:rsidP="00456A88">
            <w:pPr>
              <w:widowControl w:val="0"/>
              <w:autoSpaceDE w:val="0"/>
              <w:autoSpaceDN w:val="0"/>
              <w:spacing w:line="282" w:lineRule="exact"/>
              <w:ind w:left="324"/>
              <w:rPr>
                <w:rFonts w:ascii="Calibri" w:eastAsia="Calibri" w:hAnsi="Calibri" w:cs="Calibri"/>
                <w:szCs w:val="22"/>
              </w:rPr>
            </w:pPr>
            <w:r w:rsidRPr="00456A88">
              <w:rPr>
                <w:rFonts w:ascii="Calibri" w:eastAsia="Calibri" w:hAnsi="Calibri" w:cs="Calibri"/>
                <w:szCs w:val="22"/>
              </w:rPr>
              <w:t>Insulin/Infusion</w:t>
            </w:r>
            <w:r w:rsidRPr="00456A88">
              <w:rPr>
                <w:rFonts w:ascii="Calibri" w:eastAsia="Calibri" w:hAnsi="Calibri" w:cs="Calibri"/>
                <w:spacing w:val="-7"/>
                <w:szCs w:val="22"/>
              </w:rPr>
              <w:t xml:space="preserve"> </w:t>
            </w:r>
            <w:r w:rsidRPr="00456A88">
              <w:rPr>
                <w:rFonts w:ascii="Calibri" w:eastAsia="Calibri" w:hAnsi="Calibri" w:cs="Calibri"/>
                <w:spacing w:val="-4"/>
                <w:szCs w:val="22"/>
              </w:rPr>
              <w:t>Pumps</w:t>
            </w:r>
          </w:p>
        </w:tc>
      </w:tr>
      <w:tr w:rsidR="00456A88" w:rsidRPr="00456A88" w14:paraId="7C12271E" w14:textId="77777777" w:rsidTr="001E4FBF">
        <w:trPr>
          <w:trHeight w:val="316"/>
        </w:trPr>
        <w:tc>
          <w:tcPr>
            <w:tcW w:w="461" w:type="dxa"/>
          </w:tcPr>
          <w:p w14:paraId="53EE81A3" w14:textId="77777777" w:rsidR="00456A88" w:rsidRPr="00456A88" w:rsidRDefault="00456A88" w:rsidP="00456A88">
            <w:pPr>
              <w:widowControl w:val="0"/>
              <w:autoSpaceDE w:val="0"/>
              <w:autoSpaceDN w:val="0"/>
              <w:spacing w:line="283" w:lineRule="exact"/>
              <w:ind w:left="38" w:right="41"/>
              <w:jc w:val="center"/>
              <w:rPr>
                <w:rFonts w:ascii="Calibri" w:eastAsia="Calibri" w:hAnsi="Calibri" w:cs="Calibri"/>
                <w:b/>
                <w:szCs w:val="22"/>
              </w:rPr>
            </w:pPr>
            <w:r w:rsidRPr="00456A88">
              <w:rPr>
                <w:rFonts w:ascii="Calibri" w:eastAsia="Calibri" w:hAnsi="Calibri" w:cs="Calibri"/>
                <w:b/>
                <w:spacing w:val="-5"/>
                <w:szCs w:val="22"/>
              </w:rPr>
              <w:t>YES</w:t>
            </w:r>
          </w:p>
        </w:tc>
        <w:tc>
          <w:tcPr>
            <w:tcW w:w="703" w:type="dxa"/>
          </w:tcPr>
          <w:p w14:paraId="7FF02373" w14:textId="77777777" w:rsidR="00456A88" w:rsidRPr="00456A88" w:rsidRDefault="00456A88" w:rsidP="00456A88">
            <w:pPr>
              <w:widowControl w:val="0"/>
              <w:autoSpaceDE w:val="0"/>
              <w:autoSpaceDN w:val="0"/>
              <w:spacing w:line="283" w:lineRule="exact"/>
              <w:ind w:left="54"/>
              <w:rPr>
                <w:rFonts w:ascii="Calibri" w:eastAsia="Calibri" w:hAnsi="Calibri" w:cs="Calibri"/>
                <w:b/>
                <w:szCs w:val="22"/>
              </w:rPr>
            </w:pPr>
            <w:r w:rsidRPr="00456A88">
              <w:rPr>
                <w:rFonts w:ascii="Calibri" w:eastAsia="Calibri" w:hAnsi="Calibri" w:cs="Calibri"/>
                <w:b/>
                <w:spacing w:val="-5"/>
                <w:szCs w:val="22"/>
              </w:rPr>
              <w:t>NO</w:t>
            </w:r>
          </w:p>
        </w:tc>
        <w:tc>
          <w:tcPr>
            <w:tcW w:w="2843" w:type="dxa"/>
          </w:tcPr>
          <w:p w14:paraId="3A8CFFCB" w14:textId="77777777" w:rsidR="00456A88" w:rsidRPr="00456A88" w:rsidRDefault="00456A88" w:rsidP="00456A88">
            <w:pPr>
              <w:widowControl w:val="0"/>
              <w:autoSpaceDE w:val="0"/>
              <w:autoSpaceDN w:val="0"/>
              <w:spacing w:line="283" w:lineRule="exact"/>
              <w:ind w:left="326"/>
              <w:rPr>
                <w:rFonts w:ascii="Calibri" w:eastAsia="Calibri" w:hAnsi="Calibri" w:cs="Calibri"/>
                <w:szCs w:val="22"/>
              </w:rPr>
            </w:pPr>
            <w:r w:rsidRPr="00456A88">
              <w:rPr>
                <w:rFonts w:ascii="Calibri" w:eastAsia="Calibri" w:hAnsi="Calibri" w:cs="Calibri"/>
                <w:szCs w:val="22"/>
              </w:rPr>
              <w:t xml:space="preserve">Penile </w:t>
            </w:r>
            <w:r w:rsidRPr="00456A88">
              <w:rPr>
                <w:rFonts w:ascii="Calibri" w:eastAsia="Calibri" w:hAnsi="Calibri" w:cs="Calibri"/>
                <w:spacing w:val="-2"/>
                <w:szCs w:val="22"/>
              </w:rPr>
              <w:t>Prostheses</w:t>
            </w:r>
          </w:p>
        </w:tc>
        <w:tc>
          <w:tcPr>
            <w:tcW w:w="776" w:type="dxa"/>
          </w:tcPr>
          <w:p w14:paraId="4E3DE2E4" w14:textId="77777777" w:rsidR="00456A88" w:rsidRPr="00456A88" w:rsidRDefault="00456A88" w:rsidP="00456A88">
            <w:pPr>
              <w:widowControl w:val="0"/>
              <w:autoSpaceDE w:val="0"/>
              <w:autoSpaceDN w:val="0"/>
              <w:spacing w:line="283" w:lineRule="exact"/>
              <w:ind w:right="55"/>
              <w:jc w:val="right"/>
              <w:rPr>
                <w:rFonts w:ascii="Calibri" w:eastAsia="Calibri" w:hAnsi="Calibri" w:cs="Calibri"/>
                <w:b/>
                <w:szCs w:val="22"/>
              </w:rPr>
            </w:pPr>
            <w:r w:rsidRPr="00456A88">
              <w:rPr>
                <w:rFonts w:ascii="Calibri" w:eastAsia="Calibri" w:hAnsi="Calibri" w:cs="Calibri"/>
                <w:b/>
                <w:spacing w:val="-5"/>
                <w:szCs w:val="22"/>
              </w:rPr>
              <w:t>YES</w:t>
            </w:r>
          </w:p>
        </w:tc>
        <w:tc>
          <w:tcPr>
            <w:tcW w:w="703" w:type="dxa"/>
          </w:tcPr>
          <w:p w14:paraId="37361DFE" w14:textId="77777777" w:rsidR="00456A88" w:rsidRPr="00456A88" w:rsidRDefault="00456A88" w:rsidP="00456A88">
            <w:pPr>
              <w:widowControl w:val="0"/>
              <w:autoSpaceDE w:val="0"/>
              <w:autoSpaceDN w:val="0"/>
              <w:spacing w:line="283" w:lineRule="exact"/>
              <w:ind w:left="52"/>
              <w:rPr>
                <w:rFonts w:ascii="Calibri" w:eastAsia="Calibri" w:hAnsi="Calibri" w:cs="Calibri"/>
                <w:b/>
                <w:szCs w:val="22"/>
              </w:rPr>
            </w:pPr>
            <w:r w:rsidRPr="00456A88">
              <w:rPr>
                <w:rFonts w:ascii="Calibri" w:eastAsia="Calibri" w:hAnsi="Calibri" w:cs="Calibri"/>
                <w:b/>
                <w:spacing w:val="-5"/>
                <w:szCs w:val="22"/>
              </w:rPr>
              <w:t>NO</w:t>
            </w:r>
          </w:p>
        </w:tc>
        <w:tc>
          <w:tcPr>
            <w:tcW w:w="2620" w:type="dxa"/>
          </w:tcPr>
          <w:p w14:paraId="322978F5" w14:textId="77777777" w:rsidR="00456A88" w:rsidRPr="00456A88" w:rsidRDefault="00456A88" w:rsidP="00456A88">
            <w:pPr>
              <w:widowControl w:val="0"/>
              <w:autoSpaceDE w:val="0"/>
              <w:autoSpaceDN w:val="0"/>
              <w:spacing w:line="283" w:lineRule="exact"/>
              <w:ind w:left="324"/>
              <w:rPr>
                <w:rFonts w:ascii="Calibri" w:eastAsia="Calibri" w:hAnsi="Calibri" w:cs="Calibri"/>
                <w:szCs w:val="22"/>
              </w:rPr>
            </w:pPr>
            <w:r w:rsidRPr="00456A88">
              <w:rPr>
                <w:rFonts w:ascii="Calibri" w:eastAsia="Calibri" w:hAnsi="Calibri" w:cs="Calibri"/>
                <w:szCs w:val="22"/>
              </w:rPr>
              <w:t>Ventricular</w:t>
            </w:r>
            <w:r w:rsidRPr="00456A88">
              <w:rPr>
                <w:rFonts w:ascii="Calibri" w:eastAsia="Calibri" w:hAnsi="Calibri" w:cs="Calibri"/>
                <w:spacing w:val="-5"/>
                <w:szCs w:val="22"/>
              </w:rPr>
              <w:t xml:space="preserve"> </w:t>
            </w:r>
            <w:r w:rsidRPr="00456A88">
              <w:rPr>
                <w:rFonts w:ascii="Calibri" w:eastAsia="Calibri" w:hAnsi="Calibri" w:cs="Calibri"/>
                <w:spacing w:val="-4"/>
                <w:szCs w:val="22"/>
              </w:rPr>
              <w:t>Shunt</w:t>
            </w:r>
          </w:p>
        </w:tc>
      </w:tr>
      <w:tr w:rsidR="00456A88" w:rsidRPr="00456A88" w14:paraId="24E4F319" w14:textId="77777777" w:rsidTr="001E4FBF">
        <w:trPr>
          <w:trHeight w:val="278"/>
        </w:trPr>
        <w:tc>
          <w:tcPr>
            <w:tcW w:w="461" w:type="dxa"/>
          </w:tcPr>
          <w:p w14:paraId="5F739B1D" w14:textId="77777777" w:rsidR="00456A88" w:rsidRPr="00456A88" w:rsidRDefault="00456A88" w:rsidP="00456A88">
            <w:pPr>
              <w:widowControl w:val="0"/>
              <w:autoSpaceDE w:val="0"/>
              <w:autoSpaceDN w:val="0"/>
              <w:spacing w:line="258" w:lineRule="exact"/>
              <w:ind w:left="38" w:right="41"/>
              <w:jc w:val="center"/>
              <w:rPr>
                <w:rFonts w:ascii="Calibri" w:eastAsia="Calibri" w:hAnsi="Calibri" w:cs="Calibri"/>
                <w:b/>
                <w:szCs w:val="22"/>
              </w:rPr>
            </w:pPr>
            <w:r w:rsidRPr="00456A88">
              <w:rPr>
                <w:rFonts w:ascii="Calibri" w:eastAsia="Calibri" w:hAnsi="Calibri" w:cs="Calibri"/>
                <w:b/>
                <w:spacing w:val="-5"/>
                <w:szCs w:val="22"/>
              </w:rPr>
              <w:t>YES</w:t>
            </w:r>
          </w:p>
        </w:tc>
        <w:tc>
          <w:tcPr>
            <w:tcW w:w="703" w:type="dxa"/>
          </w:tcPr>
          <w:p w14:paraId="7112930E" w14:textId="77777777" w:rsidR="00456A88" w:rsidRPr="00456A88" w:rsidRDefault="00456A88" w:rsidP="00456A88">
            <w:pPr>
              <w:widowControl w:val="0"/>
              <w:autoSpaceDE w:val="0"/>
              <w:autoSpaceDN w:val="0"/>
              <w:spacing w:line="258" w:lineRule="exact"/>
              <w:ind w:left="54"/>
              <w:rPr>
                <w:rFonts w:ascii="Calibri" w:eastAsia="Calibri" w:hAnsi="Calibri" w:cs="Calibri"/>
                <w:b/>
                <w:szCs w:val="22"/>
              </w:rPr>
            </w:pPr>
            <w:r w:rsidRPr="00456A88">
              <w:rPr>
                <w:rFonts w:ascii="Calibri" w:eastAsia="Calibri" w:hAnsi="Calibri" w:cs="Calibri"/>
                <w:b/>
                <w:spacing w:val="-5"/>
                <w:szCs w:val="22"/>
              </w:rPr>
              <w:t>NO</w:t>
            </w:r>
          </w:p>
        </w:tc>
        <w:tc>
          <w:tcPr>
            <w:tcW w:w="2843" w:type="dxa"/>
          </w:tcPr>
          <w:p w14:paraId="70A07306" w14:textId="77777777" w:rsidR="00456A88" w:rsidRPr="00456A88" w:rsidRDefault="00456A88" w:rsidP="00456A88">
            <w:pPr>
              <w:widowControl w:val="0"/>
              <w:autoSpaceDE w:val="0"/>
              <w:autoSpaceDN w:val="0"/>
              <w:spacing w:line="258" w:lineRule="exact"/>
              <w:ind w:left="326"/>
              <w:rPr>
                <w:rFonts w:ascii="Calibri" w:eastAsia="Calibri" w:hAnsi="Calibri" w:cs="Calibri"/>
                <w:szCs w:val="22"/>
              </w:rPr>
            </w:pPr>
            <w:r w:rsidRPr="00456A88">
              <w:rPr>
                <w:rFonts w:ascii="Calibri" w:eastAsia="Calibri" w:hAnsi="Calibri" w:cs="Calibri"/>
                <w:szCs w:val="22"/>
              </w:rPr>
              <w:t>Artificial</w:t>
            </w:r>
            <w:r w:rsidRPr="00456A88">
              <w:rPr>
                <w:rFonts w:ascii="Calibri" w:eastAsia="Calibri" w:hAnsi="Calibri" w:cs="Calibri"/>
                <w:spacing w:val="-1"/>
                <w:szCs w:val="22"/>
              </w:rPr>
              <w:t xml:space="preserve"> </w:t>
            </w:r>
            <w:r w:rsidRPr="00456A88">
              <w:rPr>
                <w:rFonts w:ascii="Calibri" w:eastAsia="Calibri" w:hAnsi="Calibri" w:cs="Calibri"/>
                <w:spacing w:val="-4"/>
                <w:szCs w:val="22"/>
              </w:rPr>
              <w:t>Limb</w:t>
            </w:r>
          </w:p>
        </w:tc>
        <w:tc>
          <w:tcPr>
            <w:tcW w:w="776" w:type="dxa"/>
          </w:tcPr>
          <w:p w14:paraId="56699F98" w14:textId="77777777" w:rsidR="00456A88" w:rsidRPr="00456A88" w:rsidRDefault="00456A88" w:rsidP="00456A88">
            <w:pPr>
              <w:widowControl w:val="0"/>
              <w:autoSpaceDE w:val="0"/>
              <w:autoSpaceDN w:val="0"/>
              <w:spacing w:line="258" w:lineRule="exact"/>
              <w:ind w:right="55"/>
              <w:jc w:val="right"/>
              <w:rPr>
                <w:rFonts w:ascii="Calibri" w:eastAsia="Calibri" w:hAnsi="Calibri" w:cs="Calibri"/>
                <w:b/>
                <w:szCs w:val="22"/>
              </w:rPr>
            </w:pPr>
            <w:r w:rsidRPr="00456A88">
              <w:rPr>
                <w:rFonts w:ascii="Calibri" w:eastAsia="Calibri" w:hAnsi="Calibri" w:cs="Calibri"/>
                <w:b/>
                <w:spacing w:val="-5"/>
                <w:szCs w:val="22"/>
              </w:rPr>
              <w:t>YES</w:t>
            </w:r>
          </w:p>
        </w:tc>
        <w:tc>
          <w:tcPr>
            <w:tcW w:w="703" w:type="dxa"/>
          </w:tcPr>
          <w:p w14:paraId="2D1C7225" w14:textId="77777777" w:rsidR="00456A88" w:rsidRPr="00456A88" w:rsidRDefault="00456A88" w:rsidP="00456A88">
            <w:pPr>
              <w:widowControl w:val="0"/>
              <w:autoSpaceDE w:val="0"/>
              <w:autoSpaceDN w:val="0"/>
              <w:spacing w:line="258" w:lineRule="exact"/>
              <w:ind w:left="52"/>
              <w:rPr>
                <w:rFonts w:ascii="Calibri" w:eastAsia="Calibri" w:hAnsi="Calibri" w:cs="Calibri"/>
                <w:b/>
                <w:szCs w:val="22"/>
              </w:rPr>
            </w:pPr>
            <w:r w:rsidRPr="00456A88">
              <w:rPr>
                <w:rFonts w:ascii="Calibri" w:eastAsia="Calibri" w:hAnsi="Calibri" w:cs="Calibri"/>
                <w:b/>
                <w:spacing w:val="-5"/>
                <w:szCs w:val="22"/>
              </w:rPr>
              <w:t>NO</w:t>
            </w:r>
          </w:p>
        </w:tc>
        <w:tc>
          <w:tcPr>
            <w:tcW w:w="2620" w:type="dxa"/>
          </w:tcPr>
          <w:p w14:paraId="3753CCCF" w14:textId="77777777" w:rsidR="00456A88" w:rsidRPr="00456A88" w:rsidRDefault="00456A88" w:rsidP="00456A88">
            <w:pPr>
              <w:widowControl w:val="0"/>
              <w:autoSpaceDE w:val="0"/>
              <w:autoSpaceDN w:val="0"/>
              <w:spacing w:line="258" w:lineRule="exact"/>
              <w:ind w:left="324"/>
              <w:rPr>
                <w:rFonts w:ascii="Calibri" w:eastAsia="Calibri" w:hAnsi="Calibri" w:cs="Calibri"/>
                <w:szCs w:val="22"/>
              </w:rPr>
            </w:pPr>
            <w:r w:rsidRPr="00456A88">
              <w:rPr>
                <w:rFonts w:ascii="Calibri" w:eastAsia="Calibri" w:hAnsi="Calibri" w:cs="Calibri"/>
                <w:szCs w:val="22"/>
              </w:rPr>
              <w:t>Wig/Hair</w:t>
            </w:r>
            <w:r w:rsidRPr="00456A88">
              <w:rPr>
                <w:rFonts w:ascii="Calibri" w:eastAsia="Calibri" w:hAnsi="Calibri" w:cs="Calibri"/>
                <w:spacing w:val="-3"/>
                <w:szCs w:val="22"/>
              </w:rPr>
              <w:t xml:space="preserve"> </w:t>
            </w:r>
            <w:r w:rsidRPr="00456A88">
              <w:rPr>
                <w:rFonts w:ascii="Calibri" w:eastAsia="Calibri" w:hAnsi="Calibri" w:cs="Calibri"/>
                <w:spacing w:val="-4"/>
                <w:szCs w:val="22"/>
              </w:rPr>
              <w:t>Piece</w:t>
            </w:r>
          </w:p>
        </w:tc>
      </w:tr>
    </w:tbl>
    <w:p w14:paraId="7E4ECE02" w14:textId="77777777" w:rsidR="00456A88" w:rsidRPr="00456A88" w:rsidRDefault="00456A88" w:rsidP="00456A88">
      <w:pPr>
        <w:widowControl w:val="0"/>
        <w:tabs>
          <w:tab w:val="left" w:pos="1599"/>
        </w:tabs>
        <w:autoSpaceDE w:val="0"/>
        <w:autoSpaceDN w:val="0"/>
        <w:spacing w:before="30"/>
        <w:ind w:left="160"/>
        <w:rPr>
          <w:rFonts w:ascii="Calibri" w:eastAsia="Calibri" w:hAnsi="Calibri" w:cs="Calibri"/>
        </w:rPr>
      </w:pPr>
      <w:proofErr w:type="gramStart"/>
      <w:r w:rsidRPr="00456A88">
        <w:rPr>
          <w:rFonts w:ascii="Calibri" w:eastAsia="Calibri" w:hAnsi="Calibri" w:cs="Calibri"/>
          <w:b/>
        </w:rPr>
        <w:t>YES</w:t>
      </w:r>
      <w:proofErr w:type="gramEnd"/>
      <w:r w:rsidRPr="00456A88">
        <w:rPr>
          <w:rFonts w:ascii="Calibri" w:eastAsia="Calibri" w:hAnsi="Calibri" w:cs="Calibri"/>
          <w:b/>
          <w:spacing w:val="55"/>
        </w:rPr>
        <w:t xml:space="preserve"> </w:t>
      </w:r>
      <w:r w:rsidRPr="00456A88">
        <w:rPr>
          <w:rFonts w:ascii="Calibri" w:eastAsia="Calibri" w:hAnsi="Calibri" w:cs="Calibri"/>
          <w:b/>
          <w:spacing w:val="-5"/>
        </w:rPr>
        <w:t>NO</w:t>
      </w:r>
      <w:r w:rsidRPr="00456A88">
        <w:rPr>
          <w:rFonts w:ascii="Calibri" w:eastAsia="Calibri" w:hAnsi="Calibri" w:cs="Calibri"/>
          <w:b/>
        </w:rPr>
        <w:tab/>
      </w:r>
      <w:r w:rsidRPr="00456A88">
        <w:rPr>
          <w:rFonts w:ascii="Calibri" w:eastAsia="Calibri" w:hAnsi="Calibri" w:cs="Calibri"/>
        </w:rPr>
        <w:t>Metal</w:t>
      </w:r>
      <w:r w:rsidRPr="00456A88">
        <w:rPr>
          <w:rFonts w:ascii="Calibri" w:eastAsia="Calibri" w:hAnsi="Calibri" w:cs="Calibri"/>
          <w:spacing w:val="-6"/>
        </w:rPr>
        <w:t xml:space="preserve"> </w:t>
      </w:r>
      <w:r w:rsidRPr="00456A88">
        <w:rPr>
          <w:rFonts w:ascii="Calibri" w:eastAsia="Calibri" w:hAnsi="Calibri" w:cs="Calibri"/>
        </w:rPr>
        <w:t>Rods,</w:t>
      </w:r>
      <w:r w:rsidRPr="00456A88">
        <w:rPr>
          <w:rFonts w:ascii="Calibri" w:eastAsia="Calibri" w:hAnsi="Calibri" w:cs="Calibri"/>
          <w:spacing w:val="-3"/>
        </w:rPr>
        <w:t xml:space="preserve"> </w:t>
      </w:r>
      <w:r w:rsidRPr="00456A88">
        <w:rPr>
          <w:rFonts w:ascii="Calibri" w:eastAsia="Calibri" w:hAnsi="Calibri" w:cs="Calibri"/>
        </w:rPr>
        <w:t>Plates,</w:t>
      </w:r>
      <w:r w:rsidRPr="00456A88">
        <w:rPr>
          <w:rFonts w:ascii="Calibri" w:eastAsia="Calibri" w:hAnsi="Calibri" w:cs="Calibri"/>
          <w:spacing w:val="-1"/>
        </w:rPr>
        <w:t xml:space="preserve"> </w:t>
      </w:r>
      <w:r w:rsidRPr="00456A88">
        <w:rPr>
          <w:rFonts w:ascii="Calibri" w:eastAsia="Calibri" w:hAnsi="Calibri" w:cs="Calibri"/>
        </w:rPr>
        <w:t>Pins,</w:t>
      </w:r>
      <w:r w:rsidRPr="00456A88">
        <w:rPr>
          <w:rFonts w:ascii="Calibri" w:eastAsia="Calibri" w:hAnsi="Calibri" w:cs="Calibri"/>
          <w:spacing w:val="-3"/>
        </w:rPr>
        <w:t xml:space="preserve"> </w:t>
      </w:r>
      <w:r w:rsidRPr="00456A88">
        <w:rPr>
          <w:rFonts w:ascii="Calibri" w:eastAsia="Calibri" w:hAnsi="Calibri" w:cs="Calibri"/>
        </w:rPr>
        <w:t>Screws, Clips,</w:t>
      </w:r>
      <w:r w:rsidRPr="00456A88">
        <w:rPr>
          <w:rFonts w:ascii="Calibri" w:eastAsia="Calibri" w:hAnsi="Calibri" w:cs="Calibri"/>
          <w:spacing w:val="-4"/>
        </w:rPr>
        <w:t xml:space="preserve"> </w:t>
      </w:r>
      <w:r w:rsidRPr="00456A88">
        <w:rPr>
          <w:rFonts w:ascii="Calibri" w:eastAsia="Calibri" w:hAnsi="Calibri" w:cs="Calibri"/>
        </w:rPr>
        <w:t>Nails,</w:t>
      </w:r>
      <w:r w:rsidRPr="00456A88">
        <w:rPr>
          <w:rFonts w:ascii="Calibri" w:eastAsia="Calibri" w:hAnsi="Calibri" w:cs="Calibri"/>
          <w:spacing w:val="-3"/>
        </w:rPr>
        <w:t xml:space="preserve"> </w:t>
      </w:r>
      <w:r w:rsidRPr="00456A88">
        <w:rPr>
          <w:rFonts w:ascii="Calibri" w:eastAsia="Calibri" w:hAnsi="Calibri" w:cs="Calibri"/>
        </w:rPr>
        <w:t xml:space="preserve">Sutures, </w:t>
      </w:r>
      <w:r w:rsidRPr="00456A88">
        <w:rPr>
          <w:rFonts w:ascii="Calibri" w:eastAsia="Calibri" w:hAnsi="Calibri" w:cs="Calibri"/>
          <w:spacing w:val="-2"/>
        </w:rPr>
        <w:t>Staples</w:t>
      </w:r>
    </w:p>
    <w:p w14:paraId="30423151" w14:textId="77777777" w:rsidR="00456A88" w:rsidRPr="00456A88" w:rsidRDefault="00456A88" w:rsidP="00456A88">
      <w:pPr>
        <w:widowControl w:val="0"/>
        <w:tabs>
          <w:tab w:val="left" w:pos="1599"/>
        </w:tabs>
        <w:autoSpaceDE w:val="0"/>
        <w:autoSpaceDN w:val="0"/>
        <w:spacing w:before="24"/>
        <w:ind w:left="160"/>
        <w:rPr>
          <w:rFonts w:ascii="Calibri" w:eastAsia="Calibri" w:hAnsi="Calibri" w:cs="Calibri"/>
          <w:b/>
          <w:szCs w:val="22"/>
        </w:rPr>
      </w:pPr>
      <w:proofErr w:type="gramStart"/>
      <w:r w:rsidRPr="00456A88">
        <w:rPr>
          <w:rFonts w:ascii="Calibri" w:eastAsia="Calibri" w:hAnsi="Calibri" w:cs="Calibri"/>
          <w:b/>
          <w:szCs w:val="22"/>
        </w:rPr>
        <w:t>YES</w:t>
      </w:r>
      <w:proofErr w:type="gramEnd"/>
      <w:r w:rsidRPr="00456A88">
        <w:rPr>
          <w:rFonts w:ascii="Calibri" w:eastAsia="Calibri" w:hAnsi="Calibri" w:cs="Calibri"/>
          <w:b/>
          <w:spacing w:val="55"/>
          <w:szCs w:val="22"/>
        </w:rPr>
        <w:t xml:space="preserve"> </w:t>
      </w:r>
      <w:r w:rsidRPr="00456A88">
        <w:rPr>
          <w:rFonts w:ascii="Calibri" w:eastAsia="Calibri" w:hAnsi="Calibri" w:cs="Calibri"/>
          <w:b/>
          <w:spacing w:val="-5"/>
          <w:szCs w:val="22"/>
        </w:rPr>
        <w:t>NO</w:t>
      </w:r>
      <w:r w:rsidRPr="00456A88">
        <w:rPr>
          <w:rFonts w:ascii="Calibri" w:eastAsia="Calibri" w:hAnsi="Calibri" w:cs="Calibri"/>
          <w:b/>
          <w:szCs w:val="22"/>
        </w:rPr>
        <w:tab/>
      </w:r>
      <w:r w:rsidRPr="00456A88">
        <w:rPr>
          <w:rFonts w:ascii="Calibri" w:eastAsia="Calibri" w:hAnsi="Calibri" w:cs="Calibri"/>
          <w:szCs w:val="22"/>
        </w:rPr>
        <w:t>Hair</w:t>
      </w:r>
      <w:r w:rsidRPr="00456A88">
        <w:rPr>
          <w:rFonts w:ascii="Calibri" w:eastAsia="Calibri" w:hAnsi="Calibri" w:cs="Calibri"/>
          <w:spacing w:val="-3"/>
          <w:szCs w:val="22"/>
        </w:rPr>
        <w:t xml:space="preserve"> </w:t>
      </w:r>
      <w:r w:rsidRPr="00456A88">
        <w:rPr>
          <w:rFonts w:ascii="Calibri" w:eastAsia="Calibri" w:hAnsi="Calibri" w:cs="Calibri"/>
          <w:szCs w:val="22"/>
        </w:rPr>
        <w:t>Clips/Bobby</w:t>
      </w:r>
      <w:r w:rsidRPr="00456A88">
        <w:rPr>
          <w:rFonts w:ascii="Calibri" w:eastAsia="Calibri" w:hAnsi="Calibri" w:cs="Calibri"/>
          <w:spacing w:val="-2"/>
          <w:szCs w:val="22"/>
        </w:rPr>
        <w:t xml:space="preserve"> </w:t>
      </w:r>
      <w:r w:rsidRPr="00456A88">
        <w:rPr>
          <w:rFonts w:ascii="Calibri" w:eastAsia="Calibri" w:hAnsi="Calibri" w:cs="Calibri"/>
          <w:szCs w:val="22"/>
        </w:rPr>
        <w:t>Pins</w:t>
      </w:r>
      <w:r w:rsidRPr="00456A88">
        <w:rPr>
          <w:rFonts w:ascii="Calibri" w:eastAsia="Calibri" w:hAnsi="Calibri" w:cs="Calibri"/>
          <w:spacing w:val="-2"/>
          <w:szCs w:val="22"/>
        </w:rPr>
        <w:t xml:space="preserve"> </w:t>
      </w:r>
      <w:r w:rsidRPr="00456A88">
        <w:rPr>
          <w:rFonts w:ascii="Calibri" w:eastAsia="Calibri" w:hAnsi="Calibri" w:cs="Calibri"/>
          <w:b/>
          <w:szCs w:val="22"/>
        </w:rPr>
        <w:t>(If</w:t>
      </w:r>
      <w:r w:rsidRPr="00456A88">
        <w:rPr>
          <w:rFonts w:ascii="Calibri" w:eastAsia="Calibri" w:hAnsi="Calibri" w:cs="Calibri"/>
          <w:b/>
          <w:spacing w:val="-5"/>
          <w:szCs w:val="22"/>
        </w:rPr>
        <w:t xml:space="preserve"> </w:t>
      </w:r>
      <w:r w:rsidRPr="00456A88">
        <w:rPr>
          <w:rFonts w:ascii="Calibri" w:eastAsia="Calibri" w:hAnsi="Calibri" w:cs="Calibri"/>
          <w:b/>
          <w:szCs w:val="22"/>
        </w:rPr>
        <w:t>So</w:t>
      </w:r>
      <w:r w:rsidRPr="00456A88">
        <w:rPr>
          <w:rFonts w:ascii="Calibri" w:eastAsia="Calibri" w:hAnsi="Calibri" w:cs="Calibri"/>
          <w:b/>
          <w:spacing w:val="-1"/>
          <w:szCs w:val="22"/>
        </w:rPr>
        <w:t xml:space="preserve"> </w:t>
      </w:r>
      <w:r w:rsidRPr="00456A88">
        <w:rPr>
          <w:rFonts w:ascii="Calibri" w:eastAsia="Calibri" w:hAnsi="Calibri" w:cs="Calibri"/>
          <w:b/>
          <w:szCs w:val="22"/>
        </w:rPr>
        <w:t>Please</w:t>
      </w:r>
      <w:r w:rsidRPr="00456A88">
        <w:rPr>
          <w:rFonts w:ascii="Calibri" w:eastAsia="Calibri" w:hAnsi="Calibri" w:cs="Calibri"/>
          <w:b/>
          <w:spacing w:val="-1"/>
          <w:szCs w:val="22"/>
        </w:rPr>
        <w:t xml:space="preserve"> </w:t>
      </w:r>
      <w:r w:rsidRPr="00456A88">
        <w:rPr>
          <w:rFonts w:ascii="Calibri" w:eastAsia="Calibri" w:hAnsi="Calibri" w:cs="Calibri"/>
          <w:b/>
          <w:spacing w:val="-2"/>
          <w:szCs w:val="22"/>
        </w:rPr>
        <w:t>Remove)</w:t>
      </w:r>
    </w:p>
    <w:p w14:paraId="766ABD60" w14:textId="77777777" w:rsidR="00456A88" w:rsidRPr="00456A88" w:rsidRDefault="00456A88" w:rsidP="00456A88">
      <w:pPr>
        <w:widowControl w:val="0"/>
        <w:autoSpaceDE w:val="0"/>
        <w:autoSpaceDN w:val="0"/>
        <w:rPr>
          <w:rFonts w:ascii="Calibri" w:eastAsia="Calibri" w:hAnsi="Calibri" w:cs="Calibri"/>
          <w:b/>
        </w:rPr>
      </w:pPr>
    </w:p>
    <w:p w14:paraId="77EFFA9E" w14:textId="77777777" w:rsidR="00456A88" w:rsidRPr="00456A88" w:rsidRDefault="00456A88" w:rsidP="00456A88">
      <w:pPr>
        <w:widowControl w:val="0"/>
        <w:tabs>
          <w:tab w:val="left" w:pos="6275"/>
          <w:tab w:val="left" w:pos="6901"/>
        </w:tabs>
        <w:autoSpaceDE w:val="0"/>
        <w:autoSpaceDN w:val="0"/>
        <w:spacing w:before="168"/>
        <w:ind w:left="160"/>
        <w:rPr>
          <w:rFonts w:ascii="Calibri" w:eastAsia="Calibri" w:hAnsi="Calibri" w:cs="Calibri"/>
          <w:b/>
        </w:rPr>
      </w:pPr>
      <w:r w:rsidRPr="00456A88">
        <w:rPr>
          <w:rFonts w:ascii="Calibri" w:eastAsia="Calibri" w:hAnsi="Calibri" w:cs="Calibri"/>
        </w:rPr>
        <w:t>Have you</w:t>
      </w:r>
      <w:r w:rsidRPr="00456A88">
        <w:rPr>
          <w:rFonts w:ascii="Calibri" w:eastAsia="Calibri" w:hAnsi="Calibri" w:cs="Calibri"/>
          <w:spacing w:val="1"/>
        </w:rPr>
        <w:t xml:space="preserve"> </w:t>
      </w:r>
      <w:r w:rsidRPr="00456A88">
        <w:rPr>
          <w:rFonts w:ascii="Calibri" w:eastAsia="Calibri" w:hAnsi="Calibri" w:cs="Calibri"/>
        </w:rPr>
        <w:t>ever worked</w:t>
      </w:r>
      <w:r w:rsidRPr="00456A88">
        <w:rPr>
          <w:rFonts w:ascii="Calibri" w:eastAsia="Calibri" w:hAnsi="Calibri" w:cs="Calibri"/>
          <w:spacing w:val="-2"/>
        </w:rPr>
        <w:t xml:space="preserve"> </w:t>
      </w:r>
      <w:r w:rsidRPr="00456A88">
        <w:rPr>
          <w:rFonts w:ascii="Calibri" w:eastAsia="Calibri" w:hAnsi="Calibri" w:cs="Calibri"/>
        </w:rPr>
        <w:t>with</w:t>
      </w:r>
      <w:r w:rsidRPr="00456A88">
        <w:rPr>
          <w:rFonts w:ascii="Calibri" w:eastAsia="Calibri" w:hAnsi="Calibri" w:cs="Calibri"/>
          <w:spacing w:val="-2"/>
        </w:rPr>
        <w:t xml:space="preserve"> </w:t>
      </w:r>
      <w:r w:rsidRPr="00456A88">
        <w:rPr>
          <w:rFonts w:ascii="Calibri" w:eastAsia="Calibri" w:hAnsi="Calibri" w:cs="Calibri"/>
        </w:rPr>
        <w:t>metal</w:t>
      </w:r>
      <w:r w:rsidRPr="00456A88">
        <w:rPr>
          <w:rFonts w:ascii="Calibri" w:eastAsia="Calibri" w:hAnsi="Calibri" w:cs="Calibri"/>
          <w:spacing w:val="-3"/>
        </w:rPr>
        <w:t xml:space="preserve"> </w:t>
      </w:r>
      <w:r w:rsidRPr="00456A88">
        <w:rPr>
          <w:rFonts w:ascii="Calibri" w:eastAsia="Calibri" w:hAnsi="Calibri" w:cs="Calibri"/>
        </w:rPr>
        <w:t>as</w:t>
      </w:r>
      <w:r w:rsidRPr="00456A88">
        <w:rPr>
          <w:rFonts w:ascii="Calibri" w:eastAsia="Calibri" w:hAnsi="Calibri" w:cs="Calibri"/>
          <w:spacing w:val="-1"/>
        </w:rPr>
        <w:t xml:space="preserve"> </w:t>
      </w:r>
      <w:r w:rsidRPr="00456A88">
        <w:rPr>
          <w:rFonts w:ascii="Calibri" w:eastAsia="Calibri" w:hAnsi="Calibri" w:cs="Calibri"/>
        </w:rPr>
        <w:t>a</w:t>
      </w:r>
      <w:r w:rsidRPr="00456A88">
        <w:rPr>
          <w:rFonts w:ascii="Calibri" w:eastAsia="Calibri" w:hAnsi="Calibri" w:cs="Calibri"/>
          <w:spacing w:val="-3"/>
        </w:rPr>
        <w:t xml:space="preserve"> </w:t>
      </w:r>
      <w:r w:rsidRPr="00456A88">
        <w:rPr>
          <w:rFonts w:ascii="Calibri" w:eastAsia="Calibri" w:hAnsi="Calibri" w:cs="Calibri"/>
        </w:rPr>
        <w:t>hobby</w:t>
      </w:r>
      <w:r w:rsidRPr="00456A88">
        <w:rPr>
          <w:rFonts w:ascii="Calibri" w:eastAsia="Calibri" w:hAnsi="Calibri" w:cs="Calibri"/>
          <w:spacing w:val="-4"/>
        </w:rPr>
        <w:t xml:space="preserve"> </w:t>
      </w:r>
      <w:r w:rsidRPr="00456A88">
        <w:rPr>
          <w:rFonts w:ascii="Calibri" w:eastAsia="Calibri" w:hAnsi="Calibri" w:cs="Calibri"/>
        </w:rPr>
        <w:t>or</w:t>
      </w:r>
      <w:r w:rsidRPr="00456A88">
        <w:rPr>
          <w:rFonts w:ascii="Calibri" w:eastAsia="Calibri" w:hAnsi="Calibri" w:cs="Calibri"/>
          <w:spacing w:val="-2"/>
        </w:rPr>
        <w:t xml:space="preserve"> profession?</w:t>
      </w:r>
      <w:r w:rsidRPr="00456A88">
        <w:rPr>
          <w:rFonts w:ascii="Calibri" w:eastAsia="Calibri" w:hAnsi="Calibri" w:cs="Calibri"/>
        </w:rPr>
        <w:tab/>
      </w:r>
      <w:r w:rsidRPr="00456A88">
        <w:rPr>
          <w:rFonts w:ascii="Calibri" w:eastAsia="Calibri" w:hAnsi="Calibri" w:cs="Calibri"/>
          <w:b/>
          <w:spacing w:val="-5"/>
        </w:rPr>
        <w:t>YES</w:t>
      </w:r>
      <w:r w:rsidRPr="00456A88">
        <w:rPr>
          <w:rFonts w:ascii="Calibri" w:eastAsia="Calibri" w:hAnsi="Calibri" w:cs="Calibri"/>
          <w:b/>
        </w:rPr>
        <w:tab/>
      </w:r>
      <w:r w:rsidRPr="00456A88">
        <w:rPr>
          <w:rFonts w:ascii="Calibri" w:eastAsia="Calibri" w:hAnsi="Calibri" w:cs="Calibri"/>
          <w:b/>
          <w:spacing w:val="-5"/>
        </w:rPr>
        <w:t>NO</w:t>
      </w:r>
    </w:p>
    <w:p w14:paraId="4C6E6B38" w14:textId="77777777" w:rsidR="00456A88" w:rsidRPr="00456A88" w:rsidRDefault="00456A88" w:rsidP="00456A88">
      <w:pPr>
        <w:widowControl w:val="0"/>
        <w:tabs>
          <w:tab w:val="left" w:pos="4865"/>
          <w:tab w:val="left" w:pos="5492"/>
        </w:tabs>
        <w:autoSpaceDE w:val="0"/>
        <w:autoSpaceDN w:val="0"/>
        <w:spacing w:before="21"/>
        <w:ind w:left="433"/>
        <w:rPr>
          <w:rFonts w:ascii="Calibri" w:eastAsia="Calibri" w:hAnsi="Calibri" w:cs="Calibri"/>
          <w:b/>
        </w:rPr>
      </w:pPr>
      <w:r w:rsidRPr="00456A88">
        <w:rPr>
          <w:rFonts w:ascii="Calibri" w:eastAsia="Calibri" w:hAnsi="Calibri" w:cs="Calibri"/>
        </w:rPr>
        <w:t>If</w:t>
      </w:r>
      <w:r w:rsidRPr="00456A88">
        <w:rPr>
          <w:rFonts w:ascii="Calibri" w:eastAsia="Calibri" w:hAnsi="Calibri" w:cs="Calibri"/>
          <w:spacing w:val="-3"/>
        </w:rPr>
        <w:t xml:space="preserve"> </w:t>
      </w:r>
      <w:r w:rsidRPr="00456A88">
        <w:rPr>
          <w:rFonts w:ascii="Calibri" w:eastAsia="Calibri" w:hAnsi="Calibri" w:cs="Calibri"/>
        </w:rPr>
        <w:t>so,</w:t>
      </w:r>
      <w:r w:rsidRPr="00456A88">
        <w:rPr>
          <w:rFonts w:ascii="Calibri" w:eastAsia="Calibri" w:hAnsi="Calibri" w:cs="Calibri"/>
          <w:spacing w:val="-3"/>
        </w:rPr>
        <w:t xml:space="preserve"> </w:t>
      </w:r>
      <w:r w:rsidRPr="00456A88">
        <w:rPr>
          <w:rFonts w:ascii="Calibri" w:eastAsia="Calibri" w:hAnsi="Calibri" w:cs="Calibri"/>
        </w:rPr>
        <w:t>do</w:t>
      </w:r>
      <w:r w:rsidRPr="00456A88">
        <w:rPr>
          <w:rFonts w:ascii="Calibri" w:eastAsia="Calibri" w:hAnsi="Calibri" w:cs="Calibri"/>
          <w:spacing w:val="-1"/>
        </w:rPr>
        <w:t xml:space="preserve"> </w:t>
      </w:r>
      <w:r w:rsidRPr="00456A88">
        <w:rPr>
          <w:rFonts w:ascii="Calibri" w:eastAsia="Calibri" w:hAnsi="Calibri" w:cs="Calibri"/>
        </w:rPr>
        <w:t>you routinely</w:t>
      </w:r>
      <w:r w:rsidRPr="00456A88">
        <w:rPr>
          <w:rFonts w:ascii="Calibri" w:eastAsia="Calibri" w:hAnsi="Calibri" w:cs="Calibri"/>
          <w:spacing w:val="-5"/>
        </w:rPr>
        <w:t xml:space="preserve"> </w:t>
      </w:r>
      <w:r w:rsidRPr="00456A88">
        <w:rPr>
          <w:rFonts w:ascii="Calibri" w:eastAsia="Calibri" w:hAnsi="Calibri" w:cs="Calibri"/>
        </w:rPr>
        <w:t>wear safety</w:t>
      </w:r>
      <w:r w:rsidRPr="00456A88">
        <w:rPr>
          <w:rFonts w:ascii="Calibri" w:eastAsia="Calibri" w:hAnsi="Calibri" w:cs="Calibri"/>
          <w:spacing w:val="-1"/>
        </w:rPr>
        <w:t xml:space="preserve"> </w:t>
      </w:r>
      <w:r w:rsidRPr="00456A88">
        <w:rPr>
          <w:rFonts w:ascii="Calibri" w:eastAsia="Calibri" w:hAnsi="Calibri" w:cs="Calibri"/>
          <w:spacing w:val="-2"/>
        </w:rPr>
        <w:t>goggles?</w:t>
      </w:r>
      <w:r w:rsidRPr="00456A88">
        <w:rPr>
          <w:rFonts w:ascii="Calibri" w:eastAsia="Calibri" w:hAnsi="Calibri" w:cs="Calibri"/>
        </w:rPr>
        <w:tab/>
      </w:r>
      <w:r w:rsidRPr="00456A88">
        <w:rPr>
          <w:rFonts w:ascii="Calibri" w:eastAsia="Calibri" w:hAnsi="Calibri" w:cs="Calibri"/>
          <w:b/>
          <w:spacing w:val="-5"/>
        </w:rPr>
        <w:t>YES</w:t>
      </w:r>
      <w:r w:rsidRPr="00456A88">
        <w:rPr>
          <w:rFonts w:ascii="Calibri" w:eastAsia="Calibri" w:hAnsi="Calibri" w:cs="Calibri"/>
          <w:b/>
        </w:rPr>
        <w:tab/>
      </w:r>
      <w:r w:rsidRPr="00456A88">
        <w:rPr>
          <w:rFonts w:ascii="Calibri" w:eastAsia="Calibri" w:hAnsi="Calibri" w:cs="Calibri"/>
          <w:b/>
          <w:spacing w:val="-5"/>
        </w:rPr>
        <w:t>NO</w:t>
      </w:r>
    </w:p>
    <w:p w14:paraId="43142BDE" w14:textId="77777777" w:rsidR="00456A88" w:rsidRPr="00456A88" w:rsidRDefault="00456A88" w:rsidP="00456A88">
      <w:pPr>
        <w:widowControl w:val="0"/>
        <w:tabs>
          <w:tab w:val="left" w:pos="5806"/>
          <w:tab w:val="left" w:pos="6432"/>
        </w:tabs>
        <w:autoSpaceDE w:val="0"/>
        <w:autoSpaceDN w:val="0"/>
        <w:spacing w:before="24"/>
        <w:ind w:left="160"/>
        <w:rPr>
          <w:rFonts w:ascii="Calibri" w:eastAsia="Calibri" w:hAnsi="Calibri" w:cs="Calibri"/>
          <w:b/>
        </w:rPr>
      </w:pPr>
      <w:r w:rsidRPr="00456A88">
        <w:rPr>
          <w:rFonts w:ascii="Calibri" w:eastAsia="Calibri" w:hAnsi="Calibri" w:cs="Calibri"/>
        </w:rPr>
        <w:t>Could</w:t>
      </w:r>
      <w:r w:rsidRPr="00456A88">
        <w:rPr>
          <w:rFonts w:ascii="Calibri" w:eastAsia="Calibri" w:hAnsi="Calibri" w:cs="Calibri"/>
          <w:spacing w:val="-1"/>
        </w:rPr>
        <w:t xml:space="preserve"> </w:t>
      </w:r>
      <w:r w:rsidRPr="00456A88">
        <w:rPr>
          <w:rFonts w:ascii="Calibri" w:eastAsia="Calibri" w:hAnsi="Calibri" w:cs="Calibri"/>
        </w:rPr>
        <w:t>you</w:t>
      </w:r>
      <w:r w:rsidRPr="00456A88">
        <w:rPr>
          <w:rFonts w:ascii="Calibri" w:eastAsia="Calibri" w:hAnsi="Calibri" w:cs="Calibri"/>
          <w:spacing w:val="-3"/>
        </w:rPr>
        <w:t xml:space="preserve"> </w:t>
      </w:r>
      <w:r w:rsidRPr="00456A88">
        <w:rPr>
          <w:rFonts w:ascii="Calibri" w:eastAsia="Calibri" w:hAnsi="Calibri" w:cs="Calibri"/>
        </w:rPr>
        <w:t>have</w:t>
      </w:r>
      <w:r w:rsidRPr="00456A88">
        <w:rPr>
          <w:rFonts w:ascii="Calibri" w:eastAsia="Calibri" w:hAnsi="Calibri" w:cs="Calibri"/>
          <w:spacing w:val="-1"/>
        </w:rPr>
        <w:t xml:space="preserve"> </w:t>
      </w:r>
      <w:r w:rsidRPr="00456A88">
        <w:rPr>
          <w:rFonts w:ascii="Calibri" w:eastAsia="Calibri" w:hAnsi="Calibri" w:cs="Calibri"/>
        </w:rPr>
        <w:t>any</w:t>
      </w:r>
      <w:r w:rsidRPr="00456A88">
        <w:rPr>
          <w:rFonts w:ascii="Calibri" w:eastAsia="Calibri" w:hAnsi="Calibri" w:cs="Calibri"/>
          <w:spacing w:val="-2"/>
        </w:rPr>
        <w:t xml:space="preserve"> </w:t>
      </w:r>
      <w:r w:rsidRPr="00456A88">
        <w:rPr>
          <w:rFonts w:ascii="Calibri" w:eastAsia="Calibri" w:hAnsi="Calibri" w:cs="Calibri"/>
        </w:rPr>
        <w:t>metal</w:t>
      </w:r>
      <w:r w:rsidRPr="00456A88">
        <w:rPr>
          <w:rFonts w:ascii="Calibri" w:eastAsia="Calibri" w:hAnsi="Calibri" w:cs="Calibri"/>
          <w:spacing w:val="-1"/>
        </w:rPr>
        <w:t xml:space="preserve"> </w:t>
      </w:r>
      <w:r w:rsidRPr="00456A88">
        <w:rPr>
          <w:rFonts w:ascii="Calibri" w:eastAsia="Calibri" w:hAnsi="Calibri" w:cs="Calibri"/>
        </w:rPr>
        <w:t>foreign</w:t>
      </w:r>
      <w:r w:rsidRPr="00456A88">
        <w:rPr>
          <w:rFonts w:ascii="Calibri" w:eastAsia="Calibri" w:hAnsi="Calibri" w:cs="Calibri"/>
          <w:spacing w:val="-3"/>
        </w:rPr>
        <w:t xml:space="preserve"> </w:t>
      </w:r>
      <w:r w:rsidRPr="00456A88">
        <w:rPr>
          <w:rFonts w:ascii="Calibri" w:eastAsia="Calibri" w:hAnsi="Calibri" w:cs="Calibri"/>
        </w:rPr>
        <w:t>objects</w:t>
      </w:r>
      <w:r w:rsidRPr="00456A88">
        <w:rPr>
          <w:rFonts w:ascii="Calibri" w:eastAsia="Calibri" w:hAnsi="Calibri" w:cs="Calibri"/>
          <w:spacing w:val="-2"/>
        </w:rPr>
        <w:t xml:space="preserve"> </w:t>
      </w:r>
      <w:r w:rsidRPr="00456A88">
        <w:rPr>
          <w:rFonts w:ascii="Calibri" w:eastAsia="Calibri" w:hAnsi="Calibri" w:cs="Calibri"/>
        </w:rPr>
        <w:t>in</w:t>
      </w:r>
      <w:r w:rsidRPr="00456A88">
        <w:rPr>
          <w:rFonts w:ascii="Calibri" w:eastAsia="Calibri" w:hAnsi="Calibri" w:cs="Calibri"/>
          <w:spacing w:val="-1"/>
        </w:rPr>
        <w:t xml:space="preserve"> </w:t>
      </w:r>
      <w:r w:rsidRPr="00456A88">
        <w:rPr>
          <w:rFonts w:ascii="Calibri" w:eastAsia="Calibri" w:hAnsi="Calibri" w:cs="Calibri"/>
        </w:rPr>
        <w:t>your</w:t>
      </w:r>
      <w:r w:rsidRPr="00456A88">
        <w:rPr>
          <w:rFonts w:ascii="Calibri" w:eastAsia="Calibri" w:hAnsi="Calibri" w:cs="Calibri"/>
          <w:spacing w:val="-3"/>
        </w:rPr>
        <w:t xml:space="preserve"> </w:t>
      </w:r>
      <w:r w:rsidRPr="00456A88">
        <w:rPr>
          <w:rFonts w:ascii="Calibri" w:eastAsia="Calibri" w:hAnsi="Calibri" w:cs="Calibri"/>
          <w:spacing w:val="-2"/>
        </w:rPr>
        <w:t>eyes?</w:t>
      </w:r>
      <w:r w:rsidRPr="00456A88">
        <w:rPr>
          <w:rFonts w:ascii="Calibri" w:eastAsia="Calibri" w:hAnsi="Calibri" w:cs="Calibri"/>
        </w:rPr>
        <w:tab/>
      </w:r>
      <w:r w:rsidRPr="00456A88">
        <w:rPr>
          <w:rFonts w:ascii="Calibri" w:eastAsia="Calibri" w:hAnsi="Calibri" w:cs="Calibri"/>
          <w:b/>
          <w:spacing w:val="-5"/>
        </w:rPr>
        <w:t>YES</w:t>
      </w:r>
      <w:r w:rsidRPr="00456A88">
        <w:rPr>
          <w:rFonts w:ascii="Calibri" w:eastAsia="Calibri" w:hAnsi="Calibri" w:cs="Calibri"/>
          <w:b/>
        </w:rPr>
        <w:tab/>
      </w:r>
      <w:r w:rsidRPr="00456A88">
        <w:rPr>
          <w:rFonts w:ascii="Calibri" w:eastAsia="Calibri" w:hAnsi="Calibri" w:cs="Calibri"/>
          <w:b/>
          <w:spacing w:val="-5"/>
        </w:rPr>
        <w:t>NO</w:t>
      </w:r>
    </w:p>
    <w:p w14:paraId="77E3CC65" w14:textId="77777777" w:rsidR="00456A88" w:rsidRPr="00456A88" w:rsidRDefault="00456A88" w:rsidP="00456A88">
      <w:pPr>
        <w:widowControl w:val="0"/>
        <w:tabs>
          <w:tab w:val="left" w:pos="7316"/>
          <w:tab w:val="left" w:pos="7945"/>
        </w:tabs>
        <w:autoSpaceDE w:val="0"/>
        <w:autoSpaceDN w:val="0"/>
        <w:spacing w:before="24" w:line="259" w:lineRule="auto"/>
        <w:ind w:left="433" w:right="2571" w:hanging="274"/>
        <w:rPr>
          <w:rFonts w:ascii="Calibri" w:eastAsia="Calibri" w:hAnsi="Calibri" w:cs="Calibri"/>
          <w:b/>
          <w:szCs w:val="22"/>
        </w:rPr>
      </w:pPr>
      <w:r w:rsidRPr="00456A88">
        <w:rPr>
          <w:rFonts w:ascii="Calibri" w:eastAsia="Calibri" w:hAnsi="Calibri" w:cs="Calibri"/>
          <w:szCs w:val="22"/>
        </w:rPr>
        <w:t>Could you have any metal foreign objects anywhere else in your body?</w:t>
      </w:r>
      <w:r w:rsidRPr="00456A88">
        <w:rPr>
          <w:rFonts w:ascii="Calibri" w:eastAsia="Calibri" w:hAnsi="Calibri" w:cs="Calibri"/>
          <w:szCs w:val="22"/>
        </w:rPr>
        <w:tab/>
      </w:r>
      <w:r w:rsidRPr="00456A88">
        <w:rPr>
          <w:rFonts w:ascii="Calibri" w:eastAsia="Calibri" w:hAnsi="Calibri" w:cs="Calibri"/>
          <w:b/>
          <w:spacing w:val="-4"/>
          <w:szCs w:val="22"/>
        </w:rPr>
        <w:t>YES</w:t>
      </w:r>
      <w:r w:rsidRPr="00456A88">
        <w:rPr>
          <w:rFonts w:ascii="Calibri" w:eastAsia="Calibri" w:hAnsi="Calibri" w:cs="Calibri"/>
          <w:b/>
          <w:szCs w:val="22"/>
        </w:rPr>
        <w:tab/>
      </w:r>
      <w:r w:rsidRPr="00456A88">
        <w:rPr>
          <w:rFonts w:ascii="Calibri" w:eastAsia="Calibri" w:hAnsi="Calibri" w:cs="Calibri"/>
          <w:b/>
          <w:spacing w:val="-6"/>
          <w:szCs w:val="22"/>
        </w:rPr>
        <w:t xml:space="preserve">NO </w:t>
      </w:r>
      <w:r w:rsidRPr="00456A88">
        <w:rPr>
          <w:rFonts w:ascii="Calibri" w:eastAsia="Calibri" w:hAnsi="Calibri" w:cs="Calibri"/>
          <w:b/>
          <w:spacing w:val="-2"/>
          <w:szCs w:val="22"/>
        </w:rPr>
        <w:t>SPECIFICALLY</w:t>
      </w:r>
    </w:p>
    <w:p w14:paraId="2488ED56" w14:textId="61703DBB" w:rsidR="00456A88" w:rsidRPr="00456A88" w:rsidRDefault="00456A88" w:rsidP="00456A88">
      <w:pPr>
        <w:widowControl w:val="0"/>
        <w:tabs>
          <w:tab w:val="left" w:pos="1765"/>
          <w:tab w:val="left" w:pos="2358"/>
        </w:tabs>
        <w:autoSpaceDE w:val="0"/>
        <w:autoSpaceDN w:val="0"/>
        <w:spacing w:line="291" w:lineRule="exact"/>
        <w:ind w:left="1139"/>
        <w:rPr>
          <w:rFonts w:ascii="Calibri" w:eastAsia="Calibri" w:hAnsi="Calibri" w:cs="Calibri"/>
          <w:szCs w:val="22"/>
        </w:rPr>
      </w:pPr>
      <w:proofErr w:type="gramStart"/>
      <w:r w:rsidRPr="00456A88">
        <w:rPr>
          <w:rFonts w:ascii="Calibri" w:eastAsia="Calibri" w:hAnsi="Calibri" w:cs="Calibri"/>
          <w:b/>
          <w:spacing w:val="-5"/>
          <w:szCs w:val="22"/>
        </w:rPr>
        <w:t>YES</w:t>
      </w:r>
      <w:proofErr w:type="gramEnd"/>
      <w:r w:rsidRPr="00456A88">
        <w:rPr>
          <w:rFonts w:ascii="Calibri" w:eastAsia="Calibri" w:hAnsi="Calibri" w:cs="Calibri"/>
          <w:b/>
          <w:szCs w:val="22"/>
        </w:rPr>
        <w:tab/>
      </w:r>
      <w:r w:rsidRPr="00456A88">
        <w:rPr>
          <w:rFonts w:ascii="Calibri" w:eastAsia="Calibri" w:hAnsi="Calibri" w:cs="Calibri"/>
          <w:b/>
          <w:spacing w:val="-5"/>
          <w:szCs w:val="22"/>
        </w:rPr>
        <w:t>NO</w:t>
      </w:r>
      <w:r w:rsidRPr="00456A88">
        <w:rPr>
          <w:rFonts w:ascii="Calibri" w:eastAsia="Calibri" w:hAnsi="Calibri" w:cs="Calibri"/>
          <w:b/>
          <w:szCs w:val="22"/>
        </w:rPr>
        <w:tab/>
      </w:r>
      <w:r w:rsidRPr="00456A88">
        <w:rPr>
          <w:rFonts w:ascii="Calibri" w:eastAsia="Calibri" w:hAnsi="Calibri" w:cs="Calibri"/>
          <w:szCs w:val="22"/>
        </w:rPr>
        <w:t>Bullets,</w:t>
      </w:r>
      <w:r w:rsidRPr="00456A88">
        <w:rPr>
          <w:rFonts w:ascii="Calibri" w:eastAsia="Calibri" w:hAnsi="Calibri" w:cs="Calibri"/>
          <w:spacing w:val="-2"/>
          <w:szCs w:val="22"/>
        </w:rPr>
        <w:t xml:space="preserve"> </w:t>
      </w:r>
      <w:r w:rsidRPr="00456A88">
        <w:rPr>
          <w:rFonts w:ascii="Calibri" w:eastAsia="Calibri" w:hAnsi="Calibri" w:cs="Calibri"/>
          <w:szCs w:val="22"/>
        </w:rPr>
        <w:t>Shrapnel,</w:t>
      </w:r>
      <w:r w:rsidRPr="00456A88">
        <w:rPr>
          <w:rFonts w:ascii="Calibri" w:eastAsia="Calibri" w:hAnsi="Calibri" w:cs="Calibri"/>
          <w:spacing w:val="-3"/>
          <w:szCs w:val="22"/>
        </w:rPr>
        <w:t xml:space="preserve"> </w:t>
      </w:r>
      <w:r w:rsidRPr="00456A88">
        <w:rPr>
          <w:rFonts w:ascii="Calibri" w:eastAsia="Calibri" w:hAnsi="Calibri" w:cs="Calibri"/>
          <w:szCs w:val="22"/>
        </w:rPr>
        <w:t>or</w:t>
      </w:r>
      <w:r w:rsidRPr="00456A88">
        <w:rPr>
          <w:rFonts w:ascii="Calibri" w:eastAsia="Calibri" w:hAnsi="Calibri" w:cs="Calibri"/>
          <w:spacing w:val="-1"/>
          <w:szCs w:val="22"/>
        </w:rPr>
        <w:t xml:space="preserve"> </w:t>
      </w:r>
      <w:r w:rsidRPr="00456A88">
        <w:rPr>
          <w:rFonts w:ascii="Calibri" w:eastAsia="Calibri" w:hAnsi="Calibri" w:cs="Calibri"/>
          <w:spacing w:val="-5"/>
          <w:szCs w:val="22"/>
        </w:rPr>
        <w:t>BB</w:t>
      </w:r>
    </w:p>
    <w:p w14:paraId="3405CF57" w14:textId="77777777" w:rsidR="00456A88" w:rsidRPr="00456A88" w:rsidRDefault="00456A88" w:rsidP="00456A88">
      <w:pPr>
        <w:widowControl w:val="0"/>
        <w:tabs>
          <w:tab w:val="left" w:pos="4729"/>
          <w:tab w:val="left" w:pos="5356"/>
        </w:tabs>
        <w:autoSpaceDE w:val="0"/>
        <w:autoSpaceDN w:val="0"/>
        <w:ind w:left="160"/>
        <w:rPr>
          <w:rFonts w:ascii="Calibri" w:eastAsia="Calibri" w:hAnsi="Calibri" w:cs="Calibri"/>
          <w:b/>
        </w:rPr>
      </w:pPr>
      <w:r w:rsidRPr="00456A88">
        <w:rPr>
          <w:rFonts w:ascii="Calibri" w:eastAsia="Calibri" w:hAnsi="Calibri" w:cs="Calibri"/>
        </w:rPr>
        <w:t>If female, is</w:t>
      </w:r>
      <w:r w:rsidRPr="00456A88">
        <w:rPr>
          <w:rFonts w:ascii="Calibri" w:eastAsia="Calibri" w:hAnsi="Calibri" w:cs="Calibri"/>
          <w:spacing w:val="-2"/>
        </w:rPr>
        <w:t xml:space="preserve"> </w:t>
      </w:r>
      <w:r w:rsidRPr="00456A88">
        <w:rPr>
          <w:rFonts w:ascii="Calibri" w:eastAsia="Calibri" w:hAnsi="Calibri" w:cs="Calibri"/>
        </w:rPr>
        <w:t>there</w:t>
      </w:r>
      <w:r w:rsidRPr="00456A88">
        <w:rPr>
          <w:rFonts w:ascii="Calibri" w:eastAsia="Calibri" w:hAnsi="Calibri" w:cs="Calibri"/>
          <w:spacing w:val="-2"/>
        </w:rPr>
        <w:t xml:space="preserve"> </w:t>
      </w:r>
      <w:r w:rsidRPr="00456A88">
        <w:rPr>
          <w:rFonts w:ascii="Calibri" w:eastAsia="Calibri" w:hAnsi="Calibri" w:cs="Calibri"/>
        </w:rPr>
        <w:t>any</w:t>
      </w:r>
      <w:r w:rsidRPr="00456A88">
        <w:rPr>
          <w:rFonts w:ascii="Calibri" w:eastAsia="Calibri" w:hAnsi="Calibri" w:cs="Calibri"/>
          <w:spacing w:val="-1"/>
        </w:rPr>
        <w:t xml:space="preserve"> </w:t>
      </w:r>
      <w:r w:rsidRPr="00456A88">
        <w:rPr>
          <w:rFonts w:ascii="Calibri" w:eastAsia="Calibri" w:hAnsi="Calibri" w:cs="Calibri"/>
        </w:rPr>
        <w:t>chance of</w:t>
      </w:r>
      <w:r w:rsidRPr="00456A88">
        <w:rPr>
          <w:rFonts w:ascii="Calibri" w:eastAsia="Calibri" w:hAnsi="Calibri" w:cs="Calibri"/>
          <w:spacing w:val="1"/>
        </w:rPr>
        <w:t xml:space="preserve"> </w:t>
      </w:r>
      <w:r w:rsidRPr="00456A88">
        <w:rPr>
          <w:rFonts w:ascii="Calibri" w:eastAsia="Calibri" w:hAnsi="Calibri" w:cs="Calibri"/>
          <w:spacing w:val="-2"/>
        </w:rPr>
        <w:t>pregnancy?</w:t>
      </w:r>
      <w:r w:rsidRPr="00456A88">
        <w:rPr>
          <w:rFonts w:ascii="Calibri" w:eastAsia="Calibri" w:hAnsi="Calibri" w:cs="Calibri"/>
        </w:rPr>
        <w:tab/>
      </w:r>
      <w:r w:rsidRPr="00456A88">
        <w:rPr>
          <w:rFonts w:ascii="Calibri" w:eastAsia="Calibri" w:hAnsi="Calibri" w:cs="Calibri"/>
          <w:b/>
          <w:spacing w:val="-5"/>
        </w:rPr>
        <w:t>YES</w:t>
      </w:r>
      <w:r w:rsidRPr="00456A88">
        <w:rPr>
          <w:rFonts w:ascii="Calibri" w:eastAsia="Calibri" w:hAnsi="Calibri" w:cs="Calibri"/>
          <w:b/>
        </w:rPr>
        <w:tab/>
      </w:r>
      <w:r w:rsidRPr="00456A88">
        <w:rPr>
          <w:rFonts w:ascii="Calibri" w:eastAsia="Calibri" w:hAnsi="Calibri" w:cs="Calibri"/>
          <w:b/>
          <w:spacing w:val="-5"/>
        </w:rPr>
        <w:t>NO</w:t>
      </w:r>
    </w:p>
    <w:p w14:paraId="5DF000F0" w14:textId="77777777" w:rsidR="00456A88" w:rsidRPr="00456A88" w:rsidRDefault="00456A88" w:rsidP="00456A88">
      <w:pPr>
        <w:widowControl w:val="0"/>
        <w:autoSpaceDE w:val="0"/>
        <w:autoSpaceDN w:val="0"/>
        <w:rPr>
          <w:rFonts w:ascii="Calibri" w:eastAsia="Calibri" w:hAnsi="Calibri" w:cs="Calibri"/>
          <w:sz w:val="22"/>
          <w:szCs w:val="22"/>
        </w:rPr>
        <w:sectPr w:rsidR="00456A88" w:rsidRPr="00456A88" w:rsidSect="00456A88">
          <w:pgSz w:w="12240" w:h="15840"/>
          <w:pgMar w:top="720" w:right="840" w:bottom="280" w:left="560" w:header="720" w:footer="720" w:gutter="0"/>
          <w:cols w:space="720"/>
        </w:sectPr>
      </w:pPr>
    </w:p>
    <w:p w14:paraId="3F3632E8" w14:textId="6F9427AA" w:rsidR="00456A88" w:rsidRDefault="00456A88" w:rsidP="00456A88">
      <w:pPr>
        <w:widowControl w:val="0"/>
        <w:autoSpaceDE w:val="0"/>
        <w:autoSpaceDN w:val="0"/>
        <w:spacing w:before="39" w:line="357" w:lineRule="auto"/>
        <w:jc w:val="center"/>
        <w:rPr>
          <w:rFonts w:ascii="Calibri" w:eastAsia="Calibri" w:hAnsi="Calibri" w:cs="Calibri"/>
        </w:rPr>
      </w:pPr>
      <w:r w:rsidRPr="00456A88">
        <w:rPr>
          <w:rFonts w:ascii="Calibri" w:eastAsia="Calibri" w:hAnsi="Calibri" w:cs="Calibri"/>
          <w:u w:val="single"/>
        </w:rPr>
        <w:lastRenderedPageBreak/>
        <w:t>Competency</w:t>
      </w:r>
      <w:r w:rsidRPr="00456A88">
        <w:rPr>
          <w:rFonts w:ascii="Calibri" w:eastAsia="Calibri" w:hAnsi="Calibri" w:cs="Calibri"/>
          <w:spacing w:val="-4"/>
          <w:u w:val="single"/>
        </w:rPr>
        <w:t xml:space="preserve"> </w:t>
      </w:r>
      <w:r w:rsidRPr="00456A88">
        <w:rPr>
          <w:rFonts w:ascii="Calibri" w:eastAsia="Calibri" w:hAnsi="Calibri" w:cs="Calibri"/>
          <w:u w:val="single"/>
        </w:rPr>
        <w:t>Form</w:t>
      </w:r>
      <w:r w:rsidRPr="00456A88">
        <w:rPr>
          <w:rFonts w:ascii="Calibri" w:eastAsia="Calibri" w:hAnsi="Calibri" w:cs="Calibri"/>
          <w:spacing w:val="-6"/>
          <w:u w:val="single"/>
        </w:rPr>
        <w:t xml:space="preserve"> </w:t>
      </w:r>
      <w:r w:rsidRPr="00456A88">
        <w:rPr>
          <w:rFonts w:ascii="Calibri" w:eastAsia="Calibri" w:hAnsi="Calibri" w:cs="Calibri"/>
          <w:u w:val="single"/>
        </w:rPr>
        <w:t>for</w:t>
      </w:r>
      <w:r w:rsidRPr="00456A88">
        <w:rPr>
          <w:rFonts w:ascii="Calibri" w:eastAsia="Calibri" w:hAnsi="Calibri" w:cs="Calibri"/>
          <w:spacing w:val="-3"/>
          <w:u w:val="single"/>
        </w:rPr>
        <w:t xml:space="preserve"> </w:t>
      </w:r>
      <w:r w:rsidRPr="00456A88">
        <w:rPr>
          <w:rFonts w:ascii="Calibri" w:eastAsia="Calibri" w:hAnsi="Calibri" w:cs="Calibri"/>
          <w:u w:val="single"/>
        </w:rPr>
        <w:t>All</w:t>
      </w:r>
      <w:r w:rsidRPr="00456A88">
        <w:rPr>
          <w:rFonts w:ascii="Calibri" w:eastAsia="Calibri" w:hAnsi="Calibri" w:cs="Calibri"/>
          <w:spacing w:val="-6"/>
          <w:u w:val="single"/>
        </w:rPr>
        <w:t xml:space="preserve"> </w:t>
      </w:r>
      <w:r w:rsidRPr="00456A88">
        <w:rPr>
          <w:rFonts w:ascii="Calibri" w:eastAsia="Calibri" w:hAnsi="Calibri" w:cs="Calibri"/>
          <w:u w:val="single"/>
        </w:rPr>
        <w:t>Personnel</w:t>
      </w:r>
      <w:r w:rsidRPr="00456A88">
        <w:rPr>
          <w:rFonts w:ascii="Calibri" w:eastAsia="Calibri" w:hAnsi="Calibri" w:cs="Calibri"/>
          <w:spacing w:val="-6"/>
          <w:u w:val="single"/>
        </w:rPr>
        <w:t xml:space="preserve"> </w:t>
      </w:r>
      <w:r w:rsidRPr="00456A88">
        <w:rPr>
          <w:rFonts w:ascii="Calibri" w:eastAsia="Calibri" w:hAnsi="Calibri" w:cs="Calibri"/>
          <w:u w:val="single"/>
        </w:rPr>
        <w:t>Going</w:t>
      </w:r>
      <w:r w:rsidRPr="00456A88">
        <w:rPr>
          <w:rFonts w:ascii="Calibri" w:eastAsia="Calibri" w:hAnsi="Calibri" w:cs="Calibri"/>
          <w:spacing w:val="-4"/>
          <w:u w:val="single"/>
        </w:rPr>
        <w:t xml:space="preserve"> </w:t>
      </w:r>
      <w:r w:rsidRPr="00456A88">
        <w:rPr>
          <w:rFonts w:ascii="Calibri" w:eastAsia="Calibri" w:hAnsi="Calibri" w:cs="Calibri"/>
          <w:u w:val="single"/>
        </w:rPr>
        <w:t>into</w:t>
      </w:r>
      <w:r w:rsidRPr="00456A88">
        <w:rPr>
          <w:rFonts w:ascii="Calibri" w:eastAsia="Calibri" w:hAnsi="Calibri" w:cs="Calibri"/>
          <w:spacing w:val="-5"/>
          <w:u w:val="single"/>
        </w:rPr>
        <w:t xml:space="preserve"> </w:t>
      </w:r>
      <w:r w:rsidRPr="00456A88">
        <w:rPr>
          <w:rFonts w:ascii="Calibri" w:eastAsia="Calibri" w:hAnsi="Calibri" w:cs="Calibri"/>
          <w:u w:val="single"/>
        </w:rPr>
        <w:t>Scan</w:t>
      </w:r>
      <w:r w:rsidRPr="00456A88">
        <w:rPr>
          <w:rFonts w:ascii="Calibri" w:eastAsia="Calibri" w:hAnsi="Calibri" w:cs="Calibri"/>
          <w:spacing w:val="-2"/>
          <w:u w:val="single"/>
        </w:rPr>
        <w:t xml:space="preserve"> </w:t>
      </w:r>
      <w:r w:rsidRPr="00456A88">
        <w:rPr>
          <w:rFonts w:ascii="Calibri" w:eastAsia="Calibri" w:hAnsi="Calibri" w:cs="Calibri"/>
          <w:u w:val="single"/>
        </w:rPr>
        <w:t>Room</w:t>
      </w:r>
    </w:p>
    <w:p w14:paraId="5B60EA33" w14:textId="1CBDFA40" w:rsidR="00456A88" w:rsidRPr="00456A88" w:rsidRDefault="00456A88" w:rsidP="00456A88">
      <w:pPr>
        <w:widowControl w:val="0"/>
        <w:autoSpaceDE w:val="0"/>
        <w:autoSpaceDN w:val="0"/>
        <w:spacing w:before="39" w:line="357" w:lineRule="auto"/>
        <w:jc w:val="center"/>
        <w:rPr>
          <w:rFonts w:ascii="Calibri" w:eastAsia="Calibri" w:hAnsi="Calibri" w:cs="Calibri"/>
        </w:rPr>
      </w:pPr>
      <w:r w:rsidRPr="00456A88">
        <w:rPr>
          <w:rFonts w:ascii="Calibri" w:eastAsia="Calibri" w:hAnsi="Calibri" w:cs="Calibri"/>
          <w:u w:val="single"/>
        </w:rPr>
        <w:t>Reviewed by MR Trained Professional</w:t>
      </w:r>
    </w:p>
    <w:p w14:paraId="30059FC3" w14:textId="77777777" w:rsidR="00456A88" w:rsidRPr="00456A88" w:rsidRDefault="00456A88" w:rsidP="00456A88">
      <w:pPr>
        <w:widowControl w:val="0"/>
        <w:autoSpaceDE w:val="0"/>
        <w:autoSpaceDN w:val="0"/>
        <w:rPr>
          <w:rFonts w:ascii="Calibri" w:eastAsia="Calibri" w:hAnsi="Calibri" w:cs="Calibri"/>
          <w:sz w:val="20"/>
        </w:rPr>
      </w:pPr>
    </w:p>
    <w:p w14:paraId="62CED1A2" w14:textId="77777777" w:rsidR="00456A88" w:rsidRPr="00456A88" w:rsidRDefault="00456A88" w:rsidP="00456A88">
      <w:pPr>
        <w:widowControl w:val="0"/>
        <w:numPr>
          <w:ilvl w:val="0"/>
          <w:numId w:val="171"/>
        </w:numPr>
        <w:tabs>
          <w:tab w:val="left" w:pos="880"/>
          <w:tab w:val="left" w:pos="2319"/>
        </w:tabs>
        <w:autoSpaceDE w:val="0"/>
        <w:autoSpaceDN w:val="0"/>
        <w:spacing w:before="191" w:line="259" w:lineRule="auto"/>
        <w:ind w:right="2880" w:hanging="1080"/>
        <w:rPr>
          <w:rFonts w:ascii="Calibri" w:eastAsia="Calibri" w:hAnsi="Calibri" w:cs="Calibri"/>
          <w:szCs w:val="22"/>
        </w:rPr>
      </w:pPr>
      <w:r w:rsidRPr="00456A88">
        <w:rPr>
          <w:rFonts w:ascii="Calibri" w:eastAsia="Calibri" w:hAnsi="Calibri" w:cs="Calibri"/>
          <w:b/>
          <w:szCs w:val="22"/>
        </w:rPr>
        <w:t>DO</w:t>
      </w:r>
      <w:r w:rsidRPr="00456A88">
        <w:rPr>
          <w:rFonts w:ascii="Calibri" w:eastAsia="Calibri" w:hAnsi="Calibri" w:cs="Calibri"/>
          <w:b/>
          <w:spacing w:val="-3"/>
          <w:szCs w:val="22"/>
        </w:rPr>
        <w:t xml:space="preserve"> </w:t>
      </w:r>
      <w:r w:rsidRPr="00456A88">
        <w:rPr>
          <w:rFonts w:ascii="Calibri" w:eastAsia="Calibri" w:hAnsi="Calibri" w:cs="Calibri"/>
          <w:b/>
          <w:szCs w:val="22"/>
        </w:rPr>
        <w:t>YOU</w:t>
      </w:r>
      <w:r w:rsidRPr="00456A88">
        <w:rPr>
          <w:rFonts w:ascii="Calibri" w:eastAsia="Calibri" w:hAnsi="Calibri" w:cs="Calibri"/>
          <w:b/>
          <w:spacing w:val="-4"/>
          <w:szCs w:val="22"/>
        </w:rPr>
        <w:t xml:space="preserve"> </w:t>
      </w:r>
      <w:r w:rsidRPr="00456A88">
        <w:rPr>
          <w:rFonts w:ascii="Calibri" w:eastAsia="Calibri" w:hAnsi="Calibri" w:cs="Calibri"/>
          <w:b/>
          <w:szCs w:val="22"/>
        </w:rPr>
        <w:t>UNDERSTAND</w:t>
      </w:r>
      <w:r w:rsidRPr="00456A88">
        <w:rPr>
          <w:rFonts w:ascii="Calibri" w:eastAsia="Calibri" w:hAnsi="Calibri" w:cs="Calibri"/>
          <w:b/>
          <w:spacing w:val="-6"/>
          <w:szCs w:val="22"/>
        </w:rPr>
        <w:t xml:space="preserve"> </w:t>
      </w:r>
      <w:r w:rsidRPr="00456A88">
        <w:rPr>
          <w:rFonts w:ascii="Calibri" w:eastAsia="Calibri" w:hAnsi="Calibri" w:cs="Calibri"/>
          <w:b/>
          <w:szCs w:val="22"/>
        </w:rPr>
        <w:t>THAT</w:t>
      </w:r>
      <w:r w:rsidRPr="00456A88">
        <w:rPr>
          <w:rFonts w:ascii="Calibri" w:eastAsia="Calibri" w:hAnsi="Calibri" w:cs="Calibri"/>
          <w:b/>
          <w:spacing w:val="-5"/>
          <w:szCs w:val="22"/>
        </w:rPr>
        <w:t xml:space="preserve"> </w:t>
      </w:r>
      <w:r w:rsidRPr="00456A88">
        <w:rPr>
          <w:rFonts w:ascii="Calibri" w:eastAsia="Calibri" w:hAnsi="Calibri" w:cs="Calibri"/>
          <w:b/>
          <w:szCs w:val="22"/>
        </w:rPr>
        <w:t>THE</w:t>
      </w:r>
      <w:r w:rsidRPr="00456A88">
        <w:rPr>
          <w:rFonts w:ascii="Calibri" w:eastAsia="Calibri" w:hAnsi="Calibri" w:cs="Calibri"/>
          <w:b/>
          <w:spacing w:val="-3"/>
          <w:szCs w:val="22"/>
        </w:rPr>
        <w:t xml:space="preserve"> </w:t>
      </w:r>
      <w:r w:rsidRPr="00456A88">
        <w:rPr>
          <w:rFonts w:ascii="Calibri" w:eastAsia="Calibri" w:hAnsi="Calibri" w:cs="Calibri"/>
          <w:b/>
          <w:szCs w:val="22"/>
        </w:rPr>
        <w:t>MAGNET</w:t>
      </w:r>
      <w:r w:rsidRPr="00456A88">
        <w:rPr>
          <w:rFonts w:ascii="Calibri" w:eastAsia="Calibri" w:hAnsi="Calibri" w:cs="Calibri"/>
          <w:b/>
          <w:spacing w:val="-5"/>
          <w:szCs w:val="22"/>
        </w:rPr>
        <w:t xml:space="preserve"> </w:t>
      </w:r>
      <w:r w:rsidRPr="00456A88">
        <w:rPr>
          <w:rFonts w:ascii="Calibri" w:eastAsia="Calibri" w:hAnsi="Calibri" w:cs="Calibri"/>
          <w:b/>
          <w:szCs w:val="22"/>
        </w:rPr>
        <w:t>IS</w:t>
      </w:r>
      <w:r w:rsidRPr="00456A88">
        <w:rPr>
          <w:rFonts w:ascii="Calibri" w:eastAsia="Calibri" w:hAnsi="Calibri" w:cs="Calibri"/>
          <w:b/>
          <w:spacing w:val="-7"/>
          <w:szCs w:val="22"/>
        </w:rPr>
        <w:t xml:space="preserve"> </w:t>
      </w:r>
      <w:r w:rsidRPr="00456A88">
        <w:rPr>
          <w:rFonts w:ascii="Calibri" w:eastAsia="Calibri" w:hAnsi="Calibri" w:cs="Calibri"/>
          <w:b/>
          <w:szCs w:val="22"/>
        </w:rPr>
        <w:t>ALWAYS</w:t>
      </w:r>
      <w:r w:rsidRPr="00456A88">
        <w:rPr>
          <w:rFonts w:ascii="Calibri" w:eastAsia="Calibri" w:hAnsi="Calibri" w:cs="Calibri"/>
          <w:b/>
          <w:spacing w:val="-4"/>
          <w:szCs w:val="22"/>
        </w:rPr>
        <w:t xml:space="preserve"> </w:t>
      </w:r>
      <w:r w:rsidRPr="00456A88">
        <w:rPr>
          <w:rFonts w:ascii="Calibri" w:eastAsia="Calibri" w:hAnsi="Calibri" w:cs="Calibri"/>
          <w:b/>
          <w:szCs w:val="22"/>
        </w:rPr>
        <w:t xml:space="preserve">ON? </w:t>
      </w:r>
      <w:r w:rsidRPr="00456A88">
        <w:rPr>
          <w:rFonts w:ascii="Calibri" w:eastAsia="Calibri" w:hAnsi="Calibri" w:cs="Calibri"/>
          <w:b/>
          <w:spacing w:val="-4"/>
          <w:szCs w:val="22"/>
        </w:rPr>
        <w:t>YES</w:t>
      </w:r>
      <w:r w:rsidRPr="00456A88">
        <w:rPr>
          <w:rFonts w:ascii="Calibri" w:eastAsia="Calibri" w:hAnsi="Calibri" w:cs="Calibri"/>
          <w:b/>
          <w:szCs w:val="22"/>
        </w:rPr>
        <w:tab/>
      </w:r>
      <w:r w:rsidRPr="00456A88">
        <w:rPr>
          <w:rFonts w:ascii="Calibri" w:eastAsia="Calibri" w:hAnsi="Calibri" w:cs="Calibri"/>
          <w:b/>
          <w:spacing w:val="-6"/>
          <w:szCs w:val="22"/>
        </w:rPr>
        <w:t>NO</w:t>
      </w:r>
    </w:p>
    <w:p w14:paraId="334D0CDE" w14:textId="77777777" w:rsidR="00456A88" w:rsidRPr="00456A88" w:rsidRDefault="00456A88" w:rsidP="00456A88">
      <w:pPr>
        <w:widowControl w:val="0"/>
        <w:autoSpaceDE w:val="0"/>
        <w:autoSpaceDN w:val="0"/>
        <w:spacing w:before="10"/>
        <w:rPr>
          <w:rFonts w:ascii="Calibri" w:eastAsia="Calibri" w:hAnsi="Calibri" w:cs="Calibri"/>
          <w:b/>
          <w:sz w:val="25"/>
        </w:rPr>
      </w:pPr>
    </w:p>
    <w:p w14:paraId="2DF37266" w14:textId="77777777" w:rsidR="00456A88" w:rsidRPr="00456A88" w:rsidRDefault="00456A88" w:rsidP="00456A88">
      <w:pPr>
        <w:widowControl w:val="0"/>
        <w:numPr>
          <w:ilvl w:val="0"/>
          <w:numId w:val="171"/>
        </w:numPr>
        <w:tabs>
          <w:tab w:val="left" w:pos="880"/>
        </w:tabs>
        <w:autoSpaceDE w:val="0"/>
        <w:autoSpaceDN w:val="0"/>
        <w:ind w:left="880"/>
        <w:rPr>
          <w:rFonts w:ascii="Calibri" w:eastAsia="Calibri" w:hAnsi="Calibri" w:cs="Calibri"/>
          <w:szCs w:val="22"/>
        </w:rPr>
      </w:pPr>
      <w:r w:rsidRPr="00456A88">
        <w:rPr>
          <w:rFonts w:ascii="Calibri" w:eastAsia="Calibri" w:hAnsi="Calibri" w:cs="Calibri"/>
          <w:szCs w:val="22"/>
        </w:rPr>
        <w:t>Have</w:t>
      </w:r>
      <w:r w:rsidRPr="00456A88">
        <w:rPr>
          <w:rFonts w:ascii="Calibri" w:eastAsia="Calibri" w:hAnsi="Calibri" w:cs="Calibri"/>
          <w:spacing w:val="-1"/>
          <w:szCs w:val="22"/>
        </w:rPr>
        <w:t xml:space="preserve"> </w:t>
      </w:r>
      <w:r w:rsidRPr="00456A88">
        <w:rPr>
          <w:rFonts w:ascii="Calibri" w:eastAsia="Calibri" w:hAnsi="Calibri" w:cs="Calibri"/>
          <w:szCs w:val="22"/>
        </w:rPr>
        <w:t>you completed</w:t>
      </w:r>
      <w:r w:rsidRPr="00456A88">
        <w:rPr>
          <w:rFonts w:ascii="Calibri" w:eastAsia="Calibri" w:hAnsi="Calibri" w:cs="Calibri"/>
          <w:spacing w:val="-3"/>
          <w:szCs w:val="22"/>
        </w:rPr>
        <w:t xml:space="preserve"> </w:t>
      </w:r>
      <w:r w:rsidRPr="00456A88">
        <w:rPr>
          <w:rFonts w:ascii="Calibri" w:eastAsia="Calibri" w:hAnsi="Calibri" w:cs="Calibri"/>
          <w:szCs w:val="22"/>
        </w:rPr>
        <w:t>the</w:t>
      </w:r>
      <w:r w:rsidRPr="00456A88">
        <w:rPr>
          <w:rFonts w:ascii="Calibri" w:eastAsia="Calibri" w:hAnsi="Calibri" w:cs="Calibri"/>
          <w:spacing w:val="-2"/>
          <w:szCs w:val="22"/>
        </w:rPr>
        <w:t xml:space="preserve"> </w:t>
      </w:r>
      <w:r w:rsidRPr="00456A88">
        <w:rPr>
          <w:rFonts w:ascii="Calibri" w:eastAsia="Calibri" w:hAnsi="Calibri" w:cs="Calibri"/>
          <w:szCs w:val="22"/>
        </w:rPr>
        <w:t>MRI</w:t>
      </w:r>
      <w:r w:rsidRPr="00456A88">
        <w:rPr>
          <w:rFonts w:ascii="Calibri" w:eastAsia="Calibri" w:hAnsi="Calibri" w:cs="Calibri"/>
          <w:spacing w:val="-2"/>
          <w:szCs w:val="22"/>
        </w:rPr>
        <w:t xml:space="preserve"> </w:t>
      </w:r>
      <w:r w:rsidRPr="00456A88">
        <w:rPr>
          <w:rFonts w:ascii="Calibri" w:eastAsia="Calibri" w:hAnsi="Calibri" w:cs="Calibri"/>
          <w:szCs w:val="22"/>
        </w:rPr>
        <w:t>safety</w:t>
      </w:r>
      <w:r w:rsidRPr="00456A88">
        <w:rPr>
          <w:rFonts w:ascii="Calibri" w:eastAsia="Calibri" w:hAnsi="Calibri" w:cs="Calibri"/>
          <w:spacing w:val="-1"/>
          <w:szCs w:val="22"/>
        </w:rPr>
        <w:t xml:space="preserve"> </w:t>
      </w:r>
      <w:r w:rsidRPr="00456A88">
        <w:rPr>
          <w:rFonts w:ascii="Calibri" w:eastAsia="Calibri" w:hAnsi="Calibri" w:cs="Calibri"/>
          <w:spacing w:val="-2"/>
          <w:szCs w:val="22"/>
        </w:rPr>
        <w:t>module?</w:t>
      </w:r>
    </w:p>
    <w:p w14:paraId="6F786D0C" w14:textId="77777777" w:rsidR="00456A88" w:rsidRPr="00456A88" w:rsidRDefault="00456A88" w:rsidP="00456A88">
      <w:pPr>
        <w:widowControl w:val="0"/>
        <w:tabs>
          <w:tab w:val="left" w:pos="2319"/>
        </w:tabs>
        <w:autoSpaceDE w:val="0"/>
        <w:autoSpaceDN w:val="0"/>
        <w:spacing w:before="24"/>
        <w:ind w:left="1600"/>
        <w:rPr>
          <w:rFonts w:ascii="Calibri" w:eastAsia="Calibri" w:hAnsi="Calibri" w:cs="Calibri"/>
          <w:b/>
          <w:szCs w:val="22"/>
        </w:rPr>
      </w:pPr>
      <w:r w:rsidRPr="00456A88">
        <w:rPr>
          <w:rFonts w:ascii="Calibri" w:eastAsia="Calibri" w:hAnsi="Calibri" w:cs="Calibri"/>
          <w:b/>
          <w:spacing w:val="-5"/>
          <w:szCs w:val="22"/>
        </w:rPr>
        <w:t>YES</w:t>
      </w:r>
      <w:r w:rsidRPr="00456A88">
        <w:rPr>
          <w:rFonts w:ascii="Calibri" w:eastAsia="Calibri" w:hAnsi="Calibri" w:cs="Calibri"/>
          <w:b/>
          <w:szCs w:val="22"/>
        </w:rPr>
        <w:tab/>
      </w:r>
      <w:r w:rsidRPr="00456A88">
        <w:rPr>
          <w:rFonts w:ascii="Calibri" w:eastAsia="Calibri" w:hAnsi="Calibri" w:cs="Calibri"/>
          <w:b/>
          <w:spacing w:val="-5"/>
          <w:szCs w:val="22"/>
        </w:rPr>
        <w:t>NO</w:t>
      </w:r>
    </w:p>
    <w:p w14:paraId="79FC55D3" w14:textId="77777777" w:rsidR="00456A88" w:rsidRPr="00456A88" w:rsidRDefault="00456A88" w:rsidP="00456A88">
      <w:pPr>
        <w:widowControl w:val="0"/>
        <w:autoSpaceDE w:val="0"/>
        <w:autoSpaceDN w:val="0"/>
        <w:spacing w:before="11"/>
        <w:rPr>
          <w:rFonts w:ascii="Calibri" w:eastAsia="Calibri" w:hAnsi="Calibri" w:cs="Calibri"/>
          <w:b/>
          <w:sz w:val="27"/>
        </w:rPr>
      </w:pPr>
    </w:p>
    <w:p w14:paraId="60757237" w14:textId="77777777" w:rsidR="00456A88" w:rsidRPr="00456A88" w:rsidRDefault="00456A88" w:rsidP="00456A88">
      <w:pPr>
        <w:widowControl w:val="0"/>
        <w:numPr>
          <w:ilvl w:val="0"/>
          <w:numId w:val="171"/>
        </w:numPr>
        <w:tabs>
          <w:tab w:val="left" w:pos="880"/>
        </w:tabs>
        <w:autoSpaceDE w:val="0"/>
        <w:autoSpaceDN w:val="0"/>
        <w:ind w:left="880"/>
        <w:rPr>
          <w:rFonts w:ascii="Calibri" w:eastAsia="Calibri" w:hAnsi="Calibri" w:cs="Calibri"/>
          <w:szCs w:val="22"/>
        </w:rPr>
      </w:pPr>
      <w:r w:rsidRPr="00456A88">
        <w:rPr>
          <w:rFonts w:ascii="Calibri" w:eastAsia="Calibri" w:hAnsi="Calibri" w:cs="Calibri"/>
          <w:szCs w:val="22"/>
        </w:rPr>
        <w:t>Do</w:t>
      </w:r>
      <w:r w:rsidRPr="00456A88">
        <w:rPr>
          <w:rFonts w:ascii="Calibri" w:eastAsia="Calibri" w:hAnsi="Calibri" w:cs="Calibri"/>
          <w:spacing w:val="-1"/>
          <w:szCs w:val="22"/>
        </w:rPr>
        <w:t xml:space="preserve"> </w:t>
      </w:r>
      <w:r w:rsidRPr="00456A88">
        <w:rPr>
          <w:rFonts w:ascii="Calibri" w:eastAsia="Calibri" w:hAnsi="Calibri" w:cs="Calibri"/>
          <w:szCs w:val="22"/>
        </w:rPr>
        <w:t>you understand</w:t>
      </w:r>
      <w:r w:rsidRPr="00456A88">
        <w:rPr>
          <w:rFonts w:ascii="Calibri" w:eastAsia="Calibri" w:hAnsi="Calibri" w:cs="Calibri"/>
          <w:spacing w:val="-2"/>
          <w:szCs w:val="22"/>
        </w:rPr>
        <w:t xml:space="preserve"> </w:t>
      </w:r>
      <w:r w:rsidRPr="00456A88">
        <w:rPr>
          <w:rFonts w:ascii="Calibri" w:eastAsia="Calibri" w:hAnsi="Calibri" w:cs="Calibri"/>
          <w:szCs w:val="22"/>
        </w:rPr>
        <w:t>that</w:t>
      </w:r>
      <w:r w:rsidRPr="00456A88">
        <w:rPr>
          <w:rFonts w:ascii="Calibri" w:eastAsia="Calibri" w:hAnsi="Calibri" w:cs="Calibri"/>
          <w:spacing w:val="-2"/>
          <w:szCs w:val="22"/>
        </w:rPr>
        <w:t xml:space="preserve"> </w:t>
      </w:r>
      <w:r w:rsidRPr="00456A88">
        <w:rPr>
          <w:rFonts w:ascii="Calibri" w:eastAsia="Calibri" w:hAnsi="Calibri" w:cs="Calibri"/>
          <w:szCs w:val="22"/>
        </w:rPr>
        <w:t>no metal</w:t>
      </w:r>
      <w:r w:rsidRPr="00456A88">
        <w:rPr>
          <w:rFonts w:ascii="Calibri" w:eastAsia="Calibri" w:hAnsi="Calibri" w:cs="Calibri"/>
          <w:spacing w:val="-3"/>
          <w:szCs w:val="22"/>
        </w:rPr>
        <w:t xml:space="preserve"> </w:t>
      </w:r>
      <w:r w:rsidRPr="00456A88">
        <w:rPr>
          <w:rFonts w:ascii="Calibri" w:eastAsia="Calibri" w:hAnsi="Calibri" w:cs="Calibri"/>
          <w:szCs w:val="22"/>
        </w:rPr>
        <w:t>objects</w:t>
      </w:r>
      <w:r w:rsidRPr="00456A88">
        <w:rPr>
          <w:rFonts w:ascii="Calibri" w:eastAsia="Calibri" w:hAnsi="Calibri" w:cs="Calibri"/>
          <w:spacing w:val="-2"/>
          <w:szCs w:val="22"/>
        </w:rPr>
        <w:t xml:space="preserve"> </w:t>
      </w:r>
      <w:r w:rsidRPr="00456A88">
        <w:rPr>
          <w:rFonts w:ascii="Calibri" w:eastAsia="Calibri" w:hAnsi="Calibri" w:cs="Calibri"/>
          <w:szCs w:val="22"/>
        </w:rPr>
        <w:t>will</w:t>
      </w:r>
      <w:r w:rsidRPr="00456A88">
        <w:rPr>
          <w:rFonts w:ascii="Calibri" w:eastAsia="Calibri" w:hAnsi="Calibri" w:cs="Calibri"/>
          <w:spacing w:val="-1"/>
          <w:szCs w:val="22"/>
        </w:rPr>
        <w:t xml:space="preserve"> </w:t>
      </w:r>
      <w:r w:rsidRPr="00456A88">
        <w:rPr>
          <w:rFonts w:ascii="Calibri" w:eastAsia="Calibri" w:hAnsi="Calibri" w:cs="Calibri"/>
          <w:szCs w:val="22"/>
        </w:rPr>
        <w:t>go</w:t>
      </w:r>
      <w:r w:rsidRPr="00456A88">
        <w:rPr>
          <w:rFonts w:ascii="Calibri" w:eastAsia="Calibri" w:hAnsi="Calibri" w:cs="Calibri"/>
          <w:spacing w:val="-2"/>
          <w:szCs w:val="22"/>
        </w:rPr>
        <w:t xml:space="preserve"> </w:t>
      </w:r>
      <w:r w:rsidRPr="00456A88">
        <w:rPr>
          <w:rFonts w:ascii="Calibri" w:eastAsia="Calibri" w:hAnsi="Calibri" w:cs="Calibri"/>
          <w:szCs w:val="22"/>
        </w:rPr>
        <w:t>into</w:t>
      </w:r>
      <w:r w:rsidRPr="00456A88">
        <w:rPr>
          <w:rFonts w:ascii="Calibri" w:eastAsia="Calibri" w:hAnsi="Calibri" w:cs="Calibri"/>
          <w:spacing w:val="-2"/>
          <w:szCs w:val="22"/>
        </w:rPr>
        <w:t xml:space="preserve"> </w:t>
      </w:r>
      <w:r w:rsidRPr="00456A88">
        <w:rPr>
          <w:rFonts w:ascii="Calibri" w:eastAsia="Calibri" w:hAnsi="Calibri" w:cs="Calibri"/>
          <w:szCs w:val="22"/>
        </w:rPr>
        <w:t>the</w:t>
      </w:r>
      <w:r w:rsidRPr="00456A88">
        <w:rPr>
          <w:rFonts w:ascii="Calibri" w:eastAsia="Calibri" w:hAnsi="Calibri" w:cs="Calibri"/>
          <w:spacing w:val="-2"/>
          <w:szCs w:val="22"/>
        </w:rPr>
        <w:t xml:space="preserve"> </w:t>
      </w:r>
      <w:r w:rsidRPr="00456A88">
        <w:rPr>
          <w:rFonts w:ascii="Calibri" w:eastAsia="Calibri" w:hAnsi="Calibri" w:cs="Calibri"/>
          <w:szCs w:val="22"/>
        </w:rPr>
        <w:t>MRI</w:t>
      </w:r>
      <w:r w:rsidRPr="00456A88">
        <w:rPr>
          <w:rFonts w:ascii="Calibri" w:eastAsia="Calibri" w:hAnsi="Calibri" w:cs="Calibri"/>
          <w:spacing w:val="-1"/>
          <w:szCs w:val="22"/>
        </w:rPr>
        <w:t xml:space="preserve"> </w:t>
      </w:r>
      <w:r w:rsidRPr="00456A88">
        <w:rPr>
          <w:rFonts w:ascii="Calibri" w:eastAsia="Calibri" w:hAnsi="Calibri" w:cs="Calibri"/>
          <w:spacing w:val="-2"/>
          <w:szCs w:val="22"/>
        </w:rPr>
        <w:t>room?</w:t>
      </w:r>
    </w:p>
    <w:p w14:paraId="14AB9DD8" w14:textId="77777777" w:rsidR="00456A88" w:rsidRPr="00456A88" w:rsidRDefault="00456A88" w:rsidP="00456A88">
      <w:pPr>
        <w:widowControl w:val="0"/>
        <w:tabs>
          <w:tab w:val="left" w:pos="2319"/>
        </w:tabs>
        <w:autoSpaceDE w:val="0"/>
        <w:autoSpaceDN w:val="0"/>
        <w:spacing w:before="21"/>
        <w:ind w:left="1600"/>
        <w:rPr>
          <w:rFonts w:ascii="Calibri" w:eastAsia="Calibri" w:hAnsi="Calibri" w:cs="Calibri"/>
          <w:b/>
          <w:szCs w:val="22"/>
        </w:rPr>
      </w:pPr>
      <w:r w:rsidRPr="00456A88">
        <w:rPr>
          <w:rFonts w:ascii="Calibri" w:eastAsia="Calibri" w:hAnsi="Calibri" w:cs="Calibri"/>
          <w:b/>
          <w:spacing w:val="-5"/>
          <w:szCs w:val="22"/>
        </w:rPr>
        <w:t>YES</w:t>
      </w:r>
      <w:r w:rsidRPr="00456A88">
        <w:rPr>
          <w:rFonts w:ascii="Calibri" w:eastAsia="Calibri" w:hAnsi="Calibri" w:cs="Calibri"/>
          <w:b/>
          <w:szCs w:val="22"/>
        </w:rPr>
        <w:tab/>
      </w:r>
      <w:r w:rsidRPr="00456A88">
        <w:rPr>
          <w:rFonts w:ascii="Calibri" w:eastAsia="Calibri" w:hAnsi="Calibri" w:cs="Calibri"/>
          <w:b/>
          <w:spacing w:val="-5"/>
          <w:szCs w:val="22"/>
        </w:rPr>
        <w:t>NO</w:t>
      </w:r>
    </w:p>
    <w:p w14:paraId="16D33699" w14:textId="77777777" w:rsidR="00456A88" w:rsidRPr="00456A88" w:rsidRDefault="00456A88" w:rsidP="00456A88">
      <w:pPr>
        <w:widowControl w:val="0"/>
        <w:autoSpaceDE w:val="0"/>
        <w:autoSpaceDN w:val="0"/>
        <w:spacing w:before="11"/>
        <w:rPr>
          <w:rFonts w:ascii="Calibri" w:eastAsia="Calibri" w:hAnsi="Calibri" w:cs="Calibri"/>
          <w:b/>
          <w:sz w:val="27"/>
        </w:rPr>
      </w:pPr>
    </w:p>
    <w:p w14:paraId="3FE237DD" w14:textId="77777777" w:rsidR="00456A88" w:rsidRPr="00456A88" w:rsidRDefault="00456A88" w:rsidP="00456A88">
      <w:pPr>
        <w:widowControl w:val="0"/>
        <w:numPr>
          <w:ilvl w:val="0"/>
          <w:numId w:val="171"/>
        </w:numPr>
        <w:tabs>
          <w:tab w:val="left" w:pos="880"/>
        </w:tabs>
        <w:autoSpaceDE w:val="0"/>
        <w:autoSpaceDN w:val="0"/>
        <w:ind w:left="880"/>
        <w:rPr>
          <w:rFonts w:ascii="Calibri" w:eastAsia="Calibri" w:hAnsi="Calibri" w:cs="Calibri"/>
          <w:szCs w:val="22"/>
        </w:rPr>
      </w:pPr>
      <w:r w:rsidRPr="00456A88">
        <w:rPr>
          <w:rFonts w:ascii="Calibri" w:eastAsia="Calibri" w:hAnsi="Calibri" w:cs="Calibri"/>
          <w:szCs w:val="22"/>
        </w:rPr>
        <w:t>Do</w:t>
      </w:r>
      <w:r w:rsidRPr="00456A88">
        <w:rPr>
          <w:rFonts w:ascii="Calibri" w:eastAsia="Calibri" w:hAnsi="Calibri" w:cs="Calibri"/>
          <w:spacing w:val="-1"/>
          <w:szCs w:val="22"/>
        </w:rPr>
        <w:t xml:space="preserve"> </w:t>
      </w:r>
      <w:r w:rsidRPr="00456A88">
        <w:rPr>
          <w:rFonts w:ascii="Calibri" w:eastAsia="Calibri" w:hAnsi="Calibri" w:cs="Calibri"/>
          <w:szCs w:val="22"/>
        </w:rPr>
        <w:t>you understand</w:t>
      </w:r>
      <w:r w:rsidRPr="00456A88">
        <w:rPr>
          <w:rFonts w:ascii="Calibri" w:eastAsia="Calibri" w:hAnsi="Calibri" w:cs="Calibri"/>
          <w:spacing w:val="-2"/>
          <w:szCs w:val="22"/>
        </w:rPr>
        <w:t xml:space="preserve"> </w:t>
      </w:r>
      <w:r w:rsidRPr="00456A88">
        <w:rPr>
          <w:rFonts w:ascii="Calibri" w:eastAsia="Calibri" w:hAnsi="Calibri" w:cs="Calibri"/>
          <w:szCs w:val="22"/>
        </w:rPr>
        <w:t>that</w:t>
      </w:r>
      <w:r w:rsidRPr="00456A88">
        <w:rPr>
          <w:rFonts w:ascii="Calibri" w:eastAsia="Calibri" w:hAnsi="Calibri" w:cs="Calibri"/>
          <w:spacing w:val="-2"/>
          <w:szCs w:val="22"/>
        </w:rPr>
        <w:t xml:space="preserve"> </w:t>
      </w:r>
      <w:r w:rsidRPr="00456A88">
        <w:rPr>
          <w:rFonts w:ascii="Calibri" w:eastAsia="Calibri" w:hAnsi="Calibri" w:cs="Calibri"/>
          <w:szCs w:val="22"/>
        </w:rPr>
        <w:t>you cannot</w:t>
      </w:r>
      <w:r w:rsidRPr="00456A88">
        <w:rPr>
          <w:rFonts w:ascii="Calibri" w:eastAsia="Calibri" w:hAnsi="Calibri" w:cs="Calibri"/>
          <w:spacing w:val="-2"/>
          <w:szCs w:val="22"/>
        </w:rPr>
        <w:t xml:space="preserve"> </w:t>
      </w:r>
      <w:r w:rsidRPr="00456A88">
        <w:rPr>
          <w:rFonts w:ascii="Calibri" w:eastAsia="Calibri" w:hAnsi="Calibri" w:cs="Calibri"/>
          <w:szCs w:val="22"/>
        </w:rPr>
        <w:t>take</w:t>
      </w:r>
      <w:r w:rsidRPr="00456A88">
        <w:rPr>
          <w:rFonts w:ascii="Calibri" w:eastAsia="Calibri" w:hAnsi="Calibri" w:cs="Calibri"/>
          <w:spacing w:val="-2"/>
          <w:szCs w:val="22"/>
        </w:rPr>
        <w:t xml:space="preserve"> </w:t>
      </w:r>
      <w:r w:rsidRPr="00456A88">
        <w:rPr>
          <w:rFonts w:ascii="Calibri" w:eastAsia="Calibri" w:hAnsi="Calibri" w:cs="Calibri"/>
          <w:szCs w:val="22"/>
        </w:rPr>
        <w:t>anything</w:t>
      </w:r>
      <w:r w:rsidRPr="00456A88">
        <w:rPr>
          <w:rFonts w:ascii="Calibri" w:eastAsia="Calibri" w:hAnsi="Calibri" w:cs="Calibri"/>
          <w:spacing w:val="-1"/>
          <w:szCs w:val="22"/>
        </w:rPr>
        <w:t xml:space="preserve"> </w:t>
      </w:r>
      <w:r w:rsidRPr="00456A88">
        <w:rPr>
          <w:rFonts w:ascii="Calibri" w:eastAsia="Calibri" w:hAnsi="Calibri" w:cs="Calibri"/>
          <w:szCs w:val="22"/>
        </w:rPr>
        <w:t>in</w:t>
      </w:r>
      <w:r w:rsidRPr="00456A88">
        <w:rPr>
          <w:rFonts w:ascii="Calibri" w:eastAsia="Calibri" w:hAnsi="Calibri" w:cs="Calibri"/>
          <w:spacing w:val="-3"/>
          <w:szCs w:val="22"/>
        </w:rPr>
        <w:t xml:space="preserve"> </w:t>
      </w:r>
      <w:r w:rsidRPr="00456A88">
        <w:rPr>
          <w:rFonts w:ascii="Calibri" w:eastAsia="Calibri" w:hAnsi="Calibri" w:cs="Calibri"/>
          <w:szCs w:val="22"/>
        </w:rPr>
        <w:t>the</w:t>
      </w:r>
      <w:r w:rsidRPr="00456A88">
        <w:rPr>
          <w:rFonts w:ascii="Calibri" w:eastAsia="Calibri" w:hAnsi="Calibri" w:cs="Calibri"/>
          <w:spacing w:val="-2"/>
          <w:szCs w:val="22"/>
        </w:rPr>
        <w:t xml:space="preserve"> </w:t>
      </w:r>
      <w:r w:rsidRPr="00456A88">
        <w:rPr>
          <w:rFonts w:ascii="Calibri" w:eastAsia="Calibri" w:hAnsi="Calibri" w:cs="Calibri"/>
          <w:szCs w:val="22"/>
        </w:rPr>
        <w:t>MRI</w:t>
      </w:r>
      <w:r w:rsidRPr="00456A88">
        <w:rPr>
          <w:rFonts w:ascii="Calibri" w:eastAsia="Calibri" w:hAnsi="Calibri" w:cs="Calibri"/>
          <w:spacing w:val="-1"/>
          <w:szCs w:val="22"/>
        </w:rPr>
        <w:t xml:space="preserve"> </w:t>
      </w:r>
      <w:r w:rsidRPr="00456A88">
        <w:rPr>
          <w:rFonts w:ascii="Calibri" w:eastAsia="Calibri" w:hAnsi="Calibri" w:cs="Calibri"/>
          <w:szCs w:val="22"/>
        </w:rPr>
        <w:t>room</w:t>
      </w:r>
      <w:r w:rsidRPr="00456A88">
        <w:rPr>
          <w:rFonts w:ascii="Calibri" w:eastAsia="Calibri" w:hAnsi="Calibri" w:cs="Calibri"/>
          <w:spacing w:val="-3"/>
          <w:szCs w:val="22"/>
        </w:rPr>
        <w:t xml:space="preserve"> </w:t>
      </w:r>
      <w:r w:rsidRPr="00456A88">
        <w:rPr>
          <w:rFonts w:ascii="Calibri" w:eastAsia="Calibri" w:hAnsi="Calibri" w:cs="Calibri"/>
          <w:szCs w:val="22"/>
        </w:rPr>
        <w:t>while</w:t>
      </w:r>
      <w:r w:rsidRPr="00456A88">
        <w:rPr>
          <w:rFonts w:ascii="Calibri" w:eastAsia="Calibri" w:hAnsi="Calibri" w:cs="Calibri"/>
          <w:spacing w:val="-2"/>
          <w:szCs w:val="22"/>
        </w:rPr>
        <w:t xml:space="preserve"> </w:t>
      </w:r>
      <w:r w:rsidRPr="00456A88">
        <w:rPr>
          <w:rFonts w:ascii="Calibri" w:eastAsia="Calibri" w:hAnsi="Calibri" w:cs="Calibri"/>
          <w:szCs w:val="22"/>
        </w:rPr>
        <w:t>patients</w:t>
      </w:r>
      <w:r w:rsidRPr="00456A88">
        <w:rPr>
          <w:rFonts w:ascii="Calibri" w:eastAsia="Calibri" w:hAnsi="Calibri" w:cs="Calibri"/>
          <w:spacing w:val="-3"/>
          <w:szCs w:val="22"/>
        </w:rPr>
        <w:t xml:space="preserve"> </w:t>
      </w:r>
      <w:r w:rsidRPr="00456A88">
        <w:rPr>
          <w:rFonts w:ascii="Calibri" w:eastAsia="Calibri" w:hAnsi="Calibri" w:cs="Calibri"/>
          <w:szCs w:val="22"/>
        </w:rPr>
        <w:t>are in</w:t>
      </w:r>
      <w:r w:rsidRPr="00456A88">
        <w:rPr>
          <w:rFonts w:ascii="Calibri" w:eastAsia="Calibri" w:hAnsi="Calibri" w:cs="Calibri"/>
          <w:spacing w:val="-2"/>
          <w:szCs w:val="22"/>
        </w:rPr>
        <w:t xml:space="preserve"> </w:t>
      </w:r>
      <w:r w:rsidRPr="00456A88">
        <w:rPr>
          <w:rFonts w:ascii="Calibri" w:eastAsia="Calibri" w:hAnsi="Calibri" w:cs="Calibri"/>
          <w:szCs w:val="22"/>
        </w:rPr>
        <w:t xml:space="preserve">the </w:t>
      </w:r>
      <w:r w:rsidRPr="00456A88">
        <w:rPr>
          <w:rFonts w:ascii="Calibri" w:eastAsia="Calibri" w:hAnsi="Calibri" w:cs="Calibri"/>
          <w:spacing w:val="-2"/>
          <w:szCs w:val="22"/>
        </w:rPr>
        <w:t>scanner?</w:t>
      </w:r>
    </w:p>
    <w:p w14:paraId="64860089" w14:textId="77777777" w:rsidR="00456A88" w:rsidRPr="00456A88" w:rsidRDefault="00456A88" w:rsidP="00456A88">
      <w:pPr>
        <w:widowControl w:val="0"/>
        <w:tabs>
          <w:tab w:val="left" w:pos="2319"/>
        </w:tabs>
        <w:autoSpaceDE w:val="0"/>
        <w:autoSpaceDN w:val="0"/>
        <w:spacing w:before="24"/>
        <w:ind w:left="1599"/>
        <w:rPr>
          <w:rFonts w:ascii="Calibri" w:eastAsia="Calibri" w:hAnsi="Calibri" w:cs="Calibri"/>
          <w:b/>
          <w:szCs w:val="22"/>
        </w:rPr>
      </w:pPr>
      <w:r w:rsidRPr="00456A88">
        <w:rPr>
          <w:rFonts w:ascii="Calibri" w:eastAsia="Calibri" w:hAnsi="Calibri" w:cs="Calibri"/>
          <w:b/>
          <w:spacing w:val="-5"/>
          <w:szCs w:val="22"/>
        </w:rPr>
        <w:t>YES</w:t>
      </w:r>
      <w:r w:rsidRPr="00456A88">
        <w:rPr>
          <w:rFonts w:ascii="Calibri" w:eastAsia="Calibri" w:hAnsi="Calibri" w:cs="Calibri"/>
          <w:b/>
          <w:szCs w:val="22"/>
        </w:rPr>
        <w:tab/>
      </w:r>
      <w:r w:rsidRPr="00456A88">
        <w:rPr>
          <w:rFonts w:ascii="Calibri" w:eastAsia="Calibri" w:hAnsi="Calibri" w:cs="Calibri"/>
          <w:b/>
          <w:spacing w:val="-5"/>
          <w:szCs w:val="22"/>
        </w:rPr>
        <w:t>NO</w:t>
      </w:r>
    </w:p>
    <w:p w14:paraId="03CF6D27" w14:textId="77777777" w:rsidR="00456A88" w:rsidRPr="00456A88" w:rsidRDefault="00456A88" w:rsidP="00456A88">
      <w:pPr>
        <w:widowControl w:val="0"/>
        <w:autoSpaceDE w:val="0"/>
        <w:autoSpaceDN w:val="0"/>
        <w:spacing w:before="9"/>
        <w:rPr>
          <w:rFonts w:ascii="Calibri" w:eastAsia="Calibri" w:hAnsi="Calibri" w:cs="Calibri"/>
          <w:b/>
          <w:sz w:val="27"/>
        </w:rPr>
      </w:pPr>
    </w:p>
    <w:p w14:paraId="479B1B6D" w14:textId="77777777" w:rsidR="00456A88" w:rsidRPr="00456A88" w:rsidRDefault="00456A88" w:rsidP="00456A88">
      <w:pPr>
        <w:widowControl w:val="0"/>
        <w:numPr>
          <w:ilvl w:val="0"/>
          <w:numId w:val="171"/>
        </w:numPr>
        <w:tabs>
          <w:tab w:val="left" w:pos="880"/>
        </w:tabs>
        <w:autoSpaceDE w:val="0"/>
        <w:autoSpaceDN w:val="0"/>
        <w:spacing w:line="259" w:lineRule="auto"/>
        <w:ind w:left="880" w:right="237"/>
        <w:rPr>
          <w:rFonts w:ascii="Calibri" w:eastAsia="Calibri" w:hAnsi="Calibri" w:cs="Calibri"/>
          <w:szCs w:val="22"/>
        </w:rPr>
      </w:pPr>
      <w:r w:rsidRPr="00456A88">
        <w:rPr>
          <w:rFonts w:ascii="Calibri" w:eastAsia="Calibri" w:hAnsi="Calibri" w:cs="Calibri"/>
          <w:szCs w:val="22"/>
        </w:rPr>
        <w:t>Do</w:t>
      </w:r>
      <w:r w:rsidRPr="00456A88">
        <w:rPr>
          <w:rFonts w:ascii="Calibri" w:eastAsia="Calibri" w:hAnsi="Calibri" w:cs="Calibri"/>
          <w:spacing w:val="-1"/>
          <w:szCs w:val="22"/>
        </w:rPr>
        <w:t xml:space="preserve"> </w:t>
      </w:r>
      <w:r w:rsidRPr="00456A88">
        <w:rPr>
          <w:rFonts w:ascii="Calibri" w:eastAsia="Calibri" w:hAnsi="Calibri" w:cs="Calibri"/>
          <w:szCs w:val="22"/>
        </w:rPr>
        <w:t>you</w:t>
      </w:r>
      <w:r w:rsidRPr="00456A88">
        <w:rPr>
          <w:rFonts w:ascii="Calibri" w:eastAsia="Calibri" w:hAnsi="Calibri" w:cs="Calibri"/>
          <w:spacing w:val="-1"/>
          <w:szCs w:val="22"/>
        </w:rPr>
        <w:t xml:space="preserve"> </w:t>
      </w:r>
      <w:r w:rsidRPr="00456A88">
        <w:rPr>
          <w:rFonts w:ascii="Calibri" w:eastAsia="Calibri" w:hAnsi="Calibri" w:cs="Calibri"/>
          <w:szCs w:val="22"/>
        </w:rPr>
        <w:t>understand</w:t>
      </w:r>
      <w:r w:rsidRPr="00456A88">
        <w:rPr>
          <w:rFonts w:ascii="Calibri" w:eastAsia="Calibri" w:hAnsi="Calibri" w:cs="Calibri"/>
          <w:spacing w:val="-3"/>
          <w:szCs w:val="22"/>
        </w:rPr>
        <w:t xml:space="preserve"> </w:t>
      </w:r>
      <w:r w:rsidRPr="00456A88">
        <w:rPr>
          <w:rFonts w:ascii="Calibri" w:eastAsia="Calibri" w:hAnsi="Calibri" w:cs="Calibri"/>
          <w:szCs w:val="22"/>
        </w:rPr>
        <w:t>that</w:t>
      </w:r>
      <w:r w:rsidRPr="00456A88">
        <w:rPr>
          <w:rFonts w:ascii="Calibri" w:eastAsia="Calibri" w:hAnsi="Calibri" w:cs="Calibri"/>
          <w:spacing w:val="-3"/>
          <w:szCs w:val="22"/>
        </w:rPr>
        <w:t xml:space="preserve"> </w:t>
      </w:r>
      <w:r w:rsidRPr="00456A88">
        <w:rPr>
          <w:rFonts w:ascii="Calibri" w:eastAsia="Calibri" w:hAnsi="Calibri" w:cs="Calibri"/>
          <w:szCs w:val="22"/>
        </w:rPr>
        <w:t>before</w:t>
      </w:r>
      <w:r w:rsidRPr="00456A88">
        <w:rPr>
          <w:rFonts w:ascii="Calibri" w:eastAsia="Calibri" w:hAnsi="Calibri" w:cs="Calibri"/>
          <w:spacing w:val="-1"/>
          <w:szCs w:val="22"/>
        </w:rPr>
        <w:t xml:space="preserve"> </w:t>
      </w:r>
      <w:r w:rsidRPr="00456A88">
        <w:rPr>
          <w:rFonts w:ascii="Calibri" w:eastAsia="Calibri" w:hAnsi="Calibri" w:cs="Calibri"/>
          <w:szCs w:val="22"/>
        </w:rPr>
        <w:t>you</w:t>
      </w:r>
      <w:r w:rsidRPr="00456A88">
        <w:rPr>
          <w:rFonts w:ascii="Calibri" w:eastAsia="Calibri" w:hAnsi="Calibri" w:cs="Calibri"/>
          <w:spacing w:val="-1"/>
          <w:szCs w:val="22"/>
        </w:rPr>
        <w:t xml:space="preserve"> </w:t>
      </w:r>
      <w:r w:rsidRPr="00456A88">
        <w:rPr>
          <w:rFonts w:ascii="Calibri" w:eastAsia="Calibri" w:hAnsi="Calibri" w:cs="Calibri"/>
          <w:szCs w:val="22"/>
        </w:rPr>
        <w:t>re-enter</w:t>
      </w:r>
      <w:r w:rsidRPr="00456A88">
        <w:rPr>
          <w:rFonts w:ascii="Calibri" w:eastAsia="Calibri" w:hAnsi="Calibri" w:cs="Calibri"/>
          <w:spacing w:val="-4"/>
          <w:szCs w:val="22"/>
        </w:rPr>
        <w:t xml:space="preserve"> </w:t>
      </w:r>
      <w:r w:rsidRPr="00456A88">
        <w:rPr>
          <w:rFonts w:ascii="Calibri" w:eastAsia="Calibri" w:hAnsi="Calibri" w:cs="Calibri"/>
          <w:szCs w:val="22"/>
        </w:rPr>
        <w:t>the</w:t>
      </w:r>
      <w:r w:rsidRPr="00456A88">
        <w:rPr>
          <w:rFonts w:ascii="Calibri" w:eastAsia="Calibri" w:hAnsi="Calibri" w:cs="Calibri"/>
          <w:spacing w:val="-4"/>
          <w:szCs w:val="22"/>
        </w:rPr>
        <w:t xml:space="preserve"> </w:t>
      </w:r>
      <w:r w:rsidRPr="00456A88">
        <w:rPr>
          <w:rFonts w:ascii="Calibri" w:eastAsia="Calibri" w:hAnsi="Calibri" w:cs="Calibri"/>
          <w:szCs w:val="22"/>
        </w:rPr>
        <w:t>MRI</w:t>
      </w:r>
      <w:r w:rsidRPr="00456A88">
        <w:rPr>
          <w:rFonts w:ascii="Calibri" w:eastAsia="Calibri" w:hAnsi="Calibri" w:cs="Calibri"/>
          <w:spacing w:val="-2"/>
          <w:szCs w:val="22"/>
        </w:rPr>
        <w:t xml:space="preserve"> </w:t>
      </w:r>
      <w:r w:rsidRPr="00456A88">
        <w:rPr>
          <w:rFonts w:ascii="Calibri" w:eastAsia="Calibri" w:hAnsi="Calibri" w:cs="Calibri"/>
          <w:szCs w:val="22"/>
        </w:rPr>
        <w:t>room</w:t>
      </w:r>
      <w:r w:rsidRPr="00456A88">
        <w:rPr>
          <w:rFonts w:ascii="Calibri" w:eastAsia="Calibri" w:hAnsi="Calibri" w:cs="Calibri"/>
          <w:spacing w:val="-4"/>
          <w:szCs w:val="22"/>
        </w:rPr>
        <w:t xml:space="preserve"> </w:t>
      </w:r>
      <w:r w:rsidRPr="00456A88">
        <w:rPr>
          <w:rFonts w:ascii="Calibri" w:eastAsia="Calibri" w:hAnsi="Calibri" w:cs="Calibri"/>
          <w:szCs w:val="22"/>
        </w:rPr>
        <w:t>you</w:t>
      </w:r>
      <w:r w:rsidRPr="00456A88">
        <w:rPr>
          <w:rFonts w:ascii="Calibri" w:eastAsia="Calibri" w:hAnsi="Calibri" w:cs="Calibri"/>
          <w:spacing w:val="-1"/>
          <w:szCs w:val="22"/>
        </w:rPr>
        <w:t xml:space="preserve"> </w:t>
      </w:r>
      <w:r w:rsidRPr="00456A88">
        <w:rPr>
          <w:rFonts w:ascii="Calibri" w:eastAsia="Calibri" w:hAnsi="Calibri" w:cs="Calibri"/>
          <w:szCs w:val="22"/>
        </w:rPr>
        <w:t>should</w:t>
      </w:r>
      <w:r w:rsidRPr="00456A88">
        <w:rPr>
          <w:rFonts w:ascii="Calibri" w:eastAsia="Calibri" w:hAnsi="Calibri" w:cs="Calibri"/>
          <w:spacing w:val="-1"/>
          <w:szCs w:val="22"/>
        </w:rPr>
        <w:t xml:space="preserve"> </w:t>
      </w:r>
      <w:r w:rsidRPr="00456A88">
        <w:rPr>
          <w:rFonts w:ascii="Calibri" w:eastAsia="Calibri" w:hAnsi="Calibri" w:cs="Calibri"/>
          <w:szCs w:val="22"/>
        </w:rPr>
        <w:t>check</w:t>
      </w:r>
      <w:r w:rsidRPr="00456A88">
        <w:rPr>
          <w:rFonts w:ascii="Calibri" w:eastAsia="Calibri" w:hAnsi="Calibri" w:cs="Calibri"/>
          <w:spacing w:val="-3"/>
          <w:szCs w:val="22"/>
        </w:rPr>
        <w:t xml:space="preserve"> </w:t>
      </w:r>
      <w:r w:rsidRPr="00456A88">
        <w:rPr>
          <w:rFonts w:ascii="Calibri" w:eastAsia="Calibri" w:hAnsi="Calibri" w:cs="Calibri"/>
          <w:szCs w:val="22"/>
        </w:rPr>
        <w:t>your</w:t>
      </w:r>
      <w:r w:rsidRPr="00456A88">
        <w:rPr>
          <w:rFonts w:ascii="Calibri" w:eastAsia="Calibri" w:hAnsi="Calibri" w:cs="Calibri"/>
          <w:spacing w:val="-1"/>
          <w:szCs w:val="22"/>
        </w:rPr>
        <w:t xml:space="preserve"> </w:t>
      </w:r>
      <w:r w:rsidRPr="00456A88">
        <w:rPr>
          <w:rFonts w:ascii="Calibri" w:eastAsia="Calibri" w:hAnsi="Calibri" w:cs="Calibri"/>
          <w:szCs w:val="22"/>
        </w:rPr>
        <w:t>own</w:t>
      </w:r>
      <w:r w:rsidRPr="00456A88">
        <w:rPr>
          <w:rFonts w:ascii="Calibri" w:eastAsia="Calibri" w:hAnsi="Calibri" w:cs="Calibri"/>
          <w:spacing w:val="-3"/>
          <w:szCs w:val="22"/>
        </w:rPr>
        <w:t xml:space="preserve"> </w:t>
      </w:r>
      <w:r w:rsidRPr="00456A88">
        <w:rPr>
          <w:rFonts w:ascii="Calibri" w:eastAsia="Calibri" w:hAnsi="Calibri" w:cs="Calibri"/>
          <w:szCs w:val="22"/>
        </w:rPr>
        <w:t>pockets;</w:t>
      </w:r>
      <w:r w:rsidRPr="00456A88">
        <w:rPr>
          <w:rFonts w:ascii="Calibri" w:eastAsia="Calibri" w:hAnsi="Calibri" w:cs="Calibri"/>
          <w:spacing w:val="-3"/>
          <w:szCs w:val="22"/>
        </w:rPr>
        <w:t xml:space="preserve"> </w:t>
      </w:r>
      <w:r w:rsidRPr="00456A88">
        <w:rPr>
          <w:rFonts w:ascii="Calibri" w:eastAsia="Calibri" w:hAnsi="Calibri" w:cs="Calibri"/>
          <w:szCs w:val="22"/>
        </w:rPr>
        <w:t>you are responsible for staying MRI safe?</w:t>
      </w:r>
    </w:p>
    <w:p w14:paraId="24780F86" w14:textId="77777777" w:rsidR="00456A88" w:rsidRPr="00456A88" w:rsidRDefault="00456A88" w:rsidP="00456A88">
      <w:pPr>
        <w:widowControl w:val="0"/>
        <w:tabs>
          <w:tab w:val="left" w:pos="2319"/>
        </w:tabs>
        <w:autoSpaceDE w:val="0"/>
        <w:autoSpaceDN w:val="0"/>
        <w:spacing w:line="291" w:lineRule="exact"/>
        <w:ind w:left="1600"/>
        <w:rPr>
          <w:rFonts w:ascii="Calibri" w:eastAsia="Calibri" w:hAnsi="Calibri" w:cs="Calibri"/>
          <w:b/>
          <w:szCs w:val="22"/>
        </w:rPr>
      </w:pPr>
      <w:r w:rsidRPr="00456A88">
        <w:rPr>
          <w:rFonts w:ascii="Calibri" w:eastAsia="Calibri" w:hAnsi="Calibri" w:cs="Calibri"/>
          <w:b/>
          <w:spacing w:val="-5"/>
          <w:szCs w:val="22"/>
        </w:rPr>
        <w:t>YES</w:t>
      </w:r>
      <w:r w:rsidRPr="00456A88">
        <w:rPr>
          <w:rFonts w:ascii="Calibri" w:eastAsia="Calibri" w:hAnsi="Calibri" w:cs="Calibri"/>
          <w:b/>
          <w:szCs w:val="22"/>
        </w:rPr>
        <w:tab/>
      </w:r>
      <w:r w:rsidRPr="00456A88">
        <w:rPr>
          <w:rFonts w:ascii="Calibri" w:eastAsia="Calibri" w:hAnsi="Calibri" w:cs="Calibri"/>
          <w:b/>
          <w:spacing w:val="-5"/>
          <w:szCs w:val="22"/>
        </w:rPr>
        <w:t>NO</w:t>
      </w:r>
    </w:p>
    <w:p w14:paraId="2CF842E0" w14:textId="77777777" w:rsidR="00456A88" w:rsidRPr="00456A88" w:rsidRDefault="00456A88" w:rsidP="00456A88">
      <w:pPr>
        <w:widowControl w:val="0"/>
        <w:autoSpaceDE w:val="0"/>
        <w:autoSpaceDN w:val="0"/>
        <w:spacing w:before="11"/>
        <w:rPr>
          <w:rFonts w:ascii="Calibri" w:eastAsia="Calibri" w:hAnsi="Calibri" w:cs="Calibri"/>
          <w:b/>
          <w:sz w:val="27"/>
        </w:rPr>
      </w:pPr>
    </w:p>
    <w:p w14:paraId="4B2A51E2" w14:textId="77777777" w:rsidR="00456A88" w:rsidRPr="00456A88" w:rsidRDefault="00456A88" w:rsidP="00456A88">
      <w:pPr>
        <w:widowControl w:val="0"/>
        <w:numPr>
          <w:ilvl w:val="0"/>
          <w:numId w:val="171"/>
        </w:numPr>
        <w:tabs>
          <w:tab w:val="left" w:pos="880"/>
        </w:tabs>
        <w:autoSpaceDE w:val="0"/>
        <w:autoSpaceDN w:val="0"/>
        <w:spacing w:line="259" w:lineRule="auto"/>
        <w:ind w:left="880" w:right="568"/>
        <w:rPr>
          <w:rFonts w:ascii="Calibri" w:eastAsia="Calibri" w:hAnsi="Calibri" w:cs="Calibri"/>
          <w:szCs w:val="22"/>
        </w:rPr>
      </w:pPr>
      <w:r w:rsidRPr="00456A88">
        <w:rPr>
          <w:rFonts w:ascii="Calibri" w:eastAsia="Calibri" w:hAnsi="Calibri" w:cs="Calibri"/>
          <w:szCs w:val="22"/>
        </w:rPr>
        <w:t>Do</w:t>
      </w:r>
      <w:r w:rsidRPr="00456A88">
        <w:rPr>
          <w:rFonts w:ascii="Calibri" w:eastAsia="Calibri" w:hAnsi="Calibri" w:cs="Calibri"/>
          <w:spacing w:val="-1"/>
          <w:szCs w:val="22"/>
        </w:rPr>
        <w:t xml:space="preserve"> </w:t>
      </w:r>
      <w:r w:rsidRPr="00456A88">
        <w:rPr>
          <w:rFonts w:ascii="Calibri" w:eastAsia="Calibri" w:hAnsi="Calibri" w:cs="Calibri"/>
          <w:szCs w:val="22"/>
        </w:rPr>
        <w:t>you</w:t>
      </w:r>
      <w:r w:rsidRPr="00456A88">
        <w:rPr>
          <w:rFonts w:ascii="Calibri" w:eastAsia="Calibri" w:hAnsi="Calibri" w:cs="Calibri"/>
          <w:spacing w:val="-1"/>
          <w:szCs w:val="22"/>
        </w:rPr>
        <w:t xml:space="preserve"> </w:t>
      </w:r>
      <w:r w:rsidRPr="00456A88">
        <w:rPr>
          <w:rFonts w:ascii="Calibri" w:eastAsia="Calibri" w:hAnsi="Calibri" w:cs="Calibri"/>
          <w:szCs w:val="22"/>
        </w:rPr>
        <w:t>understand</w:t>
      </w:r>
      <w:r w:rsidRPr="00456A88">
        <w:rPr>
          <w:rFonts w:ascii="Calibri" w:eastAsia="Calibri" w:hAnsi="Calibri" w:cs="Calibri"/>
          <w:spacing w:val="-3"/>
          <w:szCs w:val="22"/>
        </w:rPr>
        <w:t xml:space="preserve"> </w:t>
      </w:r>
      <w:r w:rsidRPr="00456A88">
        <w:rPr>
          <w:rFonts w:ascii="Calibri" w:eastAsia="Calibri" w:hAnsi="Calibri" w:cs="Calibri"/>
          <w:szCs w:val="22"/>
        </w:rPr>
        <w:t>that if there</w:t>
      </w:r>
      <w:r w:rsidRPr="00456A88">
        <w:rPr>
          <w:rFonts w:ascii="Calibri" w:eastAsia="Calibri" w:hAnsi="Calibri" w:cs="Calibri"/>
          <w:spacing w:val="-3"/>
          <w:szCs w:val="22"/>
        </w:rPr>
        <w:t xml:space="preserve"> </w:t>
      </w:r>
      <w:r w:rsidRPr="00456A88">
        <w:rPr>
          <w:rFonts w:ascii="Calibri" w:eastAsia="Calibri" w:hAnsi="Calibri" w:cs="Calibri"/>
          <w:szCs w:val="22"/>
        </w:rPr>
        <w:t>is</w:t>
      </w:r>
      <w:r w:rsidRPr="00456A88">
        <w:rPr>
          <w:rFonts w:ascii="Calibri" w:eastAsia="Calibri" w:hAnsi="Calibri" w:cs="Calibri"/>
          <w:spacing w:val="-2"/>
          <w:szCs w:val="22"/>
        </w:rPr>
        <w:t xml:space="preserve"> </w:t>
      </w:r>
      <w:r w:rsidRPr="00456A88">
        <w:rPr>
          <w:rFonts w:ascii="Calibri" w:eastAsia="Calibri" w:hAnsi="Calibri" w:cs="Calibri"/>
          <w:szCs w:val="22"/>
        </w:rPr>
        <w:t>a</w:t>
      </w:r>
      <w:r w:rsidRPr="00456A88">
        <w:rPr>
          <w:rFonts w:ascii="Calibri" w:eastAsia="Calibri" w:hAnsi="Calibri" w:cs="Calibri"/>
          <w:spacing w:val="-4"/>
          <w:szCs w:val="22"/>
        </w:rPr>
        <w:t xml:space="preserve"> </w:t>
      </w:r>
      <w:r w:rsidRPr="00456A88">
        <w:rPr>
          <w:rFonts w:ascii="Calibri" w:eastAsia="Calibri" w:hAnsi="Calibri" w:cs="Calibri"/>
          <w:szCs w:val="22"/>
        </w:rPr>
        <w:t>need</w:t>
      </w:r>
      <w:r w:rsidRPr="00456A88">
        <w:rPr>
          <w:rFonts w:ascii="Calibri" w:eastAsia="Calibri" w:hAnsi="Calibri" w:cs="Calibri"/>
          <w:spacing w:val="-3"/>
          <w:szCs w:val="22"/>
        </w:rPr>
        <w:t xml:space="preserve"> </w:t>
      </w:r>
      <w:r w:rsidRPr="00456A88">
        <w:rPr>
          <w:rFonts w:ascii="Calibri" w:eastAsia="Calibri" w:hAnsi="Calibri" w:cs="Calibri"/>
          <w:szCs w:val="22"/>
        </w:rPr>
        <w:t>for</w:t>
      </w:r>
      <w:r w:rsidRPr="00456A88">
        <w:rPr>
          <w:rFonts w:ascii="Calibri" w:eastAsia="Calibri" w:hAnsi="Calibri" w:cs="Calibri"/>
          <w:spacing w:val="-4"/>
          <w:szCs w:val="22"/>
        </w:rPr>
        <w:t xml:space="preserve"> </w:t>
      </w:r>
      <w:r w:rsidRPr="00456A88">
        <w:rPr>
          <w:rFonts w:ascii="Calibri" w:eastAsia="Calibri" w:hAnsi="Calibri" w:cs="Calibri"/>
          <w:szCs w:val="22"/>
        </w:rPr>
        <w:t>equipment</w:t>
      </w:r>
      <w:r w:rsidRPr="00456A88">
        <w:rPr>
          <w:rFonts w:ascii="Calibri" w:eastAsia="Calibri" w:hAnsi="Calibri" w:cs="Calibri"/>
          <w:spacing w:val="-3"/>
          <w:szCs w:val="22"/>
        </w:rPr>
        <w:t xml:space="preserve"> </w:t>
      </w:r>
      <w:r w:rsidRPr="00456A88">
        <w:rPr>
          <w:rFonts w:ascii="Calibri" w:eastAsia="Calibri" w:hAnsi="Calibri" w:cs="Calibri"/>
          <w:szCs w:val="22"/>
        </w:rPr>
        <w:t>to</w:t>
      </w:r>
      <w:r w:rsidRPr="00456A88">
        <w:rPr>
          <w:rFonts w:ascii="Calibri" w:eastAsia="Calibri" w:hAnsi="Calibri" w:cs="Calibri"/>
          <w:spacing w:val="-3"/>
          <w:szCs w:val="22"/>
        </w:rPr>
        <w:t xml:space="preserve"> </w:t>
      </w:r>
      <w:r w:rsidRPr="00456A88">
        <w:rPr>
          <w:rFonts w:ascii="Calibri" w:eastAsia="Calibri" w:hAnsi="Calibri" w:cs="Calibri"/>
          <w:szCs w:val="22"/>
        </w:rPr>
        <w:t>be</w:t>
      </w:r>
      <w:r w:rsidRPr="00456A88">
        <w:rPr>
          <w:rFonts w:ascii="Calibri" w:eastAsia="Calibri" w:hAnsi="Calibri" w:cs="Calibri"/>
          <w:spacing w:val="-4"/>
          <w:szCs w:val="22"/>
        </w:rPr>
        <w:t xml:space="preserve"> </w:t>
      </w:r>
      <w:r w:rsidRPr="00456A88">
        <w:rPr>
          <w:rFonts w:ascii="Calibri" w:eastAsia="Calibri" w:hAnsi="Calibri" w:cs="Calibri"/>
          <w:szCs w:val="22"/>
        </w:rPr>
        <w:t>taken</w:t>
      </w:r>
      <w:r w:rsidRPr="00456A88">
        <w:rPr>
          <w:rFonts w:ascii="Calibri" w:eastAsia="Calibri" w:hAnsi="Calibri" w:cs="Calibri"/>
          <w:spacing w:val="-3"/>
          <w:szCs w:val="22"/>
        </w:rPr>
        <w:t xml:space="preserve"> </w:t>
      </w:r>
      <w:r w:rsidRPr="00456A88">
        <w:rPr>
          <w:rFonts w:ascii="Calibri" w:eastAsia="Calibri" w:hAnsi="Calibri" w:cs="Calibri"/>
          <w:szCs w:val="22"/>
        </w:rPr>
        <w:t>into</w:t>
      </w:r>
      <w:r w:rsidRPr="00456A88">
        <w:rPr>
          <w:rFonts w:ascii="Calibri" w:eastAsia="Calibri" w:hAnsi="Calibri" w:cs="Calibri"/>
          <w:spacing w:val="-3"/>
          <w:szCs w:val="22"/>
        </w:rPr>
        <w:t xml:space="preserve"> </w:t>
      </w:r>
      <w:r w:rsidRPr="00456A88">
        <w:rPr>
          <w:rFonts w:ascii="Calibri" w:eastAsia="Calibri" w:hAnsi="Calibri" w:cs="Calibri"/>
          <w:szCs w:val="22"/>
        </w:rPr>
        <w:t>the</w:t>
      </w:r>
      <w:r w:rsidRPr="00456A88">
        <w:rPr>
          <w:rFonts w:ascii="Calibri" w:eastAsia="Calibri" w:hAnsi="Calibri" w:cs="Calibri"/>
          <w:spacing w:val="-1"/>
          <w:szCs w:val="22"/>
        </w:rPr>
        <w:t xml:space="preserve"> </w:t>
      </w:r>
      <w:r w:rsidRPr="00456A88">
        <w:rPr>
          <w:rFonts w:ascii="Calibri" w:eastAsia="Calibri" w:hAnsi="Calibri" w:cs="Calibri"/>
          <w:szCs w:val="22"/>
        </w:rPr>
        <w:t>room an</w:t>
      </w:r>
      <w:r w:rsidRPr="00456A88">
        <w:rPr>
          <w:rFonts w:ascii="Calibri" w:eastAsia="Calibri" w:hAnsi="Calibri" w:cs="Calibri"/>
          <w:spacing w:val="-3"/>
          <w:szCs w:val="22"/>
        </w:rPr>
        <w:t xml:space="preserve"> </w:t>
      </w:r>
      <w:r w:rsidRPr="00456A88">
        <w:rPr>
          <w:rFonts w:ascii="Calibri" w:eastAsia="Calibri" w:hAnsi="Calibri" w:cs="Calibri"/>
          <w:szCs w:val="22"/>
        </w:rPr>
        <w:t>MR</w:t>
      </w:r>
      <w:r w:rsidRPr="00456A88">
        <w:rPr>
          <w:rFonts w:ascii="Calibri" w:eastAsia="Calibri" w:hAnsi="Calibri" w:cs="Calibri"/>
          <w:spacing w:val="-2"/>
          <w:szCs w:val="22"/>
        </w:rPr>
        <w:t xml:space="preserve"> </w:t>
      </w:r>
      <w:r w:rsidRPr="00456A88">
        <w:rPr>
          <w:rFonts w:ascii="Calibri" w:eastAsia="Calibri" w:hAnsi="Calibri" w:cs="Calibri"/>
          <w:szCs w:val="22"/>
        </w:rPr>
        <w:t>Safety Trained Professional will perform this duty?</w:t>
      </w:r>
    </w:p>
    <w:p w14:paraId="31942205" w14:textId="77777777" w:rsidR="00456A88" w:rsidRPr="00456A88" w:rsidRDefault="00456A88" w:rsidP="00456A88">
      <w:pPr>
        <w:widowControl w:val="0"/>
        <w:tabs>
          <w:tab w:val="left" w:pos="2319"/>
        </w:tabs>
        <w:autoSpaceDE w:val="0"/>
        <w:autoSpaceDN w:val="0"/>
        <w:spacing w:line="291" w:lineRule="exact"/>
        <w:ind w:left="1600"/>
        <w:rPr>
          <w:rFonts w:ascii="Calibri" w:eastAsia="Calibri" w:hAnsi="Calibri" w:cs="Calibri"/>
          <w:b/>
          <w:szCs w:val="22"/>
        </w:rPr>
      </w:pPr>
      <w:r w:rsidRPr="00456A88">
        <w:rPr>
          <w:rFonts w:ascii="Calibri" w:eastAsia="Calibri" w:hAnsi="Calibri" w:cs="Calibri"/>
          <w:b/>
          <w:spacing w:val="-5"/>
          <w:szCs w:val="22"/>
        </w:rPr>
        <w:t>YES</w:t>
      </w:r>
      <w:r w:rsidRPr="00456A88">
        <w:rPr>
          <w:rFonts w:ascii="Calibri" w:eastAsia="Calibri" w:hAnsi="Calibri" w:cs="Calibri"/>
          <w:b/>
          <w:szCs w:val="22"/>
        </w:rPr>
        <w:tab/>
      </w:r>
      <w:r w:rsidRPr="00456A88">
        <w:rPr>
          <w:rFonts w:ascii="Calibri" w:eastAsia="Calibri" w:hAnsi="Calibri" w:cs="Calibri"/>
          <w:b/>
          <w:spacing w:val="-5"/>
          <w:szCs w:val="22"/>
        </w:rPr>
        <w:t>NO</w:t>
      </w:r>
    </w:p>
    <w:p w14:paraId="1AE9E845" w14:textId="77777777" w:rsidR="00456A88" w:rsidRPr="00456A88" w:rsidRDefault="00456A88" w:rsidP="00456A88">
      <w:pPr>
        <w:widowControl w:val="0"/>
        <w:autoSpaceDE w:val="0"/>
        <w:autoSpaceDN w:val="0"/>
        <w:spacing w:before="11"/>
        <w:rPr>
          <w:rFonts w:ascii="Calibri" w:eastAsia="Calibri" w:hAnsi="Calibri" w:cs="Calibri"/>
          <w:b/>
          <w:sz w:val="27"/>
        </w:rPr>
      </w:pPr>
    </w:p>
    <w:p w14:paraId="1A80595D" w14:textId="77777777" w:rsidR="00456A88" w:rsidRPr="00456A88" w:rsidRDefault="00456A88" w:rsidP="00456A88">
      <w:pPr>
        <w:widowControl w:val="0"/>
        <w:numPr>
          <w:ilvl w:val="0"/>
          <w:numId w:val="171"/>
        </w:numPr>
        <w:tabs>
          <w:tab w:val="left" w:pos="880"/>
        </w:tabs>
        <w:autoSpaceDE w:val="0"/>
        <w:autoSpaceDN w:val="0"/>
        <w:spacing w:line="259" w:lineRule="auto"/>
        <w:ind w:left="880" w:right="254"/>
        <w:rPr>
          <w:rFonts w:ascii="Calibri" w:eastAsia="Calibri" w:hAnsi="Calibri" w:cs="Calibri"/>
          <w:szCs w:val="22"/>
        </w:rPr>
      </w:pPr>
      <w:r w:rsidRPr="00456A88">
        <w:rPr>
          <w:rFonts w:ascii="Calibri" w:eastAsia="Calibri" w:hAnsi="Calibri" w:cs="Calibri"/>
          <w:szCs w:val="22"/>
        </w:rPr>
        <w:t>Do</w:t>
      </w:r>
      <w:r w:rsidRPr="00456A88">
        <w:rPr>
          <w:rFonts w:ascii="Calibri" w:eastAsia="Calibri" w:hAnsi="Calibri" w:cs="Calibri"/>
          <w:spacing w:val="-2"/>
          <w:szCs w:val="22"/>
        </w:rPr>
        <w:t xml:space="preserve"> </w:t>
      </w:r>
      <w:r w:rsidRPr="00456A88">
        <w:rPr>
          <w:rFonts w:ascii="Calibri" w:eastAsia="Calibri" w:hAnsi="Calibri" w:cs="Calibri"/>
          <w:szCs w:val="22"/>
        </w:rPr>
        <w:t>you</w:t>
      </w:r>
      <w:r w:rsidRPr="00456A88">
        <w:rPr>
          <w:rFonts w:ascii="Calibri" w:eastAsia="Calibri" w:hAnsi="Calibri" w:cs="Calibri"/>
          <w:spacing w:val="-2"/>
          <w:szCs w:val="22"/>
        </w:rPr>
        <w:t xml:space="preserve"> </w:t>
      </w:r>
      <w:r w:rsidRPr="00456A88">
        <w:rPr>
          <w:rFonts w:ascii="Calibri" w:eastAsia="Calibri" w:hAnsi="Calibri" w:cs="Calibri"/>
          <w:szCs w:val="22"/>
        </w:rPr>
        <w:t>understand</w:t>
      </w:r>
      <w:r w:rsidRPr="00456A88">
        <w:rPr>
          <w:rFonts w:ascii="Calibri" w:eastAsia="Calibri" w:hAnsi="Calibri" w:cs="Calibri"/>
          <w:spacing w:val="-4"/>
          <w:szCs w:val="22"/>
        </w:rPr>
        <w:t xml:space="preserve"> </w:t>
      </w:r>
      <w:r w:rsidRPr="00456A88">
        <w:rPr>
          <w:rFonts w:ascii="Calibri" w:eastAsia="Calibri" w:hAnsi="Calibri" w:cs="Calibri"/>
          <w:szCs w:val="22"/>
        </w:rPr>
        <w:t>that</w:t>
      </w:r>
      <w:r w:rsidRPr="00456A88">
        <w:rPr>
          <w:rFonts w:ascii="Calibri" w:eastAsia="Calibri" w:hAnsi="Calibri" w:cs="Calibri"/>
          <w:spacing w:val="-4"/>
          <w:szCs w:val="22"/>
        </w:rPr>
        <w:t xml:space="preserve"> </w:t>
      </w:r>
      <w:r w:rsidRPr="00456A88">
        <w:rPr>
          <w:rFonts w:ascii="Calibri" w:eastAsia="Calibri" w:hAnsi="Calibri" w:cs="Calibri"/>
          <w:b/>
          <w:szCs w:val="22"/>
        </w:rPr>
        <w:t>NO</w:t>
      </w:r>
      <w:r w:rsidRPr="00456A88">
        <w:rPr>
          <w:rFonts w:ascii="Calibri" w:eastAsia="Calibri" w:hAnsi="Calibri" w:cs="Calibri"/>
          <w:b/>
          <w:spacing w:val="-2"/>
          <w:szCs w:val="22"/>
        </w:rPr>
        <w:t xml:space="preserve"> </w:t>
      </w:r>
      <w:r w:rsidRPr="00456A88">
        <w:rPr>
          <w:rFonts w:ascii="Calibri" w:eastAsia="Calibri" w:hAnsi="Calibri" w:cs="Calibri"/>
          <w:b/>
          <w:szCs w:val="22"/>
        </w:rPr>
        <w:t>PERSON</w:t>
      </w:r>
      <w:r w:rsidRPr="00456A88">
        <w:rPr>
          <w:rFonts w:ascii="Calibri" w:eastAsia="Calibri" w:hAnsi="Calibri" w:cs="Calibri"/>
          <w:b/>
          <w:spacing w:val="-2"/>
          <w:szCs w:val="22"/>
        </w:rPr>
        <w:t xml:space="preserve"> </w:t>
      </w:r>
      <w:r w:rsidRPr="00456A88">
        <w:rPr>
          <w:rFonts w:ascii="Calibri" w:eastAsia="Calibri" w:hAnsi="Calibri" w:cs="Calibri"/>
          <w:szCs w:val="22"/>
        </w:rPr>
        <w:t>is</w:t>
      </w:r>
      <w:r w:rsidRPr="00456A88">
        <w:rPr>
          <w:rFonts w:ascii="Calibri" w:eastAsia="Calibri" w:hAnsi="Calibri" w:cs="Calibri"/>
          <w:spacing w:val="-5"/>
          <w:szCs w:val="22"/>
        </w:rPr>
        <w:t xml:space="preserve"> </w:t>
      </w:r>
      <w:r w:rsidRPr="00456A88">
        <w:rPr>
          <w:rFonts w:ascii="Calibri" w:eastAsia="Calibri" w:hAnsi="Calibri" w:cs="Calibri"/>
          <w:szCs w:val="22"/>
        </w:rPr>
        <w:t>to</w:t>
      </w:r>
      <w:r w:rsidRPr="00456A88">
        <w:rPr>
          <w:rFonts w:ascii="Calibri" w:eastAsia="Calibri" w:hAnsi="Calibri" w:cs="Calibri"/>
          <w:spacing w:val="-4"/>
          <w:szCs w:val="22"/>
        </w:rPr>
        <w:t xml:space="preserve"> </w:t>
      </w:r>
      <w:r w:rsidRPr="00456A88">
        <w:rPr>
          <w:rFonts w:ascii="Calibri" w:eastAsia="Calibri" w:hAnsi="Calibri" w:cs="Calibri"/>
          <w:szCs w:val="22"/>
        </w:rPr>
        <w:t>go</w:t>
      </w:r>
      <w:r w:rsidRPr="00456A88">
        <w:rPr>
          <w:rFonts w:ascii="Calibri" w:eastAsia="Calibri" w:hAnsi="Calibri" w:cs="Calibri"/>
          <w:spacing w:val="-2"/>
          <w:szCs w:val="22"/>
        </w:rPr>
        <w:t xml:space="preserve"> </w:t>
      </w:r>
      <w:r w:rsidRPr="00456A88">
        <w:rPr>
          <w:rFonts w:ascii="Calibri" w:eastAsia="Calibri" w:hAnsi="Calibri" w:cs="Calibri"/>
          <w:szCs w:val="22"/>
        </w:rPr>
        <w:t>into</w:t>
      </w:r>
      <w:r w:rsidRPr="00456A88">
        <w:rPr>
          <w:rFonts w:ascii="Calibri" w:eastAsia="Calibri" w:hAnsi="Calibri" w:cs="Calibri"/>
          <w:spacing w:val="-4"/>
          <w:szCs w:val="22"/>
        </w:rPr>
        <w:t xml:space="preserve"> </w:t>
      </w:r>
      <w:r w:rsidRPr="00456A88">
        <w:rPr>
          <w:rFonts w:ascii="Calibri" w:eastAsia="Calibri" w:hAnsi="Calibri" w:cs="Calibri"/>
          <w:szCs w:val="22"/>
        </w:rPr>
        <w:t>the</w:t>
      </w:r>
      <w:r w:rsidRPr="00456A88">
        <w:rPr>
          <w:rFonts w:ascii="Calibri" w:eastAsia="Calibri" w:hAnsi="Calibri" w:cs="Calibri"/>
          <w:spacing w:val="-4"/>
          <w:szCs w:val="22"/>
        </w:rPr>
        <w:t xml:space="preserve"> </w:t>
      </w:r>
      <w:r w:rsidRPr="00456A88">
        <w:rPr>
          <w:rFonts w:ascii="Calibri" w:eastAsia="Calibri" w:hAnsi="Calibri" w:cs="Calibri"/>
          <w:szCs w:val="22"/>
        </w:rPr>
        <w:t>room</w:t>
      </w:r>
      <w:r w:rsidRPr="00456A88">
        <w:rPr>
          <w:rFonts w:ascii="Calibri" w:eastAsia="Calibri" w:hAnsi="Calibri" w:cs="Calibri"/>
          <w:spacing w:val="-5"/>
          <w:szCs w:val="22"/>
        </w:rPr>
        <w:t xml:space="preserve"> </w:t>
      </w:r>
      <w:r w:rsidRPr="00456A88">
        <w:rPr>
          <w:rFonts w:ascii="Calibri" w:eastAsia="Calibri" w:hAnsi="Calibri" w:cs="Calibri"/>
          <w:szCs w:val="22"/>
        </w:rPr>
        <w:t>unless</w:t>
      </w:r>
      <w:r w:rsidRPr="00456A88">
        <w:rPr>
          <w:rFonts w:ascii="Calibri" w:eastAsia="Calibri" w:hAnsi="Calibri" w:cs="Calibri"/>
          <w:spacing w:val="-3"/>
          <w:szCs w:val="22"/>
        </w:rPr>
        <w:t xml:space="preserve"> </w:t>
      </w:r>
      <w:r w:rsidRPr="00456A88">
        <w:rPr>
          <w:rFonts w:ascii="Calibri" w:eastAsia="Calibri" w:hAnsi="Calibri" w:cs="Calibri"/>
          <w:szCs w:val="22"/>
        </w:rPr>
        <w:t>screened</w:t>
      </w:r>
      <w:r w:rsidRPr="00456A88">
        <w:rPr>
          <w:rFonts w:ascii="Calibri" w:eastAsia="Calibri" w:hAnsi="Calibri" w:cs="Calibri"/>
          <w:spacing w:val="-2"/>
          <w:szCs w:val="22"/>
        </w:rPr>
        <w:t xml:space="preserve"> </w:t>
      </w:r>
      <w:r w:rsidRPr="00456A88">
        <w:rPr>
          <w:rFonts w:ascii="Calibri" w:eastAsia="Calibri" w:hAnsi="Calibri" w:cs="Calibri"/>
          <w:szCs w:val="22"/>
        </w:rPr>
        <w:t>and</w:t>
      </w:r>
      <w:r w:rsidRPr="00456A88">
        <w:rPr>
          <w:rFonts w:ascii="Calibri" w:eastAsia="Calibri" w:hAnsi="Calibri" w:cs="Calibri"/>
          <w:spacing w:val="-2"/>
          <w:szCs w:val="22"/>
        </w:rPr>
        <w:t xml:space="preserve"> </w:t>
      </w:r>
      <w:r w:rsidRPr="00456A88">
        <w:rPr>
          <w:rFonts w:ascii="Calibri" w:eastAsia="Calibri" w:hAnsi="Calibri" w:cs="Calibri"/>
          <w:szCs w:val="22"/>
        </w:rPr>
        <w:t>accompanied</w:t>
      </w:r>
      <w:r w:rsidRPr="00456A88">
        <w:rPr>
          <w:rFonts w:ascii="Calibri" w:eastAsia="Calibri" w:hAnsi="Calibri" w:cs="Calibri"/>
          <w:spacing w:val="-4"/>
          <w:szCs w:val="22"/>
        </w:rPr>
        <w:t xml:space="preserve"> </w:t>
      </w:r>
      <w:r w:rsidRPr="00456A88">
        <w:rPr>
          <w:rFonts w:ascii="Calibri" w:eastAsia="Calibri" w:hAnsi="Calibri" w:cs="Calibri"/>
          <w:szCs w:val="22"/>
        </w:rPr>
        <w:t>by</w:t>
      </w:r>
      <w:r w:rsidRPr="00456A88">
        <w:rPr>
          <w:rFonts w:ascii="Calibri" w:eastAsia="Calibri" w:hAnsi="Calibri" w:cs="Calibri"/>
          <w:spacing w:val="-3"/>
          <w:szCs w:val="22"/>
        </w:rPr>
        <w:t xml:space="preserve"> </w:t>
      </w:r>
      <w:r w:rsidRPr="00456A88">
        <w:rPr>
          <w:rFonts w:ascii="Calibri" w:eastAsia="Calibri" w:hAnsi="Calibri" w:cs="Calibri"/>
          <w:szCs w:val="22"/>
        </w:rPr>
        <w:t>an MR Safety Trained Professional?</w:t>
      </w:r>
    </w:p>
    <w:p w14:paraId="48F10466" w14:textId="77777777" w:rsidR="00456A88" w:rsidRPr="00456A88" w:rsidRDefault="00456A88" w:rsidP="00456A88">
      <w:pPr>
        <w:widowControl w:val="0"/>
        <w:tabs>
          <w:tab w:val="left" w:pos="2319"/>
        </w:tabs>
        <w:autoSpaceDE w:val="0"/>
        <w:autoSpaceDN w:val="0"/>
        <w:spacing w:line="291" w:lineRule="exact"/>
        <w:ind w:left="1600"/>
        <w:rPr>
          <w:rFonts w:ascii="Calibri" w:eastAsia="Calibri" w:hAnsi="Calibri" w:cs="Calibri"/>
          <w:b/>
          <w:szCs w:val="22"/>
        </w:rPr>
      </w:pPr>
      <w:r w:rsidRPr="00456A88">
        <w:rPr>
          <w:rFonts w:ascii="Calibri" w:eastAsia="Calibri" w:hAnsi="Calibri" w:cs="Calibri"/>
          <w:b/>
          <w:spacing w:val="-5"/>
          <w:szCs w:val="22"/>
        </w:rPr>
        <w:t>YES</w:t>
      </w:r>
      <w:r w:rsidRPr="00456A88">
        <w:rPr>
          <w:rFonts w:ascii="Calibri" w:eastAsia="Calibri" w:hAnsi="Calibri" w:cs="Calibri"/>
          <w:b/>
          <w:szCs w:val="22"/>
        </w:rPr>
        <w:tab/>
      </w:r>
      <w:r w:rsidRPr="00456A88">
        <w:rPr>
          <w:rFonts w:ascii="Calibri" w:eastAsia="Calibri" w:hAnsi="Calibri" w:cs="Calibri"/>
          <w:b/>
          <w:spacing w:val="-5"/>
          <w:szCs w:val="22"/>
        </w:rPr>
        <w:t>NO</w:t>
      </w:r>
    </w:p>
    <w:p w14:paraId="61429F0F" w14:textId="77777777" w:rsidR="00456A88" w:rsidRPr="00456A88" w:rsidRDefault="00456A88" w:rsidP="00456A88">
      <w:pPr>
        <w:widowControl w:val="0"/>
        <w:autoSpaceDE w:val="0"/>
        <w:autoSpaceDN w:val="0"/>
        <w:spacing w:before="1"/>
        <w:rPr>
          <w:rFonts w:ascii="Calibri" w:eastAsia="Calibri" w:hAnsi="Calibri" w:cs="Calibri"/>
          <w:b/>
          <w:sz w:val="28"/>
        </w:rPr>
      </w:pPr>
    </w:p>
    <w:p w14:paraId="53DCF2C4" w14:textId="77777777" w:rsidR="00456A88" w:rsidRPr="00456A88" w:rsidRDefault="00456A88" w:rsidP="00456A88">
      <w:pPr>
        <w:widowControl w:val="0"/>
        <w:numPr>
          <w:ilvl w:val="0"/>
          <w:numId w:val="171"/>
        </w:numPr>
        <w:tabs>
          <w:tab w:val="left" w:pos="880"/>
          <w:tab w:val="left" w:pos="8055"/>
          <w:tab w:val="left" w:pos="8784"/>
        </w:tabs>
        <w:autoSpaceDE w:val="0"/>
        <w:autoSpaceDN w:val="0"/>
        <w:ind w:left="879"/>
        <w:outlineLvl w:val="0"/>
        <w:rPr>
          <w:rFonts w:ascii="Calibri" w:eastAsia="Calibri" w:hAnsi="Calibri" w:cs="Calibri"/>
          <w:b/>
          <w:bCs/>
          <w:sz w:val="28"/>
          <w:szCs w:val="28"/>
          <w:u w:color="000000"/>
        </w:rPr>
      </w:pPr>
      <w:bookmarkStart w:id="133" w:name="_Toc171340479"/>
      <w:r w:rsidRPr="00456A88">
        <w:rPr>
          <w:rFonts w:ascii="Calibri" w:eastAsia="Calibri" w:hAnsi="Calibri" w:cs="Calibri"/>
          <w:b/>
          <w:bCs/>
          <w:sz w:val="28"/>
          <w:szCs w:val="28"/>
          <w:u w:color="000000"/>
        </w:rPr>
        <w:t>DO</w:t>
      </w:r>
      <w:r w:rsidRPr="00456A88">
        <w:rPr>
          <w:rFonts w:ascii="Calibri" w:eastAsia="Calibri" w:hAnsi="Calibri" w:cs="Calibri"/>
          <w:b/>
          <w:bCs/>
          <w:spacing w:val="-7"/>
          <w:sz w:val="28"/>
          <w:szCs w:val="28"/>
          <w:u w:color="000000"/>
        </w:rPr>
        <w:t xml:space="preserve"> </w:t>
      </w:r>
      <w:r w:rsidRPr="00456A88">
        <w:rPr>
          <w:rFonts w:ascii="Calibri" w:eastAsia="Calibri" w:hAnsi="Calibri" w:cs="Calibri"/>
          <w:b/>
          <w:bCs/>
          <w:sz w:val="28"/>
          <w:szCs w:val="28"/>
          <w:u w:color="000000"/>
        </w:rPr>
        <w:t>YOU</w:t>
      </w:r>
      <w:r w:rsidRPr="00456A88">
        <w:rPr>
          <w:rFonts w:ascii="Calibri" w:eastAsia="Calibri" w:hAnsi="Calibri" w:cs="Calibri"/>
          <w:b/>
          <w:bCs/>
          <w:spacing w:val="-4"/>
          <w:sz w:val="28"/>
          <w:szCs w:val="28"/>
          <w:u w:color="000000"/>
        </w:rPr>
        <w:t xml:space="preserve"> </w:t>
      </w:r>
      <w:r w:rsidRPr="00456A88">
        <w:rPr>
          <w:rFonts w:ascii="Calibri" w:eastAsia="Calibri" w:hAnsi="Calibri" w:cs="Calibri"/>
          <w:b/>
          <w:bCs/>
          <w:sz w:val="28"/>
          <w:szCs w:val="28"/>
          <w:u w:color="000000"/>
        </w:rPr>
        <w:t>UNDERSTAND</w:t>
      </w:r>
      <w:r w:rsidRPr="00456A88">
        <w:rPr>
          <w:rFonts w:ascii="Calibri" w:eastAsia="Calibri" w:hAnsi="Calibri" w:cs="Calibri"/>
          <w:b/>
          <w:bCs/>
          <w:spacing w:val="-3"/>
          <w:sz w:val="28"/>
          <w:szCs w:val="28"/>
          <w:u w:color="000000"/>
        </w:rPr>
        <w:t xml:space="preserve"> </w:t>
      </w:r>
      <w:r w:rsidRPr="00456A88">
        <w:rPr>
          <w:rFonts w:ascii="Calibri" w:eastAsia="Calibri" w:hAnsi="Calibri" w:cs="Calibri"/>
          <w:b/>
          <w:bCs/>
          <w:sz w:val="28"/>
          <w:szCs w:val="28"/>
          <w:u w:color="000000"/>
        </w:rPr>
        <w:t>THAT</w:t>
      </w:r>
      <w:r w:rsidRPr="00456A88">
        <w:rPr>
          <w:rFonts w:ascii="Calibri" w:eastAsia="Calibri" w:hAnsi="Calibri" w:cs="Calibri"/>
          <w:b/>
          <w:bCs/>
          <w:spacing w:val="-3"/>
          <w:sz w:val="28"/>
          <w:szCs w:val="28"/>
          <w:u w:color="000000"/>
        </w:rPr>
        <w:t xml:space="preserve"> </w:t>
      </w:r>
      <w:r w:rsidRPr="00456A88">
        <w:rPr>
          <w:rFonts w:ascii="Calibri" w:eastAsia="Calibri" w:hAnsi="Calibri" w:cs="Calibri"/>
          <w:b/>
          <w:bCs/>
          <w:sz w:val="28"/>
          <w:szCs w:val="28"/>
          <w:u w:color="000000"/>
        </w:rPr>
        <w:t>THE</w:t>
      </w:r>
      <w:r w:rsidRPr="00456A88">
        <w:rPr>
          <w:rFonts w:ascii="Calibri" w:eastAsia="Calibri" w:hAnsi="Calibri" w:cs="Calibri"/>
          <w:b/>
          <w:bCs/>
          <w:spacing w:val="-4"/>
          <w:sz w:val="28"/>
          <w:szCs w:val="28"/>
          <w:u w:color="000000"/>
        </w:rPr>
        <w:t xml:space="preserve"> </w:t>
      </w:r>
      <w:r w:rsidRPr="00456A88">
        <w:rPr>
          <w:rFonts w:ascii="Calibri" w:eastAsia="Calibri" w:hAnsi="Calibri" w:cs="Calibri"/>
          <w:b/>
          <w:bCs/>
          <w:sz w:val="28"/>
          <w:szCs w:val="28"/>
          <w:u w:color="000000"/>
        </w:rPr>
        <w:t>MAGNET</w:t>
      </w:r>
      <w:r w:rsidRPr="00456A88">
        <w:rPr>
          <w:rFonts w:ascii="Calibri" w:eastAsia="Calibri" w:hAnsi="Calibri" w:cs="Calibri"/>
          <w:b/>
          <w:bCs/>
          <w:spacing w:val="-3"/>
          <w:sz w:val="28"/>
          <w:szCs w:val="28"/>
          <w:u w:color="000000"/>
        </w:rPr>
        <w:t xml:space="preserve"> </w:t>
      </w:r>
      <w:r w:rsidRPr="00456A88">
        <w:rPr>
          <w:rFonts w:ascii="Calibri" w:eastAsia="Calibri" w:hAnsi="Calibri" w:cs="Calibri"/>
          <w:b/>
          <w:bCs/>
          <w:sz w:val="28"/>
          <w:szCs w:val="28"/>
          <w:u w:color="000000"/>
        </w:rPr>
        <w:t>IS</w:t>
      </w:r>
      <w:r w:rsidRPr="00456A88">
        <w:rPr>
          <w:rFonts w:ascii="Calibri" w:eastAsia="Calibri" w:hAnsi="Calibri" w:cs="Calibri"/>
          <w:b/>
          <w:bCs/>
          <w:spacing w:val="-4"/>
          <w:sz w:val="28"/>
          <w:szCs w:val="28"/>
          <w:u w:color="000000"/>
        </w:rPr>
        <w:t xml:space="preserve"> </w:t>
      </w:r>
      <w:r w:rsidRPr="00456A88">
        <w:rPr>
          <w:rFonts w:ascii="Calibri" w:eastAsia="Calibri" w:hAnsi="Calibri" w:cs="Calibri"/>
          <w:b/>
          <w:bCs/>
          <w:sz w:val="28"/>
          <w:szCs w:val="28"/>
          <w:u w:color="000000"/>
        </w:rPr>
        <w:t>ALWAYS</w:t>
      </w:r>
      <w:r w:rsidRPr="00456A88">
        <w:rPr>
          <w:rFonts w:ascii="Calibri" w:eastAsia="Calibri" w:hAnsi="Calibri" w:cs="Calibri"/>
          <w:b/>
          <w:bCs/>
          <w:spacing w:val="-4"/>
          <w:sz w:val="28"/>
          <w:szCs w:val="28"/>
          <w:u w:color="000000"/>
        </w:rPr>
        <w:t xml:space="preserve"> </w:t>
      </w:r>
      <w:r w:rsidRPr="00456A88">
        <w:rPr>
          <w:rFonts w:ascii="Calibri" w:eastAsia="Calibri" w:hAnsi="Calibri" w:cs="Calibri"/>
          <w:b/>
          <w:bCs/>
          <w:spacing w:val="-5"/>
          <w:sz w:val="28"/>
          <w:szCs w:val="28"/>
          <w:u w:color="000000"/>
        </w:rPr>
        <w:t>ON?</w:t>
      </w:r>
      <w:r w:rsidRPr="00456A88">
        <w:rPr>
          <w:rFonts w:ascii="Calibri" w:eastAsia="Calibri" w:hAnsi="Calibri" w:cs="Calibri"/>
          <w:b/>
          <w:bCs/>
          <w:sz w:val="28"/>
          <w:szCs w:val="28"/>
          <w:u w:color="000000"/>
        </w:rPr>
        <w:tab/>
      </w:r>
      <w:r w:rsidRPr="00456A88">
        <w:rPr>
          <w:rFonts w:ascii="Calibri" w:eastAsia="Calibri" w:hAnsi="Calibri" w:cs="Calibri"/>
          <w:b/>
          <w:bCs/>
          <w:spacing w:val="-5"/>
          <w:sz w:val="28"/>
          <w:szCs w:val="28"/>
          <w:u w:color="000000"/>
        </w:rPr>
        <w:t>YES</w:t>
      </w:r>
      <w:r w:rsidRPr="00456A88">
        <w:rPr>
          <w:rFonts w:ascii="Calibri" w:eastAsia="Calibri" w:hAnsi="Calibri" w:cs="Calibri"/>
          <w:b/>
          <w:bCs/>
          <w:sz w:val="28"/>
          <w:szCs w:val="28"/>
          <w:u w:color="000000"/>
        </w:rPr>
        <w:tab/>
      </w:r>
      <w:r w:rsidRPr="00456A88">
        <w:rPr>
          <w:rFonts w:ascii="Calibri" w:eastAsia="Calibri" w:hAnsi="Calibri" w:cs="Calibri"/>
          <w:b/>
          <w:bCs/>
          <w:spacing w:val="-5"/>
          <w:sz w:val="28"/>
          <w:szCs w:val="28"/>
          <w:u w:color="000000"/>
        </w:rPr>
        <w:t>NO</w:t>
      </w:r>
      <w:bookmarkEnd w:id="133"/>
    </w:p>
    <w:p w14:paraId="5E5A2DC1" w14:textId="77777777" w:rsidR="00456A88" w:rsidRPr="00456A88" w:rsidRDefault="00456A88" w:rsidP="00456A88">
      <w:pPr>
        <w:widowControl w:val="0"/>
        <w:autoSpaceDE w:val="0"/>
        <w:autoSpaceDN w:val="0"/>
        <w:spacing w:before="5"/>
        <w:rPr>
          <w:rFonts w:ascii="Calibri" w:eastAsia="Calibri" w:hAnsi="Calibri" w:cs="Calibri"/>
          <w:b/>
          <w:sz w:val="32"/>
        </w:rPr>
      </w:pPr>
    </w:p>
    <w:p w14:paraId="449A3C2D" w14:textId="77777777" w:rsidR="00456A88" w:rsidRPr="00456A88" w:rsidRDefault="00456A88" w:rsidP="00456A88">
      <w:pPr>
        <w:widowControl w:val="0"/>
        <w:autoSpaceDE w:val="0"/>
        <w:autoSpaceDN w:val="0"/>
        <w:spacing w:line="259" w:lineRule="auto"/>
        <w:ind w:left="160"/>
        <w:rPr>
          <w:rFonts w:ascii="Calibri" w:eastAsia="Calibri" w:hAnsi="Calibri" w:cs="Calibri"/>
          <w:b/>
          <w:sz w:val="28"/>
          <w:szCs w:val="22"/>
        </w:rPr>
      </w:pPr>
      <w:r w:rsidRPr="00456A88">
        <w:rPr>
          <w:rFonts w:ascii="Calibri" w:eastAsia="Calibri" w:hAnsi="Calibri" w:cs="Calibri"/>
          <w:b/>
          <w:sz w:val="28"/>
          <w:szCs w:val="22"/>
        </w:rPr>
        <w:t>**</w:t>
      </w:r>
      <w:r w:rsidRPr="00456A88">
        <w:rPr>
          <w:rFonts w:ascii="Calibri" w:eastAsia="Calibri" w:hAnsi="Calibri" w:cs="Calibri"/>
          <w:b/>
          <w:sz w:val="28"/>
          <w:szCs w:val="22"/>
          <w:u w:val="single"/>
        </w:rPr>
        <w:t>ALL</w:t>
      </w:r>
      <w:r w:rsidRPr="00456A88">
        <w:rPr>
          <w:rFonts w:ascii="Calibri" w:eastAsia="Calibri" w:hAnsi="Calibri" w:cs="Calibri"/>
          <w:b/>
          <w:spacing w:val="-2"/>
          <w:sz w:val="28"/>
          <w:szCs w:val="22"/>
          <w:u w:val="single"/>
        </w:rPr>
        <w:t xml:space="preserve"> </w:t>
      </w:r>
      <w:r w:rsidRPr="00456A88">
        <w:rPr>
          <w:rFonts w:ascii="Calibri" w:eastAsia="Calibri" w:hAnsi="Calibri" w:cs="Calibri"/>
          <w:b/>
          <w:sz w:val="28"/>
          <w:szCs w:val="22"/>
          <w:u w:val="single"/>
        </w:rPr>
        <w:t>students</w:t>
      </w:r>
      <w:r w:rsidRPr="00456A88">
        <w:rPr>
          <w:rFonts w:ascii="Calibri" w:eastAsia="Calibri" w:hAnsi="Calibri" w:cs="Calibri"/>
          <w:b/>
          <w:spacing w:val="-3"/>
          <w:sz w:val="28"/>
          <w:szCs w:val="22"/>
          <w:u w:val="single"/>
        </w:rPr>
        <w:t xml:space="preserve"> </w:t>
      </w:r>
      <w:r w:rsidRPr="00456A88">
        <w:rPr>
          <w:rFonts w:ascii="Calibri" w:eastAsia="Calibri" w:hAnsi="Calibri" w:cs="Calibri"/>
          <w:b/>
          <w:sz w:val="28"/>
          <w:szCs w:val="22"/>
          <w:u w:val="single"/>
        </w:rPr>
        <w:t>are</w:t>
      </w:r>
      <w:r w:rsidRPr="00456A88">
        <w:rPr>
          <w:rFonts w:ascii="Calibri" w:eastAsia="Calibri" w:hAnsi="Calibri" w:cs="Calibri"/>
          <w:b/>
          <w:spacing w:val="-6"/>
          <w:sz w:val="28"/>
          <w:szCs w:val="22"/>
          <w:u w:val="single"/>
        </w:rPr>
        <w:t xml:space="preserve"> </w:t>
      </w:r>
      <w:r w:rsidRPr="00456A88">
        <w:rPr>
          <w:rFonts w:ascii="Calibri" w:eastAsia="Calibri" w:hAnsi="Calibri" w:cs="Calibri"/>
          <w:b/>
          <w:sz w:val="28"/>
          <w:szCs w:val="22"/>
          <w:u w:val="single"/>
        </w:rPr>
        <w:t>mandated</w:t>
      </w:r>
      <w:r w:rsidRPr="00456A88">
        <w:rPr>
          <w:rFonts w:ascii="Calibri" w:eastAsia="Calibri" w:hAnsi="Calibri" w:cs="Calibri"/>
          <w:b/>
          <w:spacing w:val="-3"/>
          <w:sz w:val="28"/>
          <w:szCs w:val="22"/>
          <w:u w:val="single"/>
        </w:rPr>
        <w:t xml:space="preserve"> </w:t>
      </w:r>
      <w:r w:rsidRPr="00456A88">
        <w:rPr>
          <w:rFonts w:ascii="Calibri" w:eastAsia="Calibri" w:hAnsi="Calibri" w:cs="Calibri"/>
          <w:b/>
          <w:sz w:val="28"/>
          <w:szCs w:val="22"/>
          <w:u w:val="single"/>
        </w:rPr>
        <w:t>to</w:t>
      </w:r>
      <w:r w:rsidRPr="00456A88">
        <w:rPr>
          <w:rFonts w:ascii="Calibri" w:eastAsia="Calibri" w:hAnsi="Calibri" w:cs="Calibri"/>
          <w:b/>
          <w:spacing w:val="-3"/>
          <w:sz w:val="28"/>
          <w:szCs w:val="22"/>
          <w:u w:val="single"/>
        </w:rPr>
        <w:t xml:space="preserve"> </w:t>
      </w:r>
      <w:r w:rsidRPr="00456A88">
        <w:rPr>
          <w:rFonts w:ascii="Calibri" w:eastAsia="Calibri" w:hAnsi="Calibri" w:cs="Calibri"/>
          <w:b/>
          <w:sz w:val="28"/>
          <w:szCs w:val="22"/>
          <w:u w:val="single"/>
        </w:rPr>
        <w:t>notify</w:t>
      </w:r>
      <w:r w:rsidRPr="00456A88">
        <w:rPr>
          <w:rFonts w:ascii="Calibri" w:eastAsia="Calibri" w:hAnsi="Calibri" w:cs="Calibri"/>
          <w:b/>
          <w:spacing w:val="-4"/>
          <w:sz w:val="28"/>
          <w:szCs w:val="22"/>
          <w:u w:val="single"/>
        </w:rPr>
        <w:t xml:space="preserve"> </w:t>
      </w:r>
      <w:r w:rsidRPr="00456A88">
        <w:rPr>
          <w:rFonts w:ascii="Calibri" w:eastAsia="Calibri" w:hAnsi="Calibri" w:cs="Calibri"/>
          <w:b/>
          <w:sz w:val="28"/>
          <w:szCs w:val="22"/>
          <w:u w:val="single"/>
        </w:rPr>
        <w:t>the</w:t>
      </w:r>
      <w:r w:rsidRPr="00456A88">
        <w:rPr>
          <w:rFonts w:ascii="Calibri" w:eastAsia="Calibri" w:hAnsi="Calibri" w:cs="Calibri"/>
          <w:b/>
          <w:spacing w:val="-3"/>
          <w:sz w:val="28"/>
          <w:szCs w:val="22"/>
          <w:u w:val="single"/>
        </w:rPr>
        <w:t xml:space="preserve"> </w:t>
      </w:r>
      <w:r w:rsidRPr="00456A88">
        <w:rPr>
          <w:rFonts w:ascii="Calibri" w:eastAsia="Calibri" w:hAnsi="Calibri" w:cs="Calibri"/>
          <w:b/>
          <w:sz w:val="28"/>
          <w:szCs w:val="22"/>
          <w:u w:val="single"/>
        </w:rPr>
        <w:t>program</w:t>
      </w:r>
      <w:r w:rsidRPr="00456A88">
        <w:rPr>
          <w:rFonts w:ascii="Calibri" w:eastAsia="Calibri" w:hAnsi="Calibri" w:cs="Calibri"/>
          <w:b/>
          <w:spacing w:val="-4"/>
          <w:sz w:val="28"/>
          <w:szCs w:val="22"/>
          <w:u w:val="single"/>
        </w:rPr>
        <w:t xml:space="preserve"> </w:t>
      </w:r>
      <w:r w:rsidRPr="00456A88">
        <w:rPr>
          <w:rFonts w:ascii="Calibri" w:eastAsia="Calibri" w:hAnsi="Calibri" w:cs="Calibri"/>
          <w:b/>
          <w:sz w:val="28"/>
          <w:szCs w:val="22"/>
          <w:u w:val="single"/>
        </w:rPr>
        <w:t>should</w:t>
      </w:r>
      <w:r w:rsidRPr="00456A88">
        <w:rPr>
          <w:rFonts w:ascii="Calibri" w:eastAsia="Calibri" w:hAnsi="Calibri" w:cs="Calibri"/>
          <w:b/>
          <w:spacing w:val="-3"/>
          <w:sz w:val="28"/>
          <w:szCs w:val="22"/>
          <w:u w:val="single"/>
        </w:rPr>
        <w:t xml:space="preserve"> </w:t>
      </w:r>
      <w:r w:rsidRPr="00456A88">
        <w:rPr>
          <w:rFonts w:ascii="Calibri" w:eastAsia="Calibri" w:hAnsi="Calibri" w:cs="Calibri"/>
          <w:b/>
          <w:sz w:val="28"/>
          <w:szCs w:val="22"/>
          <w:u w:val="single"/>
        </w:rPr>
        <w:t>their</w:t>
      </w:r>
      <w:r w:rsidRPr="00456A88">
        <w:rPr>
          <w:rFonts w:ascii="Calibri" w:eastAsia="Calibri" w:hAnsi="Calibri" w:cs="Calibri"/>
          <w:b/>
          <w:spacing w:val="-2"/>
          <w:sz w:val="28"/>
          <w:szCs w:val="22"/>
          <w:u w:val="single"/>
        </w:rPr>
        <w:t xml:space="preserve"> </w:t>
      </w:r>
      <w:r w:rsidRPr="00456A88">
        <w:rPr>
          <w:rFonts w:ascii="Calibri" w:eastAsia="Calibri" w:hAnsi="Calibri" w:cs="Calibri"/>
          <w:b/>
          <w:sz w:val="28"/>
          <w:szCs w:val="22"/>
          <w:u w:val="single"/>
        </w:rPr>
        <w:t>status</w:t>
      </w:r>
      <w:r w:rsidRPr="00456A88">
        <w:rPr>
          <w:rFonts w:ascii="Calibri" w:eastAsia="Calibri" w:hAnsi="Calibri" w:cs="Calibri"/>
          <w:b/>
          <w:spacing w:val="-3"/>
          <w:sz w:val="28"/>
          <w:szCs w:val="22"/>
          <w:u w:val="single"/>
        </w:rPr>
        <w:t xml:space="preserve"> </w:t>
      </w:r>
      <w:r w:rsidRPr="00456A88">
        <w:rPr>
          <w:rFonts w:ascii="Calibri" w:eastAsia="Calibri" w:hAnsi="Calibri" w:cs="Calibri"/>
          <w:b/>
          <w:sz w:val="28"/>
          <w:szCs w:val="22"/>
          <w:u w:val="single"/>
        </w:rPr>
        <w:t>change</w:t>
      </w:r>
      <w:r w:rsidRPr="00456A88">
        <w:rPr>
          <w:rFonts w:ascii="Calibri" w:eastAsia="Calibri" w:hAnsi="Calibri" w:cs="Calibri"/>
          <w:b/>
          <w:spacing w:val="-3"/>
          <w:sz w:val="28"/>
          <w:szCs w:val="22"/>
          <w:u w:val="single"/>
        </w:rPr>
        <w:t xml:space="preserve"> </w:t>
      </w:r>
      <w:r w:rsidRPr="00456A88">
        <w:rPr>
          <w:rFonts w:ascii="Calibri" w:eastAsia="Calibri" w:hAnsi="Calibri" w:cs="Calibri"/>
          <w:b/>
          <w:sz w:val="28"/>
          <w:szCs w:val="22"/>
          <w:u w:val="single"/>
        </w:rPr>
        <w:t>during</w:t>
      </w:r>
      <w:r w:rsidRPr="00456A88">
        <w:rPr>
          <w:rFonts w:ascii="Calibri" w:eastAsia="Calibri" w:hAnsi="Calibri" w:cs="Calibri"/>
          <w:b/>
          <w:spacing w:val="-5"/>
          <w:sz w:val="28"/>
          <w:szCs w:val="22"/>
          <w:u w:val="single"/>
        </w:rPr>
        <w:t xml:space="preserve"> </w:t>
      </w:r>
      <w:r w:rsidRPr="00456A88">
        <w:rPr>
          <w:rFonts w:ascii="Calibri" w:eastAsia="Calibri" w:hAnsi="Calibri" w:cs="Calibri"/>
          <w:b/>
          <w:sz w:val="28"/>
          <w:szCs w:val="22"/>
          <w:u w:val="single"/>
        </w:rPr>
        <w:t>the</w:t>
      </w:r>
      <w:r w:rsidRPr="00456A88">
        <w:rPr>
          <w:rFonts w:ascii="Calibri" w:eastAsia="Calibri" w:hAnsi="Calibri" w:cs="Calibri"/>
          <w:b/>
          <w:sz w:val="28"/>
          <w:szCs w:val="22"/>
        </w:rPr>
        <w:t xml:space="preserve"> </w:t>
      </w:r>
      <w:r w:rsidRPr="00456A88">
        <w:rPr>
          <w:rFonts w:ascii="Calibri" w:eastAsia="Calibri" w:hAnsi="Calibri" w:cs="Calibri"/>
          <w:b/>
          <w:sz w:val="28"/>
          <w:szCs w:val="22"/>
          <w:u w:val="single"/>
        </w:rPr>
        <w:t>duration of enrollment</w:t>
      </w:r>
      <w:r w:rsidRPr="00456A88">
        <w:rPr>
          <w:rFonts w:ascii="Calibri" w:eastAsia="Calibri" w:hAnsi="Calibri" w:cs="Calibri"/>
          <w:b/>
          <w:sz w:val="28"/>
          <w:szCs w:val="22"/>
        </w:rPr>
        <w:t>**</w:t>
      </w:r>
    </w:p>
    <w:p w14:paraId="6C0355DF" w14:textId="77777777" w:rsidR="00456A88" w:rsidRPr="00456A88" w:rsidRDefault="00456A88" w:rsidP="00456A88">
      <w:pPr>
        <w:widowControl w:val="0"/>
        <w:autoSpaceDE w:val="0"/>
        <w:autoSpaceDN w:val="0"/>
        <w:spacing w:before="8"/>
        <w:rPr>
          <w:rFonts w:ascii="Calibri" w:eastAsia="Calibri" w:hAnsi="Calibri" w:cs="Calibri"/>
          <w:b/>
          <w:sz w:val="25"/>
        </w:rPr>
      </w:pPr>
    </w:p>
    <w:p w14:paraId="57024FCF" w14:textId="77777777" w:rsidR="00456A88" w:rsidRPr="00456A88" w:rsidRDefault="00456A88" w:rsidP="00456A88">
      <w:pPr>
        <w:widowControl w:val="0"/>
        <w:tabs>
          <w:tab w:val="left" w:pos="9034"/>
        </w:tabs>
        <w:autoSpaceDE w:val="0"/>
        <w:autoSpaceDN w:val="0"/>
        <w:spacing w:before="52"/>
        <w:ind w:left="160"/>
        <w:rPr>
          <w:rFonts w:ascii="Calibri" w:eastAsia="Calibri" w:hAnsi="Calibri" w:cs="Calibri"/>
          <w:b/>
          <w:szCs w:val="22"/>
        </w:rPr>
      </w:pPr>
      <w:r w:rsidRPr="00456A88">
        <w:rPr>
          <w:rFonts w:ascii="Calibri" w:eastAsia="Calibri" w:hAnsi="Calibri" w:cs="Calibri"/>
          <w:b/>
          <w:szCs w:val="22"/>
        </w:rPr>
        <w:t xml:space="preserve">PRINT NAME </w:t>
      </w:r>
      <w:r w:rsidRPr="00456A88">
        <w:rPr>
          <w:rFonts w:ascii="Calibri" w:eastAsia="Calibri" w:hAnsi="Calibri" w:cs="Calibri"/>
          <w:b/>
          <w:szCs w:val="22"/>
          <w:u w:val="thick"/>
        </w:rPr>
        <w:tab/>
      </w:r>
    </w:p>
    <w:p w14:paraId="0EBCA586" w14:textId="77777777" w:rsidR="00456A88" w:rsidRPr="00456A88" w:rsidRDefault="00456A88" w:rsidP="00456A88">
      <w:pPr>
        <w:widowControl w:val="0"/>
        <w:autoSpaceDE w:val="0"/>
        <w:autoSpaceDN w:val="0"/>
        <w:spacing w:before="8"/>
        <w:rPr>
          <w:rFonts w:ascii="Calibri" w:eastAsia="Calibri" w:hAnsi="Calibri" w:cs="Calibri"/>
          <w:b/>
          <w:sz w:val="23"/>
        </w:rPr>
      </w:pPr>
    </w:p>
    <w:p w14:paraId="7626B9AD" w14:textId="77777777" w:rsidR="00456A88" w:rsidRPr="00456A88" w:rsidRDefault="00456A88" w:rsidP="00456A88">
      <w:pPr>
        <w:widowControl w:val="0"/>
        <w:tabs>
          <w:tab w:val="left" w:pos="9027"/>
        </w:tabs>
        <w:autoSpaceDE w:val="0"/>
        <w:autoSpaceDN w:val="0"/>
        <w:spacing w:before="52"/>
        <w:ind w:left="160"/>
        <w:rPr>
          <w:rFonts w:ascii="Calibri" w:eastAsia="Calibri" w:hAnsi="Calibri" w:cs="Calibri"/>
          <w:b/>
          <w:szCs w:val="22"/>
        </w:rPr>
      </w:pPr>
      <w:r w:rsidRPr="00456A88">
        <w:rPr>
          <w:rFonts w:ascii="Calibri" w:eastAsia="Calibri" w:hAnsi="Calibri" w:cs="Calibri"/>
          <w:b/>
          <w:szCs w:val="22"/>
        </w:rPr>
        <w:t xml:space="preserve">SIGNATURE </w:t>
      </w:r>
      <w:r w:rsidRPr="00456A88">
        <w:rPr>
          <w:rFonts w:ascii="Calibri" w:eastAsia="Calibri" w:hAnsi="Calibri" w:cs="Calibri"/>
          <w:b/>
          <w:szCs w:val="22"/>
          <w:u w:val="thick"/>
        </w:rPr>
        <w:tab/>
      </w:r>
    </w:p>
    <w:p w14:paraId="46AE244C" w14:textId="77777777" w:rsidR="00456A88" w:rsidRPr="00456A88" w:rsidRDefault="00456A88" w:rsidP="00456A88">
      <w:pPr>
        <w:widowControl w:val="0"/>
        <w:autoSpaceDE w:val="0"/>
        <w:autoSpaceDN w:val="0"/>
        <w:spacing w:before="6"/>
        <w:rPr>
          <w:rFonts w:ascii="Calibri" w:eastAsia="Calibri" w:hAnsi="Calibri" w:cs="Calibri"/>
          <w:b/>
          <w:sz w:val="23"/>
        </w:rPr>
      </w:pPr>
    </w:p>
    <w:p w14:paraId="21B35A98" w14:textId="77777777" w:rsidR="00456A88" w:rsidRPr="00456A88" w:rsidRDefault="00456A88" w:rsidP="00456A88">
      <w:pPr>
        <w:widowControl w:val="0"/>
        <w:tabs>
          <w:tab w:val="left" w:pos="4455"/>
        </w:tabs>
        <w:autoSpaceDE w:val="0"/>
        <w:autoSpaceDN w:val="0"/>
        <w:spacing w:before="51"/>
        <w:ind w:left="160"/>
        <w:rPr>
          <w:rFonts w:ascii="Calibri" w:eastAsia="Calibri" w:hAnsi="Calibri" w:cs="Calibri"/>
          <w:b/>
          <w:szCs w:val="22"/>
        </w:rPr>
      </w:pPr>
      <w:r w:rsidRPr="00456A88">
        <w:rPr>
          <w:rFonts w:ascii="Calibri" w:eastAsia="Calibri" w:hAnsi="Calibri" w:cs="Calibri"/>
          <w:b/>
          <w:szCs w:val="22"/>
        </w:rPr>
        <w:t xml:space="preserve">DATE </w:t>
      </w:r>
      <w:r w:rsidRPr="00456A88">
        <w:rPr>
          <w:rFonts w:ascii="Calibri" w:eastAsia="Calibri" w:hAnsi="Calibri" w:cs="Calibri"/>
          <w:b/>
          <w:szCs w:val="22"/>
          <w:u w:val="thick"/>
        </w:rPr>
        <w:tab/>
      </w:r>
    </w:p>
    <w:p w14:paraId="78A72AAB" w14:textId="77777777" w:rsidR="00456A88" w:rsidRPr="00456A88" w:rsidRDefault="00456A88" w:rsidP="00456A88">
      <w:pPr>
        <w:widowControl w:val="0"/>
        <w:autoSpaceDE w:val="0"/>
        <w:autoSpaceDN w:val="0"/>
        <w:spacing w:before="9"/>
        <w:rPr>
          <w:rFonts w:ascii="Calibri" w:eastAsia="Calibri" w:hAnsi="Calibri" w:cs="Calibri"/>
          <w:b/>
          <w:sz w:val="23"/>
        </w:rPr>
      </w:pPr>
    </w:p>
    <w:p w14:paraId="695CA78F" w14:textId="234DABEC" w:rsidR="00346BA0" w:rsidRPr="00E665BA" w:rsidRDefault="00456A88" w:rsidP="00456A88">
      <w:pPr>
        <w:pStyle w:val="ListParagraph"/>
        <w:widowControl w:val="0"/>
        <w:tabs>
          <w:tab w:val="left" w:pos="1579"/>
          <w:tab w:val="left" w:pos="1580"/>
        </w:tabs>
        <w:kinsoku w:val="0"/>
        <w:overflowPunct w:val="0"/>
        <w:autoSpaceDE w:val="0"/>
        <w:autoSpaceDN w:val="0"/>
        <w:ind w:hanging="540"/>
        <w:rPr>
          <w:spacing w:val="-4"/>
          <w:sz w:val="22"/>
          <w:szCs w:val="22"/>
        </w:rPr>
      </w:pPr>
      <w:r w:rsidRPr="00456A88">
        <w:rPr>
          <w:rFonts w:ascii="Calibri" w:eastAsia="Calibri" w:hAnsi="Calibri" w:cs="Calibri"/>
          <w:b/>
          <w:szCs w:val="22"/>
        </w:rPr>
        <w:t xml:space="preserve">REVIEWER SIGNATURE </w:t>
      </w:r>
      <w:r w:rsidRPr="00456A88">
        <w:rPr>
          <w:rFonts w:ascii="Calibri" w:eastAsia="Calibri" w:hAnsi="Calibri" w:cs="Calibri"/>
          <w:b/>
          <w:szCs w:val="22"/>
          <w:u w:val="thick"/>
        </w:rPr>
        <w:tab/>
      </w:r>
      <w:r>
        <w:rPr>
          <w:rFonts w:ascii="Calibri" w:eastAsia="Calibri" w:hAnsi="Calibri" w:cs="Calibri"/>
          <w:b/>
          <w:szCs w:val="22"/>
          <w:u w:val="thick"/>
        </w:rPr>
        <w:t>___________________________________________________</w:t>
      </w:r>
    </w:p>
    <w:p w14:paraId="63D26E5E" w14:textId="051CDED6" w:rsidR="00631E0A" w:rsidRPr="00456A88" w:rsidRDefault="00631E0A" w:rsidP="00456A88">
      <w:pPr>
        <w:rPr>
          <w:sz w:val="22"/>
          <w:szCs w:val="22"/>
        </w:rPr>
      </w:pPr>
      <w:bookmarkStart w:id="134" w:name="AppendixC"/>
      <w:bookmarkEnd w:id="128"/>
      <w:bookmarkEnd w:id="134"/>
    </w:p>
    <w:sectPr w:rsidR="00631E0A" w:rsidRPr="00456A88" w:rsidSect="00346BA0">
      <w:headerReference w:type="default" r:id="rId116"/>
      <w:pgSz w:w="12240" w:h="15840"/>
      <w:pgMar w:top="720" w:right="990" w:bottom="1080" w:left="126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7F8D71" w14:textId="77777777" w:rsidR="00F40E33" w:rsidRDefault="00F40E33">
      <w:r>
        <w:separator/>
      </w:r>
    </w:p>
  </w:endnote>
  <w:endnote w:type="continuationSeparator" w:id="0">
    <w:p w14:paraId="081E0579" w14:textId="77777777" w:rsidR="00F40E33" w:rsidRDefault="00F40E33">
      <w:r>
        <w:continuationSeparator/>
      </w:r>
    </w:p>
  </w:endnote>
  <w:endnote w:type="continuationNotice" w:id="1">
    <w:p w14:paraId="5022E01D" w14:textId="77777777" w:rsidR="00F40E33" w:rsidRDefault="00F40E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TE1B44378t00">
    <w:panose1 w:val="00000000000000000000"/>
    <w:charset w:val="00"/>
    <w:family w:val="auto"/>
    <w:notTrueType/>
    <w:pitch w:val="default"/>
    <w:sig w:usb0="00000003" w:usb1="00000000" w:usb2="00000000" w:usb3="00000000" w:csb0="00000001" w:csb1="00000000"/>
  </w:font>
  <w:font w:name="TTE1B44580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05CBF" w14:textId="1739664B" w:rsidR="008A078B" w:rsidRDefault="008A078B" w:rsidP="003374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303DA">
      <w:rPr>
        <w:rStyle w:val="PageNumber"/>
        <w:noProof/>
      </w:rPr>
      <w:t>5</w:t>
    </w:r>
    <w:r>
      <w:rPr>
        <w:rStyle w:val="PageNumber"/>
      </w:rPr>
      <w:fldChar w:fldCharType="end"/>
    </w:r>
  </w:p>
  <w:p w14:paraId="2DF2EC7F" w14:textId="77777777" w:rsidR="008A078B" w:rsidRDefault="008A078B" w:rsidP="00527C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A78CF" w14:textId="77777777" w:rsidR="008A078B" w:rsidRDefault="008A078B" w:rsidP="003374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3C13">
      <w:rPr>
        <w:rStyle w:val="PageNumber"/>
        <w:noProof/>
      </w:rPr>
      <w:t>53</w:t>
    </w:r>
    <w:r>
      <w:rPr>
        <w:rStyle w:val="PageNumber"/>
      </w:rPr>
      <w:fldChar w:fldCharType="end"/>
    </w:r>
  </w:p>
  <w:p w14:paraId="65B96966" w14:textId="77777777" w:rsidR="008A078B" w:rsidRDefault="008A078B" w:rsidP="00527C5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E4528" w14:textId="0945176D" w:rsidR="00265725" w:rsidRDefault="00265725" w:rsidP="003374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53</w:t>
    </w:r>
    <w:r>
      <w:rPr>
        <w:rStyle w:val="PageNumber"/>
      </w:rPr>
      <w:fldChar w:fldCharType="end"/>
    </w:r>
  </w:p>
  <w:p w14:paraId="580FF1FC" w14:textId="77777777" w:rsidR="00265725" w:rsidRDefault="00265725" w:rsidP="003B1DE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B0884" w14:textId="77777777" w:rsidR="003B1DEC" w:rsidRDefault="003B1DEC" w:rsidP="003B1DE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E63164" w14:textId="77777777" w:rsidR="00F40E33" w:rsidRDefault="00F40E33">
      <w:r>
        <w:separator/>
      </w:r>
    </w:p>
  </w:footnote>
  <w:footnote w:type="continuationSeparator" w:id="0">
    <w:p w14:paraId="78D42CA3" w14:textId="77777777" w:rsidR="00F40E33" w:rsidRDefault="00F40E33">
      <w:r>
        <w:continuationSeparator/>
      </w:r>
    </w:p>
  </w:footnote>
  <w:footnote w:type="continuationNotice" w:id="1">
    <w:p w14:paraId="5D5A9B2A" w14:textId="77777777" w:rsidR="00F40E33" w:rsidRDefault="00F40E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C1DA0" w14:textId="77777777" w:rsidR="0033357A" w:rsidRDefault="0033357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B61A1" w14:textId="77777777" w:rsidR="00735C0A" w:rsidRDefault="00735C0A" w:rsidP="009D01CA">
    <w:pPr>
      <w:jc w:val="center"/>
    </w:pPr>
    <w:r>
      <w:t>Radiologic Sciences and Therapy Policy Manual</w:t>
    </w:r>
  </w:p>
  <w:p w14:paraId="793D2305" w14:textId="77777777" w:rsidR="00735C0A" w:rsidRDefault="00735C0A" w:rsidP="009D01CA">
    <w:pPr>
      <w:jc w:val="center"/>
    </w:pPr>
    <w:r>
      <w:t>School of Health and Rehabilitation Sciences</w:t>
    </w:r>
  </w:p>
  <w:p w14:paraId="3975663C" w14:textId="77777777" w:rsidR="00735C0A" w:rsidRDefault="00735C0A" w:rsidP="009D01CA">
    <w:pPr>
      <w:jc w:val="center"/>
    </w:pPr>
    <w:r>
      <w:t>The Ohio State University</w:t>
    </w:r>
  </w:p>
  <w:p w14:paraId="67DFE988" w14:textId="77777777" w:rsidR="00735C0A" w:rsidRDefault="00735C0A" w:rsidP="009D01CA"/>
  <w:p w14:paraId="140EE92A" w14:textId="77777777" w:rsidR="00735C0A" w:rsidRDefault="00735C0A" w:rsidP="00F9166A">
    <w:r>
      <w:t>Policy #: 1.</w:t>
    </w:r>
    <w:r w:rsidR="00891C3D">
      <w:t>08</w:t>
    </w:r>
  </w:p>
  <w:p w14:paraId="1B13B32C" w14:textId="77777777" w:rsidR="00735C0A" w:rsidRDefault="00735C0A" w:rsidP="00F9166A">
    <w:r>
      <w:t>Category: General Program Policies</w:t>
    </w:r>
  </w:p>
  <w:p w14:paraId="5DCD5A53" w14:textId="77777777" w:rsidR="00735C0A" w:rsidRDefault="00735C0A" w:rsidP="00F9166A">
    <w:r>
      <w:t>Effective Date: January 1, 2007</w:t>
    </w:r>
  </w:p>
  <w:p w14:paraId="2A0F1CF6" w14:textId="4ADE74EA" w:rsidR="00735C0A" w:rsidRDefault="00735C0A" w:rsidP="00F9166A">
    <w:r>
      <w:t xml:space="preserve">Revised Date: </w:t>
    </w:r>
    <w:r w:rsidR="009303DA">
      <w:t>July 1</w:t>
    </w:r>
    <w:r w:rsidR="002E326B">
      <w:t>0</w:t>
    </w:r>
    <w:r w:rsidR="009303DA">
      <w:t>, 202</w:t>
    </w:r>
    <w:r w:rsidR="002E326B">
      <w:t>4</w:t>
    </w:r>
  </w:p>
  <w:p w14:paraId="20D6D80B" w14:textId="77777777" w:rsidR="00735C0A" w:rsidRDefault="00735C0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A70C8" w14:textId="77777777" w:rsidR="00E80411" w:rsidRDefault="00E80411" w:rsidP="009D01CA">
    <w:pPr>
      <w:jc w:val="center"/>
    </w:pPr>
    <w:r>
      <w:t>Radiologic Sciences and Therapy Policy Manual</w:t>
    </w:r>
  </w:p>
  <w:p w14:paraId="3125656D" w14:textId="77777777" w:rsidR="00E80411" w:rsidRDefault="00E80411" w:rsidP="009D01CA">
    <w:pPr>
      <w:jc w:val="center"/>
    </w:pPr>
    <w:r>
      <w:t>School of Health and Rehabilitation Sciences</w:t>
    </w:r>
  </w:p>
  <w:p w14:paraId="02B0C5FE" w14:textId="77777777" w:rsidR="00E80411" w:rsidRDefault="00E80411" w:rsidP="009D01CA">
    <w:pPr>
      <w:jc w:val="center"/>
    </w:pPr>
    <w:r>
      <w:t>The Ohio State University</w:t>
    </w:r>
  </w:p>
  <w:p w14:paraId="52A84803" w14:textId="77777777" w:rsidR="00E80411" w:rsidRDefault="00E80411" w:rsidP="009D01CA"/>
  <w:p w14:paraId="1CDF7169" w14:textId="77777777" w:rsidR="00E80411" w:rsidRDefault="00E80411" w:rsidP="00F9166A">
    <w:r>
      <w:t>Policy #: 1.09</w:t>
    </w:r>
  </w:p>
  <w:p w14:paraId="430E9D37" w14:textId="77777777" w:rsidR="00E80411" w:rsidRDefault="00E80411" w:rsidP="00F9166A">
    <w:r>
      <w:t>Category: General Program Policies</w:t>
    </w:r>
  </w:p>
  <w:p w14:paraId="22B2192E" w14:textId="77777777" w:rsidR="00E80411" w:rsidRDefault="00E80411" w:rsidP="00F9166A">
    <w:r>
      <w:t>Effective Date: January 1, 2007</w:t>
    </w:r>
  </w:p>
  <w:p w14:paraId="257CB727" w14:textId="2CC5EE3A" w:rsidR="00E80411" w:rsidRDefault="00E80411" w:rsidP="00F9166A">
    <w:r>
      <w:t xml:space="preserve">Revised Date: </w:t>
    </w:r>
    <w:r w:rsidR="009303DA">
      <w:t>July 1</w:t>
    </w:r>
    <w:r w:rsidR="002E326B">
      <w:t>0</w:t>
    </w:r>
    <w:r w:rsidR="009303DA">
      <w:t>, 202</w:t>
    </w:r>
    <w:r w:rsidR="002E326B">
      <w:t>4</w:t>
    </w:r>
  </w:p>
  <w:p w14:paraId="3C8B2AE9" w14:textId="77777777" w:rsidR="00E80411" w:rsidRDefault="00E8041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FC882" w14:textId="77777777" w:rsidR="00735C0A" w:rsidRDefault="00735C0A" w:rsidP="009D01CA">
    <w:pPr>
      <w:jc w:val="center"/>
    </w:pPr>
    <w:r>
      <w:t>Radiologic Sciences and Therapy Policy Manual</w:t>
    </w:r>
  </w:p>
  <w:p w14:paraId="145BE6F7" w14:textId="77777777" w:rsidR="00735C0A" w:rsidRDefault="00735C0A" w:rsidP="009D01CA">
    <w:pPr>
      <w:jc w:val="center"/>
    </w:pPr>
    <w:r>
      <w:t>School of Health and Rehabilitation Sciences</w:t>
    </w:r>
  </w:p>
  <w:p w14:paraId="24B84D00" w14:textId="77777777" w:rsidR="00735C0A" w:rsidRDefault="00735C0A" w:rsidP="009D01CA">
    <w:pPr>
      <w:jc w:val="center"/>
    </w:pPr>
    <w:r>
      <w:t>The Ohio State University</w:t>
    </w:r>
  </w:p>
  <w:p w14:paraId="4D6EC67A" w14:textId="77777777" w:rsidR="00735C0A" w:rsidRDefault="00735C0A" w:rsidP="009D01CA"/>
  <w:p w14:paraId="2DC1091E" w14:textId="77777777" w:rsidR="00735C0A" w:rsidRDefault="00735C0A" w:rsidP="00F9166A">
    <w:r>
      <w:t>Policy #: 1.</w:t>
    </w:r>
    <w:r w:rsidR="00E80411">
      <w:t>10</w:t>
    </w:r>
  </w:p>
  <w:p w14:paraId="618792B9" w14:textId="77777777" w:rsidR="00735C0A" w:rsidRDefault="00735C0A" w:rsidP="00F9166A">
    <w:r>
      <w:t>Category: General Program Policies</w:t>
    </w:r>
  </w:p>
  <w:p w14:paraId="2914A058" w14:textId="77777777" w:rsidR="00735C0A" w:rsidRDefault="00735C0A" w:rsidP="00F9166A">
    <w:r>
      <w:t>Effective Date: January 1, 2007</w:t>
    </w:r>
  </w:p>
  <w:p w14:paraId="17582158" w14:textId="13E75921" w:rsidR="00735C0A" w:rsidRDefault="00735C0A" w:rsidP="00F9166A">
    <w:r>
      <w:t xml:space="preserve">Revised Date: </w:t>
    </w:r>
    <w:r w:rsidR="009303DA">
      <w:t>July 1</w:t>
    </w:r>
    <w:r w:rsidR="002E326B">
      <w:t>0</w:t>
    </w:r>
    <w:r w:rsidR="009303DA">
      <w:t>, 202</w:t>
    </w:r>
    <w:r w:rsidR="002E326B">
      <w:t>4</w:t>
    </w:r>
  </w:p>
  <w:p w14:paraId="2B03EA7D" w14:textId="77777777" w:rsidR="00735C0A" w:rsidRDefault="00735C0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D5DBB" w14:textId="77777777" w:rsidR="00735C0A" w:rsidRDefault="00735C0A" w:rsidP="009D01CA">
    <w:pPr>
      <w:jc w:val="center"/>
    </w:pPr>
    <w:r>
      <w:t>Radiologic Sciences and Therapy Policy Manual</w:t>
    </w:r>
  </w:p>
  <w:p w14:paraId="4481A8FF" w14:textId="77777777" w:rsidR="00735C0A" w:rsidRDefault="00735C0A" w:rsidP="009D01CA">
    <w:pPr>
      <w:jc w:val="center"/>
    </w:pPr>
    <w:r>
      <w:t>School of Health and Rehabilitation Sciences</w:t>
    </w:r>
  </w:p>
  <w:p w14:paraId="3D3D2537" w14:textId="77777777" w:rsidR="00735C0A" w:rsidRDefault="00735C0A" w:rsidP="009D01CA">
    <w:pPr>
      <w:jc w:val="center"/>
    </w:pPr>
    <w:r>
      <w:t>The Ohio State University</w:t>
    </w:r>
  </w:p>
  <w:p w14:paraId="6DC97C01" w14:textId="77777777" w:rsidR="00735C0A" w:rsidRDefault="00735C0A" w:rsidP="009D01CA"/>
  <w:p w14:paraId="65A72813" w14:textId="77777777" w:rsidR="00735C0A" w:rsidRDefault="00735C0A" w:rsidP="00F9166A">
    <w:r>
      <w:t>Policy #: 1.</w:t>
    </w:r>
    <w:r w:rsidR="00891C3D">
      <w:t>11</w:t>
    </w:r>
  </w:p>
  <w:p w14:paraId="58B94887" w14:textId="77777777" w:rsidR="00735C0A" w:rsidRDefault="00735C0A" w:rsidP="00F9166A">
    <w:r>
      <w:t>Category: General Program Policies</w:t>
    </w:r>
  </w:p>
  <w:p w14:paraId="572044E6" w14:textId="77777777" w:rsidR="00735C0A" w:rsidRDefault="00735C0A" w:rsidP="00F9166A">
    <w:r>
      <w:t>Effective Date: July 26, 2016</w:t>
    </w:r>
  </w:p>
  <w:p w14:paraId="0C000DF0" w14:textId="0C4B1E7E" w:rsidR="00735C0A" w:rsidRDefault="00735C0A" w:rsidP="002F0743">
    <w:r>
      <w:t xml:space="preserve">Revised Date: </w:t>
    </w:r>
    <w:r w:rsidR="009303DA">
      <w:t>July 1</w:t>
    </w:r>
    <w:r w:rsidR="002E326B">
      <w:t>0</w:t>
    </w:r>
    <w:r w:rsidR="009303DA">
      <w:t>, 202</w:t>
    </w:r>
    <w:r w:rsidR="002E326B">
      <w:t>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A81B5" w14:textId="77777777" w:rsidR="00735C0A" w:rsidRDefault="00735C0A" w:rsidP="009D01CA">
    <w:pPr>
      <w:jc w:val="center"/>
    </w:pPr>
    <w:r>
      <w:t>Radiologic Sciences and Therapy Policy Manual</w:t>
    </w:r>
  </w:p>
  <w:p w14:paraId="3C9EF5C3" w14:textId="77777777" w:rsidR="00735C0A" w:rsidRDefault="00735C0A" w:rsidP="009D01CA">
    <w:pPr>
      <w:jc w:val="center"/>
    </w:pPr>
    <w:r>
      <w:t>School of Health and Rehabilitation Sciences</w:t>
    </w:r>
  </w:p>
  <w:p w14:paraId="39472117" w14:textId="77777777" w:rsidR="00735C0A" w:rsidRDefault="00735C0A" w:rsidP="009D01CA">
    <w:pPr>
      <w:jc w:val="center"/>
    </w:pPr>
    <w:r>
      <w:t>The Ohio State University</w:t>
    </w:r>
  </w:p>
  <w:p w14:paraId="78CD54BB" w14:textId="77777777" w:rsidR="00735C0A" w:rsidRDefault="00735C0A" w:rsidP="009D01CA"/>
  <w:p w14:paraId="783880EB" w14:textId="77777777" w:rsidR="00735C0A" w:rsidRDefault="00735C0A" w:rsidP="00F9166A">
    <w:r>
      <w:t>Policy #: 1.</w:t>
    </w:r>
    <w:r w:rsidR="00891C3D">
      <w:t>12</w:t>
    </w:r>
  </w:p>
  <w:p w14:paraId="2AB6A24C" w14:textId="77777777" w:rsidR="00735C0A" w:rsidRDefault="00735C0A" w:rsidP="00F9166A">
    <w:r>
      <w:t>Category: General Program Policies</w:t>
    </w:r>
  </w:p>
  <w:p w14:paraId="3B7CF8E1" w14:textId="77777777" w:rsidR="00735C0A" w:rsidRDefault="00735C0A" w:rsidP="00F9166A">
    <w:r>
      <w:t>Effective Date: January 1, 2007</w:t>
    </w:r>
  </w:p>
  <w:p w14:paraId="44649D37" w14:textId="77777777" w:rsidR="00735C0A" w:rsidRDefault="00735C0A" w:rsidP="00F9166A">
    <w:r>
      <w:t xml:space="preserve">Revised Date: </w:t>
    </w:r>
    <w:r w:rsidR="00D60CE5">
      <w:t xml:space="preserve">May </w:t>
    </w:r>
    <w:r w:rsidR="00726F37">
      <w:t>9</w:t>
    </w:r>
    <w:r>
      <w:t>, 202</w:t>
    </w:r>
    <w:r w:rsidR="00D60CE5">
      <w:t>2</w:t>
    </w:r>
  </w:p>
  <w:p w14:paraId="62F019C6" w14:textId="77777777" w:rsidR="00735C0A" w:rsidRDefault="00735C0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C7A08" w14:textId="77777777" w:rsidR="00735C0A" w:rsidRDefault="00735C0A" w:rsidP="009D01CA">
    <w:pPr>
      <w:jc w:val="center"/>
    </w:pPr>
    <w:r>
      <w:t>Radiologic Sciences and Therapy Policy Manual</w:t>
    </w:r>
  </w:p>
  <w:p w14:paraId="0D927CA5" w14:textId="77777777" w:rsidR="00735C0A" w:rsidRDefault="00735C0A" w:rsidP="009D01CA">
    <w:pPr>
      <w:jc w:val="center"/>
    </w:pPr>
    <w:r>
      <w:t>School of Health and Rehabilitation Sciences</w:t>
    </w:r>
  </w:p>
  <w:p w14:paraId="47C48375" w14:textId="77777777" w:rsidR="00735C0A" w:rsidRDefault="00735C0A" w:rsidP="009D01CA">
    <w:pPr>
      <w:jc w:val="center"/>
    </w:pPr>
    <w:r>
      <w:t>The Ohio State University</w:t>
    </w:r>
  </w:p>
  <w:p w14:paraId="58F3FE36" w14:textId="77777777" w:rsidR="00735C0A" w:rsidRDefault="00735C0A" w:rsidP="009D01CA"/>
  <w:p w14:paraId="236C4E3D" w14:textId="77777777" w:rsidR="00735C0A" w:rsidRDefault="00735C0A" w:rsidP="00F9166A">
    <w:r>
      <w:t>Policy #: 1.</w:t>
    </w:r>
    <w:r w:rsidR="00891C3D">
      <w:t>13</w:t>
    </w:r>
  </w:p>
  <w:p w14:paraId="0D022DDD" w14:textId="77777777" w:rsidR="00735C0A" w:rsidRDefault="00735C0A" w:rsidP="00F9166A">
    <w:r>
      <w:t>Category: General Program Policies</w:t>
    </w:r>
  </w:p>
  <w:p w14:paraId="27A63780" w14:textId="77777777" w:rsidR="00735C0A" w:rsidRDefault="00735C0A" w:rsidP="00F9166A">
    <w:r>
      <w:t>Effective Date: January 1, 2007</w:t>
    </w:r>
  </w:p>
  <w:p w14:paraId="2EABF687" w14:textId="509CDF72" w:rsidR="00735C0A" w:rsidRDefault="00735C0A" w:rsidP="00F9166A">
    <w:r>
      <w:t xml:space="preserve">Revised Date: </w:t>
    </w:r>
    <w:r w:rsidR="009303DA">
      <w:t>July 1</w:t>
    </w:r>
    <w:r w:rsidR="002E326B">
      <w:t>0</w:t>
    </w:r>
    <w:r w:rsidR="009303DA">
      <w:t>, 202</w:t>
    </w:r>
    <w:r w:rsidR="002E326B">
      <w:t>4</w:t>
    </w:r>
  </w:p>
  <w:p w14:paraId="161D6865" w14:textId="77777777" w:rsidR="00735C0A" w:rsidRDefault="00735C0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0B1A0" w14:textId="77777777" w:rsidR="00277FC0" w:rsidRDefault="00277FC0" w:rsidP="009D01CA">
    <w:pPr>
      <w:jc w:val="center"/>
    </w:pPr>
    <w:r>
      <w:t>Radiologic Sciences and Therapy Policy Manual</w:t>
    </w:r>
  </w:p>
  <w:p w14:paraId="410B2DA1" w14:textId="77777777" w:rsidR="00277FC0" w:rsidRDefault="00277FC0" w:rsidP="009D01CA">
    <w:pPr>
      <w:jc w:val="center"/>
    </w:pPr>
    <w:r>
      <w:t>School of Health and Rehabilitation Sciences</w:t>
    </w:r>
  </w:p>
  <w:p w14:paraId="64E24B02" w14:textId="77777777" w:rsidR="00277FC0" w:rsidRDefault="00277FC0" w:rsidP="009D01CA">
    <w:pPr>
      <w:jc w:val="center"/>
    </w:pPr>
    <w:r>
      <w:t>The Ohio State University</w:t>
    </w:r>
  </w:p>
  <w:p w14:paraId="58647D8B" w14:textId="77777777" w:rsidR="00277FC0" w:rsidRDefault="00277FC0" w:rsidP="009D01CA"/>
  <w:p w14:paraId="223113F7" w14:textId="77777777" w:rsidR="00277FC0" w:rsidRDefault="00277FC0" w:rsidP="00F9166A">
    <w:r>
      <w:t>Policy #: 1.</w:t>
    </w:r>
    <w:r w:rsidR="00891C3D">
      <w:t>14</w:t>
    </w:r>
  </w:p>
  <w:p w14:paraId="4FD7B5BC" w14:textId="77777777" w:rsidR="00277FC0" w:rsidRDefault="00277FC0" w:rsidP="00F9166A">
    <w:r>
      <w:t xml:space="preserve">Category: General Program Policies </w:t>
    </w:r>
  </w:p>
  <w:p w14:paraId="2163C052" w14:textId="77777777" w:rsidR="00277FC0" w:rsidRDefault="00277FC0" w:rsidP="00F9166A">
    <w:r>
      <w:t>Effective Date: January 1, 2007</w:t>
    </w:r>
  </w:p>
  <w:p w14:paraId="0AD5C729" w14:textId="3B4FF3C1" w:rsidR="00277FC0" w:rsidRDefault="00277FC0" w:rsidP="00F9166A">
    <w:r>
      <w:t xml:space="preserve">Revised Date: </w:t>
    </w:r>
    <w:r w:rsidR="009303DA">
      <w:t>July 12, 2023</w:t>
    </w:r>
  </w:p>
  <w:p w14:paraId="46461A4E" w14:textId="77777777" w:rsidR="00277FC0" w:rsidRDefault="00277FC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9C68B1" w14:textId="77777777" w:rsidR="00277FC0" w:rsidRDefault="00277FC0" w:rsidP="009D01CA">
    <w:pPr>
      <w:jc w:val="center"/>
    </w:pPr>
    <w:r>
      <w:t>Radiologic Sciences and Therapy Policy Manual</w:t>
    </w:r>
  </w:p>
  <w:p w14:paraId="0D693BED" w14:textId="77777777" w:rsidR="00277FC0" w:rsidRDefault="00277FC0" w:rsidP="009D01CA">
    <w:pPr>
      <w:jc w:val="center"/>
    </w:pPr>
    <w:r>
      <w:t>School of Health and Rehabilitation Sciences</w:t>
    </w:r>
  </w:p>
  <w:p w14:paraId="192C9C9C" w14:textId="77777777" w:rsidR="00277FC0" w:rsidRDefault="00277FC0" w:rsidP="009D01CA">
    <w:pPr>
      <w:jc w:val="center"/>
    </w:pPr>
    <w:r>
      <w:t>The Ohio State University</w:t>
    </w:r>
  </w:p>
  <w:p w14:paraId="5F80D846" w14:textId="77777777" w:rsidR="00277FC0" w:rsidRDefault="00277FC0" w:rsidP="009D01CA"/>
  <w:p w14:paraId="6CF5D9D5" w14:textId="77777777" w:rsidR="00277FC0" w:rsidRDefault="00277FC0" w:rsidP="00A5767C">
    <w:r>
      <w:t>Policy #: 1.</w:t>
    </w:r>
    <w:r w:rsidR="00891C3D">
      <w:t>15</w:t>
    </w:r>
  </w:p>
  <w:p w14:paraId="2EB2A981" w14:textId="77777777" w:rsidR="00277FC0" w:rsidRDefault="00277FC0" w:rsidP="00A5767C">
    <w:r>
      <w:t>Category: General Program Policies</w:t>
    </w:r>
  </w:p>
  <w:p w14:paraId="171D8DB6" w14:textId="77777777" w:rsidR="00277FC0" w:rsidRDefault="00277FC0" w:rsidP="00A5767C">
    <w:r>
      <w:t>Effective Date: January 1, 2007</w:t>
    </w:r>
  </w:p>
  <w:p w14:paraId="63D23C68" w14:textId="14DD78BE" w:rsidR="00277FC0" w:rsidRDefault="00277FC0" w:rsidP="00A5767C">
    <w:r>
      <w:t xml:space="preserve">Revised Date: </w:t>
    </w:r>
    <w:r w:rsidR="009303DA">
      <w:t>July 12, 2023</w:t>
    </w:r>
  </w:p>
  <w:p w14:paraId="136451F4" w14:textId="77777777" w:rsidR="00277FC0" w:rsidRDefault="00277FC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40323" w14:textId="77777777" w:rsidR="00277FC0" w:rsidRDefault="00277FC0" w:rsidP="009D01CA">
    <w:pPr>
      <w:jc w:val="center"/>
    </w:pPr>
    <w:r>
      <w:t>Radiologic Sciences and Therapy Policy Manual</w:t>
    </w:r>
  </w:p>
  <w:p w14:paraId="7498FA21" w14:textId="77777777" w:rsidR="00277FC0" w:rsidRDefault="00277FC0" w:rsidP="009D01CA">
    <w:pPr>
      <w:jc w:val="center"/>
    </w:pPr>
    <w:r>
      <w:t>School of Health and Rehabilitation Sciences</w:t>
    </w:r>
  </w:p>
  <w:p w14:paraId="2BC0A878" w14:textId="77777777" w:rsidR="00277FC0" w:rsidRDefault="00277FC0" w:rsidP="009D01CA">
    <w:pPr>
      <w:jc w:val="center"/>
    </w:pPr>
    <w:r>
      <w:t>The Ohio State University</w:t>
    </w:r>
  </w:p>
  <w:p w14:paraId="190BCD67" w14:textId="77777777" w:rsidR="00277FC0" w:rsidRDefault="00277FC0" w:rsidP="009D01CA"/>
  <w:p w14:paraId="74D398AB" w14:textId="77777777" w:rsidR="00277FC0" w:rsidRDefault="00277FC0" w:rsidP="00A5767C">
    <w:r>
      <w:t>Policy #: 1.</w:t>
    </w:r>
    <w:r w:rsidR="00EB756F">
      <w:t>16</w:t>
    </w:r>
  </w:p>
  <w:p w14:paraId="7494D76C" w14:textId="77777777" w:rsidR="00277FC0" w:rsidRDefault="00277FC0" w:rsidP="00A5767C">
    <w:r>
      <w:t xml:space="preserve">Category: </w:t>
    </w:r>
    <w:r w:rsidR="00631690">
      <w:t>General Program Policies</w:t>
    </w:r>
  </w:p>
  <w:p w14:paraId="0D193B74" w14:textId="77777777" w:rsidR="00277FC0" w:rsidRDefault="00277FC0" w:rsidP="00A5767C">
    <w:r>
      <w:t>Effective Date: June 22, 2007</w:t>
    </w:r>
  </w:p>
  <w:p w14:paraId="1C0A964D" w14:textId="79D67602" w:rsidR="00277FC0" w:rsidRDefault="00277FC0" w:rsidP="00A5767C">
    <w:r>
      <w:t xml:space="preserve">Revised Date: </w:t>
    </w:r>
    <w:r w:rsidR="009303DA">
      <w:t>July 12, 2023</w:t>
    </w:r>
  </w:p>
  <w:p w14:paraId="5D34D48C" w14:textId="77777777" w:rsidR="00277FC0" w:rsidRDefault="00277FC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1328A" w14:textId="77777777" w:rsidR="00EB756F" w:rsidRDefault="00EB756F" w:rsidP="009D01CA">
    <w:pPr>
      <w:jc w:val="center"/>
    </w:pPr>
    <w:r>
      <w:t>Radiologic Sciences and Therapy Policy Manual</w:t>
    </w:r>
  </w:p>
  <w:p w14:paraId="0F4CB0C7" w14:textId="77777777" w:rsidR="00EB756F" w:rsidRDefault="00EB756F" w:rsidP="009D01CA">
    <w:pPr>
      <w:jc w:val="center"/>
    </w:pPr>
    <w:r>
      <w:t>School of Health and Rehabilitation Sciences</w:t>
    </w:r>
  </w:p>
  <w:p w14:paraId="0C267134" w14:textId="77777777" w:rsidR="00EB756F" w:rsidRDefault="00EB756F" w:rsidP="009D01CA">
    <w:pPr>
      <w:jc w:val="center"/>
    </w:pPr>
    <w:r>
      <w:t>The Ohio State University</w:t>
    </w:r>
  </w:p>
  <w:p w14:paraId="39D18021" w14:textId="77777777" w:rsidR="00EB756F" w:rsidRDefault="00EB756F" w:rsidP="009D01CA"/>
  <w:p w14:paraId="352D3A38" w14:textId="77777777" w:rsidR="00EB756F" w:rsidRDefault="00EB756F" w:rsidP="00A5767C">
    <w:r>
      <w:t>Policy #: 1.</w:t>
    </w:r>
    <w:r w:rsidR="00631690">
      <w:t>17</w:t>
    </w:r>
  </w:p>
  <w:p w14:paraId="231F5415" w14:textId="77777777" w:rsidR="00EB756F" w:rsidRDefault="00EB756F" w:rsidP="00A5767C">
    <w:r>
      <w:t xml:space="preserve">Category: </w:t>
    </w:r>
    <w:r w:rsidR="00631690">
      <w:t>General Program Policies</w:t>
    </w:r>
  </w:p>
  <w:p w14:paraId="03E96606" w14:textId="77777777" w:rsidR="00EB756F" w:rsidRDefault="00EB756F" w:rsidP="00A5767C">
    <w:r>
      <w:t>Effective Date: June 22, 2007</w:t>
    </w:r>
  </w:p>
  <w:p w14:paraId="2BFBB718" w14:textId="2D10E8EB" w:rsidR="00EB756F" w:rsidRDefault="00EB756F" w:rsidP="00A5767C">
    <w:r>
      <w:t xml:space="preserve">Revised Date: </w:t>
    </w:r>
    <w:r w:rsidR="009303DA">
      <w:t>July 12, 2023</w:t>
    </w:r>
  </w:p>
  <w:p w14:paraId="72ABCF0F" w14:textId="77777777" w:rsidR="00EB756F" w:rsidRDefault="00EB75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A66B4" w14:textId="77777777" w:rsidR="00E64F10" w:rsidRDefault="00E64F10" w:rsidP="009D01CA">
    <w:pPr>
      <w:jc w:val="center"/>
    </w:pPr>
    <w:r>
      <w:t>Radiologic Sciences and Therapy Policy Manual</w:t>
    </w:r>
  </w:p>
  <w:p w14:paraId="3792F05E" w14:textId="77777777" w:rsidR="00E64F10" w:rsidRDefault="00E64F10" w:rsidP="009D01CA">
    <w:pPr>
      <w:jc w:val="center"/>
    </w:pPr>
    <w:r>
      <w:t>School of Health and Rehabilitation Sciences</w:t>
    </w:r>
  </w:p>
  <w:p w14:paraId="1B1C0C0F" w14:textId="77777777" w:rsidR="00E64F10" w:rsidRDefault="00E64F10" w:rsidP="009D01CA">
    <w:pPr>
      <w:jc w:val="center"/>
    </w:pPr>
    <w:r>
      <w:t>The Ohio State University</w:t>
    </w:r>
  </w:p>
  <w:p w14:paraId="1E0760FC" w14:textId="77777777" w:rsidR="00E64F10" w:rsidRDefault="00E64F10" w:rsidP="009D01CA"/>
  <w:p w14:paraId="1C206C9B" w14:textId="77777777" w:rsidR="00E64F10" w:rsidRDefault="00E64F10" w:rsidP="009D01CA">
    <w:r>
      <w:t>Policy #: 1.01</w:t>
    </w:r>
  </w:p>
  <w:p w14:paraId="22F32D9C" w14:textId="77777777" w:rsidR="00E64F10" w:rsidRDefault="00E64F10" w:rsidP="009D01CA">
    <w:r>
      <w:t>Category: General Program Policies</w:t>
    </w:r>
  </w:p>
  <w:p w14:paraId="66296F18" w14:textId="77777777" w:rsidR="00E64F10" w:rsidRDefault="00E64F10" w:rsidP="009D01CA">
    <w:r>
      <w:t>Effective Date: January 1, 2007</w:t>
    </w:r>
  </w:p>
  <w:p w14:paraId="5E97D91D" w14:textId="5B969412" w:rsidR="00E64F10" w:rsidRDefault="00E64F10" w:rsidP="009D01CA">
    <w:r>
      <w:t xml:space="preserve">Revised Date: </w:t>
    </w:r>
    <w:r w:rsidR="009303DA">
      <w:t>July 1</w:t>
    </w:r>
    <w:r w:rsidR="002E326B">
      <w:t>0</w:t>
    </w:r>
    <w:r w:rsidR="009303DA">
      <w:t>, 202</w:t>
    </w:r>
    <w:r w:rsidR="002E326B">
      <w:t>4</w:t>
    </w:r>
  </w:p>
  <w:p w14:paraId="02710EDF" w14:textId="77777777" w:rsidR="00E64F10" w:rsidRDefault="00E64F1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34BBB" w14:textId="77777777" w:rsidR="005E49A5" w:rsidRDefault="005E49A5" w:rsidP="009D01CA">
    <w:pPr>
      <w:jc w:val="center"/>
    </w:pPr>
    <w:r>
      <w:t>Radiologic Sciences and Therapy Policy Manual</w:t>
    </w:r>
  </w:p>
  <w:p w14:paraId="27ACF4BD" w14:textId="77777777" w:rsidR="005E49A5" w:rsidRDefault="005E49A5" w:rsidP="009D01CA">
    <w:pPr>
      <w:jc w:val="center"/>
    </w:pPr>
    <w:r>
      <w:t>School of Health and Rehabilitation Sciences</w:t>
    </w:r>
  </w:p>
  <w:p w14:paraId="3135CC28" w14:textId="77777777" w:rsidR="005E49A5" w:rsidRDefault="005E49A5" w:rsidP="009D01CA">
    <w:pPr>
      <w:jc w:val="center"/>
    </w:pPr>
    <w:r>
      <w:t>The Ohio State University</w:t>
    </w:r>
  </w:p>
  <w:p w14:paraId="77E5D7AB" w14:textId="77777777" w:rsidR="005E49A5" w:rsidRDefault="005E49A5" w:rsidP="009D01CA"/>
  <w:p w14:paraId="478FC3B7" w14:textId="77777777" w:rsidR="005E49A5" w:rsidRDefault="005E49A5" w:rsidP="00A5767C">
    <w:r>
      <w:t>Policy #: 1.</w:t>
    </w:r>
    <w:r w:rsidR="00631690">
      <w:t>18</w:t>
    </w:r>
  </w:p>
  <w:p w14:paraId="71542269" w14:textId="77777777" w:rsidR="005E49A5" w:rsidRDefault="005E49A5" w:rsidP="00A5767C">
    <w:r>
      <w:t xml:space="preserve">Category: </w:t>
    </w:r>
    <w:r w:rsidR="00631690">
      <w:t>General Program Policies</w:t>
    </w:r>
  </w:p>
  <w:p w14:paraId="43B91BAB" w14:textId="77777777" w:rsidR="005E49A5" w:rsidRDefault="005E49A5" w:rsidP="00A5767C">
    <w:r>
      <w:t>Effective Date: June 22, 2007</w:t>
    </w:r>
  </w:p>
  <w:p w14:paraId="2F673CF9" w14:textId="7859F9CE" w:rsidR="005E49A5" w:rsidRDefault="005E49A5" w:rsidP="00A5767C">
    <w:r>
      <w:t xml:space="preserve">Revised Date: </w:t>
    </w:r>
    <w:r w:rsidR="009303DA">
      <w:t>July 12, 2023</w:t>
    </w:r>
  </w:p>
  <w:p w14:paraId="269AEBBC" w14:textId="77777777" w:rsidR="005E49A5" w:rsidRDefault="005E49A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1B7F7" w14:textId="77777777" w:rsidR="00277FC0" w:rsidRDefault="00277FC0" w:rsidP="009D01CA">
    <w:pPr>
      <w:jc w:val="center"/>
    </w:pPr>
    <w:r>
      <w:t>Radiologic Sciences and Therapy Policy Manual</w:t>
    </w:r>
  </w:p>
  <w:p w14:paraId="673B3E7E" w14:textId="77777777" w:rsidR="00277FC0" w:rsidRDefault="00277FC0" w:rsidP="009D01CA">
    <w:pPr>
      <w:jc w:val="center"/>
    </w:pPr>
    <w:r>
      <w:t>School of Health and Rehabilitation Sciences</w:t>
    </w:r>
  </w:p>
  <w:p w14:paraId="66D957B7" w14:textId="77777777" w:rsidR="00277FC0" w:rsidRDefault="00277FC0" w:rsidP="009D01CA">
    <w:pPr>
      <w:jc w:val="center"/>
    </w:pPr>
    <w:r>
      <w:t>The Ohio State University</w:t>
    </w:r>
  </w:p>
  <w:p w14:paraId="3B06EF8E" w14:textId="77777777" w:rsidR="00277FC0" w:rsidRDefault="00277FC0" w:rsidP="009D01CA"/>
  <w:p w14:paraId="1420FFE4" w14:textId="77777777" w:rsidR="00277FC0" w:rsidRDefault="00277FC0" w:rsidP="00A5767C">
    <w:r>
      <w:t>Policy #: 1.</w:t>
    </w:r>
    <w:r w:rsidR="00631690">
      <w:t>19</w:t>
    </w:r>
  </w:p>
  <w:p w14:paraId="5105977B" w14:textId="77777777" w:rsidR="00277FC0" w:rsidRDefault="00277FC0" w:rsidP="00A5767C">
    <w:r>
      <w:t>Category: General Program Policies</w:t>
    </w:r>
  </w:p>
  <w:p w14:paraId="5E9138BA" w14:textId="77777777" w:rsidR="00277FC0" w:rsidRDefault="00277FC0" w:rsidP="00A5767C">
    <w:r>
      <w:t>Effective Date: January 1, 2007</w:t>
    </w:r>
  </w:p>
  <w:p w14:paraId="043A18C2" w14:textId="3C149EA3" w:rsidR="00277FC0" w:rsidRDefault="00277FC0" w:rsidP="00A5767C">
    <w:r>
      <w:t xml:space="preserve">Revised Date: </w:t>
    </w:r>
    <w:r w:rsidR="009303DA">
      <w:t>July 12, 2023</w:t>
    </w:r>
  </w:p>
  <w:p w14:paraId="43D46E24" w14:textId="77777777" w:rsidR="00277FC0" w:rsidRDefault="00277FC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B4E85" w14:textId="77777777" w:rsidR="00277FC0" w:rsidRDefault="00277FC0" w:rsidP="009D01CA">
    <w:pPr>
      <w:jc w:val="center"/>
    </w:pPr>
    <w:r>
      <w:t>Radiologic Sciences and Therapy Policy Manual</w:t>
    </w:r>
  </w:p>
  <w:p w14:paraId="33F03695" w14:textId="77777777" w:rsidR="00277FC0" w:rsidRDefault="00277FC0" w:rsidP="009D01CA">
    <w:pPr>
      <w:jc w:val="center"/>
    </w:pPr>
    <w:r>
      <w:t>School of Health and Rehabilitation Sciences</w:t>
    </w:r>
  </w:p>
  <w:p w14:paraId="216ACC0C" w14:textId="77777777" w:rsidR="00277FC0" w:rsidRDefault="00277FC0" w:rsidP="009D01CA">
    <w:pPr>
      <w:jc w:val="center"/>
    </w:pPr>
    <w:r>
      <w:t>The Ohio State University</w:t>
    </w:r>
  </w:p>
  <w:p w14:paraId="19229AA4" w14:textId="77777777" w:rsidR="00277FC0" w:rsidRDefault="00277FC0" w:rsidP="009D01CA"/>
  <w:p w14:paraId="5F93347B" w14:textId="77777777" w:rsidR="00277FC0" w:rsidRDefault="00277FC0" w:rsidP="00A5767C">
    <w:r>
      <w:t>Policy #: 1.</w:t>
    </w:r>
    <w:r w:rsidR="002225C9">
      <w:t>20</w:t>
    </w:r>
  </w:p>
  <w:p w14:paraId="2D5147A6" w14:textId="77777777" w:rsidR="00277FC0" w:rsidRDefault="00277FC0" w:rsidP="00A5767C">
    <w:r>
      <w:t>Category: General Program Policies</w:t>
    </w:r>
  </w:p>
  <w:p w14:paraId="2236738A" w14:textId="77777777" w:rsidR="00277FC0" w:rsidRDefault="00277FC0" w:rsidP="00A5767C">
    <w:r>
      <w:t xml:space="preserve">Effective Date: </w:t>
    </w:r>
    <w:r w:rsidR="00994E44">
      <w:t>May 2, 2022</w:t>
    </w:r>
  </w:p>
  <w:p w14:paraId="1DFB2C82" w14:textId="69EF201F" w:rsidR="00277FC0" w:rsidRDefault="00277FC0" w:rsidP="00A5767C">
    <w:r>
      <w:t xml:space="preserve">Revised Date: </w:t>
    </w:r>
    <w:r w:rsidR="009303DA">
      <w:t>July 1</w:t>
    </w:r>
    <w:r w:rsidR="002E326B">
      <w:t>0</w:t>
    </w:r>
    <w:r w:rsidR="009303DA">
      <w:t>, 202</w:t>
    </w:r>
    <w:r w:rsidR="002E326B">
      <w:t>4</w:t>
    </w:r>
  </w:p>
  <w:p w14:paraId="47E7339E" w14:textId="77777777" w:rsidR="00277FC0" w:rsidRDefault="00277FC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33132" w14:textId="77777777" w:rsidR="00193B09" w:rsidRDefault="00193B09" w:rsidP="009D01CA">
    <w:pPr>
      <w:jc w:val="center"/>
    </w:pPr>
    <w:r>
      <w:t>Radiologic Sciences and Therapy Policy Manual</w:t>
    </w:r>
  </w:p>
  <w:p w14:paraId="01E2F940" w14:textId="77777777" w:rsidR="00193B09" w:rsidRDefault="00193B09" w:rsidP="009D01CA">
    <w:pPr>
      <w:jc w:val="center"/>
    </w:pPr>
    <w:r>
      <w:t>School of Health and Rehabilitation Sciences</w:t>
    </w:r>
  </w:p>
  <w:p w14:paraId="7B80B48F" w14:textId="77777777" w:rsidR="00193B09" w:rsidRDefault="00193B09" w:rsidP="009D01CA">
    <w:pPr>
      <w:jc w:val="center"/>
    </w:pPr>
    <w:r>
      <w:t>The Ohio State University</w:t>
    </w:r>
  </w:p>
  <w:p w14:paraId="139BC784" w14:textId="77777777" w:rsidR="00193B09" w:rsidRDefault="00193B09" w:rsidP="009D01CA"/>
  <w:p w14:paraId="5A41DD35" w14:textId="77777777" w:rsidR="00193B09" w:rsidRDefault="00193B09" w:rsidP="00A5767C">
    <w:r>
      <w:t>Policy #: 1.21</w:t>
    </w:r>
  </w:p>
  <w:p w14:paraId="2BD01452" w14:textId="77777777" w:rsidR="00193B09" w:rsidRDefault="00193B09" w:rsidP="00A5767C">
    <w:r>
      <w:t>Category: General Program Policies</w:t>
    </w:r>
  </w:p>
  <w:p w14:paraId="68A84E00" w14:textId="77777777" w:rsidR="00193B09" w:rsidRDefault="00193B09" w:rsidP="00A5767C">
    <w:r>
      <w:t>Effective Date: February 18, 2010</w:t>
    </w:r>
  </w:p>
  <w:p w14:paraId="1BC54964" w14:textId="67DAAEE5" w:rsidR="00193B09" w:rsidRDefault="00193B09" w:rsidP="00A5767C">
    <w:r>
      <w:t xml:space="preserve">Revised Date: </w:t>
    </w:r>
    <w:r w:rsidR="009303DA">
      <w:t>July 12, 2023</w:t>
    </w:r>
  </w:p>
  <w:p w14:paraId="7A9D50AD" w14:textId="77777777" w:rsidR="00193B09" w:rsidRDefault="00193B0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2F817" w14:textId="77777777" w:rsidR="00A5767C" w:rsidRDefault="00A5767C" w:rsidP="009D01CA">
    <w:pPr>
      <w:jc w:val="center"/>
    </w:pPr>
    <w:r>
      <w:t>Radiologic Sciences and Therapy Policy Manual</w:t>
    </w:r>
  </w:p>
  <w:p w14:paraId="05347ECD" w14:textId="77777777" w:rsidR="00A5767C" w:rsidRDefault="00A5767C" w:rsidP="009D01CA">
    <w:pPr>
      <w:jc w:val="center"/>
    </w:pPr>
    <w:r>
      <w:t>School of Health and Rehabilitation Sciences</w:t>
    </w:r>
  </w:p>
  <w:p w14:paraId="49F12450" w14:textId="77777777" w:rsidR="00A5767C" w:rsidRDefault="00A5767C" w:rsidP="009D01CA">
    <w:pPr>
      <w:jc w:val="center"/>
    </w:pPr>
    <w:r>
      <w:t>The Ohio State University</w:t>
    </w:r>
  </w:p>
  <w:p w14:paraId="430AE07D" w14:textId="77777777" w:rsidR="00A5767C" w:rsidRDefault="00A5767C" w:rsidP="009D01CA"/>
  <w:p w14:paraId="1352E392" w14:textId="77777777" w:rsidR="00A5767C" w:rsidRDefault="00A5767C" w:rsidP="00A5767C">
    <w:r>
      <w:t>Policy #: 1.</w:t>
    </w:r>
    <w:r w:rsidR="002225C9">
      <w:t>2</w:t>
    </w:r>
    <w:r w:rsidR="00193B09">
      <w:t>2</w:t>
    </w:r>
  </w:p>
  <w:p w14:paraId="6DF10871" w14:textId="77777777" w:rsidR="00735C0A" w:rsidRDefault="00735C0A" w:rsidP="00735C0A">
    <w:r>
      <w:t>Category: General Program Policies</w:t>
    </w:r>
  </w:p>
  <w:p w14:paraId="52DDBDED" w14:textId="77777777" w:rsidR="00735C0A" w:rsidRDefault="00735C0A" w:rsidP="00735C0A">
    <w:r>
      <w:t>Effective Date: January 1, 2007</w:t>
    </w:r>
  </w:p>
  <w:p w14:paraId="1FCC1613" w14:textId="016B2E84" w:rsidR="00D64F20" w:rsidRDefault="00735C0A" w:rsidP="00735C0A">
    <w:r>
      <w:t xml:space="preserve">Revised Date: </w:t>
    </w:r>
    <w:r w:rsidR="009303DA">
      <w:t>July 12, 2023</w:t>
    </w:r>
  </w:p>
  <w:p w14:paraId="73779CBC" w14:textId="77777777" w:rsidR="00735C0A" w:rsidRDefault="00735C0A" w:rsidP="00735C0A">
    <w:pPr>
      <w:pStyle w:val="Header"/>
      <w:tabs>
        <w:tab w:val="clear" w:pos="4680"/>
        <w:tab w:val="clear" w:pos="9360"/>
        <w:tab w:val="left" w:pos="2580"/>
      </w:tabs>
    </w:pPr>
  </w:p>
  <w:p w14:paraId="4EC4BD3A" w14:textId="77777777" w:rsidR="00A5767C" w:rsidRDefault="00A5767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D590B" w14:textId="77777777" w:rsidR="00193B09" w:rsidRDefault="00193B09" w:rsidP="009D01CA">
    <w:pPr>
      <w:jc w:val="center"/>
    </w:pPr>
    <w:r>
      <w:t>Radiologic Sciences and Therapy Policy Manual</w:t>
    </w:r>
  </w:p>
  <w:p w14:paraId="586DD655" w14:textId="77777777" w:rsidR="00193B09" w:rsidRDefault="00193B09" w:rsidP="009D01CA">
    <w:pPr>
      <w:jc w:val="center"/>
    </w:pPr>
    <w:r>
      <w:t>School of Health and Rehabilitation Sciences</w:t>
    </w:r>
  </w:p>
  <w:p w14:paraId="08C464D5" w14:textId="77777777" w:rsidR="00193B09" w:rsidRDefault="00193B09" w:rsidP="009D01CA">
    <w:pPr>
      <w:jc w:val="center"/>
    </w:pPr>
    <w:r>
      <w:t>The Ohio State University</w:t>
    </w:r>
  </w:p>
  <w:p w14:paraId="715CECB5" w14:textId="77777777" w:rsidR="00193B09" w:rsidRDefault="00193B09" w:rsidP="009D01CA"/>
  <w:p w14:paraId="14F1D7D7" w14:textId="77777777" w:rsidR="00193B09" w:rsidRDefault="00193B09" w:rsidP="00A5767C">
    <w:r>
      <w:t>Policy #: 1.23</w:t>
    </w:r>
  </w:p>
  <w:p w14:paraId="1CF1FECB" w14:textId="77777777" w:rsidR="00193B09" w:rsidRDefault="00193B09" w:rsidP="00735C0A">
    <w:r>
      <w:t>Category: General Program Policies</w:t>
    </w:r>
  </w:p>
  <w:p w14:paraId="0AC86141" w14:textId="77777777" w:rsidR="00193B09" w:rsidRDefault="00193B09" w:rsidP="00735C0A">
    <w:r>
      <w:t>Effective Date: May 16, 2022</w:t>
    </w:r>
  </w:p>
  <w:p w14:paraId="4447B43C" w14:textId="7716D834" w:rsidR="00193B09" w:rsidRDefault="00193B09" w:rsidP="00735C0A">
    <w:r>
      <w:t xml:space="preserve">Revised Date: </w:t>
    </w:r>
    <w:r w:rsidR="009303DA">
      <w:t>July 12, 2023</w:t>
    </w:r>
  </w:p>
  <w:p w14:paraId="0DDA2F6D" w14:textId="77777777" w:rsidR="00193B09" w:rsidRDefault="00193B09" w:rsidP="00735C0A">
    <w:pPr>
      <w:pStyle w:val="Header"/>
      <w:tabs>
        <w:tab w:val="clear" w:pos="4680"/>
        <w:tab w:val="clear" w:pos="9360"/>
        <w:tab w:val="left" w:pos="2580"/>
      </w:tabs>
    </w:pPr>
  </w:p>
  <w:p w14:paraId="065A22F8" w14:textId="77777777" w:rsidR="00193B09" w:rsidRDefault="00193B0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9ACBB" w14:textId="77777777" w:rsidR="00A5767C" w:rsidRDefault="00A5767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07CE4" w14:textId="77777777" w:rsidR="00A5767C" w:rsidRDefault="00A5767C" w:rsidP="00A5767C">
    <w:pPr>
      <w:jc w:val="center"/>
    </w:pPr>
    <w:r>
      <w:t>Radiologic Sciences and Therapy Policy Manual</w:t>
    </w:r>
  </w:p>
  <w:p w14:paraId="456409C6" w14:textId="77777777" w:rsidR="00A5767C" w:rsidRDefault="00A5767C" w:rsidP="00A5767C">
    <w:pPr>
      <w:jc w:val="center"/>
    </w:pPr>
    <w:r>
      <w:t>School of Health and Rehabilitation Sciences</w:t>
    </w:r>
  </w:p>
  <w:p w14:paraId="29D7CDB1" w14:textId="77777777" w:rsidR="00A5767C" w:rsidRDefault="00A5767C" w:rsidP="00A5767C">
    <w:pPr>
      <w:jc w:val="center"/>
    </w:pPr>
    <w:r>
      <w:t>The Ohio State University</w:t>
    </w:r>
  </w:p>
  <w:p w14:paraId="56FAD432" w14:textId="77777777" w:rsidR="00A5767C" w:rsidRDefault="00A5767C" w:rsidP="00A5767C"/>
  <w:p w14:paraId="6FAB5448" w14:textId="77777777" w:rsidR="00A5767C" w:rsidRDefault="00A5767C" w:rsidP="00A5767C">
    <w:r>
      <w:t>Policy #: 2.01</w:t>
    </w:r>
  </w:p>
  <w:p w14:paraId="1ACD515C" w14:textId="77777777" w:rsidR="00A5767C" w:rsidRDefault="00A5767C" w:rsidP="00A5767C">
    <w:r>
      <w:t>Category: Admission Policies</w:t>
    </w:r>
  </w:p>
  <w:p w14:paraId="51B6EBFF" w14:textId="77777777" w:rsidR="00A5767C" w:rsidRDefault="00A5767C" w:rsidP="00A5767C">
    <w:r>
      <w:t>Effective Date: January 1, 2007</w:t>
    </w:r>
  </w:p>
  <w:p w14:paraId="71886A9A" w14:textId="0594E321" w:rsidR="00A5767C" w:rsidRDefault="00A5767C" w:rsidP="00A5767C">
    <w:r>
      <w:t xml:space="preserve">Revised Date: </w:t>
    </w:r>
    <w:r w:rsidR="009303DA">
      <w:t>July 1</w:t>
    </w:r>
    <w:r w:rsidR="002E326B">
      <w:t>0</w:t>
    </w:r>
    <w:r w:rsidR="009303DA">
      <w:t>, 202</w:t>
    </w:r>
    <w:r w:rsidR="002E326B">
      <w:t>4</w:t>
    </w:r>
  </w:p>
  <w:p w14:paraId="196E9567" w14:textId="77777777" w:rsidR="00A5767C" w:rsidRDefault="00A5767C">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F3BAC" w14:textId="77777777" w:rsidR="00A5767C" w:rsidRDefault="00A5767C" w:rsidP="00A5767C">
    <w:pPr>
      <w:jc w:val="center"/>
    </w:pPr>
    <w:r>
      <w:t>Radiologic Sciences and Therapy Policy Manual</w:t>
    </w:r>
  </w:p>
  <w:p w14:paraId="11412235" w14:textId="77777777" w:rsidR="00A5767C" w:rsidRDefault="00A5767C" w:rsidP="00A5767C">
    <w:pPr>
      <w:jc w:val="center"/>
    </w:pPr>
    <w:r>
      <w:t>School of Health and Rehabilitation Sciences</w:t>
    </w:r>
  </w:p>
  <w:p w14:paraId="0ACA143D" w14:textId="77777777" w:rsidR="00A5767C" w:rsidRDefault="00A5767C" w:rsidP="00A5767C">
    <w:pPr>
      <w:jc w:val="center"/>
    </w:pPr>
    <w:r>
      <w:t>The Ohio State University</w:t>
    </w:r>
  </w:p>
  <w:p w14:paraId="0577187E" w14:textId="77777777" w:rsidR="00A5767C" w:rsidRDefault="00A5767C" w:rsidP="00A5767C"/>
  <w:p w14:paraId="44F35352" w14:textId="77777777" w:rsidR="00A5767C" w:rsidRDefault="00A5767C" w:rsidP="00A5767C">
    <w:r>
      <w:t>Policy #: 2.02</w:t>
    </w:r>
  </w:p>
  <w:p w14:paraId="45D03772" w14:textId="77777777" w:rsidR="00A5767C" w:rsidRDefault="00A5767C" w:rsidP="00A5767C">
    <w:r>
      <w:t>Category: Admission Policies</w:t>
    </w:r>
  </w:p>
  <w:p w14:paraId="5FEBF544" w14:textId="77777777" w:rsidR="00A5767C" w:rsidRDefault="00A5767C" w:rsidP="00A5767C">
    <w:r>
      <w:t>Effective Date: January 1, 2007</w:t>
    </w:r>
  </w:p>
  <w:p w14:paraId="7A2D1E45" w14:textId="15854A54" w:rsidR="00A5767C" w:rsidRDefault="00A5767C" w:rsidP="00A5767C">
    <w:r>
      <w:t xml:space="preserve">Revised Date: </w:t>
    </w:r>
    <w:r w:rsidR="009303DA">
      <w:t>July 12, 2023</w:t>
    </w:r>
  </w:p>
  <w:p w14:paraId="2FEF44D6" w14:textId="77777777" w:rsidR="00A5767C" w:rsidRDefault="00A5767C">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A6002" w14:textId="77777777" w:rsidR="00D61472" w:rsidRDefault="00D61472" w:rsidP="00A5767C">
    <w:pPr>
      <w:jc w:val="center"/>
    </w:pPr>
    <w:r>
      <w:t>Radiologic Sciences and Therapy Policy Manual</w:t>
    </w:r>
  </w:p>
  <w:p w14:paraId="36B1FA6E" w14:textId="77777777" w:rsidR="00D61472" w:rsidRDefault="00D61472" w:rsidP="00A5767C">
    <w:pPr>
      <w:jc w:val="center"/>
    </w:pPr>
    <w:r>
      <w:t>School of Health and Rehabilitation Sciences</w:t>
    </w:r>
  </w:p>
  <w:p w14:paraId="64E10F4C" w14:textId="77777777" w:rsidR="00D61472" w:rsidRDefault="00D61472" w:rsidP="00A5767C">
    <w:pPr>
      <w:jc w:val="center"/>
    </w:pPr>
    <w:r>
      <w:t>The Ohio State University</w:t>
    </w:r>
  </w:p>
  <w:p w14:paraId="2914BF70" w14:textId="77777777" w:rsidR="00D61472" w:rsidRDefault="00D61472" w:rsidP="00A5767C"/>
  <w:p w14:paraId="1C00E396" w14:textId="77777777" w:rsidR="00D61472" w:rsidRDefault="00D61472" w:rsidP="00A5767C">
    <w:r>
      <w:t>Policy #: 2.03</w:t>
    </w:r>
  </w:p>
  <w:p w14:paraId="6927B84C" w14:textId="77777777" w:rsidR="00D61472" w:rsidRDefault="00D61472" w:rsidP="00A5767C">
    <w:r>
      <w:t>Category: Admission Policies</w:t>
    </w:r>
  </w:p>
  <w:p w14:paraId="33D62E67" w14:textId="77777777" w:rsidR="00D61472" w:rsidRDefault="00D61472" w:rsidP="00A5767C">
    <w:r>
      <w:t>Effective Date: June 5, 2019</w:t>
    </w:r>
  </w:p>
  <w:p w14:paraId="3ABEE362" w14:textId="0F272BFA" w:rsidR="00D61472" w:rsidRDefault="00D61472" w:rsidP="00A5767C">
    <w:r>
      <w:t xml:space="preserve">Revised Date: </w:t>
    </w:r>
    <w:r w:rsidR="009303DA">
      <w:t>July 12, 2023</w:t>
    </w:r>
  </w:p>
  <w:p w14:paraId="482608C2" w14:textId="77777777" w:rsidR="00D61472" w:rsidRDefault="00D614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69452" w14:textId="77777777" w:rsidR="00735C0A" w:rsidRDefault="00735C0A" w:rsidP="009D01CA">
    <w:pPr>
      <w:jc w:val="center"/>
    </w:pPr>
    <w:r>
      <w:t>Radiologic Sciences and Therapy Policy Manual</w:t>
    </w:r>
  </w:p>
  <w:p w14:paraId="0E14CBC2" w14:textId="77777777" w:rsidR="00735C0A" w:rsidRDefault="00735C0A" w:rsidP="009D01CA">
    <w:pPr>
      <w:jc w:val="center"/>
    </w:pPr>
    <w:r>
      <w:t>School of Health and Rehabilitation Sciences</w:t>
    </w:r>
  </w:p>
  <w:p w14:paraId="4ED98D45" w14:textId="77777777" w:rsidR="00735C0A" w:rsidRDefault="00735C0A" w:rsidP="009D01CA">
    <w:pPr>
      <w:jc w:val="center"/>
    </w:pPr>
    <w:r>
      <w:t>The Ohio State University</w:t>
    </w:r>
  </w:p>
  <w:p w14:paraId="0B0D67F6" w14:textId="77777777" w:rsidR="00735C0A" w:rsidRDefault="00735C0A" w:rsidP="009D01CA"/>
  <w:p w14:paraId="1C59FE51" w14:textId="77777777" w:rsidR="00735C0A" w:rsidRDefault="00735C0A" w:rsidP="009D01CA">
    <w:r>
      <w:t>Policy #: 1.02</w:t>
    </w:r>
  </w:p>
  <w:p w14:paraId="437E3ADF" w14:textId="77777777" w:rsidR="00735C0A" w:rsidRDefault="00735C0A" w:rsidP="009D01CA">
    <w:r>
      <w:t>Category: General Program Policies</w:t>
    </w:r>
  </w:p>
  <w:p w14:paraId="5CA567DC" w14:textId="77777777" w:rsidR="00735C0A" w:rsidRDefault="00735C0A" w:rsidP="009D01CA">
    <w:r>
      <w:t>Effective Date: January 1, 2007</w:t>
    </w:r>
  </w:p>
  <w:p w14:paraId="3228BB58" w14:textId="5FA7F2A9" w:rsidR="002E326B" w:rsidRDefault="00735C0A" w:rsidP="009D01CA">
    <w:r>
      <w:t xml:space="preserve">Revised Date: </w:t>
    </w:r>
    <w:r w:rsidR="009303DA">
      <w:t>July 1</w:t>
    </w:r>
    <w:r w:rsidR="002E326B">
      <w:t>0</w:t>
    </w:r>
    <w:r w:rsidR="009303DA">
      <w:t>, 202</w:t>
    </w:r>
    <w:r w:rsidR="002E326B">
      <w:t>4</w:t>
    </w:r>
  </w:p>
  <w:p w14:paraId="7BDA9537" w14:textId="77777777" w:rsidR="00735C0A" w:rsidRDefault="00735C0A">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53C75" w14:textId="77777777" w:rsidR="00A5767C" w:rsidRDefault="00A5767C" w:rsidP="00A5767C">
    <w:pPr>
      <w:jc w:val="center"/>
    </w:pPr>
    <w:r>
      <w:t>Radiologic Sciences and Therapy Policy Manual</w:t>
    </w:r>
  </w:p>
  <w:p w14:paraId="067D4C51" w14:textId="77777777" w:rsidR="00A5767C" w:rsidRDefault="00A5767C" w:rsidP="00A5767C">
    <w:pPr>
      <w:jc w:val="center"/>
    </w:pPr>
    <w:r>
      <w:t>School of Health and Rehabilitation Sciences</w:t>
    </w:r>
  </w:p>
  <w:p w14:paraId="0FE583EA" w14:textId="77777777" w:rsidR="00A5767C" w:rsidRDefault="00A5767C" w:rsidP="00A5767C">
    <w:pPr>
      <w:jc w:val="center"/>
    </w:pPr>
    <w:r>
      <w:t>The Ohio State University</w:t>
    </w:r>
  </w:p>
  <w:p w14:paraId="73025C3B" w14:textId="77777777" w:rsidR="00A5767C" w:rsidRDefault="00A5767C" w:rsidP="00A5767C"/>
  <w:p w14:paraId="3C99346D" w14:textId="77777777" w:rsidR="00A5767C" w:rsidRDefault="00A5767C" w:rsidP="00A5767C">
    <w:r>
      <w:t>Policy #: 2.0</w:t>
    </w:r>
    <w:r w:rsidR="00D61472">
      <w:t>4</w:t>
    </w:r>
  </w:p>
  <w:p w14:paraId="5C7D1023" w14:textId="77777777" w:rsidR="00A5767C" w:rsidRDefault="00A5767C" w:rsidP="00A5767C">
    <w:r>
      <w:t>Category: Admission Policies</w:t>
    </w:r>
  </w:p>
  <w:p w14:paraId="44E1070D" w14:textId="77777777" w:rsidR="00A5767C" w:rsidRDefault="00A5767C" w:rsidP="00A5767C">
    <w:r>
      <w:t>Effective Date: January 1, 2007</w:t>
    </w:r>
  </w:p>
  <w:p w14:paraId="07D84CA0" w14:textId="6964910D" w:rsidR="00A5767C" w:rsidRDefault="00A5767C" w:rsidP="00A5767C">
    <w:r>
      <w:t xml:space="preserve">Revised Date: </w:t>
    </w:r>
    <w:r w:rsidR="009303DA">
      <w:t>July 12, 2023</w:t>
    </w:r>
  </w:p>
  <w:p w14:paraId="100053DF" w14:textId="77777777" w:rsidR="00A5767C" w:rsidRDefault="00A5767C">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9B3D0" w14:textId="77777777" w:rsidR="00A5767C" w:rsidRDefault="00A5767C" w:rsidP="00A5767C">
    <w:pPr>
      <w:jc w:val="center"/>
    </w:pPr>
    <w:r>
      <w:t>Radiologic Sciences and Therapy Policy Manual</w:t>
    </w:r>
  </w:p>
  <w:p w14:paraId="0573E78A" w14:textId="77777777" w:rsidR="00A5767C" w:rsidRDefault="00A5767C" w:rsidP="00A5767C">
    <w:pPr>
      <w:jc w:val="center"/>
    </w:pPr>
    <w:r>
      <w:t>School of Health and Rehabilitation Sciences</w:t>
    </w:r>
  </w:p>
  <w:p w14:paraId="4A865CB8" w14:textId="77777777" w:rsidR="00A5767C" w:rsidRDefault="00A5767C" w:rsidP="00A5767C">
    <w:pPr>
      <w:jc w:val="center"/>
    </w:pPr>
    <w:r>
      <w:t>The Ohio State University</w:t>
    </w:r>
  </w:p>
  <w:p w14:paraId="1F9FD28A" w14:textId="77777777" w:rsidR="00A5767C" w:rsidRDefault="00A5767C" w:rsidP="00A5767C"/>
  <w:p w14:paraId="515CCDDA" w14:textId="77777777" w:rsidR="00A5767C" w:rsidRDefault="00A5767C" w:rsidP="00A5767C">
    <w:r>
      <w:t>Policy #: 2.0</w:t>
    </w:r>
    <w:r w:rsidR="00D61472">
      <w:t>5</w:t>
    </w:r>
  </w:p>
  <w:p w14:paraId="7051F63D" w14:textId="77777777" w:rsidR="00A5767C" w:rsidRDefault="00A5767C" w:rsidP="00A5767C">
    <w:r>
      <w:t>Category: Admission Policies</w:t>
    </w:r>
  </w:p>
  <w:p w14:paraId="13607E65" w14:textId="77777777" w:rsidR="00A5767C" w:rsidRDefault="00A5767C" w:rsidP="00A5767C">
    <w:r>
      <w:t>Effective Date: January 1, 2007</w:t>
    </w:r>
  </w:p>
  <w:p w14:paraId="77DDA275" w14:textId="7C1BB1C6" w:rsidR="00A5767C" w:rsidRDefault="00A5767C" w:rsidP="00A5767C">
    <w:r>
      <w:t xml:space="preserve">Revised Date: </w:t>
    </w:r>
    <w:r w:rsidR="009303DA">
      <w:t>July 1</w:t>
    </w:r>
    <w:r w:rsidR="002E326B">
      <w:t>0</w:t>
    </w:r>
    <w:r w:rsidR="009303DA">
      <w:t>, 202</w:t>
    </w:r>
    <w:r w:rsidR="002E326B">
      <w:t>4</w:t>
    </w:r>
  </w:p>
  <w:p w14:paraId="0CAE646F" w14:textId="77777777" w:rsidR="00A5767C" w:rsidRDefault="00A5767C">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3F137" w14:textId="77777777" w:rsidR="00A5767C" w:rsidRDefault="00A5767C">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5B15B" w14:textId="77777777" w:rsidR="00C650B8" w:rsidRDefault="00C650B8" w:rsidP="00C650B8">
    <w:pPr>
      <w:jc w:val="center"/>
    </w:pPr>
    <w:r>
      <w:t>Radiologic Sciences and Therapy Policy Manual</w:t>
    </w:r>
  </w:p>
  <w:p w14:paraId="45C1F428" w14:textId="77777777" w:rsidR="00C650B8" w:rsidRDefault="00C650B8" w:rsidP="00C650B8">
    <w:pPr>
      <w:jc w:val="center"/>
    </w:pPr>
    <w:r>
      <w:t>School of Health and Rehabilitation Sciences</w:t>
    </w:r>
  </w:p>
  <w:p w14:paraId="3CC0855D" w14:textId="77777777" w:rsidR="00C650B8" w:rsidRDefault="00C650B8" w:rsidP="00C650B8">
    <w:pPr>
      <w:jc w:val="center"/>
    </w:pPr>
    <w:r>
      <w:t>The Ohio State University</w:t>
    </w:r>
  </w:p>
  <w:p w14:paraId="40C90AAA" w14:textId="77777777" w:rsidR="00C650B8" w:rsidRDefault="00C650B8" w:rsidP="00C650B8"/>
  <w:p w14:paraId="7BAAF957" w14:textId="77777777" w:rsidR="00C650B8" w:rsidRDefault="00C650B8" w:rsidP="00C650B8">
    <w:r>
      <w:t>Policy #: 3.01</w:t>
    </w:r>
  </w:p>
  <w:p w14:paraId="692C79C9" w14:textId="77777777" w:rsidR="00C650B8" w:rsidRDefault="00C650B8" w:rsidP="00C650B8">
    <w:r>
      <w:t>Category: Clinical Education Policies</w:t>
    </w:r>
  </w:p>
  <w:p w14:paraId="6A490589" w14:textId="77777777" w:rsidR="00C650B8" w:rsidRDefault="00C650B8" w:rsidP="00C650B8">
    <w:r>
      <w:t>Effective Date: June 26, 2007</w:t>
    </w:r>
  </w:p>
  <w:p w14:paraId="424D3056" w14:textId="07D9A000" w:rsidR="006D7F99" w:rsidRDefault="00C650B8" w:rsidP="00D44ABF">
    <w:r>
      <w:t xml:space="preserve">Revised Date: </w:t>
    </w:r>
    <w:r w:rsidR="002E326B">
      <w:t>July 10, 2024</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BDBEA" w14:textId="77777777" w:rsidR="00C650B8" w:rsidRDefault="00C650B8" w:rsidP="00C650B8">
    <w:pPr>
      <w:jc w:val="center"/>
    </w:pPr>
    <w:r>
      <w:t>Radiologic Sciences and Therapy Policy Manual</w:t>
    </w:r>
  </w:p>
  <w:p w14:paraId="3750671E" w14:textId="77777777" w:rsidR="00C650B8" w:rsidRDefault="00C650B8" w:rsidP="00C650B8">
    <w:pPr>
      <w:jc w:val="center"/>
    </w:pPr>
    <w:r>
      <w:t>School of Health and Rehabilitation Sciences</w:t>
    </w:r>
  </w:p>
  <w:p w14:paraId="2290ABD6" w14:textId="77777777" w:rsidR="00C650B8" w:rsidRDefault="00C650B8" w:rsidP="00C650B8">
    <w:pPr>
      <w:jc w:val="center"/>
    </w:pPr>
    <w:r>
      <w:t>The Ohio State University</w:t>
    </w:r>
  </w:p>
  <w:p w14:paraId="231D0497" w14:textId="77777777" w:rsidR="00C650B8" w:rsidRDefault="00C650B8" w:rsidP="00C650B8"/>
  <w:p w14:paraId="2B45D226" w14:textId="77777777" w:rsidR="00C650B8" w:rsidRDefault="00C650B8" w:rsidP="00C650B8">
    <w:r>
      <w:t>Policy #: 3.02</w:t>
    </w:r>
  </w:p>
  <w:p w14:paraId="309BC59C" w14:textId="77777777" w:rsidR="00C650B8" w:rsidRPr="00C75CF5" w:rsidRDefault="00C650B8" w:rsidP="00C650B8">
    <w:r>
      <w:t>Category: Clinical Education Policies</w:t>
    </w:r>
  </w:p>
  <w:p w14:paraId="62F8C84A" w14:textId="77777777" w:rsidR="00C650B8" w:rsidRDefault="00C650B8" w:rsidP="00C650B8">
    <w:r>
      <w:t>Effective Date: June 26, 2007</w:t>
    </w:r>
  </w:p>
  <w:p w14:paraId="7D2897D2" w14:textId="05FDA62D" w:rsidR="00C650B8" w:rsidRDefault="00C650B8" w:rsidP="00C650B8">
    <w:r>
      <w:t xml:space="preserve">Revised Date: </w:t>
    </w:r>
    <w:r w:rsidR="009303DA">
      <w:t>July 12, 2023</w:t>
    </w:r>
  </w:p>
  <w:p w14:paraId="1955446F" w14:textId="77777777" w:rsidR="00C650B8" w:rsidRDefault="00C650B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5BC85" w14:textId="77777777" w:rsidR="00C650B8" w:rsidRDefault="00C650B8" w:rsidP="00C650B8">
    <w:pPr>
      <w:jc w:val="center"/>
    </w:pPr>
    <w:r>
      <w:t>Radiologic Sciences and Therapy Policy Manual</w:t>
    </w:r>
  </w:p>
  <w:p w14:paraId="7C8E283C" w14:textId="77777777" w:rsidR="00C650B8" w:rsidRDefault="00C650B8" w:rsidP="00C650B8">
    <w:pPr>
      <w:jc w:val="center"/>
    </w:pPr>
    <w:r>
      <w:t>School of Health and Rehabilitation Sciences</w:t>
    </w:r>
  </w:p>
  <w:p w14:paraId="74AA718A" w14:textId="77777777" w:rsidR="00C650B8" w:rsidRDefault="00C650B8" w:rsidP="00C650B8">
    <w:pPr>
      <w:jc w:val="center"/>
    </w:pPr>
    <w:r>
      <w:t>The Ohio State University</w:t>
    </w:r>
  </w:p>
  <w:p w14:paraId="49D2C321" w14:textId="77777777" w:rsidR="00C650B8" w:rsidRDefault="00C650B8" w:rsidP="00C650B8"/>
  <w:p w14:paraId="3594968A" w14:textId="77777777" w:rsidR="00C650B8" w:rsidRDefault="00C650B8" w:rsidP="00C650B8">
    <w:r>
      <w:t>Policy #: 3.03</w:t>
    </w:r>
  </w:p>
  <w:p w14:paraId="206005E6" w14:textId="77777777" w:rsidR="00C650B8" w:rsidRPr="00C75CF5" w:rsidRDefault="00C650B8" w:rsidP="00C650B8">
    <w:r>
      <w:t>Category: Clinical Education Policies</w:t>
    </w:r>
  </w:p>
  <w:p w14:paraId="1ECF1343" w14:textId="77777777" w:rsidR="00C650B8" w:rsidRDefault="00C650B8" w:rsidP="00C650B8">
    <w:r>
      <w:t>Effective Date: June 26, 2007</w:t>
    </w:r>
  </w:p>
  <w:p w14:paraId="0922A87E" w14:textId="531B421C" w:rsidR="00C650B8" w:rsidRDefault="00C650B8" w:rsidP="00C650B8">
    <w:r>
      <w:t xml:space="preserve">Revised Date: </w:t>
    </w:r>
    <w:r w:rsidR="009303DA">
      <w:t>July 12, 2023</w:t>
    </w:r>
  </w:p>
  <w:p w14:paraId="11A69144" w14:textId="77777777" w:rsidR="00C650B8" w:rsidRDefault="00C650B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C159E" w14:textId="77777777" w:rsidR="00C650B8" w:rsidRDefault="00C650B8" w:rsidP="00C650B8">
    <w:pPr>
      <w:jc w:val="center"/>
    </w:pPr>
    <w:r>
      <w:t>Radiologic Sciences and Therapy Policy Manual</w:t>
    </w:r>
  </w:p>
  <w:p w14:paraId="65562D68" w14:textId="77777777" w:rsidR="00C650B8" w:rsidRDefault="00C650B8" w:rsidP="00C650B8">
    <w:pPr>
      <w:jc w:val="center"/>
    </w:pPr>
    <w:r>
      <w:t>School of Health and Rehabilitation Sciences</w:t>
    </w:r>
  </w:p>
  <w:p w14:paraId="3618D4E9" w14:textId="77777777" w:rsidR="00C650B8" w:rsidRDefault="00C650B8" w:rsidP="00C650B8">
    <w:pPr>
      <w:jc w:val="center"/>
    </w:pPr>
    <w:r>
      <w:t>The Ohio State University</w:t>
    </w:r>
  </w:p>
  <w:p w14:paraId="71ACB839" w14:textId="77777777" w:rsidR="00C650B8" w:rsidRDefault="00C650B8" w:rsidP="00C650B8"/>
  <w:p w14:paraId="0A244AC9" w14:textId="77777777" w:rsidR="00C650B8" w:rsidRDefault="00C650B8" w:rsidP="00C650B8">
    <w:r>
      <w:t>Policy #: 3.04</w:t>
    </w:r>
  </w:p>
  <w:p w14:paraId="2D55C009" w14:textId="77777777" w:rsidR="00C650B8" w:rsidRPr="00C75CF5" w:rsidRDefault="00C650B8" w:rsidP="00C650B8">
    <w:r>
      <w:t>Category: Clinical Education Policies</w:t>
    </w:r>
  </w:p>
  <w:p w14:paraId="4DB4E9E4" w14:textId="77777777" w:rsidR="00C650B8" w:rsidRDefault="00C650B8" w:rsidP="00C650B8">
    <w:r>
      <w:t>Effective Date: June 26, 2007</w:t>
    </w:r>
  </w:p>
  <w:p w14:paraId="307DBAC1" w14:textId="38E3A5FB" w:rsidR="00C650B8" w:rsidRDefault="00C650B8" w:rsidP="00C650B8">
    <w:r>
      <w:t xml:space="preserve">Revised Date: </w:t>
    </w:r>
    <w:r w:rsidR="009303DA">
      <w:t>July 12, 2023</w:t>
    </w:r>
  </w:p>
  <w:p w14:paraId="6272394E" w14:textId="77777777" w:rsidR="00C650B8" w:rsidRDefault="00C650B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7922C" w14:textId="77777777" w:rsidR="00C650B8" w:rsidRDefault="00C650B8" w:rsidP="00C650B8">
    <w:pPr>
      <w:jc w:val="center"/>
    </w:pPr>
    <w:r>
      <w:t>Radiologic Sciences and Therapy Policy Manual</w:t>
    </w:r>
  </w:p>
  <w:p w14:paraId="404F706F" w14:textId="77777777" w:rsidR="00C650B8" w:rsidRDefault="00C650B8" w:rsidP="00C650B8">
    <w:pPr>
      <w:jc w:val="center"/>
    </w:pPr>
    <w:r>
      <w:t>School of Health and Rehabilitation Sciences</w:t>
    </w:r>
  </w:p>
  <w:p w14:paraId="429932FB" w14:textId="77777777" w:rsidR="00C650B8" w:rsidRDefault="00C650B8" w:rsidP="00C650B8">
    <w:pPr>
      <w:jc w:val="center"/>
    </w:pPr>
    <w:r>
      <w:t>The Ohio State University</w:t>
    </w:r>
  </w:p>
  <w:p w14:paraId="0A45AD2A" w14:textId="77777777" w:rsidR="00C650B8" w:rsidRDefault="00C650B8" w:rsidP="00C650B8"/>
  <w:p w14:paraId="2E10DFE7" w14:textId="77777777" w:rsidR="00C650B8" w:rsidRDefault="00C650B8" w:rsidP="00C650B8">
    <w:r>
      <w:t>Policy #: 3.05</w:t>
    </w:r>
  </w:p>
  <w:p w14:paraId="586A6ADF" w14:textId="77777777" w:rsidR="00C650B8" w:rsidRPr="00C75CF5" w:rsidRDefault="00C650B8" w:rsidP="00C650B8">
    <w:r>
      <w:t>Category: Clinical Education Policies</w:t>
    </w:r>
  </w:p>
  <w:p w14:paraId="0592D192" w14:textId="77777777" w:rsidR="00C650B8" w:rsidRDefault="00C650B8" w:rsidP="00C650B8">
    <w:r>
      <w:t>Effective Date: June 26, 2007</w:t>
    </w:r>
  </w:p>
  <w:p w14:paraId="6C7E785F" w14:textId="46B39707" w:rsidR="00C650B8" w:rsidRDefault="00C650B8" w:rsidP="00C650B8">
    <w:r>
      <w:t xml:space="preserve">Revised Date: </w:t>
    </w:r>
    <w:r w:rsidR="009303DA">
      <w:t>July 12, 2023</w:t>
    </w:r>
  </w:p>
  <w:p w14:paraId="4ADCC667" w14:textId="77777777" w:rsidR="00C650B8" w:rsidRDefault="00C650B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2AA71" w14:textId="77777777" w:rsidR="00C650B8" w:rsidRDefault="00C650B8" w:rsidP="00C650B8">
    <w:pPr>
      <w:jc w:val="center"/>
    </w:pPr>
    <w:r>
      <w:t>Radiologic Sciences and Therapy Policy Manual</w:t>
    </w:r>
  </w:p>
  <w:p w14:paraId="43918472" w14:textId="77777777" w:rsidR="00C650B8" w:rsidRDefault="00C650B8" w:rsidP="00C650B8">
    <w:pPr>
      <w:jc w:val="center"/>
    </w:pPr>
    <w:r>
      <w:t>School of Health and Rehabilitation Sciences</w:t>
    </w:r>
  </w:p>
  <w:p w14:paraId="4092E99F" w14:textId="77777777" w:rsidR="00C650B8" w:rsidRDefault="00C650B8" w:rsidP="00C650B8">
    <w:pPr>
      <w:jc w:val="center"/>
    </w:pPr>
    <w:r>
      <w:t>The Ohio State University</w:t>
    </w:r>
  </w:p>
  <w:p w14:paraId="5F195B4A" w14:textId="77777777" w:rsidR="00C650B8" w:rsidRDefault="00C650B8" w:rsidP="00C650B8"/>
  <w:p w14:paraId="6AD0209D" w14:textId="77777777" w:rsidR="00C650B8" w:rsidRPr="001234F9" w:rsidRDefault="00C650B8" w:rsidP="00C650B8">
    <w:r>
      <w:t>Policy #: 3.06</w:t>
    </w:r>
  </w:p>
  <w:p w14:paraId="4D80151B" w14:textId="77777777" w:rsidR="00C650B8" w:rsidRPr="001234F9" w:rsidRDefault="00C650B8" w:rsidP="00C650B8">
    <w:r w:rsidRPr="001234F9">
      <w:t>Category: Clinical Education Policies</w:t>
    </w:r>
  </w:p>
  <w:p w14:paraId="45B68034" w14:textId="77777777" w:rsidR="00C650B8" w:rsidRPr="001234F9" w:rsidRDefault="00C650B8" w:rsidP="00C650B8">
    <w:r w:rsidRPr="001234F9">
      <w:t>Effective Date: June 27, 2007</w:t>
    </w:r>
  </w:p>
  <w:p w14:paraId="05612B1A" w14:textId="65FF4F55" w:rsidR="00C650B8" w:rsidRDefault="00C650B8" w:rsidP="00C650B8">
    <w:r w:rsidRPr="001234F9">
      <w:t>Revised Date:</w:t>
    </w:r>
    <w:r>
      <w:t xml:space="preserve"> </w:t>
    </w:r>
    <w:r w:rsidR="009303DA">
      <w:t>July 12, 2023</w:t>
    </w:r>
  </w:p>
  <w:p w14:paraId="7BBF409C" w14:textId="77777777" w:rsidR="00C650B8" w:rsidRDefault="00C650B8">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CACA2" w14:textId="77777777" w:rsidR="00C650B8" w:rsidRDefault="00C650B8" w:rsidP="00C650B8">
    <w:pPr>
      <w:jc w:val="center"/>
    </w:pPr>
    <w:r>
      <w:t>Radiologic Sciences and Therapy Policy Manual</w:t>
    </w:r>
  </w:p>
  <w:p w14:paraId="4AB7CA8C" w14:textId="77777777" w:rsidR="00C650B8" w:rsidRDefault="00C650B8" w:rsidP="00C650B8">
    <w:pPr>
      <w:jc w:val="center"/>
    </w:pPr>
    <w:r>
      <w:t>School of Health and Rehabilitation Sciences</w:t>
    </w:r>
  </w:p>
  <w:p w14:paraId="07E234E7" w14:textId="77777777" w:rsidR="00C650B8" w:rsidRDefault="00C650B8" w:rsidP="00C650B8">
    <w:pPr>
      <w:jc w:val="center"/>
    </w:pPr>
    <w:r>
      <w:t>The Ohio State University</w:t>
    </w:r>
  </w:p>
  <w:p w14:paraId="0C1445CE" w14:textId="77777777" w:rsidR="00C650B8" w:rsidRDefault="00C650B8" w:rsidP="00C650B8"/>
  <w:p w14:paraId="00C6B90C" w14:textId="77777777" w:rsidR="00C650B8" w:rsidRPr="001234F9" w:rsidRDefault="00C650B8" w:rsidP="00C650B8">
    <w:r>
      <w:t>Policy #: 3.07</w:t>
    </w:r>
  </w:p>
  <w:p w14:paraId="62B5A03A" w14:textId="77777777" w:rsidR="00C650B8" w:rsidRPr="001234F9" w:rsidRDefault="00C650B8" w:rsidP="00C650B8">
    <w:r w:rsidRPr="001234F9">
      <w:t>Category: Clinical Education Policies</w:t>
    </w:r>
  </w:p>
  <w:p w14:paraId="6CD0CAFA" w14:textId="77777777" w:rsidR="00C650B8" w:rsidRPr="001234F9" w:rsidRDefault="00C650B8" w:rsidP="00C650B8">
    <w:r w:rsidRPr="001234F9">
      <w:t xml:space="preserve">Effective Date: </w:t>
    </w:r>
    <w:r>
      <w:t>May 24</w:t>
    </w:r>
    <w:r w:rsidRPr="003B7F43">
      <w:t>, 2016</w:t>
    </w:r>
  </w:p>
  <w:p w14:paraId="2107D26E" w14:textId="24A6E596" w:rsidR="00C650B8" w:rsidRPr="001234F9" w:rsidRDefault="00C650B8" w:rsidP="00C650B8">
    <w:r w:rsidRPr="001234F9">
      <w:t>Revised Date:</w:t>
    </w:r>
    <w:r>
      <w:t xml:space="preserve"> </w:t>
    </w:r>
    <w:r w:rsidR="009303DA">
      <w:t>July 12, 2023</w:t>
    </w:r>
  </w:p>
  <w:p w14:paraId="4420984F" w14:textId="77777777" w:rsidR="00C650B8" w:rsidRDefault="00C650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0E582" w14:textId="77777777" w:rsidR="00735C0A" w:rsidRDefault="00735C0A" w:rsidP="009D01CA">
    <w:pPr>
      <w:jc w:val="center"/>
    </w:pPr>
    <w:r>
      <w:t>Radiologic Sciences and Therapy Policy Manual</w:t>
    </w:r>
  </w:p>
  <w:p w14:paraId="2311A876" w14:textId="77777777" w:rsidR="00735C0A" w:rsidRDefault="00735C0A" w:rsidP="009D01CA">
    <w:pPr>
      <w:jc w:val="center"/>
    </w:pPr>
    <w:r>
      <w:t>School of Health and Rehabilitation Sciences</w:t>
    </w:r>
  </w:p>
  <w:p w14:paraId="7778707C" w14:textId="77777777" w:rsidR="00735C0A" w:rsidRDefault="00735C0A" w:rsidP="009D01CA">
    <w:pPr>
      <w:jc w:val="center"/>
    </w:pPr>
    <w:r>
      <w:t>The Ohio State University</w:t>
    </w:r>
  </w:p>
  <w:p w14:paraId="62803909" w14:textId="77777777" w:rsidR="00735C0A" w:rsidRDefault="00735C0A" w:rsidP="009D01CA"/>
  <w:p w14:paraId="6C18EF00" w14:textId="77777777" w:rsidR="00735C0A" w:rsidRDefault="00735C0A" w:rsidP="005F0B6D">
    <w:r>
      <w:t>Policy #: 1.</w:t>
    </w:r>
    <w:r w:rsidR="00E64F10">
      <w:t>03</w:t>
    </w:r>
  </w:p>
  <w:p w14:paraId="1395BFF3" w14:textId="77777777" w:rsidR="00735C0A" w:rsidRDefault="00735C0A" w:rsidP="005F0B6D">
    <w:r>
      <w:t>Category: General Program Policies</w:t>
    </w:r>
  </w:p>
  <w:p w14:paraId="72F184F2" w14:textId="77777777" w:rsidR="00735C0A" w:rsidRDefault="00735C0A" w:rsidP="005F0B6D">
    <w:r>
      <w:t>Effective Date: January 1, 2007</w:t>
    </w:r>
  </w:p>
  <w:p w14:paraId="3686368B" w14:textId="260D4D04" w:rsidR="00735C0A" w:rsidRDefault="00735C0A" w:rsidP="005F0B6D">
    <w:r>
      <w:t xml:space="preserve">Revised Date: </w:t>
    </w:r>
    <w:r w:rsidR="009303DA">
      <w:t>July 1</w:t>
    </w:r>
    <w:r w:rsidR="002E326B">
      <w:t>0</w:t>
    </w:r>
    <w:r w:rsidR="009303DA">
      <w:t>, 202</w:t>
    </w:r>
    <w:r w:rsidR="002E326B">
      <w:t>4</w:t>
    </w:r>
  </w:p>
  <w:p w14:paraId="55E74B6F" w14:textId="77777777" w:rsidR="00735C0A" w:rsidRDefault="00735C0A">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E00C5" w14:textId="77777777" w:rsidR="00C650B8" w:rsidRDefault="00C650B8" w:rsidP="00C650B8">
    <w:pPr>
      <w:jc w:val="center"/>
    </w:pPr>
    <w:r>
      <w:t>Radiologic Sciences and Therapy Policy Manual</w:t>
    </w:r>
  </w:p>
  <w:p w14:paraId="2FD02E54" w14:textId="77777777" w:rsidR="00C650B8" w:rsidRDefault="00C650B8" w:rsidP="00C650B8">
    <w:pPr>
      <w:jc w:val="center"/>
    </w:pPr>
    <w:r>
      <w:t>School of Health and Rehabilitation Sciences</w:t>
    </w:r>
  </w:p>
  <w:p w14:paraId="608E1F29" w14:textId="77777777" w:rsidR="00C650B8" w:rsidRDefault="00C650B8" w:rsidP="00C650B8">
    <w:pPr>
      <w:jc w:val="center"/>
    </w:pPr>
    <w:r>
      <w:t>The Ohio State University</w:t>
    </w:r>
  </w:p>
  <w:p w14:paraId="474E4F25" w14:textId="77777777" w:rsidR="00C650B8" w:rsidRDefault="00C650B8" w:rsidP="00C650B8"/>
  <w:p w14:paraId="223F23D2" w14:textId="77777777" w:rsidR="00C650B8" w:rsidRPr="001234F9" w:rsidRDefault="00C650B8" w:rsidP="00C650B8">
    <w:r>
      <w:t>Policy #: 3.08</w:t>
    </w:r>
  </w:p>
  <w:p w14:paraId="6B4DFFE9" w14:textId="77777777" w:rsidR="00C650B8" w:rsidRPr="001234F9" w:rsidRDefault="00C650B8" w:rsidP="00C650B8">
    <w:r w:rsidRPr="001234F9">
      <w:t>Category: Clinical Education Policies</w:t>
    </w:r>
  </w:p>
  <w:p w14:paraId="2A5F7892" w14:textId="77777777" w:rsidR="00C650B8" w:rsidRPr="001234F9" w:rsidRDefault="00C650B8" w:rsidP="00C650B8">
    <w:r w:rsidRPr="001234F9">
      <w:t xml:space="preserve">Effective Date: </w:t>
    </w:r>
    <w:r>
      <w:t>May 24</w:t>
    </w:r>
    <w:r w:rsidRPr="003B7F43">
      <w:t>, 2016</w:t>
    </w:r>
  </w:p>
  <w:p w14:paraId="2BA1344F" w14:textId="77777777" w:rsidR="00C650B8" w:rsidRPr="001234F9" w:rsidRDefault="00C650B8" w:rsidP="00C650B8">
    <w:r w:rsidRPr="001234F9">
      <w:t>Revised Date:</w:t>
    </w:r>
    <w:r>
      <w:t xml:space="preserve"> May 2</w:t>
    </w:r>
    <w:r w:rsidR="00D579D3">
      <w:t>4</w:t>
    </w:r>
    <w:r w:rsidRPr="003B7F43">
      <w:t>, 20</w:t>
    </w:r>
    <w:r w:rsidR="00D579D3">
      <w:t>16</w:t>
    </w:r>
  </w:p>
  <w:p w14:paraId="6260882C" w14:textId="77777777" w:rsidR="00C650B8" w:rsidRDefault="00C650B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6CF44" w14:textId="77777777" w:rsidR="00C650B8" w:rsidRDefault="00C650B8" w:rsidP="00C650B8">
    <w:pPr>
      <w:jc w:val="center"/>
    </w:pPr>
    <w:r>
      <w:t>Radiologic Sciences and Therapy Policy Manual</w:t>
    </w:r>
  </w:p>
  <w:p w14:paraId="7BAA40D6" w14:textId="77777777" w:rsidR="00C650B8" w:rsidRDefault="00C650B8" w:rsidP="00C650B8">
    <w:pPr>
      <w:jc w:val="center"/>
    </w:pPr>
    <w:r>
      <w:t>School of Health and Rehabilitation Sciences</w:t>
    </w:r>
  </w:p>
  <w:p w14:paraId="4D86497A" w14:textId="77777777" w:rsidR="00C650B8" w:rsidRDefault="00C650B8" w:rsidP="00C650B8">
    <w:pPr>
      <w:jc w:val="center"/>
    </w:pPr>
    <w:r>
      <w:t>The Ohio State University</w:t>
    </w:r>
  </w:p>
  <w:p w14:paraId="33BDB15A" w14:textId="77777777" w:rsidR="00C650B8" w:rsidRDefault="00C650B8" w:rsidP="00C650B8"/>
  <w:p w14:paraId="0F498FFB" w14:textId="77777777" w:rsidR="00C650B8" w:rsidRPr="001234F9" w:rsidRDefault="00C650B8" w:rsidP="00C650B8">
    <w:r>
      <w:t>Policy #: 3.09</w:t>
    </w:r>
  </w:p>
  <w:p w14:paraId="14255233" w14:textId="77777777" w:rsidR="00C650B8" w:rsidRPr="001234F9" w:rsidRDefault="00C650B8" w:rsidP="00C650B8">
    <w:r w:rsidRPr="001234F9">
      <w:t>Category: Clinical Education Policies</w:t>
    </w:r>
  </w:p>
  <w:p w14:paraId="76CF22F9" w14:textId="77777777" w:rsidR="00C650B8" w:rsidRPr="001234F9" w:rsidRDefault="00C650B8" w:rsidP="00C650B8">
    <w:r w:rsidRPr="001234F9">
      <w:t xml:space="preserve">Effective Date: </w:t>
    </w:r>
    <w:r>
      <w:t>May 24, 2016</w:t>
    </w:r>
  </w:p>
  <w:p w14:paraId="037DB05C" w14:textId="68B2E920" w:rsidR="00C650B8" w:rsidRPr="001234F9" w:rsidRDefault="00C650B8" w:rsidP="00C650B8">
    <w:r w:rsidRPr="001234F9">
      <w:t>Revised Date:</w:t>
    </w:r>
    <w:r>
      <w:t xml:space="preserve"> </w:t>
    </w:r>
    <w:r w:rsidR="009303DA">
      <w:t>July 12, 2023</w:t>
    </w:r>
  </w:p>
  <w:p w14:paraId="07E35D51" w14:textId="77777777" w:rsidR="00C650B8" w:rsidRDefault="00C650B8">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ED234" w14:textId="77777777" w:rsidR="00C650B8" w:rsidRDefault="00C650B8" w:rsidP="00C650B8">
    <w:pPr>
      <w:jc w:val="center"/>
    </w:pPr>
    <w:r>
      <w:t>Radiologic Sciences and Therapy Policy Manual</w:t>
    </w:r>
  </w:p>
  <w:p w14:paraId="0642E1EC" w14:textId="77777777" w:rsidR="00C650B8" w:rsidRDefault="00C650B8" w:rsidP="00C650B8">
    <w:pPr>
      <w:jc w:val="center"/>
    </w:pPr>
    <w:r>
      <w:t>School of Health and Rehabilitation Sciences</w:t>
    </w:r>
  </w:p>
  <w:p w14:paraId="4EE1C3B8" w14:textId="77777777" w:rsidR="00C650B8" w:rsidRDefault="00C650B8" w:rsidP="00C650B8">
    <w:pPr>
      <w:jc w:val="center"/>
    </w:pPr>
    <w:r>
      <w:t>The Ohio State University</w:t>
    </w:r>
  </w:p>
  <w:p w14:paraId="461E5165" w14:textId="77777777" w:rsidR="00C650B8" w:rsidRDefault="00C650B8" w:rsidP="00C650B8"/>
  <w:p w14:paraId="14256A95" w14:textId="77777777" w:rsidR="00C650B8" w:rsidRPr="001234F9" w:rsidRDefault="00C650B8" w:rsidP="00C650B8">
    <w:r>
      <w:t>Policy #: 3.10</w:t>
    </w:r>
  </w:p>
  <w:p w14:paraId="7A769644" w14:textId="77777777" w:rsidR="00C650B8" w:rsidRPr="001234F9" w:rsidRDefault="00C650B8" w:rsidP="00C650B8">
    <w:r w:rsidRPr="001234F9">
      <w:t>Category: Clinical Education Policies</w:t>
    </w:r>
  </w:p>
  <w:p w14:paraId="326F9B20" w14:textId="77777777" w:rsidR="00C650B8" w:rsidRPr="001234F9" w:rsidRDefault="00C650B8" w:rsidP="00C650B8">
    <w:r w:rsidRPr="001234F9">
      <w:t>Effective Date: June 27, 2007</w:t>
    </w:r>
  </w:p>
  <w:p w14:paraId="7E9EEE2B" w14:textId="214C77CF" w:rsidR="00C650B8" w:rsidRPr="001234F9" w:rsidRDefault="00C650B8" w:rsidP="00C650B8">
    <w:r w:rsidRPr="001234F9">
      <w:t>Revised Date:</w:t>
    </w:r>
    <w:r>
      <w:t xml:space="preserve"> </w:t>
    </w:r>
    <w:r w:rsidR="009303DA">
      <w:t>July 12, 2023</w:t>
    </w:r>
  </w:p>
  <w:p w14:paraId="3223D5C4" w14:textId="77777777" w:rsidR="00C650B8" w:rsidRDefault="00C650B8">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568A1" w14:textId="77777777" w:rsidR="00C650B8" w:rsidRDefault="00C650B8" w:rsidP="00C650B8">
    <w:pPr>
      <w:jc w:val="center"/>
    </w:pPr>
    <w:r>
      <w:t>Radiologic Sciences and Therapy Policy Manual</w:t>
    </w:r>
  </w:p>
  <w:p w14:paraId="169BEDA4" w14:textId="77777777" w:rsidR="00C650B8" w:rsidRDefault="00C650B8" w:rsidP="00C650B8">
    <w:pPr>
      <w:jc w:val="center"/>
    </w:pPr>
    <w:r>
      <w:t>School of Health and Rehabilitation Sciences</w:t>
    </w:r>
  </w:p>
  <w:p w14:paraId="76F85782" w14:textId="77777777" w:rsidR="00C650B8" w:rsidRDefault="00C650B8" w:rsidP="00C650B8">
    <w:pPr>
      <w:jc w:val="center"/>
    </w:pPr>
    <w:r>
      <w:t>The Ohio State University</w:t>
    </w:r>
  </w:p>
  <w:p w14:paraId="30421981" w14:textId="77777777" w:rsidR="00C650B8" w:rsidRDefault="00C650B8" w:rsidP="00C650B8"/>
  <w:p w14:paraId="72D92654" w14:textId="77777777" w:rsidR="00C650B8" w:rsidRDefault="00C650B8" w:rsidP="00C650B8">
    <w:pPr>
      <w:autoSpaceDE w:val="0"/>
      <w:autoSpaceDN w:val="0"/>
      <w:adjustRightInd w:val="0"/>
    </w:pPr>
    <w:r>
      <w:t>Policy #: 3.11</w:t>
    </w:r>
  </w:p>
  <w:p w14:paraId="0FA054C3" w14:textId="77777777" w:rsidR="00C650B8" w:rsidRPr="00C75CF5" w:rsidRDefault="00C650B8" w:rsidP="00C650B8">
    <w:r>
      <w:t>Category: Clinical Education Policies</w:t>
    </w:r>
  </w:p>
  <w:p w14:paraId="14E07437" w14:textId="77777777" w:rsidR="00C650B8" w:rsidRDefault="00C650B8" w:rsidP="00C650B8">
    <w:r>
      <w:t>Effective Date: June 27, 2007</w:t>
    </w:r>
  </w:p>
  <w:p w14:paraId="01D71E60" w14:textId="77777777" w:rsidR="00C650B8" w:rsidRDefault="00C650B8" w:rsidP="002F0743">
    <w:r>
      <w:t xml:space="preserve">Revised Date: </w:t>
    </w:r>
    <w:r w:rsidR="00715A8C">
      <w:t>May 23, 2022</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1FFBB" w14:textId="77777777" w:rsidR="004E586E" w:rsidRDefault="004E586E" w:rsidP="00C650B8">
    <w:pPr>
      <w:jc w:val="center"/>
    </w:pPr>
    <w:r>
      <w:t>Radiologic Sciences and Therapy Policy Manual</w:t>
    </w:r>
  </w:p>
  <w:p w14:paraId="1C0C6E05" w14:textId="77777777" w:rsidR="004E586E" w:rsidRDefault="004E586E" w:rsidP="00C650B8">
    <w:pPr>
      <w:jc w:val="center"/>
    </w:pPr>
    <w:r>
      <w:t>School of Health and Rehabilitation Sciences</w:t>
    </w:r>
  </w:p>
  <w:p w14:paraId="23E57B6D" w14:textId="77777777" w:rsidR="004E586E" w:rsidRDefault="004E586E" w:rsidP="00C650B8">
    <w:pPr>
      <w:jc w:val="center"/>
    </w:pPr>
    <w:r>
      <w:t>The Ohio State University</w:t>
    </w:r>
  </w:p>
  <w:p w14:paraId="35BCD49F" w14:textId="77777777" w:rsidR="004E586E" w:rsidRDefault="004E586E" w:rsidP="00C650B8"/>
  <w:p w14:paraId="2835B14E" w14:textId="77777777" w:rsidR="004E586E" w:rsidRDefault="004E586E" w:rsidP="00C650B8">
    <w:pPr>
      <w:autoSpaceDE w:val="0"/>
      <w:autoSpaceDN w:val="0"/>
      <w:adjustRightInd w:val="0"/>
    </w:pPr>
    <w:r>
      <w:t>Policy #: 3.12</w:t>
    </w:r>
  </w:p>
  <w:p w14:paraId="2EDFB323" w14:textId="77777777" w:rsidR="004E586E" w:rsidRPr="00C75CF5" w:rsidRDefault="004E586E" w:rsidP="00C650B8">
    <w:r>
      <w:t>Category: Clinical Education Policies</w:t>
    </w:r>
  </w:p>
  <w:p w14:paraId="56E80939" w14:textId="77777777" w:rsidR="004E586E" w:rsidRDefault="004E586E" w:rsidP="00C650B8">
    <w:r>
      <w:t>Effective Date: June 27, 2007</w:t>
    </w:r>
  </w:p>
  <w:p w14:paraId="1EB6C2CD" w14:textId="5B46F0B6" w:rsidR="004E586E" w:rsidRPr="00BD6773" w:rsidRDefault="004E586E" w:rsidP="00C650B8">
    <w:r>
      <w:t xml:space="preserve">Revised Date: </w:t>
    </w:r>
    <w:r w:rsidR="009303DA">
      <w:t>July 12, 2023</w:t>
    </w:r>
  </w:p>
  <w:p w14:paraId="645BE5F2" w14:textId="77777777" w:rsidR="004E586E" w:rsidRDefault="004E586E">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D7FAB" w14:textId="77777777" w:rsidR="00C2372A" w:rsidRDefault="00C2372A" w:rsidP="00C2372A">
    <w:pPr>
      <w:jc w:val="center"/>
    </w:pPr>
    <w:r>
      <w:t>Radiologic Sciences and Therapy Policy Manual</w:t>
    </w:r>
  </w:p>
  <w:p w14:paraId="02E7915A" w14:textId="77777777" w:rsidR="00C2372A" w:rsidRDefault="00C2372A" w:rsidP="00C2372A">
    <w:pPr>
      <w:jc w:val="center"/>
    </w:pPr>
    <w:r>
      <w:t>School of Health and Rehabilitation Sciences</w:t>
    </w:r>
  </w:p>
  <w:p w14:paraId="08BFCF17" w14:textId="77777777" w:rsidR="00C2372A" w:rsidRDefault="00C2372A" w:rsidP="00C2372A">
    <w:pPr>
      <w:jc w:val="center"/>
    </w:pPr>
    <w:r>
      <w:t>The Ohio State University</w:t>
    </w:r>
  </w:p>
  <w:p w14:paraId="41784AF9" w14:textId="77777777" w:rsidR="00C2372A" w:rsidRDefault="00C2372A" w:rsidP="00C2372A"/>
  <w:p w14:paraId="3EE103F8" w14:textId="77777777" w:rsidR="00C2372A" w:rsidRDefault="00C2372A" w:rsidP="00C2372A">
    <w:pPr>
      <w:autoSpaceDE w:val="0"/>
      <w:autoSpaceDN w:val="0"/>
      <w:adjustRightInd w:val="0"/>
    </w:pPr>
    <w:r>
      <w:t>Policy #: 3.13</w:t>
    </w:r>
  </w:p>
  <w:p w14:paraId="596223A0" w14:textId="77777777" w:rsidR="00C2372A" w:rsidRPr="00C75CF5" w:rsidRDefault="00C2372A" w:rsidP="00C2372A">
    <w:r>
      <w:t>Category: Clinical Education Policies</w:t>
    </w:r>
  </w:p>
  <w:p w14:paraId="24FD857F" w14:textId="77777777" w:rsidR="00C2372A" w:rsidRDefault="00C2372A" w:rsidP="00C2372A">
    <w:r>
      <w:t>Effective Date: June 27, 2007</w:t>
    </w:r>
  </w:p>
  <w:p w14:paraId="2CF720D8" w14:textId="77777777" w:rsidR="00C2372A" w:rsidRPr="00BD6773" w:rsidRDefault="00C2372A" w:rsidP="00C2372A">
    <w:r>
      <w:t>Revised Date: May 23, 2022</w:t>
    </w:r>
  </w:p>
  <w:p w14:paraId="1FB3D1CB" w14:textId="77777777" w:rsidR="00C650B8" w:rsidRDefault="00C650B8" w:rsidP="00C650B8"/>
  <w:p w14:paraId="50840B9F" w14:textId="77777777" w:rsidR="00C650B8" w:rsidRDefault="00C650B8">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BEB80" w14:textId="77777777" w:rsidR="00276D7D" w:rsidRDefault="00276D7D">
    <w:pPr>
      <w:pStyle w:val="BodyText"/>
      <w:kinsoku w:val="0"/>
      <w:overflowPunct w:val="0"/>
      <w:spacing w:line="14" w:lineRule="auto"/>
      <w:rPr>
        <w:sz w:val="20"/>
        <w:szCs w:val="20"/>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95D27" w14:textId="77777777" w:rsidR="00276D7D" w:rsidRDefault="00276D7D">
    <w:pPr>
      <w:pStyle w:val="BodyText"/>
      <w:kinsoku w:val="0"/>
      <w:overflowPunct w:val="0"/>
      <w:spacing w:line="14" w:lineRule="auto"/>
      <w:rPr>
        <w:sz w:val="2"/>
        <w:szCs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9D8C7" w14:textId="40E8B201" w:rsidR="00276D7D" w:rsidRDefault="00276D7D">
    <w:pPr>
      <w:pStyle w:val="BodyText"/>
      <w:kinsoku w:val="0"/>
      <w:overflowPunct w:val="0"/>
      <w:spacing w:line="14" w:lineRule="auto"/>
      <w:rPr>
        <w:sz w:val="20"/>
        <w:szCs w:val="2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380DC" w14:textId="77777777" w:rsidR="00555564" w:rsidRDefault="00555564" w:rsidP="002C182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803B7" w14:textId="77777777" w:rsidR="00735C0A" w:rsidRDefault="00735C0A" w:rsidP="009D01CA">
    <w:pPr>
      <w:jc w:val="center"/>
    </w:pPr>
    <w:r>
      <w:t>Radiologic Sciences and Therapy Policy Manual</w:t>
    </w:r>
  </w:p>
  <w:p w14:paraId="02A326DA" w14:textId="77777777" w:rsidR="00735C0A" w:rsidRDefault="00735C0A" w:rsidP="009D01CA">
    <w:pPr>
      <w:jc w:val="center"/>
    </w:pPr>
    <w:r>
      <w:t>School of Health and Rehabilitation Sciences</w:t>
    </w:r>
  </w:p>
  <w:p w14:paraId="4816227C" w14:textId="77777777" w:rsidR="00735C0A" w:rsidRDefault="00735C0A" w:rsidP="009D01CA">
    <w:pPr>
      <w:jc w:val="center"/>
    </w:pPr>
    <w:r>
      <w:t>The Ohio State University</w:t>
    </w:r>
  </w:p>
  <w:p w14:paraId="1435BCBF" w14:textId="77777777" w:rsidR="00735C0A" w:rsidRDefault="00735C0A" w:rsidP="009D01CA"/>
  <w:p w14:paraId="6C96A514" w14:textId="77777777" w:rsidR="00735C0A" w:rsidRDefault="00735C0A" w:rsidP="005F0B6D">
    <w:r>
      <w:t>Policy #: 1.</w:t>
    </w:r>
    <w:r w:rsidR="00E64F10">
      <w:t>04</w:t>
    </w:r>
  </w:p>
  <w:p w14:paraId="6A47EB38" w14:textId="77777777" w:rsidR="00735C0A" w:rsidRDefault="00735C0A" w:rsidP="005F0B6D">
    <w:r>
      <w:t>Category: General Program Policies</w:t>
    </w:r>
  </w:p>
  <w:p w14:paraId="6417C664" w14:textId="77777777" w:rsidR="00735C0A" w:rsidRDefault="00735C0A" w:rsidP="005F0B6D">
    <w:r>
      <w:t>Effective Date: January 1, 2007</w:t>
    </w:r>
  </w:p>
  <w:p w14:paraId="7F22DE9D" w14:textId="6F508A46" w:rsidR="00735C0A" w:rsidRDefault="00735C0A" w:rsidP="005F0B6D">
    <w:r>
      <w:t xml:space="preserve">Revised Date: </w:t>
    </w:r>
    <w:r w:rsidR="009303DA">
      <w:t>July 1</w:t>
    </w:r>
    <w:r w:rsidR="002E326B">
      <w:t>0</w:t>
    </w:r>
    <w:r w:rsidR="009303DA">
      <w:t>, 202</w:t>
    </w:r>
    <w:r w:rsidR="002E326B">
      <w:t>4</w:t>
    </w:r>
  </w:p>
  <w:p w14:paraId="77C329A3" w14:textId="77777777" w:rsidR="00735C0A" w:rsidRDefault="00735C0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B1FF6" w14:textId="77777777" w:rsidR="00630CC1" w:rsidRDefault="00630CC1" w:rsidP="009D01CA">
    <w:pPr>
      <w:jc w:val="center"/>
    </w:pPr>
    <w:r>
      <w:t>Radiologic Sciences and Therapy Policy Manual</w:t>
    </w:r>
  </w:p>
  <w:p w14:paraId="1D9605D3" w14:textId="77777777" w:rsidR="00630CC1" w:rsidRDefault="00630CC1" w:rsidP="009D01CA">
    <w:pPr>
      <w:jc w:val="center"/>
    </w:pPr>
    <w:r>
      <w:t>School of Health and Rehabilitation Sciences</w:t>
    </w:r>
  </w:p>
  <w:p w14:paraId="1F6A20E2" w14:textId="77777777" w:rsidR="00630CC1" w:rsidRDefault="00630CC1" w:rsidP="009D01CA">
    <w:pPr>
      <w:jc w:val="center"/>
    </w:pPr>
    <w:r>
      <w:t>The Ohio State University</w:t>
    </w:r>
  </w:p>
  <w:p w14:paraId="457C3E8A" w14:textId="77777777" w:rsidR="00630CC1" w:rsidRDefault="00630CC1" w:rsidP="009D01CA"/>
  <w:p w14:paraId="4A781610" w14:textId="77777777" w:rsidR="00630CC1" w:rsidRDefault="00630CC1" w:rsidP="005F0B6D">
    <w:r>
      <w:t>Policy #: 1.05</w:t>
    </w:r>
  </w:p>
  <w:p w14:paraId="7BF34D29" w14:textId="77777777" w:rsidR="00630CC1" w:rsidRDefault="00630CC1" w:rsidP="005F0B6D">
    <w:r>
      <w:t>Category: General Program Policies</w:t>
    </w:r>
  </w:p>
  <w:p w14:paraId="3FE40692" w14:textId="77777777" w:rsidR="00630CC1" w:rsidRDefault="00630CC1" w:rsidP="005F0B6D">
    <w:r>
      <w:t>Effective Date: January 1, 2007</w:t>
    </w:r>
  </w:p>
  <w:p w14:paraId="29DCDF70" w14:textId="2BA64D24" w:rsidR="00630CC1" w:rsidRDefault="00630CC1" w:rsidP="005F0B6D">
    <w:r>
      <w:t xml:space="preserve">Revised Date: </w:t>
    </w:r>
    <w:r w:rsidR="009303DA">
      <w:t>July 1</w:t>
    </w:r>
    <w:r w:rsidR="002E326B">
      <w:t>0</w:t>
    </w:r>
    <w:r w:rsidR="009303DA">
      <w:t>, 202</w:t>
    </w:r>
    <w:r w:rsidR="002E326B">
      <w:t>4</w:t>
    </w:r>
  </w:p>
  <w:p w14:paraId="1974A1B5" w14:textId="77777777" w:rsidR="00630CC1" w:rsidRDefault="00630CC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11673" w14:textId="77777777" w:rsidR="00735C0A" w:rsidRDefault="00735C0A" w:rsidP="009D01CA">
    <w:pPr>
      <w:jc w:val="center"/>
    </w:pPr>
    <w:r>
      <w:t>Radiologic Sciences and Therapy Policy Manual</w:t>
    </w:r>
  </w:p>
  <w:p w14:paraId="10D6F4E6" w14:textId="77777777" w:rsidR="00735C0A" w:rsidRDefault="00735C0A" w:rsidP="009D01CA">
    <w:pPr>
      <w:jc w:val="center"/>
    </w:pPr>
    <w:r>
      <w:t>School of Health and Rehabilitation Sciences</w:t>
    </w:r>
  </w:p>
  <w:p w14:paraId="217DDB19" w14:textId="77777777" w:rsidR="00735C0A" w:rsidRDefault="00735C0A" w:rsidP="009D01CA">
    <w:pPr>
      <w:jc w:val="center"/>
    </w:pPr>
    <w:r>
      <w:t>The Ohio State University</w:t>
    </w:r>
  </w:p>
  <w:p w14:paraId="744B02C1" w14:textId="77777777" w:rsidR="00735C0A" w:rsidRDefault="00735C0A" w:rsidP="009D01CA"/>
  <w:p w14:paraId="7CB59A8C" w14:textId="77777777" w:rsidR="00735C0A" w:rsidRDefault="00735C0A" w:rsidP="005F0B6D">
    <w:r>
      <w:t>Policy #: 1.</w:t>
    </w:r>
    <w:r w:rsidR="00E64F10">
      <w:t>05</w:t>
    </w:r>
  </w:p>
  <w:p w14:paraId="5DF6F78D" w14:textId="77777777" w:rsidR="00735C0A" w:rsidRDefault="00735C0A" w:rsidP="005F0B6D">
    <w:r>
      <w:t>Category: General Program Policies</w:t>
    </w:r>
  </w:p>
  <w:p w14:paraId="6683BE74" w14:textId="77777777" w:rsidR="00735C0A" w:rsidRDefault="00735C0A" w:rsidP="005F0B6D">
    <w:r>
      <w:t>Effective Date: January 1, 2007</w:t>
    </w:r>
  </w:p>
  <w:p w14:paraId="672E46FF" w14:textId="449A34A0" w:rsidR="00735C0A" w:rsidRDefault="00735C0A" w:rsidP="005F0B6D">
    <w:r>
      <w:t xml:space="preserve">Revised Date: </w:t>
    </w:r>
    <w:r w:rsidR="009303DA">
      <w:t>July 12, 2023</w:t>
    </w:r>
  </w:p>
  <w:p w14:paraId="7566A330" w14:textId="77777777" w:rsidR="00735C0A" w:rsidRDefault="00735C0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A9B18" w14:textId="77777777" w:rsidR="00735C0A" w:rsidRDefault="00735C0A" w:rsidP="009D01CA">
    <w:pPr>
      <w:jc w:val="center"/>
    </w:pPr>
    <w:r>
      <w:t>Radiologic Sciences and Therapy Policy Manual</w:t>
    </w:r>
  </w:p>
  <w:p w14:paraId="7A9C8769" w14:textId="77777777" w:rsidR="00735C0A" w:rsidRDefault="00735C0A" w:rsidP="009D01CA">
    <w:pPr>
      <w:jc w:val="center"/>
    </w:pPr>
    <w:r>
      <w:t>School of Health and Rehabilitation Sciences</w:t>
    </w:r>
  </w:p>
  <w:p w14:paraId="6203C0FA" w14:textId="77777777" w:rsidR="00735C0A" w:rsidRDefault="00735C0A" w:rsidP="009D01CA">
    <w:pPr>
      <w:jc w:val="center"/>
    </w:pPr>
    <w:r>
      <w:t>The Ohio State University</w:t>
    </w:r>
  </w:p>
  <w:p w14:paraId="450F2989" w14:textId="77777777" w:rsidR="00735C0A" w:rsidRDefault="00735C0A" w:rsidP="009D01CA"/>
  <w:p w14:paraId="71B94A21" w14:textId="77777777" w:rsidR="00735C0A" w:rsidRDefault="00735C0A" w:rsidP="00F9166A">
    <w:r>
      <w:t>Policy #: 1.</w:t>
    </w:r>
    <w:r w:rsidR="00E64F10">
      <w:t>06</w:t>
    </w:r>
  </w:p>
  <w:p w14:paraId="6C5DBA43" w14:textId="77777777" w:rsidR="00735C0A" w:rsidRDefault="00735C0A" w:rsidP="00F9166A">
    <w:r>
      <w:t>Category: General Program Policies</w:t>
    </w:r>
  </w:p>
  <w:p w14:paraId="62BF9A4B" w14:textId="77777777" w:rsidR="00735C0A" w:rsidRDefault="00735C0A" w:rsidP="00F9166A">
    <w:r>
      <w:t>Effective Date: January 1, 2007</w:t>
    </w:r>
  </w:p>
  <w:p w14:paraId="6B8F161F" w14:textId="51DFE649" w:rsidR="00735C0A" w:rsidRDefault="00735C0A" w:rsidP="00F9166A">
    <w:r>
      <w:t xml:space="preserve">Revised Date: </w:t>
    </w:r>
    <w:r w:rsidR="009303DA">
      <w:t>July 1</w:t>
    </w:r>
    <w:r w:rsidR="002E326B">
      <w:t>0</w:t>
    </w:r>
    <w:r w:rsidR="009303DA">
      <w:t>, 202</w:t>
    </w:r>
    <w:r w:rsidR="002E326B">
      <w:t>4</w:t>
    </w:r>
  </w:p>
  <w:p w14:paraId="6B508C29" w14:textId="77777777" w:rsidR="00735C0A" w:rsidRDefault="00735C0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8B0E0" w14:textId="77777777" w:rsidR="00EA353A" w:rsidRDefault="00EA353A" w:rsidP="009D01CA">
    <w:pPr>
      <w:jc w:val="center"/>
    </w:pPr>
    <w:r>
      <w:t>Radiologic Sciences and Therapy Policy Manual</w:t>
    </w:r>
  </w:p>
  <w:p w14:paraId="73A6579D" w14:textId="77777777" w:rsidR="00EA353A" w:rsidRDefault="00EA353A" w:rsidP="009D01CA">
    <w:pPr>
      <w:jc w:val="center"/>
    </w:pPr>
    <w:r>
      <w:t>School of Health and Rehabilitation Sciences</w:t>
    </w:r>
  </w:p>
  <w:p w14:paraId="4F7C24DC" w14:textId="77777777" w:rsidR="00EA353A" w:rsidRDefault="00EA353A" w:rsidP="009D01CA">
    <w:pPr>
      <w:jc w:val="center"/>
    </w:pPr>
    <w:r>
      <w:t>The Ohio State University</w:t>
    </w:r>
  </w:p>
  <w:p w14:paraId="689EEB74" w14:textId="77777777" w:rsidR="00EA353A" w:rsidRDefault="00EA353A" w:rsidP="009D01CA"/>
  <w:p w14:paraId="33BBB1AF" w14:textId="77777777" w:rsidR="00EA353A" w:rsidRDefault="00EA353A" w:rsidP="00CF2760">
    <w:r>
      <w:t>Policy #: 1.07</w:t>
    </w:r>
  </w:p>
  <w:p w14:paraId="429C59AB" w14:textId="77777777" w:rsidR="00EA353A" w:rsidRDefault="00EA353A" w:rsidP="00CF2760">
    <w:r>
      <w:t>Category: General Program Policies</w:t>
    </w:r>
  </w:p>
  <w:p w14:paraId="0328DFD3" w14:textId="77777777" w:rsidR="00EA353A" w:rsidRDefault="00EA353A" w:rsidP="00CF2760">
    <w:r>
      <w:t>Effective Date: January 1, 2007</w:t>
    </w:r>
  </w:p>
  <w:p w14:paraId="521F47F1" w14:textId="4EDEBD60" w:rsidR="00EA353A" w:rsidRDefault="00EA353A" w:rsidP="00CF2760">
    <w:r>
      <w:t xml:space="preserve">Revised Date: </w:t>
    </w:r>
    <w:r w:rsidR="009303DA">
      <w:t>July 1</w:t>
    </w:r>
    <w:r w:rsidR="002E326B">
      <w:t>0</w:t>
    </w:r>
    <w:r w:rsidR="009303DA">
      <w:t>, 202</w:t>
    </w:r>
    <w:r w:rsidR="002E326B">
      <w:t>4</w:t>
    </w:r>
  </w:p>
  <w:p w14:paraId="1517BB6D" w14:textId="77777777" w:rsidR="00EA353A" w:rsidRDefault="00EA35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4"/>
    <w:multiLevelType w:val="multilevel"/>
    <w:tmpl w:val="00000887"/>
    <w:lvl w:ilvl="0">
      <w:numFmt w:val="bullet"/>
      <w:lvlText w:val=""/>
      <w:lvlJc w:val="left"/>
      <w:pPr>
        <w:ind w:left="479" w:hanging="360"/>
      </w:pPr>
      <w:rPr>
        <w:rFonts w:ascii="Symbol" w:hAnsi="Symbol" w:cs="Symbol"/>
        <w:b w:val="0"/>
        <w:bCs w:val="0"/>
        <w:i w:val="0"/>
        <w:iCs w:val="0"/>
        <w:w w:val="99"/>
        <w:sz w:val="20"/>
        <w:szCs w:val="20"/>
      </w:rPr>
    </w:lvl>
    <w:lvl w:ilvl="1">
      <w:numFmt w:val="bullet"/>
      <w:lvlText w:val=""/>
      <w:lvlJc w:val="left"/>
      <w:pPr>
        <w:ind w:left="1089" w:hanging="360"/>
      </w:pPr>
      <w:rPr>
        <w:rFonts w:ascii="Symbol" w:hAnsi="Symbol" w:cs="Symbol"/>
        <w:b w:val="0"/>
        <w:bCs w:val="0"/>
        <w:i w:val="0"/>
        <w:iCs w:val="0"/>
        <w:w w:val="99"/>
        <w:sz w:val="20"/>
        <w:szCs w:val="20"/>
      </w:rPr>
    </w:lvl>
    <w:lvl w:ilvl="2">
      <w:numFmt w:val="bullet"/>
      <w:lvlText w:val=""/>
      <w:lvlJc w:val="left"/>
      <w:pPr>
        <w:ind w:left="1809" w:hanging="360"/>
      </w:pPr>
      <w:rPr>
        <w:rFonts w:ascii="Symbol" w:hAnsi="Symbol" w:cs="Symbol"/>
        <w:b w:val="0"/>
        <w:bCs w:val="0"/>
        <w:i w:val="0"/>
        <w:iCs w:val="0"/>
        <w:w w:val="99"/>
        <w:sz w:val="20"/>
        <w:szCs w:val="20"/>
      </w:rPr>
    </w:lvl>
    <w:lvl w:ilvl="3">
      <w:numFmt w:val="bullet"/>
      <w:lvlText w:val=""/>
      <w:lvlJc w:val="left"/>
      <w:pPr>
        <w:ind w:left="2529" w:hanging="360"/>
      </w:pPr>
      <w:rPr>
        <w:rFonts w:ascii="Symbol" w:hAnsi="Symbol" w:cs="Symbol"/>
        <w:b w:val="0"/>
        <w:bCs w:val="0"/>
        <w:i w:val="0"/>
        <w:iCs w:val="0"/>
        <w:w w:val="99"/>
        <w:sz w:val="20"/>
        <w:szCs w:val="20"/>
      </w:rPr>
    </w:lvl>
    <w:lvl w:ilvl="4">
      <w:numFmt w:val="bullet"/>
      <w:lvlText w:val="•"/>
      <w:lvlJc w:val="left"/>
      <w:pPr>
        <w:ind w:left="1880" w:hanging="360"/>
      </w:pPr>
    </w:lvl>
    <w:lvl w:ilvl="5">
      <w:numFmt w:val="bullet"/>
      <w:lvlText w:val="•"/>
      <w:lvlJc w:val="left"/>
      <w:pPr>
        <w:ind w:left="2520" w:hanging="360"/>
      </w:pPr>
    </w:lvl>
    <w:lvl w:ilvl="6">
      <w:numFmt w:val="bullet"/>
      <w:lvlText w:val="•"/>
      <w:lvlJc w:val="left"/>
      <w:pPr>
        <w:ind w:left="2600" w:hanging="360"/>
      </w:pPr>
    </w:lvl>
    <w:lvl w:ilvl="7">
      <w:numFmt w:val="bullet"/>
      <w:lvlText w:val="•"/>
      <w:lvlJc w:val="left"/>
      <w:pPr>
        <w:ind w:left="528" w:hanging="360"/>
      </w:pPr>
    </w:lvl>
    <w:lvl w:ilvl="8">
      <w:numFmt w:val="bullet"/>
      <w:lvlText w:val="•"/>
      <w:lvlJc w:val="left"/>
      <w:pPr>
        <w:ind w:hanging="360"/>
      </w:pPr>
    </w:lvl>
  </w:abstractNum>
  <w:abstractNum w:abstractNumId="1" w15:restartNumberingAfterBreak="0">
    <w:nsid w:val="00000405"/>
    <w:multiLevelType w:val="multilevel"/>
    <w:tmpl w:val="8C587C78"/>
    <w:lvl w:ilvl="0">
      <w:start w:val="1"/>
      <w:numFmt w:val="decimal"/>
      <w:lvlText w:val="%1)"/>
      <w:lvlJc w:val="left"/>
      <w:pPr>
        <w:ind w:left="1881" w:hanging="360"/>
      </w:pPr>
      <w:rPr>
        <w:rFonts w:ascii="Calibri" w:hAnsi="Calibri" w:cs="Calibri"/>
        <w:b w:val="0"/>
        <w:bCs w:val="0"/>
        <w:i w:val="0"/>
        <w:iCs w:val="0"/>
        <w:w w:val="100"/>
        <w:sz w:val="24"/>
        <w:szCs w:val="24"/>
      </w:rPr>
    </w:lvl>
    <w:lvl w:ilvl="1">
      <w:numFmt w:val="bullet"/>
      <w:lvlText w:val=""/>
      <w:lvlJc w:val="left"/>
      <w:pPr>
        <w:ind w:left="2610" w:hanging="360"/>
      </w:pPr>
      <w:rPr>
        <w:rFonts w:ascii="Symbol" w:hAnsi="Symbol" w:cs="Symbol"/>
        <w:b w:val="0"/>
        <w:bCs w:val="0"/>
        <w:i w:val="0"/>
        <w:iCs w:val="0"/>
        <w:color w:val="auto"/>
        <w:w w:val="99"/>
        <w:sz w:val="20"/>
        <w:szCs w:val="20"/>
      </w:rPr>
    </w:lvl>
    <w:lvl w:ilvl="2">
      <w:numFmt w:val="bullet"/>
      <w:lvlText w:val="•"/>
      <w:lvlJc w:val="left"/>
      <w:pPr>
        <w:ind w:left="3562" w:hanging="360"/>
      </w:pPr>
    </w:lvl>
    <w:lvl w:ilvl="3">
      <w:numFmt w:val="bullet"/>
      <w:lvlText w:val="•"/>
      <w:lvlJc w:val="left"/>
      <w:pPr>
        <w:ind w:left="4524" w:hanging="360"/>
      </w:pPr>
    </w:lvl>
    <w:lvl w:ilvl="4">
      <w:numFmt w:val="bullet"/>
      <w:lvlText w:val="•"/>
      <w:lvlJc w:val="left"/>
      <w:pPr>
        <w:ind w:left="5486" w:hanging="360"/>
      </w:pPr>
    </w:lvl>
    <w:lvl w:ilvl="5">
      <w:numFmt w:val="bullet"/>
      <w:lvlText w:val="•"/>
      <w:lvlJc w:val="left"/>
      <w:pPr>
        <w:ind w:left="6448" w:hanging="360"/>
      </w:pPr>
    </w:lvl>
    <w:lvl w:ilvl="6">
      <w:numFmt w:val="bullet"/>
      <w:lvlText w:val="•"/>
      <w:lvlJc w:val="left"/>
      <w:pPr>
        <w:ind w:left="7411" w:hanging="360"/>
      </w:pPr>
    </w:lvl>
    <w:lvl w:ilvl="7">
      <w:numFmt w:val="bullet"/>
      <w:lvlText w:val="•"/>
      <w:lvlJc w:val="left"/>
      <w:pPr>
        <w:ind w:left="8373" w:hanging="360"/>
      </w:pPr>
    </w:lvl>
    <w:lvl w:ilvl="8">
      <w:numFmt w:val="bullet"/>
      <w:lvlText w:val="•"/>
      <w:lvlJc w:val="left"/>
      <w:pPr>
        <w:ind w:left="9335" w:hanging="360"/>
      </w:pPr>
    </w:lvl>
  </w:abstractNum>
  <w:abstractNum w:abstractNumId="2" w15:restartNumberingAfterBreak="0">
    <w:nsid w:val="00000406"/>
    <w:multiLevelType w:val="multilevel"/>
    <w:tmpl w:val="A670A088"/>
    <w:lvl w:ilvl="0">
      <w:start w:val="1"/>
      <w:numFmt w:val="decimal"/>
      <w:lvlText w:val="%1)"/>
      <w:lvlJc w:val="left"/>
      <w:pPr>
        <w:ind w:left="1881" w:hanging="360"/>
      </w:pPr>
      <w:rPr>
        <w:rFonts w:ascii="Calibri" w:hAnsi="Calibri" w:cs="Calibri"/>
        <w:b w:val="0"/>
        <w:bCs w:val="0"/>
        <w:i w:val="0"/>
        <w:iCs w:val="0"/>
        <w:w w:val="100"/>
        <w:sz w:val="24"/>
        <w:szCs w:val="24"/>
      </w:rPr>
    </w:lvl>
    <w:lvl w:ilvl="1">
      <w:numFmt w:val="bullet"/>
      <w:lvlText w:val=""/>
      <w:lvlJc w:val="left"/>
      <w:pPr>
        <w:ind w:left="2601" w:hanging="360"/>
      </w:pPr>
      <w:rPr>
        <w:rFonts w:ascii="Symbol" w:hAnsi="Symbol" w:cs="Symbol"/>
        <w:b w:val="0"/>
        <w:bCs w:val="0"/>
        <w:i w:val="0"/>
        <w:iCs w:val="0"/>
        <w:color w:val="auto"/>
        <w:w w:val="99"/>
        <w:sz w:val="20"/>
        <w:szCs w:val="20"/>
      </w:rPr>
    </w:lvl>
    <w:lvl w:ilvl="2">
      <w:numFmt w:val="bullet"/>
      <w:lvlText w:val="•"/>
      <w:lvlJc w:val="left"/>
      <w:pPr>
        <w:ind w:left="3562" w:hanging="360"/>
      </w:pPr>
    </w:lvl>
    <w:lvl w:ilvl="3">
      <w:numFmt w:val="bullet"/>
      <w:lvlText w:val="•"/>
      <w:lvlJc w:val="left"/>
      <w:pPr>
        <w:ind w:left="4524" w:hanging="360"/>
      </w:pPr>
    </w:lvl>
    <w:lvl w:ilvl="4">
      <w:numFmt w:val="bullet"/>
      <w:lvlText w:val="•"/>
      <w:lvlJc w:val="left"/>
      <w:pPr>
        <w:ind w:left="5486" w:hanging="360"/>
      </w:pPr>
    </w:lvl>
    <w:lvl w:ilvl="5">
      <w:numFmt w:val="bullet"/>
      <w:lvlText w:val="•"/>
      <w:lvlJc w:val="left"/>
      <w:pPr>
        <w:ind w:left="6448" w:hanging="360"/>
      </w:pPr>
    </w:lvl>
    <w:lvl w:ilvl="6">
      <w:numFmt w:val="bullet"/>
      <w:lvlText w:val="•"/>
      <w:lvlJc w:val="left"/>
      <w:pPr>
        <w:ind w:left="7411" w:hanging="360"/>
      </w:pPr>
    </w:lvl>
    <w:lvl w:ilvl="7">
      <w:numFmt w:val="bullet"/>
      <w:lvlText w:val="•"/>
      <w:lvlJc w:val="left"/>
      <w:pPr>
        <w:ind w:left="8373" w:hanging="360"/>
      </w:pPr>
    </w:lvl>
    <w:lvl w:ilvl="8">
      <w:numFmt w:val="bullet"/>
      <w:lvlText w:val="•"/>
      <w:lvlJc w:val="left"/>
      <w:pPr>
        <w:ind w:left="9335" w:hanging="360"/>
      </w:pPr>
    </w:lvl>
  </w:abstractNum>
  <w:abstractNum w:abstractNumId="3" w15:restartNumberingAfterBreak="0">
    <w:nsid w:val="004756F3"/>
    <w:multiLevelType w:val="hybridMultilevel"/>
    <w:tmpl w:val="350C5D1C"/>
    <w:lvl w:ilvl="0" w:tplc="699AD11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4A3B74"/>
    <w:multiLevelType w:val="hybridMultilevel"/>
    <w:tmpl w:val="978674CE"/>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015006D5"/>
    <w:multiLevelType w:val="hybridMultilevel"/>
    <w:tmpl w:val="A7061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B82723"/>
    <w:multiLevelType w:val="hybridMultilevel"/>
    <w:tmpl w:val="72046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1922F3"/>
    <w:multiLevelType w:val="hybridMultilevel"/>
    <w:tmpl w:val="221E37A0"/>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3464A02"/>
    <w:multiLevelType w:val="hybridMultilevel"/>
    <w:tmpl w:val="C980DFB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3F2103C"/>
    <w:multiLevelType w:val="hybridMultilevel"/>
    <w:tmpl w:val="B02E5F12"/>
    <w:lvl w:ilvl="0" w:tplc="8CAAE2F6">
      <w:start w:val="1"/>
      <w:numFmt w:val="upp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6017F48"/>
    <w:multiLevelType w:val="hybridMultilevel"/>
    <w:tmpl w:val="85186C2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6CC0371"/>
    <w:multiLevelType w:val="hybridMultilevel"/>
    <w:tmpl w:val="FA042CB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93576BA"/>
    <w:multiLevelType w:val="hybridMultilevel"/>
    <w:tmpl w:val="AC6AC94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A9A5C28"/>
    <w:multiLevelType w:val="hybridMultilevel"/>
    <w:tmpl w:val="D15A0FD6"/>
    <w:lvl w:ilvl="0" w:tplc="FDB6D71E">
      <w:start w:val="2"/>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2239DC"/>
    <w:multiLevelType w:val="hybridMultilevel"/>
    <w:tmpl w:val="847C085E"/>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5" w15:restartNumberingAfterBreak="0">
    <w:nsid w:val="0B2C4CB1"/>
    <w:multiLevelType w:val="hybridMultilevel"/>
    <w:tmpl w:val="BB4249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E62EA6"/>
    <w:multiLevelType w:val="hybridMultilevel"/>
    <w:tmpl w:val="4FCCD6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CF4189D"/>
    <w:multiLevelType w:val="hybridMultilevel"/>
    <w:tmpl w:val="F686F4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D0D70CE"/>
    <w:multiLevelType w:val="hybridMultilevel"/>
    <w:tmpl w:val="B5FAC3DA"/>
    <w:lvl w:ilvl="0" w:tplc="3866F49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DD85B60"/>
    <w:multiLevelType w:val="hybridMultilevel"/>
    <w:tmpl w:val="7BFE5C90"/>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0E3B2400"/>
    <w:multiLevelType w:val="hybridMultilevel"/>
    <w:tmpl w:val="C04A89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E602B26"/>
    <w:multiLevelType w:val="hybridMultilevel"/>
    <w:tmpl w:val="F3EC2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F8C1B56"/>
    <w:multiLevelType w:val="hybridMultilevel"/>
    <w:tmpl w:val="B23E859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003787B"/>
    <w:multiLevelType w:val="hybridMultilevel"/>
    <w:tmpl w:val="9CF62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08C782C"/>
    <w:multiLevelType w:val="hybridMultilevel"/>
    <w:tmpl w:val="6C0446A2"/>
    <w:lvl w:ilvl="0" w:tplc="254AE06C">
      <w:start w:val="1"/>
      <w:numFmt w:val="decimal"/>
      <w:lvlText w:val="%1."/>
      <w:lvlJc w:val="left"/>
      <w:pPr>
        <w:ind w:left="720" w:hanging="360"/>
      </w:pPr>
      <w:rPr>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0C93086"/>
    <w:multiLevelType w:val="hybridMultilevel"/>
    <w:tmpl w:val="65A03BDC"/>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6" w15:restartNumberingAfterBreak="0">
    <w:nsid w:val="12125D58"/>
    <w:multiLevelType w:val="hybridMultilevel"/>
    <w:tmpl w:val="49F812DA"/>
    <w:lvl w:ilvl="0" w:tplc="AA8E93EE">
      <w:start w:val="1"/>
      <w:numFmt w:val="upperLetter"/>
      <w:lvlText w:val="%1."/>
      <w:lvlJc w:val="left"/>
      <w:pPr>
        <w:ind w:left="1440" w:hanging="360"/>
      </w:pPr>
      <w:rPr>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123C2BB6"/>
    <w:multiLevelType w:val="hybridMultilevel"/>
    <w:tmpl w:val="3D72B42A"/>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8" w15:restartNumberingAfterBreak="0">
    <w:nsid w:val="12602710"/>
    <w:multiLevelType w:val="hybridMultilevel"/>
    <w:tmpl w:val="7DF2409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12E22E0B"/>
    <w:multiLevelType w:val="hybridMultilevel"/>
    <w:tmpl w:val="A3DCC98E"/>
    <w:lvl w:ilvl="0" w:tplc="DB24B19A">
      <w:start w:val="1"/>
      <w:numFmt w:val="upp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12F915A9"/>
    <w:multiLevelType w:val="hybridMultilevel"/>
    <w:tmpl w:val="325C6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406598F"/>
    <w:multiLevelType w:val="hybridMultilevel"/>
    <w:tmpl w:val="6754801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14320208"/>
    <w:multiLevelType w:val="hybridMultilevel"/>
    <w:tmpl w:val="86F2796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14384A66"/>
    <w:multiLevelType w:val="hybridMultilevel"/>
    <w:tmpl w:val="E6BA2950"/>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4" w15:restartNumberingAfterBreak="0">
    <w:nsid w:val="155348FF"/>
    <w:multiLevelType w:val="hybridMultilevel"/>
    <w:tmpl w:val="157ED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75676E9"/>
    <w:multiLevelType w:val="hybridMultilevel"/>
    <w:tmpl w:val="C818CD78"/>
    <w:lvl w:ilvl="0" w:tplc="1A3E0314">
      <w:start w:val="8"/>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7A302B2"/>
    <w:multiLevelType w:val="hybridMultilevel"/>
    <w:tmpl w:val="41C69A0A"/>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19DD79C8"/>
    <w:multiLevelType w:val="hybridMultilevel"/>
    <w:tmpl w:val="6654355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19FD32BB"/>
    <w:multiLevelType w:val="hybridMultilevel"/>
    <w:tmpl w:val="CFA213C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1A1F55FF"/>
    <w:multiLevelType w:val="hybridMultilevel"/>
    <w:tmpl w:val="1CDEE0DA"/>
    <w:lvl w:ilvl="0" w:tplc="A8124C9A">
      <w:start w:val="4"/>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AD172D8"/>
    <w:multiLevelType w:val="hybridMultilevel"/>
    <w:tmpl w:val="0F7C8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B960672"/>
    <w:multiLevelType w:val="hybridMultilevel"/>
    <w:tmpl w:val="D68C61E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1BDD2C0B"/>
    <w:multiLevelType w:val="hybridMultilevel"/>
    <w:tmpl w:val="AC90B5E4"/>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15:restartNumberingAfterBreak="0">
    <w:nsid w:val="1C73305A"/>
    <w:multiLevelType w:val="hybridMultilevel"/>
    <w:tmpl w:val="3B0A3896"/>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1CA76C2C"/>
    <w:multiLevelType w:val="hybridMultilevel"/>
    <w:tmpl w:val="51CC9700"/>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15:restartNumberingAfterBreak="0">
    <w:nsid w:val="1E81676B"/>
    <w:multiLevelType w:val="hybridMultilevel"/>
    <w:tmpl w:val="A3382230"/>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6" w15:restartNumberingAfterBreak="0">
    <w:nsid w:val="1E957114"/>
    <w:multiLevelType w:val="hybridMultilevel"/>
    <w:tmpl w:val="467EE56E"/>
    <w:lvl w:ilvl="0" w:tplc="F6E07F3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F413645"/>
    <w:multiLevelType w:val="hybridMultilevel"/>
    <w:tmpl w:val="7DAA5C84"/>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8" w15:restartNumberingAfterBreak="0">
    <w:nsid w:val="205A651A"/>
    <w:multiLevelType w:val="hybridMultilevel"/>
    <w:tmpl w:val="A49C7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05B7FF4"/>
    <w:multiLevelType w:val="hybridMultilevel"/>
    <w:tmpl w:val="122EE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0842492"/>
    <w:multiLevelType w:val="hybridMultilevel"/>
    <w:tmpl w:val="7C10F9D8"/>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1" w15:restartNumberingAfterBreak="0">
    <w:nsid w:val="20C67B0F"/>
    <w:multiLevelType w:val="hybridMultilevel"/>
    <w:tmpl w:val="99F4C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159116C"/>
    <w:multiLevelType w:val="hybridMultilevel"/>
    <w:tmpl w:val="D86C517A"/>
    <w:lvl w:ilvl="0" w:tplc="4E56B1D8">
      <w:start w:val="1"/>
      <w:numFmt w:val="decimal"/>
      <w:lvlText w:val="%1."/>
      <w:lvlJc w:val="left"/>
      <w:pPr>
        <w:ind w:left="72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175309B"/>
    <w:multiLevelType w:val="hybridMultilevel"/>
    <w:tmpl w:val="A8E4B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26C4746"/>
    <w:multiLevelType w:val="hybridMultilevel"/>
    <w:tmpl w:val="31E20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3762872"/>
    <w:multiLevelType w:val="hybridMultilevel"/>
    <w:tmpl w:val="DE3AD840"/>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6" w15:restartNumberingAfterBreak="0">
    <w:nsid w:val="23F9353C"/>
    <w:multiLevelType w:val="hybridMultilevel"/>
    <w:tmpl w:val="B4802626"/>
    <w:lvl w:ilvl="0" w:tplc="0409000F">
      <w:start w:val="1"/>
      <w:numFmt w:val="decimal"/>
      <w:lvlText w:val="%1."/>
      <w:lvlJc w:val="left"/>
      <w:pPr>
        <w:ind w:left="720" w:hanging="360"/>
      </w:pPr>
    </w:lvl>
    <w:lvl w:ilvl="1" w:tplc="04090015">
      <w:start w:val="1"/>
      <w:numFmt w:val="upperLetter"/>
      <w:lvlText w:val="%2."/>
      <w:lvlJc w:val="left"/>
      <w:pPr>
        <w:ind w:left="18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47A1746"/>
    <w:multiLevelType w:val="hybridMultilevel"/>
    <w:tmpl w:val="5F72FE7A"/>
    <w:lvl w:ilvl="0" w:tplc="3732F3F8">
      <w:start w:val="1"/>
      <w:numFmt w:val="decimal"/>
      <w:lvlText w:val="%1."/>
      <w:lvlJc w:val="left"/>
      <w:pPr>
        <w:ind w:left="720" w:hanging="360"/>
      </w:pPr>
      <w:rPr>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57A7181"/>
    <w:multiLevelType w:val="hybridMultilevel"/>
    <w:tmpl w:val="FE8AA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63D2A10"/>
    <w:multiLevelType w:val="hybridMultilevel"/>
    <w:tmpl w:val="DC101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68316AD"/>
    <w:multiLevelType w:val="hybridMultilevel"/>
    <w:tmpl w:val="7840A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7A0569B"/>
    <w:multiLevelType w:val="hybridMultilevel"/>
    <w:tmpl w:val="F3581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8172FB1"/>
    <w:multiLevelType w:val="hybridMultilevel"/>
    <w:tmpl w:val="85C691E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293E5A21"/>
    <w:multiLevelType w:val="hybridMultilevel"/>
    <w:tmpl w:val="9B2EA18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29990A97"/>
    <w:multiLevelType w:val="hybridMultilevel"/>
    <w:tmpl w:val="0B5C133E"/>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5" w15:restartNumberingAfterBreak="0">
    <w:nsid w:val="2A3D0EFE"/>
    <w:multiLevelType w:val="hybridMultilevel"/>
    <w:tmpl w:val="D396C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A844290"/>
    <w:multiLevelType w:val="hybridMultilevel"/>
    <w:tmpl w:val="B700FF0C"/>
    <w:lvl w:ilvl="0" w:tplc="1916D12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B5B0C51"/>
    <w:multiLevelType w:val="hybridMultilevel"/>
    <w:tmpl w:val="55D079E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2BDC4E50"/>
    <w:multiLevelType w:val="hybridMultilevel"/>
    <w:tmpl w:val="C89E0DC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2CBF648F"/>
    <w:multiLevelType w:val="hybridMultilevel"/>
    <w:tmpl w:val="055E5DB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2EF106BB"/>
    <w:multiLevelType w:val="hybridMultilevel"/>
    <w:tmpl w:val="011AB07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2F2E3780"/>
    <w:multiLevelType w:val="hybridMultilevel"/>
    <w:tmpl w:val="E1066122"/>
    <w:lvl w:ilvl="0" w:tplc="04090015">
      <w:start w:val="1"/>
      <w:numFmt w:val="upp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2" w15:restartNumberingAfterBreak="0">
    <w:nsid w:val="2F35388A"/>
    <w:multiLevelType w:val="hybridMultilevel"/>
    <w:tmpl w:val="942E2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2355E86"/>
    <w:multiLevelType w:val="hybridMultilevel"/>
    <w:tmpl w:val="0FFC9CE0"/>
    <w:lvl w:ilvl="0" w:tplc="1F8C8B1E">
      <w:start w:val="9"/>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4026B28"/>
    <w:multiLevelType w:val="hybridMultilevel"/>
    <w:tmpl w:val="715C3868"/>
    <w:lvl w:ilvl="0" w:tplc="3928172C">
      <w:start w:val="5"/>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42371FF"/>
    <w:multiLevelType w:val="hybridMultilevel"/>
    <w:tmpl w:val="02806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4531FD9"/>
    <w:multiLevelType w:val="hybridMultilevel"/>
    <w:tmpl w:val="E2D46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4CD656A"/>
    <w:multiLevelType w:val="hybridMultilevel"/>
    <w:tmpl w:val="CCEAD4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8" w15:restartNumberingAfterBreak="0">
    <w:nsid w:val="35151F13"/>
    <w:multiLevelType w:val="hybridMultilevel"/>
    <w:tmpl w:val="B3101B2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356778A5"/>
    <w:multiLevelType w:val="hybridMultilevel"/>
    <w:tmpl w:val="386C1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5AB2333"/>
    <w:multiLevelType w:val="hybridMultilevel"/>
    <w:tmpl w:val="1BA62A4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379764EC"/>
    <w:multiLevelType w:val="hybridMultilevel"/>
    <w:tmpl w:val="9148158A"/>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2" w15:restartNumberingAfterBreak="0">
    <w:nsid w:val="383166CC"/>
    <w:multiLevelType w:val="hybridMultilevel"/>
    <w:tmpl w:val="9148158A"/>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3" w15:restartNumberingAfterBreak="0">
    <w:nsid w:val="38846FA8"/>
    <w:multiLevelType w:val="hybridMultilevel"/>
    <w:tmpl w:val="CFA213C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395E7AD4"/>
    <w:multiLevelType w:val="hybridMultilevel"/>
    <w:tmpl w:val="E7B6B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9CB7015"/>
    <w:multiLevelType w:val="hybridMultilevel"/>
    <w:tmpl w:val="2316633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39D55AB4"/>
    <w:multiLevelType w:val="hybridMultilevel"/>
    <w:tmpl w:val="E1064E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A825E79"/>
    <w:multiLevelType w:val="hybridMultilevel"/>
    <w:tmpl w:val="897AAD5C"/>
    <w:lvl w:ilvl="0" w:tplc="04090015">
      <w:start w:val="1"/>
      <w:numFmt w:val="upp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8" w15:restartNumberingAfterBreak="0">
    <w:nsid w:val="3A99469A"/>
    <w:multiLevelType w:val="hybridMultilevel"/>
    <w:tmpl w:val="A6CA31F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3BF31B95"/>
    <w:multiLevelType w:val="hybridMultilevel"/>
    <w:tmpl w:val="48EA88FC"/>
    <w:lvl w:ilvl="0" w:tplc="073617C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C026242"/>
    <w:multiLevelType w:val="hybridMultilevel"/>
    <w:tmpl w:val="78CA7D0E"/>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1" w15:restartNumberingAfterBreak="0">
    <w:nsid w:val="3D33109F"/>
    <w:multiLevelType w:val="hybridMultilevel"/>
    <w:tmpl w:val="972CEB54"/>
    <w:lvl w:ilvl="0" w:tplc="B1C0A936">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D6622B6"/>
    <w:multiLevelType w:val="hybridMultilevel"/>
    <w:tmpl w:val="113808D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3F0A32BF"/>
    <w:multiLevelType w:val="hybridMultilevel"/>
    <w:tmpl w:val="FBF8DF3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3FDD3590"/>
    <w:multiLevelType w:val="hybridMultilevel"/>
    <w:tmpl w:val="22B60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141110E"/>
    <w:multiLevelType w:val="hybridMultilevel"/>
    <w:tmpl w:val="E6C0162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42654EE3"/>
    <w:multiLevelType w:val="hybridMultilevel"/>
    <w:tmpl w:val="E7FA1A0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7" w15:restartNumberingAfterBreak="0">
    <w:nsid w:val="42DC42A8"/>
    <w:multiLevelType w:val="hybridMultilevel"/>
    <w:tmpl w:val="C52CA5CC"/>
    <w:lvl w:ilvl="0" w:tplc="C7B882C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4BD53B3"/>
    <w:multiLevelType w:val="hybridMultilevel"/>
    <w:tmpl w:val="5E182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5093A1F"/>
    <w:multiLevelType w:val="hybridMultilevel"/>
    <w:tmpl w:val="2996A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61D0633"/>
    <w:multiLevelType w:val="hybridMultilevel"/>
    <w:tmpl w:val="EAA8BC3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477B0806"/>
    <w:multiLevelType w:val="hybridMultilevel"/>
    <w:tmpl w:val="F2D0B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87D33E7"/>
    <w:multiLevelType w:val="hybridMultilevel"/>
    <w:tmpl w:val="3F6EB2FA"/>
    <w:lvl w:ilvl="0" w:tplc="04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3" w15:restartNumberingAfterBreak="0">
    <w:nsid w:val="491B454B"/>
    <w:multiLevelType w:val="hybridMultilevel"/>
    <w:tmpl w:val="12521B0E"/>
    <w:lvl w:ilvl="0" w:tplc="6930DC3C">
      <w:start w:val="8"/>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98B24A2"/>
    <w:multiLevelType w:val="hybridMultilevel"/>
    <w:tmpl w:val="1674D1C6"/>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 w15:restartNumberingAfterBreak="0">
    <w:nsid w:val="4A835915"/>
    <w:multiLevelType w:val="hybridMultilevel"/>
    <w:tmpl w:val="93B87202"/>
    <w:lvl w:ilvl="0" w:tplc="04090001">
      <w:start w:val="1"/>
      <w:numFmt w:val="bullet"/>
      <w:lvlText w:val=""/>
      <w:lvlJc w:val="left"/>
      <w:pPr>
        <w:ind w:left="1580" w:hanging="360"/>
      </w:pPr>
      <w:rPr>
        <w:rFonts w:ascii="Symbol" w:hAnsi="Symbol" w:hint="default"/>
        <w:b w:val="0"/>
        <w:bCs w:val="0"/>
        <w:i w:val="0"/>
        <w:iCs w:val="0"/>
        <w:w w:val="100"/>
        <w:sz w:val="24"/>
        <w:szCs w:val="24"/>
        <w:lang w:val="en-US" w:eastAsia="en-US" w:bidi="ar-SA"/>
      </w:rPr>
    </w:lvl>
    <w:lvl w:ilvl="1" w:tplc="FFFFFFFF">
      <w:numFmt w:val="bullet"/>
      <w:lvlText w:val="o"/>
      <w:lvlJc w:val="left"/>
      <w:pPr>
        <w:ind w:left="2300" w:hanging="360"/>
      </w:pPr>
      <w:rPr>
        <w:rFonts w:ascii="Courier New" w:eastAsia="Courier New" w:hAnsi="Courier New" w:cs="Courier New" w:hint="default"/>
        <w:b w:val="0"/>
        <w:bCs w:val="0"/>
        <w:i w:val="0"/>
        <w:iCs w:val="0"/>
        <w:w w:val="100"/>
        <w:sz w:val="24"/>
        <w:szCs w:val="24"/>
        <w:lang w:val="en-US" w:eastAsia="en-US" w:bidi="ar-SA"/>
      </w:rPr>
    </w:lvl>
    <w:lvl w:ilvl="2" w:tplc="FFFFFFFF">
      <w:numFmt w:val="bullet"/>
      <w:lvlText w:val="•"/>
      <w:lvlJc w:val="left"/>
      <w:pPr>
        <w:ind w:left="3268" w:hanging="360"/>
      </w:pPr>
      <w:rPr>
        <w:rFonts w:hint="default"/>
        <w:lang w:val="en-US" w:eastAsia="en-US" w:bidi="ar-SA"/>
      </w:rPr>
    </w:lvl>
    <w:lvl w:ilvl="3" w:tplc="FFFFFFFF">
      <w:numFmt w:val="bullet"/>
      <w:lvlText w:val="•"/>
      <w:lvlJc w:val="left"/>
      <w:pPr>
        <w:ind w:left="4237" w:hanging="360"/>
      </w:pPr>
      <w:rPr>
        <w:rFonts w:hint="default"/>
        <w:lang w:val="en-US" w:eastAsia="en-US" w:bidi="ar-SA"/>
      </w:rPr>
    </w:lvl>
    <w:lvl w:ilvl="4" w:tplc="FFFFFFFF">
      <w:numFmt w:val="bullet"/>
      <w:lvlText w:val="•"/>
      <w:lvlJc w:val="left"/>
      <w:pPr>
        <w:ind w:left="5206" w:hanging="360"/>
      </w:pPr>
      <w:rPr>
        <w:rFonts w:hint="default"/>
        <w:lang w:val="en-US" w:eastAsia="en-US" w:bidi="ar-SA"/>
      </w:rPr>
    </w:lvl>
    <w:lvl w:ilvl="5" w:tplc="FFFFFFFF">
      <w:numFmt w:val="bullet"/>
      <w:lvlText w:val="•"/>
      <w:lvlJc w:val="left"/>
      <w:pPr>
        <w:ind w:left="6175" w:hanging="360"/>
      </w:pPr>
      <w:rPr>
        <w:rFonts w:hint="default"/>
        <w:lang w:val="en-US" w:eastAsia="en-US" w:bidi="ar-SA"/>
      </w:rPr>
    </w:lvl>
    <w:lvl w:ilvl="6" w:tplc="FFFFFFFF">
      <w:numFmt w:val="bullet"/>
      <w:lvlText w:val="•"/>
      <w:lvlJc w:val="left"/>
      <w:pPr>
        <w:ind w:left="7144" w:hanging="360"/>
      </w:pPr>
      <w:rPr>
        <w:rFonts w:hint="default"/>
        <w:lang w:val="en-US" w:eastAsia="en-US" w:bidi="ar-SA"/>
      </w:rPr>
    </w:lvl>
    <w:lvl w:ilvl="7" w:tplc="FFFFFFFF">
      <w:numFmt w:val="bullet"/>
      <w:lvlText w:val="•"/>
      <w:lvlJc w:val="left"/>
      <w:pPr>
        <w:ind w:left="8113" w:hanging="360"/>
      </w:pPr>
      <w:rPr>
        <w:rFonts w:hint="default"/>
        <w:lang w:val="en-US" w:eastAsia="en-US" w:bidi="ar-SA"/>
      </w:rPr>
    </w:lvl>
    <w:lvl w:ilvl="8" w:tplc="FFFFFFFF">
      <w:numFmt w:val="bullet"/>
      <w:lvlText w:val="•"/>
      <w:lvlJc w:val="left"/>
      <w:pPr>
        <w:ind w:left="9082" w:hanging="360"/>
      </w:pPr>
      <w:rPr>
        <w:rFonts w:hint="default"/>
        <w:lang w:val="en-US" w:eastAsia="en-US" w:bidi="ar-SA"/>
      </w:rPr>
    </w:lvl>
  </w:abstractNum>
  <w:abstractNum w:abstractNumId="106" w15:restartNumberingAfterBreak="0">
    <w:nsid w:val="4AC23BA9"/>
    <w:multiLevelType w:val="hybridMultilevel"/>
    <w:tmpl w:val="249CFF4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15:restartNumberingAfterBreak="0">
    <w:nsid w:val="4B832EDF"/>
    <w:multiLevelType w:val="hybridMultilevel"/>
    <w:tmpl w:val="BDEA4F2E"/>
    <w:lvl w:ilvl="0" w:tplc="DB444F88">
      <w:start w:val="6"/>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E8E646D"/>
    <w:multiLevelType w:val="hybridMultilevel"/>
    <w:tmpl w:val="73526B10"/>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9" w15:restartNumberingAfterBreak="0">
    <w:nsid w:val="4F5D6129"/>
    <w:multiLevelType w:val="hybridMultilevel"/>
    <w:tmpl w:val="73528418"/>
    <w:lvl w:ilvl="0" w:tplc="0E3E9DD2">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066198A"/>
    <w:multiLevelType w:val="hybridMultilevel"/>
    <w:tmpl w:val="3DCE5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073024C"/>
    <w:multiLevelType w:val="hybridMultilevel"/>
    <w:tmpl w:val="C37614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0AD53BB"/>
    <w:multiLevelType w:val="hybridMultilevel"/>
    <w:tmpl w:val="386C11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52787E58"/>
    <w:multiLevelType w:val="hybridMultilevel"/>
    <w:tmpl w:val="AC9EB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453358C"/>
    <w:multiLevelType w:val="hybridMultilevel"/>
    <w:tmpl w:val="1500EDD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15:restartNumberingAfterBreak="0">
    <w:nsid w:val="554B68A6"/>
    <w:multiLevelType w:val="hybridMultilevel"/>
    <w:tmpl w:val="F0C65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5D04983"/>
    <w:multiLevelType w:val="hybridMultilevel"/>
    <w:tmpl w:val="82A206DA"/>
    <w:lvl w:ilvl="0" w:tplc="A65A7D4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5D05776"/>
    <w:multiLevelType w:val="hybridMultilevel"/>
    <w:tmpl w:val="26784B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 w15:restartNumberingAfterBreak="0">
    <w:nsid w:val="56177DFE"/>
    <w:multiLevelType w:val="hybridMultilevel"/>
    <w:tmpl w:val="959ADF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6F40823"/>
    <w:multiLevelType w:val="hybridMultilevel"/>
    <w:tmpl w:val="6FC09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7441CC6"/>
    <w:multiLevelType w:val="hybridMultilevel"/>
    <w:tmpl w:val="9F9A7474"/>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1" w15:restartNumberingAfterBreak="0">
    <w:nsid w:val="57EA7EEA"/>
    <w:multiLevelType w:val="hybridMultilevel"/>
    <w:tmpl w:val="30E65776"/>
    <w:lvl w:ilvl="0" w:tplc="F6166DE6">
      <w:start w:val="7"/>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8102521"/>
    <w:multiLevelType w:val="hybridMultilevel"/>
    <w:tmpl w:val="516CFF84"/>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3" w15:restartNumberingAfterBreak="0">
    <w:nsid w:val="581D0DFA"/>
    <w:multiLevelType w:val="hybridMultilevel"/>
    <w:tmpl w:val="ABBE4758"/>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4" w15:restartNumberingAfterBreak="0">
    <w:nsid w:val="59E61E95"/>
    <w:multiLevelType w:val="hybridMultilevel"/>
    <w:tmpl w:val="14B6DB4E"/>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5" w15:restartNumberingAfterBreak="0">
    <w:nsid w:val="59EC075A"/>
    <w:multiLevelType w:val="hybridMultilevel"/>
    <w:tmpl w:val="B8C61BE6"/>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6" w15:restartNumberingAfterBreak="0">
    <w:nsid w:val="59F25743"/>
    <w:multiLevelType w:val="hybridMultilevel"/>
    <w:tmpl w:val="D75695BA"/>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7" w15:restartNumberingAfterBreak="0">
    <w:nsid w:val="5AE4382A"/>
    <w:multiLevelType w:val="hybridMultilevel"/>
    <w:tmpl w:val="0D72232C"/>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8" w15:restartNumberingAfterBreak="0">
    <w:nsid w:val="5BE93B5C"/>
    <w:multiLevelType w:val="hybridMultilevel"/>
    <w:tmpl w:val="E8CA21D8"/>
    <w:lvl w:ilvl="0" w:tplc="2EBC484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CE17396"/>
    <w:multiLevelType w:val="hybridMultilevel"/>
    <w:tmpl w:val="FE688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DC7780F"/>
    <w:multiLevelType w:val="hybridMultilevel"/>
    <w:tmpl w:val="3F90F2F0"/>
    <w:lvl w:ilvl="0" w:tplc="62AA7CA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E50623F"/>
    <w:multiLevelType w:val="hybridMultilevel"/>
    <w:tmpl w:val="C03AF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EB470EB"/>
    <w:multiLevelType w:val="hybridMultilevel"/>
    <w:tmpl w:val="5EA0986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3" w15:restartNumberingAfterBreak="0">
    <w:nsid w:val="5F674A47"/>
    <w:multiLevelType w:val="hybridMultilevel"/>
    <w:tmpl w:val="8CCC0C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0530D10"/>
    <w:multiLevelType w:val="hybridMultilevel"/>
    <w:tmpl w:val="7E563B26"/>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5" w15:restartNumberingAfterBreak="0">
    <w:nsid w:val="63B55B99"/>
    <w:multiLevelType w:val="hybridMultilevel"/>
    <w:tmpl w:val="8160ACF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6" w15:restartNumberingAfterBreak="0">
    <w:nsid w:val="63B574E9"/>
    <w:multiLevelType w:val="hybridMultilevel"/>
    <w:tmpl w:val="A6F456A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15:restartNumberingAfterBreak="0">
    <w:nsid w:val="65251764"/>
    <w:multiLevelType w:val="hybridMultilevel"/>
    <w:tmpl w:val="DDE2A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5792EB0"/>
    <w:multiLevelType w:val="hybridMultilevel"/>
    <w:tmpl w:val="8A0ED55A"/>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9" w15:restartNumberingAfterBreak="0">
    <w:nsid w:val="661B76A4"/>
    <w:multiLevelType w:val="hybridMultilevel"/>
    <w:tmpl w:val="62548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6C865A9"/>
    <w:multiLevelType w:val="hybridMultilevel"/>
    <w:tmpl w:val="4FCCD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71446F6"/>
    <w:multiLevelType w:val="hybridMultilevel"/>
    <w:tmpl w:val="30A6B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7FC75AE"/>
    <w:multiLevelType w:val="hybridMultilevel"/>
    <w:tmpl w:val="A62C5712"/>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3" w15:restartNumberingAfterBreak="0">
    <w:nsid w:val="68357ED7"/>
    <w:multiLevelType w:val="hybridMultilevel"/>
    <w:tmpl w:val="8746EBA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4" w15:restartNumberingAfterBreak="0">
    <w:nsid w:val="688A4374"/>
    <w:multiLevelType w:val="hybridMultilevel"/>
    <w:tmpl w:val="0428CC4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5" w15:restartNumberingAfterBreak="0">
    <w:nsid w:val="69B93E84"/>
    <w:multiLevelType w:val="hybridMultilevel"/>
    <w:tmpl w:val="1B7494F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6" w15:restartNumberingAfterBreak="0">
    <w:nsid w:val="6A9D47B1"/>
    <w:multiLevelType w:val="hybridMultilevel"/>
    <w:tmpl w:val="04DCD596"/>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7" w15:restartNumberingAfterBreak="0">
    <w:nsid w:val="6B933A0B"/>
    <w:multiLevelType w:val="hybridMultilevel"/>
    <w:tmpl w:val="D78C8F8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8" w15:restartNumberingAfterBreak="0">
    <w:nsid w:val="6D1A52D8"/>
    <w:multiLevelType w:val="hybridMultilevel"/>
    <w:tmpl w:val="C29C5890"/>
    <w:lvl w:ilvl="0" w:tplc="85DCDF6C">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D2B4E0D"/>
    <w:multiLevelType w:val="hybridMultilevel"/>
    <w:tmpl w:val="F7588E5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0" w15:restartNumberingAfterBreak="0">
    <w:nsid w:val="6D4701FF"/>
    <w:multiLevelType w:val="hybridMultilevel"/>
    <w:tmpl w:val="A74EC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EBC6197"/>
    <w:multiLevelType w:val="hybridMultilevel"/>
    <w:tmpl w:val="82764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F090454"/>
    <w:multiLevelType w:val="hybridMultilevel"/>
    <w:tmpl w:val="CE52CD00"/>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3" w15:restartNumberingAfterBreak="0">
    <w:nsid w:val="6F096FEF"/>
    <w:multiLevelType w:val="hybridMultilevel"/>
    <w:tmpl w:val="97C603AA"/>
    <w:lvl w:ilvl="0" w:tplc="0409000F">
      <w:start w:val="1"/>
      <w:numFmt w:val="decimal"/>
      <w:lvlText w:val="%1."/>
      <w:lvlJc w:val="left"/>
      <w:pPr>
        <w:ind w:left="720" w:hanging="360"/>
      </w:pPr>
    </w:lvl>
    <w:lvl w:ilvl="1" w:tplc="04090015">
      <w:start w:val="1"/>
      <w:numFmt w:val="upperLetter"/>
      <w:lvlText w:val="%2."/>
      <w:lvlJc w:val="left"/>
      <w:pPr>
        <w:ind w:left="18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0151BE5"/>
    <w:multiLevelType w:val="hybridMultilevel"/>
    <w:tmpl w:val="99C8FDE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5" w15:restartNumberingAfterBreak="0">
    <w:nsid w:val="70E60485"/>
    <w:multiLevelType w:val="hybridMultilevel"/>
    <w:tmpl w:val="6A28EA1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6" w15:restartNumberingAfterBreak="0">
    <w:nsid w:val="70E97CCC"/>
    <w:multiLevelType w:val="hybridMultilevel"/>
    <w:tmpl w:val="EF26404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7" w15:restartNumberingAfterBreak="0">
    <w:nsid w:val="71FE6FC0"/>
    <w:multiLevelType w:val="hybridMultilevel"/>
    <w:tmpl w:val="3DBA9A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2D51703"/>
    <w:multiLevelType w:val="hybridMultilevel"/>
    <w:tmpl w:val="7512C508"/>
    <w:lvl w:ilvl="0" w:tplc="772C4A9A">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32D46BD"/>
    <w:multiLevelType w:val="hybridMultilevel"/>
    <w:tmpl w:val="E832420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0" w15:restartNumberingAfterBreak="0">
    <w:nsid w:val="73B41BF6"/>
    <w:multiLevelType w:val="hybridMultilevel"/>
    <w:tmpl w:val="D062BAE0"/>
    <w:lvl w:ilvl="0" w:tplc="0409001B">
      <w:start w:val="1"/>
      <w:numFmt w:val="lowerRoman"/>
      <w:lvlText w:val="%1."/>
      <w:lvlJc w:val="righ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1" w15:restartNumberingAfterBreak="0">
    <w:nsid w:val="74C5701C"/>
    <w:multiLevelType w:val="hybridMultilevel"/>
    <w:tmpl w:val="7A0CA200"/>
    <w:lvl w:ilvl="0" w:tplc="6B307184">
      <w:start w:val="1"/>
      <w:numFmt w:val="decimal"/>
      <w:lvlText w:val="%1."/>
      <w:lvlJc w:val="left"/>
      <w:pPr>
        <w:ind w:left="1600" w:hanging="360"/>
        <w:jc w:val="left"/>
      </w:pPr>
      <w:rPr>
        <w:rFonts w:hint="default"/>
        <w:w w:val="100"/>
        <w:lang w:val="en-US" w:eastAsia="en-US" w:bidi="ar-SA"/>
      </w:rPr>
    </w:lvl>
    <w:lvl w:ilvl="1" w:tplc="75D01D0C">
      <w:numFmt w:val="bullet"/>
      <w:lvlText w:val="•"/>
      <w:lvlJc w:val="left"/>
      <w:pPr>
        <w:ind w:left="2524" w:hanging="360"/>
      </w:pPr>
      <w:rPr>
        <w:rFonts w:hint="default"/>
        <w:lang w:val="en-US" w:eastAsia="en-US" w:bidi="ar-SA"/>
      </w:rPr>
    </w:lvl>
    <w:lvl w:ilvl="2" w:tplc="ADDC7840">
      <w:numFmt w:val="bullet"/>
      <w:lvlText w:val="•"/>
      <w:lvlJc w:val="left"/>
      <w:pPr>
        <w:ind w:left="3448" w:hanging="360"/>
      </w:pPr>
      <w:rPr>
        <w:rFonts w:hint="default"/>
        <w:lang w:val="en-US" w:eastAsia="en-US" w:bidi="ar-SA"/>
      </w:rPr>
    </w:lvl>
    <w:lvl w:ilvl="3" w:tplc="BC4A106E">
      <w:numFmt w:val="bullet"/>
      <w:lvlText w:val="•"/>
      <w:lvlJc w:val="left"/>
      <w:pPr>
        <w:ind w:left="4372" w:hanging="360"/>
      </w:pPr>
      <w:rPr>
        <w:rFonts w:hint="default"/>
        <w:lang w:val="en-US" w:eastAsia="en-US" w:bidi="ar-SA"/>
      </w:rPr>
    </w:lvl>
    <w:lvl w:ilvl="4" w:tplc="A2AABABA">
      <w:numFmt w:val="bullet"/>
      <w:lvlText w:val="•"/>
      <w:lvlJc w:val="left"/>
      <w:pPr>
        <w:ind w:left="5296" w:hanging="360"/>
      </w:pPr>
      <w:rPr>
        <w:rFonts w:hint="default"/>
        <w:lang w:val="en-US" w:eastAsia="en-US" w:bidi="ar-SA"/>
      </w:rPr>
    </w:lvl>
    <w:lvl w:ilvl="5" w:tplc="F8FCA5EE">
      <w:numFmt w:val="bullet"/>
      <w:lvlText w:val="•"/>
      <w:lvlJc w:val="left"/>
      <w:pPr>
        <w:ind w:left="6220" w:hanging="360"/>
      </w:pPr>
      <w:rPr>
        <w:rFonts w:hint="default"/>
        <w:lang w:val="en-US" w:eastAsia="en-US" w:bidi="ar-SA"/>
      </w:rPr>
    </w:lvl>
    <w:lvl w:ilvl="6" w:tplc="1DBC1268">
      <w:numFmt w:val="bullet"/>
      <w:lvlText w:val="•"/>
      <w:lvlJc w:val="left"/>
      <w:pPr>
        <w:ind w:left="7144" w:hanging="360"/>
      </w:pPr>
      <w:rPr>
        <w:rFonts w:hint="default"/>
        <w:lang w:val="en-US" w:eastAsia="en-US" w:bidi="ar-SA"/>
      </w:rPr>
    </w:lvl>
    <w:lvl w:ilvl="7" w:tplc="91CA9B36">
      <w:numFmt w:val="bullet"/>
      <w:lvlText w:val="•"/>
      <w:lvlJc w:val="left"/>
      <w:pPr>
        <w:ind w:left="8068" w:hanging="360"/>
      </w:pPr>
      <w:rPr>
        <w:rFonts w:hint="default"/>
        <w:lang w:val="en-US" w:eastAsia="en-US" w:bidi="ar-SA"/>
      </w:rPr>
    </w:lvl>
    <w:lvl w:ilvl="8" w:tplc="04466DE2">
      <w:numFmt w:val="bullet"/>
      <w:lvlText w:val="•"/>
      <w:lvlJc w:val="left"/>
      <w:pPr>
        <w:ind w:left="8992" w:hanging="360"/>
      </w:pPr>
      <w:rPr>
        <w:rFonts w:hint="default"/>
        <w:lang w:val="en-US" w:eastAsia="en-US" w:bidi="ar-SA"/>
      </w:rPr>
    </w:lvl>
  </w:abstractNum>
  <w:abstractNum w:abstractNumId="162" w15:restartNumberingAfterBreak="0">
    <w:nsid w:val="75080CC9"/>
    <w:multiLevelType w:val="hybridMultilevel"/>
    <w:tmpl w:val="4D984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8604AEE"/>
    <w:multiLevelType w:val="hybridMultilevel"/>
    <w:tmpl w:val="A66E55B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4" w15:restartNumberingAfterBreak="0">
    <w:nsid w:val="792A07C0"/>
    <w:multiLevelType w:val="hybridMultilevel"/>
    <w:tmpl w:val="CABC2098"/>
    <w:lvl w:ilvl="0" w:tplc="C7C0C850">
      <w:start w:val="6"/>
      <w:numFmt w:val="decimal"/>
      <w:lvlText w:val="%1."/>
      <w:lvlJc w:val="left"/>
      <w:pPr>
        <w:ind w:left="720"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9D125C1"/>
    <w:multiLevelType w:val="hybridMultilevel"/>
    <w:tmpl w:val="A79C8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B054833"/>
    <w:multiLevelType w:val="hybridMultilevel"/>
    <w:tmpl w:val="167CF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B6F2DA9"/>
    <w:multiLevelType w:val="hybridMultilevel"/>
    <w:tmpl w:val="69FA12A8"/>
    <w:lvl w:ilvl="0" w:tplc="0F28C46A">
      <w:start w:val="1"/>
      <w:numFmt w:val="upp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8" w15:restartNumberingAfterBreak="0">
    <w:nsid w:val="7BB34C0B"/>
    <w:multiLevelType w:val="hybridMultilevel"/>
    <w:tmpl w:val="F7C4B6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BFC3ED1"/>
    <w:multiLevelType w:val="hybridMultilevel"/>
    <w:tmpl w:val="2C505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F0122E4"/>
    <w:multiLevelType w:val="hybridMultilevel"/>
    <w:tmpl w:val="49F6F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F1D5417"/>
    <w:multiLevelType w:val="hybridMultilevel"/>
    <w:tmpl w:val="3D94A5B2"/>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1810124357">
    <w:abstractNumId w:val="79"/>
  </w:num>
  <w:num w:numId="2" w16cid:durableId="1898663979">
    <w:abstractNumId w:val="152"/>
  </w:num>
  <w:num w:numId="3" w16cid:durableId="1712225708">
    <w:abstractNumId w:val="162"/>
  </w:num>
  <w:num w:numId="4" w16cid:durableId="573125227">
    <w:abstractNumId w:val="46"/>
  </w:num>
  <w:num w:numId="5" w16cid:durableId="1830829307">
    <w:abstractNumId w:val="63"/>
  </w:num>
  <w:num w:numId="6" w16cid:durableId="701128315">
    <w:abstractNumId w:val="55"/>
  </w:num>
  <w:num w:numId="7" w16cid:durableId="1294404645">
    <w:abstractNumId w:val="31"/>
  </w:num>
  <w:num w:numId="8" w16cid:durableId="335112990">
    <w:abstractNumId w:val="97"/>
  </w:num>
  <w:num w:numId="9" w16cid:durableId="638848065">
    <w:abstractNumId w:val="159"/>
  </w:num>
  <w:num w:numId="10" w16cid:durableId="1412771451">
    <w:abstractNumId w:val="148"/>
  </w:num>
  <w:num w:numId="11" w16cid:durableId="1853033966">
    <w:abstractNumId w:val="116"/>
  </w:num>
  <w:num w:numId="12" w16cid:durableId="381053970">
    <w:abstractNumId w:val="11"/>
  </w:num>
  <w:num w:numId="13" w16cid:durableId="959724752">
    <w:abstractNumId w:val="32"/>
  </w:num>
  <w:num w:numId="14" w16cid:durableId="1234004224">
    <w:abstractNumId w:val="26"/>
  </w:num>
  <w:num w:numId="15" w16cid:durableId="1751806619">
    <w:abstractNumId w:val="128"/>
  </w:num>
  <w:num w:numId="16" w16cid:durableId="1868331920">
    <w:abstractNumId w:val="57"/>
  </w:num>
  <w:num w:numId="17" w16cid:durableId="493959058">
    <w:abstractNumId w:val="155"/>
  </w:num>
  <w:num w:numId="18" w16cid:durableId="558367168">
    <w:abstractNumId w:val="126"/>
  </w:num>
  <w:num w:numId="19" w16cid:durableId="1257714914">
    <w:abstractNumId w:val="127"/>
  </w:num>
  <w:num w:numId="20" w16cid:durableId="84376520">
    <w:abstractNumId w:val="164"/>
  </w:num>
  <w:num w:numId="21" w16cid:durableId="1929461304">
    <w:abstractNumId w:val="89"/>
  </w:num>
  <w:num w:numId="22" w16cid:durableId="403456636">
    <w:abstractNumId w:val="145"/>
  </w:num>
  <w:num w:numId="23" w16cid:durableId="1290017254">
    <w:abstractNumId w:val="95"/>
  </w:num>
  <w:num w:numId="24" w16cid:durableId="1244996925">
    <w:abstractNumId w:val="130"/>
  </w:num>
  <w:num w:numId="25" w16cid:durableId="1629165632">
    <w:abstractNumId w:val="68"/>
  </w:num>
  <w:num w:numId="26" w16cid:durableId="100806739">
    <w:abstractNumId w:val="24"/>
  </w:num>
  <w:num w:numId="27" w16cid:durableId="198661876">
    <w:abstractNumId w:val="34"/>
  </w:num>
  <w:num w:numId="28" w16cid:durableId="676544313">
    <w:abstractNumId w:val="92"/>
  </w:num>
  <w:num w:numId="29" w16cid:durableId="805514583">
    <w:abstractNumId w:val="18"/>
  </w:num>
  <w:num w:numId="30" w16cid:durableId="419104154">
    <w:abstractNumId w:val="9"/>
  </w:num>
  <w:num w:numId="31" w16cid:durableId="523909833">
    <w:abstractNumId w:val="106"/>
  </w:num>
  <w:num w:numId="32" w16cid:durableId="1640304860">
    <w:abstractNumId w:val="13"/>
  </w:num>
  <w:num w:numId="33" w16cid:durableId="1920089685">
    <w:abstractNumId w:val="12"/>
  </w:num>
  <w:num w:numId="34" w16cid:durableId="124475011">
    <w:abstractNumId w:val="44"/>
  </w:num>
  <w:num w:numId="35" w16cid:durableId="898132130">
    <w:abstractNumId w:val="42"/>
  </w:num>
  <w:num w:numId="36" w16cid:durableId="1870944681">
    <w:abstractNumId w:val="4"/>
  </w:num>
  <w:num w:numId="37" w16cid:durableId="1804693530">
    <w:abstractNumId w:val="108"/>
  </w:num>
  <w:num w:numId="38" w16cid:durableId="1935629303">
    <w:abstractNumId w:val="39"/>
  </w:num>
  <w:num w:numId="39" w16cid:durableId="1289817403">
    <w:abstractNumId w:val="29"/>
  </w:num>
  <w:num w:numId="40" w16cid:durableId="1112162374">
    <w:abstractNumId w:val="120"/>
  </w:num>
  <w:num w:numId="41" w16cid:durableId="36516906">
    <w:abstractNumId w:val="107"/>
  </w:num>
  <w:num w:numId="42" w16cid:durableId="2124809185">
    <w:abstractNumId w:val="171"/>
  </w:num>
  <w:num w:numId="43" w16cid:durableId="1999074228">
    <w:abstractNumId w:val="121"/>
  </w:num>
  <w:num w:numId="44" w16cid:durableId="581454228">
    <w:abstractNumId w:val="125"/>
  </w:num>
  <w:num w:numId="45" w16cid:durableId="1766025878">
    <w:abstractNumId w:val="103"/>
  </w:num>
  <w:num w:numId="46" w16cid:durableId="1003898134">
    <w:abstractNumId w:val="82"/>
  </w:num>
  <w:num w:numId="47" w16cid:durableId="450519175">
    <w:abstractNumId w:val="73"/>
  </w:num>
  <w:num w:numId="48" w16cid:durableId="1925070374">
    <w:abstractNumId w:val="81"/>
  </w:num>
  <w:num w:numId="49" w16cid:durableId="1905992872">
    <w:abstractNumId w:val="74"/>
  </w:num>
  <w:num w:numId="50" w16cid:durableId="102070402">
    <w:abstractNumId w:val="38"/>
  </w:num>
  <w:num w:numId="51" w16cid:durableId="1593008821">
    <w:abstractNumId w:val="35"/>
  </w:num>
  <w:num w:numId="52" w16cid:durableId="2046908077">
    <w:abstractNumId w:val="16"/>
  </w:num>
  <w:num w:numId="53" w16cid:durableId="1692801194">
    <w:abstractNumId w:val="140"/>
  </w:num>
  <w:num w:numId="54" w16cid:durableId="1521434504">
    <w:abstractNumId w:val="30"/>
  </w:num>
  <w:num w:numId="55" w16cid:durableId="1966498317">
    <w:abstractNumId w:val="83"/>
  </w:num>
  <w:num w:numId="56" w16cid:durableId="1368337400">
    <w:abstractNumId w:val="2"/>
  </w:num>
  <w:num w:numId="57" w16cid:durableId="260382780">
    <w:abstractNumId w:val="1"/>
  </w:num>
  <w:num w:numId="58" w16cid:durableId="1144934078">
    <w:abstractNumId w:val="0"/>
  </w:num>
  <w:num w:numId="59" w16cid:durableId="1375620696">
    <w:abstractNumId w:val="105"/>
  </w:num>
  <w:num w:numId="60" w16cid:durableId="1978800170">
    <w:abstractNumId w:val="75"/>
  </w:num>
  <w:num w:numId="61" w16cid:durableId="657079406">
    <w:abstractNumId w:val="37"/>
  </w:num>
  <w:num w:numId="62" w16cid:durableId="1353605577">
    <w:abstractNumId w:val="65"/>
  </w:num>
  <w:num w:numId="63" w16cid:durableId="1206529741">
    <w:abstractNumId w:val="49"/>
  </w:num>
  <w:num w:numId="64" w16cid:durableId="871575662">
    <w:abstractNumId w:val="78"/>
  </w:num>
  <w:num w:numId="65" w16cid:durableId="1874265221">
    <w:abstractNumId w:val="5"/>
  </w:num>
  <w:num w:numId="66" w16cid:durableId="898125628">
    <w:abstractNumId w:val="136"/>
  </w:num>
  <w:num w:numId="67" w16cid:durableId="1025474195">
    <w:abstractNumId w:val="54"/>
  </w:num>
  <w:num w:numId="68" w16cid:durableId="1302468726">
    <w:abstractNumId w:val="62"/>
  </w:num>
  <w:num w:numId="69" w16cid:durableId="1788546926">
    <w:abstractNumId w:val="64"/>
  </w:num>
  <w:num w:numId="70" w16cid:durableId="1981567306">
    <w:abstractNumId w:val="129"/>
  </w:num>
  <w:num w:numId="71" w16cid:durableId="1926913408">
    <w:abstractNumId w:val="86"/>
  </w:num>
  <w:num w:numId="72" w16cid:durableId="275135242">
    <w:abstractNumId w:val="72"/>
  </w:num>
  <w:num w:numId="73" w16cid:durableId="1527478742">
    <w:abstractNumId w:val="131"/>
  </w:num>
  <w:num w:numId="74" w16cid:durableId="208686201">
    <w:abstractNumId w:val="165"/>
  </w:num>
  <w:num w:numId="75" w16cid:durableId="1937857524">
    <w:abstractNumId w:val="122"/>
  </w:num>
  <w:num w:numId="76" w16cid:durableId="619190270">
    <w:abstractNumId w:val="67"/>
  </w:num>
  <w:num w:numId="77" w16cid:durableId="1793017519">
    <w:abstractNumId w:val="153"/>
  </w:num>
  <w:num w:numId="78" w16cid:durableId="1522091064">
    <w:abstractNumId w:val="104"/>
  </w:num>
  <w:num w:numId="79" w16cid:durableId="315912689">
    <w:abstractNumId w:val="160"/>
  </w:num>
  <w:num w:numId="80" w16cid:durableId="422459449">
    <w:abstractNumId w:val="27"/>
  </w:num>
  <w:num w:numId="81" w16cid:durableId="657074285">
    <w:abstractNumId w:val="43"/>
  </w:num>
  <w:num w:numId="82" w16cid:durableId="1325820340">
    <w:abstractNumId w:val="158"/>
  </w:num>
  <w:num w:numId="83" w16cid:durableId="88814905">
    <w:abstractNumId w:val="28"/>
  </w:num>
  <w:num w:numId="84" w16cid:durableId="1289891654">
    <w:abstractNumId w:val="85"/>
  </w:num>
  <w:num w:numId="85" w16cid:durableId="245457850">
    <w:abstractNumId w:val="56"/>
  </w:num>
  <w:num w:numId="86" w16cid:durableId="1924072844">
    <w:abstractNumId w:val="19"/>
  </w:num>
  <w:num w:numId="87" w16cid:durableId="137191444">
    <w:abstractNumId w:val="52"/>
  </w:num>
  <w:num w:numId="88" w16cid:durableId="1997490542">
    <w:abstractNumId w:val="109"/>
  </w:num>
  <w:num w:numId="89" w16cid:durableId="645548029">
    <w:abstractNumId w:val="6"/>
  </w:num>
  <w:num w:numId="90" w16cid:durableId="205921446">
    <w:abstractNumId w:val="87"/>
  </w:num>
  <w:num w:numId="91" w16cid:durableId="1891726444">
    <w:abstractNumId w:val="36"/>
  </w:num>
  <w:num w:numId="92" w16cid:durableId="254871696">
    <w:abstractNumId w:val="93"/>
  </w:num>
  <w:num w:numId="93" w16cid:durableId="1732732196">
    <w:abstractNumId w:val="149"/>
  </w:num>
  <w:num w:numId="94" w16cid:durableId="1062218618">
    <w:abstractNumId w:val="60"/>
  </w:num>
  <w:num w:numId="95" w16cid:durableId="154611831">
    <w:abstractNumId w:val="8"/>
  </w:num>
  <w:num w:numId="96" w16cid:durableId="2098859939">
    <w:abstractNumId w:val="23"/>
  </w:num>
  <w:num w:numId="97" w16cid:durableId="1783916866">
    <w:abstractNumId w:val="101"/>
  </w:num>
  <w:num w:numId="98" w16cid:durableId="1460799788">
    <w:abstractNumId w:val="169"/>
  </w:num>
  <w:num w:numId="99" w16cid:durableId="189950427">
    <w:abstractNumId w:val="76"/>
  </w:num>
  <w:num w:numId="100" w16cid:durableId="1386293143">
    <w:abstractNumId w:val="20"/>
  </w:num>
  <w:num w:numId="101" w16cid:durableId="262030375">
    <w:abstractNumId w:val="113"/>
  </w:num>
  <w:num w:numId="102" w16cid:durableId="580797826">
    <w:abstractNumId w:val="115"/>
  </w:num>
  <w:num w:numId="103" w16cid:durableId="1043215800">
    <w:abstractNumId w:val="53"/>
  </w:num>
  <w:num w:numId="104" w16cid:durableId="669791611">
    <w:abstractNumId w:val="134"/>
  </w:num>
  <w:num w:numId="105" w16cid:durableId="1887446945">
    <w:abstractNumId w:val="21"/>
  </w:num>
  <w:num w:numId="106" w16cid:durableId="2115588302">
    <w:abstractNumId w:val="94"/>
  </w:num>
  <w:num w:numId="107" w16cid:durableId="1343315244">
    <w:abstractNumId w:val="70"/>
  </w:num>
  <w:num w:numId="108" w16cid:durableId="2031029861">
    <w:abstractNumId w:val="167"/>
  </w:num>
  <w:num w:numId="109" w16cid:durableId="759528995">
    <w:abstractNumId w:val="118"/>
  </w:num>
  <w:num w:numId="110" w16cid:durableId="45371222">
    <w:abstractNumId w:val="142"/>
  </w:num>
  <w:num w:numId="111" w16cid:durableId="1594631039">
    <w:abstractNumId w:val="146"/>
  </w:num>
  <w:num w:numId="112" w16cid:durableId="25714383">
    <w:abstractNumId w:val="166"/>
  </w:num>
  <w:num w:numId="113" w16cid:durableId="1443694564">
    <w:abstractNumId w:val="156"/>
  </w:num>
  <w:num w:numId="114" w16cid:durableId="1045370168">
    <w:abstractNumId w:val="90"/>
  </w:num>
  <w:num w:numId="115" w16cid:durableId="256057269">
    <w:abstractNumId w:val="47"/>
  </w:num>
  <w:num w:numId="116" w16cid:durableId="1384133630">
    <w:abstractNumId w:val="123"/>
  </w:num>
  <w:num w:numId="117" w16cid:durableId="911352728">
    <w:abstractNumId w:val="84"/>
  </w:num>
  <w:num w:numId="118" w16cid:durableId="294215516">
    <w:abstractNumId w:val="41"/>
  </w:num>
  <w:num w:numId="119" w16cid:durableId="972103658">
    <w:abstractNumId w:val="168"/>
  </w:num>
  <w:num w:numId="120" w16cid:durableId="1669865312">
    <w:abstractNumId w:val="114"/>
  </w:num>
  <w:num w:numId="121" w16cid:durableId="1360275429">
    <w:abstractNumId w:val="99"/>
  </w:num>
  <w:num w:numId="122" w16cid:durableId="1689134381">
    <w:abstractNumId w:val="144"/>
  </w:num>
  <w:num w:numId="123" w16cid:durableId="1522864918">
    <w:abstractNumId w:val="143"/>
  </w:num>
  <w:num w:numId="124" w16cid:durableId="944771726">
    <w:abstractNumId w:val="3"/>
  </w:num>
  <w:num w:numId="125" w16cid:durableId="272517879">
    <w:abstractNumId w:val="59"/>
  </w:num>
  <w:num w:numId="126" w16cid:durableId="453988505">
    <w:abstractNumId w:val="100"/>
  </w:num>
  <w:num w:numId="127" w16cid:durableId="1052272062">
    <w:abstractNumId w:val="154"/>
  </w:num>
  <w:num w:numId="128" w16cid:durableId="333457005">
    <w:abstractNumId w:val="147"/>
  </w:num>
  <w:num w:numId="129" w16cid:durableId="1022517424">
    <w:abstractNumId w:val="170"/>
  </w:num>
  <w:num w:numId="130" w16cid:durableId="1531870259">
    <w:abstractNumId w:val="163"/>
  </w:num>
  <w:num w:numId="131" w16cid:durableId="1126506796">
    <w:abstractNumId w:val="88"/>
  </w:num>
  <w:num w:numId="132" w16cid:durableId="1540777514">
    <w:abstractNumId w:val="69"/>
  </w:num>
  <w:num w:numId="133" w16cid:durableId="1389913980">
    <w:abstractNumId w:val="110"/>
  </w:num>
  <w:num w:numId="134" w16cid:durableId="1738702005">
    <w:abstractNumId w:val="10"/>
  </w:num>
  <w:num w:numId="135" w16cid:durableId="1202476752">
    <w:abstractNumId w:val="51"/>
  </w:num>
  <w:num w:numId="136" w16cid:durableId="502208453">
    <w:abstractNumId w:val="40"/>
  </w:num>
  <w:num w:numId="137" w16cid:durableId="1697196558">
    <w:abstractNumId w:val="61"/>
  </w:num>
  <w:num w:numId="138" w16cid:durableId="1926180830">
    <w:abstractNumId w:val="22"/>
  </w:num>
  <w:num w:numId="139" w16cid:durableId="1470323760">
    <w:abstractNumId w:val="135"/>
  </w:num>
  <w:num w:numId="140" w16cid:durableId="90711616">
    <w:abstractNumId w:val="7"/>
  </w:num>
  <w:num w:numId="141" w16cid:durableId="415321879">
    <w:abstractNumId w:val="133"/>
  </w:num>
  <w:num w:numId="142" w16cid:durableId="522130104">
    <w:abstractNumId w:val="117"/>
  </w:num>
  <w:num w:numId="143" w16cid:durableId="1086535627">
    <w:abstractNumId w:val="58"/>
  </w:num>
  <w:num w:numId="144" w16cid:durableId="1749419626">
    <w:abstractNumId w:val="80"/>
  </w:num>
  <w:num w:numId="145" w16cid:durableId="178587480">
    <w:abstractNumId w:val="137"/>
  </w:num>
  <w:num w:numId="146" w16cid:durableId="1600211197">
    <w:abstractNumId w:val="141"/>
  </w:num>
  <w:num w:numId="147" w16cid:durableId="764690280">
    <w:abstractNumId w:val="96"/>
  </w:num>
  <w:num w:numId="148" w16cid:durableId="1494373542">
    <w:abstractNumId w:val="45"/>
  </w:num>
  <w:num w:numId="149" w16cid:durableId="2062707669">
    <w:abstractNumId w:val="50"/>
  </w:num>
  <w:num w:numId="150" w16cid:durableId="1787385676">
    <w:abstractNumId w:val="119"/>
  </w:num>
  <w:num w:numId="151" w16cid:durableId="1696494461">
    <w:abstractNumId w:val="139"/>
  </w:num>
  <w:num w:numId="152" w16cid:durableId="880019446">
    <w:abstractNumId w:val="48"/>
  </w:num>
  <w:num w:numId="153" w16cid:durableId="303856053">
    <w:abstractNumId w:val="151"/>
  </w:num>
  <w:num w:numId="154" w16cid:durableId="1277635228">
    <w:abstractNumId w:val="111"/>
  </w:num>
  <w:num w:numId="155" w16cid:durableId="1124810137">
    <w:abstractNumId w:val="124"/>
  </w:num>
  <w:num w:numId="156" w16cid:durableId="497303816">
    <w:abstractNumId w:val="14"/>
  </w:num>
  <w:num w:numId="157" w16cid:durableId="1538808598">
    <w:abstractNumId w:val="77"/>
  </w:num>
  <w:num w:numId="158" w16cid:durableId="1387953626">
    <w:abstractNumId w:val="132"/>
  </w:num>
  <w:num w:numId="159" w16cid:durableId="1656641465">
    <w:abstractNumId w:val="33"/>
  </w:num>
  <w:num w:numId="160" w16cid:durableId="1534271246">
    <w:abstractNumId w:val="25"/>
  </w:num>
  <w:num w:numId="161" w16cid:durableId="2060782214">
    <w:abstractNumId w:val="138"/>
  </w:num>
  <w:num w:numId="162" w16cid:durableId="1236479465">
    <w:abstractNumId w:val="17"/>
  </w:num>
  <w:num w:numId="163" w16cid:durableId="716970202">
    <w:abstractNumId w:val="66"/>
  </w:num>
  <w:num w:numId="164" w16cid:durableId="1354451792">
    <w:abstractNumId w:val="157"/>
  </w:num>
  <w:num w:numId="165" w16cid:durableId="1790582091">
    <w:abstractNumId w:val="150"/>
  </w:num>
  <w:num w:numId="166" w16cid:durableId="1158425944">
    <w:abstractNumId w:val="98"/>
  </w:num>
  <w:num w:numId="167" w16cid:durableId="698093238">
    <w:abstractNumId w:val="15"/>
  </w:num>
  <w:num w:numId="168" w16cid:durableId="211158173">
    <w:abstractNumId w:val="91"/>
  </w:num>
  <w:num w:numId="169" w16cid:durableId="1746298693">
    <w:abstractNumId w:val="102"/>
  </w:num>
  <w:num w:numId="170" w16cid:durableId="2129935430">
    <w:abstractNumId w:val="112"/>
  </w:num>
  <w:num w:numId="171" w16cid:durableId="189687791">
    <w:abstractNumId w:val="161"/>
  </w:num>
  <w:num w:numId="172" w16cid:durableId="1813594172">
    <w:abstractNumId w:val="71"/>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style="mso-width-relative:margin;mso-height-relative:margin" strokecolor="windowText">
      <v:stroke endarrow="block" color="windowText" weight=".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423B010-DF02-4B7A-954C-A74FA061EE82}"/>
    <w:docVar w:name="dgnword-eventsink" w:val="740791984"/>
  </w:docVars>
  <w:rsids>
    <w:rsidRoot w:val="00DB3DEC"/>
    <w:rsid w:val="000023E3"/>
    <w:rsid w:val="00002BB5"/>
    <w:rsid w:val="00003C4C"/>
    <w:rsid w:val="000063A9"/>
    <w:rsid w:val="00006F52"/>
    <w:rsid w:val="000135FB"/>
    <w:rsid w:val="00013C42"/>
    <w:rsid w:val="000143AD"/>
    <w:rsid w:val="00014D52"/>
    <w:rsid w:val="000151D5"/>
    <w:rsid w:val="00017C8E"/>
    <w:rsid w:val="00017D49"/>
    <w:rsid w:val="00020FE0"/>
    <w:rsid w:val="00021A99"/>
    <w:rsid w:val="00021D55"/>
    <w:rsid w:val="00022097"/>
    <w:rsid w:val="0002237D"/>
    <w:rsid w:val="00022DF0"/>
    <w:rsid w:val="00022E8F"/>
    <w:rsid w:val="00023736"/>
    <w:rsid w:val="00024FBF"/>
    <w:rsid w:val="00026098"/>
    <w:rsid w:val="00027255"/>
    <w:rsid w:val="00031556"/>
    <w:rsid w:val="00032054"/>
    <w:rsid w:val="000326F8"/>
    <w:rsid w:val="0003394F"/>
    <w:rsid w:val="00033C13"/>
    <w:rsid w:val="0003464B"/>
    <w:rsid w:val="00034B27"/>
    <w:rsid w:val="0003756A"/>
    <w:rsid w:val="000416AC"/>
    <w:rsid w:val="000442A8"/>
    <w:rsid w:val="00046D7A"/>
    <w:rsid w:val="00050330"/>
    <w:rsid w:val="00051F39"/>
    <w:rsid w:val="0005219E"/>
    <w:rsid w:val="0005462C"/>
    <w:rsid w:val="000606E0"/>
    <w:rsid w:val="0006248B"/>
    <w:rsid w:val="00064F63"/>
    <w:rsid w:val="0006735A"/>
    <w:rsid w:val="00070956"/>
    <w:rsid w:val="000711CB"/>
    <w:rsid w:val="00072C5E"/>
    <w:rsid w:val="00075290"/>
    <w:rsid w:val="000803CA"/>
    <w:rsid w:val="000832E7"/>
    <w:rsid w:val="000848C0"/>
    <w:rsid w:val="00085914"/>
    <w:rsid w:val="00086C46"/>
    <w:rsid w:val="00086CD1"/>
    <w:rsid w:val="00087DEC"/>
    <w:rsid w:val="00090CB0"/>
    <w:rsid w:val="00092657"/>
    <w:rsid w:val="000934CF"/>
    <w:rsid w:val="00094F3A"/>
    <w:rsid w:val="0009663B"/>
    <w:rsid w:val="000973E3"/>
    <w:rsid w:val="000976B4"/>
    <w:rsid w:val="000A1F48"/>
    <w:rsid w:val="000A332C"/>
    <w:rsid w:val="000A5141"/>
    <w:rsid w:val="000A6392"/>
    <w:rsid w:val="000B0F65"/>
    <w:rsid w:val="000B105B"/>
    <w:rsid w:val="000B135F"/>
    <w:rsid w:val="000B320D"/>
    <w:rsid w:val="000B7A95"/>
    <w:rsid w:val="000B7B23"/>
    <w:rsid w:val="000B7BB9"/>
    <w:rsid w:val="000B7C65"/>
    <w:rsid w:val="000C0A56"/>
    <w:rsid w:val="000C161A"/>
    <w:rsid w:val="000C65C6"/>
    <w:rsid w:val="000C76A7"/>
    <w:rsid w:val="000C77FC"/>
    <w:rsid w:val="000D01CC"/>
    <w:rsid w:val="000D066E"/>
    <w:rsid w:val="000D0B68"/>
    <w:rsid w:val="000D32C3"/>
    <w:rsid w:val="000D331A"/>
    <w:rsid w:val="000D575D"/>
    <w:rsid w:val="000D6E40"/>
    <w:rsid w:val="000D7F01"/>
    <w:rsid w:val="000E0AFA"/>
    <w:rsid w:val="000E0BF2"/>
    <w:rsid w:val="000E13BA"/>
    <w:rsid w:val="000E2B11"/>
    <w:rsid w:val="000E39DF"/>
    <w:rsid w:val="000E3CEB"/>
    <w:rsid w:val="000E59B7"/>
    <w:rsid w:val="000E6CF7"/>
    <w:rsid w:val="000E777E"/>
    <w:rsid w:val="000F52FB"/>
    <w:rsid w:val="000F67EA"/>
    <w:rsid w:val="000F7D7A"/>
    <w:rsid w:val="0010236E"/>
    <w:rsid w:val="00102CEE"/>
    <w:rsid w:val="001052A3"/>
    <w:rsid w:val="0010530E"/>
    <w:rsid w:val="00106E87"/>
    <w:rsid w:val="00107EAD"/>
    <w:rsid w:val="0011063F"/>
    <w:rsid w:val="00110C7D"/>
    <w:rsid w:val="00113E25"/>
    <w:rsid w:val="001144E9"/>
    <w:rsid w:val="00114DED"/>
    <w:rsid w:val="0012065C"/>
    <w:rsid w:val="00122347"/>
    <w:rsid w:val="001229A7"/>
    <w:rsid w:val="001259B7"/>
    <w:rsid w:val="00125B43"/>
    <w:rsid w:val="001275B1"/>
    <w:rsid w:val="00130810"/>
    <w:rsid w:val="00130EA4"/>
    <w:rsid w:val="00131F7F"/>
    <w:rsid w:val="00132C0F"/>
    <w:rsid w:val="00133C46"/>
    <w:rsid w:val="001344D0"/>
    <w:rsid w:val="001351FF"/>
    <w:rsid w:val="0013697E"/>
    <w:rsid w:val="001375CD"/>
    <w:rsid w:val="00141632"/>
    <w:rsid w:val="0014203D"/>
    <w:rsid w:val="00144696"/>
    <w:rsid w:val="001457F9"/>
    <w:rsid w:val="00145936"/>
    <w:rsid w:val="00145992"/>
    <w:rsid w:val="001517DC"/>
    <w:rsid w:val="00155D58"/>
    <w:rsid w:val="00157EEF"/>
    <w:rsid w:val="001648BB"/>
    <w:rsid w:val="00164A6E"/>
    <w:rsid w:val="00164BB1"/>
    <w:rsid w:val="00166480"/>
    <w:rsid w:val="001700D7"/>
    <w:rsid w:val="001703FE"/>
    <w:rsid w:val="00171595"/>
    <w:rsid w:val="00171F21"/>
    <w:rsid w:val="00174886"/>
    <w:rsid w:val="00176C4A"/>
    <w:rsid w:val="00180F09"/>
    <w:rsid w:val="0018128A"/>
    <w:rsid w:val="0018143B"/>
    <w:rsid w:val="00182583"/>
    <w:rsid w:val="001842BD"/>
    <w:rsid w:val="00184DBF"/>
    <w:rsid w:val="0018502D"/>
    <w:rsid w:val="0018678A"/>
    <w:rsid w:val="00192718"/>
    <w:rsid w:val="00193B09"/>
    <w:rsid w:val="00195FFC"/>
    <w:rsid w:val="001A0544"/>
    <w:rsid w:val="001A054C"/>
    <w:rsid w:val="001A1EF2"/>
    <w:rsid w:val="001A6ACE"/>
    <w:rsid w:val="001A7905"/>
    <w:rsid w:val="001B0068"/>
    <w:rsid w:val="001B0A87"/>
    <w:rsid w:val="001B100C"/>
    <w:rsid w:val="001B2E59"/>
    <w:rsid w:val="001B356D"/>
    <w:rsid w:val="001B42AE"/>
    <w:rsid w:val="001B5139"/>
    <w:rsid w:val="001B570F"/>
    <w:rsid w:val="001B634A"/>
    <w:rsid w:val="001B69BA"/>
    <w:rsid w:val="001B7B32"/>
    <w:rsid w:val="001C143C"/>
    <w:rsid w:val="001C185F"/>
    <w:rsid w:val="001C288B"/>
    <w:rsid w:val="001C2BC1"/>
    <w:rsid w:val="001C512D"/>
    <w:rsid w:val="001C6FD5"/>
    <w:rsid w:val="001C72DC"/>
    <w:rsid w:val="001D179C"/>
    <w:rsid w:val="001D1D5A"/>
    <w:rsid w:val="001D29C5"/>
    <w:rsid w:val="001D351E"/>
    <w:rsid w:val="001D60A1"/>
    <w:rsid w:val="001D77C1"/>
    <w:rsid w:val="001E056F"/>
    <w:rsid w:val="001E0AF9"/>
    <w:rsid w:val="001E2F77"/>
    <w:rsid w:val="001E4905"/>
    <w:rsid w:val="001E6209"/>
    <w:rsid w:val="001E658D"/>
    <w:rsid w:val="001E6E57"/>
    <w:rsid w:val="001E7DE4"/>
    <w:rsid w:val="001F25EE"/>
    <w:rsid w:val="001F5028"/>
    <w:rsid w:val="001F5519"/>
    <w:rsid w:val="001F6792"/>
    <w:rsid w:val="001F7959"/>
    <w:rsid w:val="00201FBE"/>
    <w:rsid w:val="00206115"/>
    <w:rsid w:val="002076D0"/>
    <w:rsid w:val="00207F1A"/>
    <w:rsid w:val="00212276"/>
    <w:rsid w:val="00215396"/>
    <w:rsid w:val="00215DCB"/>
    <w:rsid w:val="0021617B"/>
    <w:rsid w:val="0021630C"/>
    <w:rsid w:val="00216EFB"/>
    <w:rsid w:val="00216F97"/>
    <w:rsid w:val="00217506"/>
    <w:rsid w:val="002225C9"/>
    <w:rsid w:val="0022343A"/>
    <w:rsid w:val="00224904"/>
    <w:rsid w:val="00224A84"/>
    <w:rsid w:val="00226A2E"/>
    <w:rsid w:val="00227312"/>
    <w:rsid w:val="00230CEE"/>
    <w:rsid w:val="002315CF"/>
    <w:rsid w:val="00231D33"/>
    <w:rsid w:val="00231F37"/>
    <w:rsid w:val="0023420E"/>
    <w:rsid w:val="00234365"/>
    <w:rsid w:val="00235013"/>
    <w:rsid w:val="00236441"/>
    <w:rsid w:val="002411BF"/>
    <w:rsid w:val="0024411D"/>
    <w:rsid w:val="0024543F"/>
    <w:rsid w:val="00246028"/>
    <w:rsid w:val="00246361"/>
    <w:rsid w:val="00246489"/>
    <w:rsid w:val="00246A1B"/>
    <w:rsid w:val="00251159"/>
    <w:rsid w:val="0025182E"/>
    <w:rsid w:val="00251EAB"/>
    <w:rsid w:val="00253151"/>
    <w:rsid w:val="002533D9"/>
    <w:rsid w:val="00254FC3"/>
    <w:rsid w:val="00255984"/>
    <w:rsid w:val="00255A35"/>
    <w:rsid w:val="00260096"/>
    <w:rsid w:val="0026130F"/>
    <w:rsid w:val="00261F1D"/>
    <w:rsid w:val="00262C16"/>
    <w:rsid w:val="00263D19"/>
    <w:rsid w:val="00265725"/>
    <w:rsid w:val="00267970"/>
    <w:rsid w:val="0027042E"/>
    <w:rsid w:val="00273A0B"/>
    <w:rsid w:val="00274A33"/>
    <w:rsid w:val="0027556E"/>
    <w:rsid w:val="00276D7D"/>
    <w:rsid w:val="002778D7"/>
    <w:rsid w:val="00277FC0"/>
    <w:rsid w:val="00283DAA"/>
    <w:rsid w:val="0028582C"/>
    <w:rsid w:val="00290EF2"/>
    <w:rsid w:val="0029198F"/>
    <w:rsid w:val="00292679"/>
    <w:rsid w:val="00292A92"/>
    <w:rsid w:val="00293D2A"/>
    <w:rsid w:val="002978C5"/>
    <w:rsid w:val="002A4D93"/>
    <w:rsid w:val="002A4E8D"/>
    <w:rsid w:val="002A5CC8"/>
    <w:rsid w:val="002A62E3"/>
    <w:rsid w:val="002A6993"/>
    <w:rsid w:val="002A7715"/>
    <w:rsid w:val="002B5CC9"/>
    <w:rsid w:val="002B66C9"/>
    <w:rsid w:val="002B7F80"/>
    <w:rsid w:val="002C0DAF"/>
    <w:rsid w:val="002C1823"/>
    <w:rsid w:val="002C1A7D"/>
    <w:rsid w:val="002C21B5"/>
    <w:rsid w:val="002C289C"/>
    <w:rsid w:val="002C56CB"/>
    <w:rsid w:val="002C5C39"/>
    <w:rsid w:val="002C6071"/>
    <w:rsid w:val="002D0A6D"/>
    <w:rsid w:val="002D18A5"/>
    <w:rsid w:val="002D1D65"/>
    <w:rsid w:val="002D2274"/>
    <w:rsid w:val="002D2825"/>
    <w:rsid w:val="002D3DB0"/>
    <w:rsid w:val="002D77DD"/>
    <w:rsid w:val="002E28E9"/>
    <w:rsid w:val="002E2AF9"/>
    <w:rsid w:val="002E326B"/>
    <w:rsid w:val="002E3318"/>
    <w:rsid w:val="002E3EA9"/>
    <w:rsid w:val="002E49D5"/>
    <w:rsid w:val="002E6327"/>
    <w:rsid w:val="002E6898"/>
    <w:rsid w:val="002E7254"/>
    <w:rsid w:val="002E7FF4"/>
    <w:rsid w:val="002F0743"/>
    <w:rsid w:val="002F0964"/>
    <w:rsid w:val="002F0979"/>
    <w:rsid w:val="002F173B"/>
    <w:rsid w:val="002F1927"/>
    <w:rsid w:val="002F3A17"/>
    <w:rsid w:val="002F6677"/>
    <w:rsid w:val="0030167B"/>
    <w:rsid w:val="003044E7"/>
    <w:rsid w:val="003046E0"/>
    <w:rsid w:val="00305AFA"/>
    <w:rsid w:val="00306079"/>
    <w:rsid w:val="00307283"/>
    <w:rsid w:val="003109DE"/>
    <w:rsid w:val="00310CD3"/>
    <w:rsid w:val="003119CB"/>
    <w:rsid w:val="00311BE0"/>
    <w:rsid w:val="0031300D"/>
    <w:rsid w:val="003142E5"/>
    <w:rsid w:val="003174C2"/>
    <w:rsid w:val="00317ED1"/>
    <w:rsid w:val="00322331"/>
    <w:rsid w:val="00322415"/>
    <w:rsid w:val="00323E0D"/>
    <w:rsid w:val="003245DA"/>
    <w:rsid w:val="00327E1D"/>
    <w:rsid w:val="0033357A"/>
    <w:rsid w:val="003372A6"/>
    <w:rsid w:val="00337438"/>
    <w:rsid w:val="00337E3B"/>
    <w:rsid w:val="0034224F"/>
    <w:rsid w:val="003427C5"/>
    <w:rsid w:val="0034537A"/>
    <w:rsid w:val="00346BA0"/>
    <w:rsid w:val="00347763"/>
    <w:rsid w:val="003530A3"/>
    <w:rsid w:val="00355A64"/>
    <w:rsid w:val="003573C2"/>
    <w:rsid w:val="00360197"/>
    <w:rsid w:val="00360899"/>
    <w:rsid w:val="003629DC"/>
    <w:rsid w:val="00363EFE"/>
    <w:rsid w:val="00364450"/>
    <w:rsid w:val="00366229"/>
    <w:rsid w:val="003664F4"/>
    <w:rsid w:val="00374871"/>
    <w:rsid w:val="0037661D"/>
    <w:rsid w:val="00380163"/>
    <w:rsid w:val="003803D7"/>
    <w:rsid w:val="0038183F"/>
    <w:rsid w:val="003824B9"/>
    <w:rsid w:val="00382748"/>
    <w:rsid w:val="00383B17"/>
    <w:rsid w:val="00383B7B"/>
    <w:rsid w:val="00385C0D"/>
    <w:rsid w:val="00392A27"/>
    <w:rsid w:val="003A09AB"/>
    <w:rsid w:val="003B119E"/>
    <w:rsid w:val="003B1DEC"/>
    <w:rsid w:val="003B2923"/>
    <w:rsid w:val="003B53F1"/>
    <w:rsid w:val="003B5C9E"/>
    <w:rsid w:val="003B5FC6"/>
    <w:rsid w:val="003B683B"/>
    <w:rsid w:val="003B7F43"/>
    <w:rsid w:val="003C15B2"/>
    <w:rsid w:val="003C4B7C"/>
    <w:rsid w:val="003C5F86"/>
    <w:rsid w:val="003C601A"/>
    <w:rsid w:val="003C62B0"/>
    <w:rsid w:val="003D06B4"/>
    <w:rsid w:val="003D2EAF"/>
    <w:rsid w:val="003D2FAD"/>
    <w:rsid w:val="003D3D2B"/>
    <w:rsid w:val="003D499B"/>
    <w:rsid w:val="003D5A35"/>
    <w:rsid w:val="003D5D12"/>
    <w:rsid w:val="003D7271"/>
    <w:rsid w:val="003D755C"/>
    <w:rsid w:val="003E288D"/>
    <w:rsid w:val="003E2B71"/>
    <w:rsid w:val="003E33C6"/>
    <w:rsid w:val="003E6BBB"/>
    <w:rsid w:val="003F192A"/>
    <w:rsid w:val="003F1A74"/>
    <w:rsid w:val="003F4091"/>
    <w:rsid w:val="003F434D"/>
    <w:rsid w:val="003F515C"/>
    <w:rsid w:val="003F607A"/>
    <w:rsid w:val="003F688C"/>
    <w:rsid w:val="003F7DBB"/>
    <w:rsid w:val="004001CA"/>
    <w:rsid w:val="00400978"/>
    <w:rsid w:val="00400BC8"/>
    <w:rsid w:val="00401803"/>
    <w:rsid w:val="00401D2D"/>
    <w:rsid w:val="00403085"/>
    <w:rsid w:val="0040340C"/>
    <w:rsid w:val="004036CE"/>
    <w:rsid w:val="00404A12"/>
    <w:rsid w:val="00405058"/>
    <w:rsid w:val="0040799F"/>
    <w:rsid w:val="00407E3A"/>
    <w:rsid w:val="004121A1"/>
    <w:rsid w:val="00414898"/>
    <w:rsid w:val="004156C1"/>
    <w:rsid w:val="0041771E"/>
    <w:rsid w:val="00417D61"/>
    <w:rsid w:val="00422E05"/>
    <w:rsid w:val="00424C12"/>
    <w:rsid w:val="0042597A"/>
    <w:rsid w:val="0042790D"/>
    <w:rsid w:val="004304C4"/>
    <w:rsid w:val="004306AD"/>
    <w:rsid w:val="004306D5"/>
    <w:rsid w:val="00432167"/>
    <w:rsid w:val="004372B0"/>
    <w:rsid w:val="00441B17"/>
    <w:rsid w:val="00442C79"/>
    <w:rsid w:val="00444307"/>
    <w:rsid w:val="00444D76"/>
    <w:rsid w:val="00447B21"/>
    <w:rsid w:val="00451B81"/>
    <w:rsid w:val="004531DE"/>
    <w:rsid w:val="00455ED6"/>
    <w:rsid w:val="00455F4A"/>
    <w:rsid w:val="00456A88"/>
    <w:rsid w:val="004574F5"/>
    <w:rsid w:val="004601E2"/>
    <w:rsid w:val="0046074C"/>
    <w:rsid w:val="004661EB"/>
    <w:rsid w:val="004671FB"/>
    <w:rsid w:val="00467FD2"/>
    <w:rsid w:val="00470972"/>
    <w:rsid w:val="00472A15"/>
    <w:rsid w:val="004735C7"/>
    <w:rsid w:val="004750C2"/>
    <w:rsid w:val="0047512D"/>
    <w:rsid w:val="00480787"/>
    <w:rsid w:val="004809B9"/>
    <w:rsid w:val="00481CD9"/>
    <w:rsid w:val="00482304"/>
    <w:rsid w:val="00490986"/>
    <w:rsid w:val="00492758"/>
    <w:rsid w:val="004928A0"/>
    <w:rsid w:val="00493B07"/>
    <w:rsid w:val="004942DC"/>
    <w:rsid w:val="00495CE9"/>
    <w:rsid w:val="004969FE"/>
    <w:rsid w:val="00497A0E"/>
    <w:rsid w:val="00497A76"/>
    <w:rsid w:val="004A2040"/>
    <w:rsid w:val="004A23AC"/>
    <w:rsid w:val="004A2F1C"/>
    <w:rsid w:val="004A4983"/>
    <w:rsid w:val="004A7862"/>
    <w:rsid w:val="004B29AC"/>
    <w:rsid w:val="004C17BC"/>
    <w:rsid w:val="004C1F51"/>
    <w:rsid w:val="004C2223"/>
    <w:rsid w:val="004C251A"/>
    <w:rsid w:val="004C3C56"/>
    <w:rsid w:val="004C4BFF"/>
    <w:rsid w:val="004C5090"/>
    <w:rsid w:val="004C636B"/>
    <w:rsid w:val="004C69C8"/>
    <w:rsid w:val="004D3FDC"/>
    <w:rsid w:val="004D583F"/>
    <w:rsid w:val="004D6CC0"/>
    <w:rsid w:val="004D7391"/>
    <w:rsid w:val="004E18BC"/>
    <w:rsid w:val="004E25DA"/>
    <w:rsid w:val="004E2D3F"/>
    <w:rsid w:val="004E4884"/>
    <w:rsid w:val="004E586E"/>
    <w:rsid w:val="004E586F"/>
    <w:rsid w:val="004E58B6"/>
    <w:rsid w:val="004E73CE"/>
    <w:rsid w:val="004F00C5"/>
    <w:rsid w:val="004F0BDC"/>
    <w:rsid w:val="004F32B6"/>
    <w:rsid w:val="004F38B1"/>
    <w:rsid w:val="005001A0"/>
    <w:rsid w:val="00501529"/>
    <w:rsid w:val="00501E39"/>
    <w:rsid w:val="00502FF5"/>
    <w:rsid w:val="005035F0"/>
    <w:rsid w:val="005035F4"/>
    <w:rsid w:val="00510CD0"/>
    <w:rsid w:val="00513320"/>
    <w:rsid w:val="005152BD"/>
    <w:rsid w:val="00515D37"/>
    <w:rsid w:val="00515DA2"/>
    <w:rsid w:val="00516BCE"/>
    <w:rsid w:val="00521CA4"/>
    <w:rsid w:val="00521F93"/>
    <w:rsid w:val="00522A3F"/>
    <w:rsid w:val="005249E1"/>
    <w:rsid w:val="00524C40"/>
    <w:rsid w:val="00524DAA"/>
    <w:rsid w:val="00524FFE"/>
    <w:rsid w:val="00527C5B"/>
    <w:rsid w:val="0053208C"/>
    <w:rsid w:val="005327CD"/>
    <w:rsid w:val="00532A20"/>
    <w:rsid w:val="00532B07"/>
    <w:rsid w:val="00533B58"/>
    <w:rsid w:val="005342B5"/>
    <w:rsid w:val="0053584D"/>
    <w:rsid w:val="0053774D"/>
    <w:rsid w:val="00541922"/>
    <w:rsid w:val="00541FE6"/>
    <w:rsid w:val="00543243"/>
    <w:rsid w:val="005432FF"/>
    <w:rsid w:val="00543598"/>
    <w:rsid w:val="00543849"/>
    <w:rsid w:val="00543FBC"/>
    <w:rsid w:val="00545E6B"/>
    <w:rsid w:val="00546D03"/>
    <w:rsid w:val="00554A07"/>
    <w:rsid w:val="00554B3E"/>
    <w:rsid w:val="00555564"/>
    <w:rsid w:val="005567D8"/>
    <w:rsid w:val="00557393"/>
    <w:rsid w:val="00560B64"/>
    <w:rsid w:val="005624AB"/>
    <w:rsid w:val="00563227"/>
    <w:rsid w:val="0056655D"/>
    <w:rsid w:val="0056747D"/>
    <w:rsid w:val="00567A87"/>
    <w:rsid w:val="00572C9A"/>
    <w:rsid w:val="005747DA"/>
    <w:rsid w:val="00577B49"/>
    <w:rsid w:val="00581C36"/>
    <w:rsid w:val="00582F99"/>
    <w:rsid w:val="00583D17"/>
    <w:rsid w:val="00585C47"/>
    <w:rsid w:val="00586265"/>
    <w:rsid w:val="00586C41"/>
    <w:rsid w:val="00592105"/>
    <w:rsid w:val="00592EFA"/>
    <w:rsid w:val="0059763F"/>
    <w:rsid w:val="00597C3D"/>
    <w:rsid w:val="005A10C5"/>
    <w:rsid w:val="005A28CF"/>
    <w:rsid w:val="005A2BD5"/>
    <w:rsid w:val="005A311A"/>
    <w:rsid w:val="005A5701"/>
    <w:rsid w:val="005A5A36"/>
    <w:rsid w:val="005A6B5A"/>
    <w:rsid w:val="005A757A"/>
    <w:rsid w:val="005B19B9"/>
    <w:rsid w:val="005B5831"/>
    <w:rsid w:val="005B5852"/>
    <w:rsid w:val="005B6158"/>
    <w:rsid w:val="005C05DF"/>
    <w:rsid w:val="005C0EB8"/>
    <w:rsid w:val="005C1297"/>
    <w:rsid w:val="005C3DD2"/>
    <w:rsid w:val="005C5821"/>
    <w:rsid w:val="005C6411"/>
    <w:rsid w:val="005C6D73"/>
    <w:rsid w:val="005C7F1D"/>
    <w:rsid w:val="005D1B0E"/>
    <w:rsid w:val="005D30CC"/>
    <w:rsid w:val="005D3119"/>
    <w:rsid w:val="005D3223"/>
    <w:rsid w:val="005D47ED"/>
    <w:rsid w:val="005D5605"/>
    <w:rsid w:val="005D5C37"/>
    <w:rsid w:val="005E21D2"/>
    <w:rsid w:val="005E32AE"/>
    <w:rsid w:val="005E450C"/>
    <w:rsid w:val="005E49A5"/>
    <w:rsid w:val="005E6761"/>
    <w:rsid w:val="005E6B8C"/>
    <w:rsid w:val="005E7676"/>
    <w:rsid w:val="005F0562"/>
    <w:rsid w:val="005F0B6D"/>
    <w:rsid w:val="005F2AEC"/>
    <w:rsid w:val="005F6147"/>
    <w:rsid w:val="006029C7"/>
    <w:rsid w:val="00605362"/>
    <w:rsid w:val="00605A53"/>
    <w:rsid w:val="00606CD8"/>
    <w:rsid w:val="0060735E"/>
    <w:rsid w:val="006074B1"/>
    <w:rsid w:val="006151B8"/>
    <w:rsid w:val="0061685D"/>
    <w:rsid w:val="00616977"/>
    <w:rsid w:val="00617340"/>
    <w:rsid w:val="00617A3E"/>
    <w:rsid w:val="00620503"/>
    <w:rsid w:val="00620F26"/>
    <w:rsid w:val="00623408"/>
    <w:rsid w:val="006261C0"/>
    <w:rsid w:val="00627CCE"/>
    <w:rsid w:val="00630CC1"/>
    <w:rsid w:val="00630CFC"/>
    <w:rsid w:val="00631690"/>
    <w:rsid w:val="00631E0A"/>
    <w:rsid w:val="006323DB"/>
    <w:rsid w:val="00633788"/>
    <w:rsid w:val="0063652B"/>
    <w:rsid w:val="006378C2"/>
    <w:rsid w:val="006430B0"/>
    <w:rsid w:val="00643F28"/>
    <w:rsid w:val="0064444A"/>
    <w:rsid w:val="00644B1F"/>
    <w:rsid w:val="006467F5"/>
    <w:rsid w:val="00646AB3"/>
    <w:rsid w:val="0064792C"/>
    <w:rsid w:val="00650955"/>
    <w:rsid w:val="00650D86"/>
    <w:rsid w:val="00662B4B"/>
    <w:rsid w:val="006639C5"/>
    <w:rsid w:val="00671238"/>
    <w:rsid w:val="0067297D"/>
    <w:rsid w:val="00672BA2"/>
    <w:rsid w:val="00674DE9"/>
    <w:rsid w:val="00674E89"/>
    <w:rsid w:val="0067513E"/>
    <w:rsid w:val="00675DD2"/>
    <w:rsid w:val="00680B88"/>
    <w:rsid w:val="00681531"/>
    <w:rsid w:val="00690737"/>
    <w:rsid w:val="00690FCF"/>
    <w:rsid w:val="00691492"/>
    <w:rsid w:val="006922FF"/>
    <w:rsid w:val="00692C24"/>
    <w:rsid w:val="00693D92"/>
    <w:rsid w:val="00694421"/>
    <w:rsid w:val="00695A80"/>
    <w:rsid w:val="006A010E"/>
    <w:rsid w:val="006A0424"/>
    <w:rsid w:val="006A2A74"/>
    <w:rsid w:val="006A4D3B"/>
    <w:rsid w:val="006A680A"/>
    <w:rsid w:val="006A6CFE"/>
    <w:rsid w:val="006A7384"/>
    <w:rsid w:val="006B049E"/>
    <w:rsid w:val="006B1330"/>
    <w:rsid w:val="006B3B82"/>
    <w:rsid w:val="006B684E"/>
    <w:rsid w:val="006B6EB6"/>
    <w:rsid w:val="006B78CF"/>
    <w:rsid w:val="006C2786"/>
    <w:rsid w:val="006C40F2"/>
    <w:rsid w:val="006C58AC"/>
    <w:rsid w:val="006D029E"/>
    <w:rsid w:val="006D3997"/>
    <w:rsid w:val="006D41EF"/>
    <w:rsid w:val="006D79F4"/>
    <w:rsid w:val="006D7F99"/>
    <w:rsid w:val="006E0E54"/>
    <w:rsid w:val="006E174F"/>
    <w:rsid w:val="006E197D"/>
    <w:rsid w:val="006E6EC6"/>
    <w:rsid w:val="006E6F29"/>
    <w:rsid w:val="006E7BDB"/>
    <w:rsid w:val="006F072A"/>
    <w:rsid w:val="006F1FB2"/>
    <w:rsid w:val="006F1FEF"/>
    <w:rsid w:val="006F27DC"/>
    <w:rsid w:val="006F3F34"/>
    <w:rsid w:val="006F5C03"/>
    <w:rsid w:val="00702AEB"/>
    <w:rsid w:val="00706650"/>
    <w:rsid w:val="00710582"/>
    <w:rsid w:val="00711B7F"/>
    <w:rsid w:val="007135FA"/>
    <w:rsid w:val="00713BC3"/>
    <w:rsid w:val="00714B33"/>
    <w:rsid w:val="00715A8C"/>
    <w:rsid w:val="007162A0"/>
    <w:rsid w:val="00716B64"/>
    <w:rsid w:val="00716F7A"/>
    <w:rsid w:val="00720390"/>
    <w:rsid w:val="00721CC8"/>
    <w:rsid w:val="00725F18"/>
    <w:rsid w:val="0072601C"/>
    <w:rsid w:val="007261B5"/>
    <w:rsid w:val="00726F37"/>
    <w:rsid w:val="00731F20"/>
    <w:rsid w:val="0073274E"/>
    <w:rsid w:val="00732FEE"/>
    <w:rsid w:val="0073415E"/>
    <w:rsid w:val="00735C0A"/>
    <w:rsid w:val="00737277"/>
    <w:rsid w:val="00737E99"/>
    <w:rsid w:val="00740034"/>
    <w:rsid w:val="00740B7E"/>
    <w:rsid w:val="007445F0"/>
    <w:rsid w:val="007454E6"/>
    <w:rsid w:val="00745D6E"/>
    <w:rsid w:val="00745E15"/>
    <w:rsid w:val="00751B2B"/>
    <w:rsid w:val="0075494C"/>
    <w:rsid w:val="00755DF5"/>
    <w:rsid w:val="0076014D"/>
    <w:rsid w:val="0076041A"/>
    <w:rsid w:val="007616D6"/>
    <w:rsid w:val="0076268D"/>
    <w:rsid w:val="00765D94"/>
    <w:rsid w:val="00773129"/>
    <w:rsid w:val="00774168"/>
    <w:rsid w:val="00783029"/>
    <w:rsid w:val="00785997"/>
    <w:rsid w:val="00786D09"/>
    <w:rsid w:val="00787ED5"/>
    <w:rsid w:val="0079156D"/>
    <w:rsid w:val="00793996"/>
    <w:rsid w:val="007948EF"/>
    <w:rsid w:val="007A0B89"/>
    <w:rsid w:val="007A1E7D"/>
    <w:rsid w:val="007A31FD"/>
    <w:rsid w:val="007A3E2E"/>
    <w:rsid w:val="007A4F35"/>
    <w:rsid w:val="007A5405"/>
    <w:rsid w:val="007A7350"/>
    <w:rsid w:val="007A7AD2"/>
    <w:rsid w:val="007B159A"/>
    <w:rsid w:val="007B2C67"/>
    <w:rsid w:val="007B5674"/>
    <w:rsid w:val="007B56F7"/>
    <w:rsid w:val="007B6186"/>
    <w:rsid w:val="007B6C4E"/>
    <w:rsid w:val="007C43E0"/>
    <w:rsid w:val="007C4410"/>
    <w:rsid w:val="007C4CF3"/>
    <w:rsid w:val="007D0706"/>
    <w:rsid w:val="007D111A"/>
    <w:rsid w:val="007D184A"/>
    <w:rsid w:val="007D21A3"/>
    <w:rsid w:val="007D2B78"/>
    <w:rsid w:val="007D4B7D"/>
    <w:rsid w:val="007D6F36"/>
    <w:rsid w:val="007E01C2"/>
    <w:rsid w:val="007E081E"/>
    <w:rsid w:val="007E105F"/>
    <w:rsid w:val="007E5A50"/>
    <w:rsid w:val="007E5D20"/>
    <w:rsid w:val="007E5E6E"/>
    <w:rsid w:val="007E798D"/>
    <w:rsid w:val="007E7BA7"/>
    <w:rsid w:val="007F2351"/>
    <w:rsid w:val="00801BAF"/>
    <w:rsid w:val="00810CB5"/>
    <w:rsid w:val="00815E01"/>
    <w:rsid w:val="0081671E"/>
    <w:rsid w:val="00821088"/>
    <w:rsid w:val="00821496"/>
    <w:rsid w:val="00821A02"/>
    <w:rsid w:val="00825807"/>
    <w:rsid w:val="00830887"/>
    <w:rsid w:val="0083225F"/>
    <w:rsid w:val="00837FE0"/>
    <w:rsid w:val="0084198C"/>
    <w:rsid w:val="0084655E"/>
    <w:rsid w:val="00846992"/>
    <w:rsid w:val="00846D1B"/>
    <w:rsid w:val="0084727A"/>
    <w:rsid w:val="00853A7C"/>
    <w:rsid w:val="0085508E"/>
    <w:rsid w:val="0086115D"/>
    <w:rsid w:val="0086320E"/>
    <w:rsid w:val="00871047"/>
    <w:rsid w:val="00871E2A"/>
    <w:rsid w:val="008731EE"/>
    <w:rsid w:val="008739CF"/>
    <w:rsid w:val="00874335"/>
    <w:rsid w:val="00880441"/>
    <w:rsid w:val="00882578"/>
    <w:rsid w:val="0088667E"/>
    <w:rsid w:val="00887943"/>
    <w:rsid w:val="00891C3D"/>
    <w:rsid w:val="00894A65"/>
    <w:rsid w:val="00894BEC"/>
    <w:rsid w:val="00897964"/>
    <w:rsid w:val="00897CA9"/>
    <w:rsid w:val="00897DA2"/>
    <w:rsid w:val="008A00C7"/>
    <w:rsid w:val="008A078B"/>
    <w:rsid w:val="008A3991"/>
    <w:rsid w:val="008A3FBC"/>
    <w:rsid w:val="008A3FBD"/>
    <w:rsid w:val="008A414D"/>
    <w:rsid w:val="008A58E3"/>
    <w:rsid w:val="008A654B"/>
    <w:rsid w:val="008A7DF2"/>
    <w:rsid w:val="008B0912"/>
    <w:rsid w:val="008B0DA2"/>
    <w:rsid w:val="008C16D7"/>
    <w:rsid w:val="008C290B"/>
    <w:rsid w:val="008C333E"/>
    <w:rsid w:val="008C3D80"/>
    <w:rsid w:val="008C413B"/>
    <w:rsid w:val="008C4212"/>
    <w:rsid w:val="008C4AA2"/>
    <w:rsid w:val="008D10D7"/>
    <w:rsid w:val="008D2FD4"/>
    <w:rsid w:val="008D42E0"/>
    <w:rsid w:val="008D5B3F"/>
    <w:rsid w:val="008D62E9"/>
    <w:rsid w:val="008D6D8F"/>
    <w:rsid w:val="008D7949"/>
    <w:rsid w:val="008E10AD"/>
    <w:rsid w:val="008E1B3C"/>
    <w:rsid w:val="008E2CBB"/>
    <w:rsid w:val="008E37D7"/>
    <w:rsid w:val="008E4083"/>
    <w:rsid w:val="008E49FA"/>
    <w:rsid w:val="008E6611"/>
    <w:rsid w:val="008F2A6F"/>
    <w:rsid w:val="008F2EE0"/>
    <w:rsid w:val="008F654F"/>
    <w:rsid w:val="008F7311"/>
    <w:rsid w:val="00900326"/>
    <w:rsid w:val="009027B2"/>
    <w:rsid w:val="00902C32"/>
    <w:rsid w:val="00903752"/>
    <w:rsid w:val="00904F00"/>
    <w:rsid w:val="009076EE"/>
    <w:rsid w:val="00910C37"/>
    <w:rsid w:val="0091178D"/>
    <w:rsid w:val="00914073"/>
    <w:rsid w:val="00915023"/>
    <w:rsid w:val="00915392"/>
    <w:rsid w:val="00915F0A"/>
    <w:rsid w:val="009162F4"/>
    <w:rsid w:val="009170DC"/>
    <w:rsid w:val="0091723B"/>
    <w:rsid w:val="00917EF1"/>
    <w:rsid w:val="0092090F"/>
    <w:rsid w:val="00921677"/>
    <w:rsid w:val="00923BB2"/>
    <w:rsid w:val="00925545"/>
    <w:rsid w:val="00925B3E"/>
    <w:rsid w:val="00927209"/>
    <w:rsid w:val="00927235"/>
    <w:rsid w:val="00927DE3"/>
    <w:rsid w:val="009303DA"/>
    <w:rsid w:val="009339FA"/>
    <w:rsid w:val="009378A7"/>
    <w:rsid w:val="009408CD"/>
    <w:rsid w:val="00941D91"/>
    <w:rsid w:val="0094492B"/>
    <w:rsid w:val="00946885"/>
    <w:rsid w:val="00951F9D"/>
    <w:rsid w:val="00954254"/>
    <w:rsid w:val="00956BEA"/>
    <w:rsid w:val="00956EB9"/>
    <w:rsid w:val="009570CE"/>
    <w:rsid w:val="00957415"/>
    <w:rsid w:val="00957A2D"/>
    <w:rsid w:val="0096161F"/>
    <w:rsid w:val="0096263B"/>
    <w:rsid w:val="009626A8"/>
    <w:rsid w:val="00963891"/>
    <w:rsid w:val="00964602"/>
    <w:rsid w:val="00964D78"/>
    <w:rsid w:val="00965BD3"/>
    <w:rsid w:val="00966385"/>
    <w:rsid w:val="00966D7B"/>
    <w:rsid w:val="00967F50"/>
    <w:rsid w:val="00970E71"/>
    <w:rsid w:val="00971F3B"/>
    <w:rsid w:val="00972A4C"/>
    <w:rsid w:val="00973259"/>
    <w:rsid w:val="00973E27"/>
    <w:rsid w:val="009769AD"/>
    <w:rsid w:val="00977EA3"/>
    <w:rsid w:val="00981339"/>
    <w:rsid w:val="009838C0"/>
    <w:rsid w:val="00985532"/>
    <w:rsid w:val="00985ABF"/>
    <w:rsid w:val="00986316"/>
    <w:rsid w:val="00993C2A"/>
    <w:rsid w:val="00993F8D"/>
    <w:rsid w:val="00994E44"/>
    <w:rsid w:val="00995499"/>
    <w:rsid w:val="0099644F"/>
    <w:rsid w:val="009A01D6"/>
    <w:rsid w:val="009A0A02"/>
    <w:rsid w:val="009A0DDD"/>
    <w:rsid w:val="009A0F1C"/>
    <w:rsid w:val="009A13E0"/>
    <w:rsid w:val="009A42F5"/>
    <w:rsid w:val="009A680E"/>
    <w:rsid w:val="009A7186"/>
    <w:rsid w:val="009A78CA"/>
    <w:rsid w:val="009B1755"/>
    <w:rsid w:val="009B1FC0"/>
    <w:rsid w:val="009B4069"/>
    <w:rsid w:val="009B4CF6"/>
    <w:rsid w:val="009B516D"/>
    <w:rsid w:val="009C0A40"/>
    <w:rsid w:val="009C0D28"/>
    <w:rsid w:val="009C3A97"/>
    <w:rsid w:val="009D01CA"/>
    <w:rsid w:val="009D08C7"/>
    <w:rsid w:val="009D1981"/>
    <w:rsid w:val="009D1EAD"/>
    <w:rsid w:val="009D39CD"/>
    <w:rsid w:val="009D46FC"/>
    <w:rsid w:val="009D5EEC"/>
    <w:rsid w:val="009D6CAC"/>
    <w:rsid w:val="009E0B0A"/>
    <w:rsid w:val="009E172C"/>
    <w:rsid w:val="009E4937"/>
    <w:rsid w:val="009E66D7"/>
    <w:rsid w:val="009E68F0"/>
    <w:rsid w:val="009F0D7D"/>
    <w:rsid w:val="009F1921"/>
    <w:rsid w:val="009F31CD"/>
    <w:rsid w:val="009F4CA4"/>
    <w:rsid w:val="009F4F14"/>
    <w:rsid w:val="009F562D"/>
    <w:rsid w:val="00A04B1D"/>
    <w:rsid w:val="00A056A7"/>
    <w:rsid w:val="00A1056E"/>
    <w:rsid w:val="00A1065C"/>
    <w:rsid w:val="00A10950"/>
    <w:rsid w:val="00A109FD"/>
    <w:rsid w:val="00A116C0"/>
    <w:rsid w:val="00A117D1"/>
    <w:rsid w:val="00A13C61"/>
    <w:rsid w:val="00A1576D"/>
    <w:rsid w:val="00A163C2"/>
    <w:rsid w:val="00A21FF2"/>
    <w:rsid w:val="00A26FF4"/>
    <w:rsid w:val="00A27EFB"/>
    <w:rsid w:val="00A304B3"/>
    <w:rsid w:val="00A31FEB"/>
    <w:rsid w:val="00A34101"/>
    <w:rsid w:val="00A3450A"/>
    <w:rsid w:val="00A3472A"/>
    <w:rsid w:val="00A35B32"/>
    <w:rsid w:val="00A360A5"/>
    <w:rsid w:val="00A36B15"/>
    <w:rsid w:val="00A37146"/>
    <w:rsid w:val="00A37CEC"/>
    <w:rsid w:val="00A417FE"/>
    <w:rsid w:val="00A4298D"/>
    <w:rsid w:val="00A42FDF"/>
    <w:rsid w:val="00A460F2"/>
    <w:rsid w:val="00A46291"/>
    <w:rsid w:val="00A466C1"/>
    <w:rsid w:val="00A46FC5"/>
    <w:rsid w:val="00A5666C"/>
    <w:rsid w:val="00A5767C"/>
    <w:rsid w:val="00A57B60"/>
    <w:rsid w:val="00A60310"/>
    <w:rsid w:val="00A6227B"/>
    <w:rsid w:val="00A63B9A"/>
    <w:rsid w:val="00A64C42"/>
    <w:rsid w:val="00A6517E"/>
    <w:rsid w:val="00A66101"/>
    <w:rsid w:val="00A67365"/>
    <w:rsid w:val="00A679C2"/>
    <w:rsid w:val="00A76CEB"/>
    <w:rsid w:val="00A810A9"/>
    <w:rsid w:val="00A81A76"/>
    <w:rsid w:val="00A81BEF"/>
    <w:rsid w:val="00A82C0B"/>
    <w:rsid w:val="00A83854"/>
    <w:rsid w:val="00A83ED3"/>
    <w:rsid w:val="00A83F96"/>
    <w:rsid w:val="00A8488E"/>
    <w:rsid w:val="00A8550A"/>
    <w:rsid w:val="00A8749B"/>
    <w:rsid w:val="00A8793D"/>
    <w:rsid w:val="00A91EF7"/>
    <w:rsid w:val="00A94F31"/>
    <w:rsid w:val="00A951ED"/>
    <w:rsid w:val="00AA0CA7"/>
    <w:rsid w:val="00AA1398"/>
    <w:rsid w:val="00AA16C3"/>
    <w:rsid w:val="00AA3637"/>
    <w:rsid w:val="00AA5330"/>
    <w:rsid w:val="00AA5B9B"/>
    <w:rsid w:val="00AA6CA1"/>
    <w:rsid w:val="00AB4CE3"/>
    <w:rsid w:val="00AB612E"/>
    <w:rsid w:val="00AB6BCC"/>
    <w:rsid w:val="00AC04B4"/>
    <w:rsid w:val="00AC13F2"/>
    <w:rsid w:val="00AC1C13"/>
    <w:rsid w:val="00AC22C2"/>
    <w:rsid w:val="00AC45F1"/>
    <w:rsid w:val="00AC4B37"/>
    <w:rsid w:val="00AC5112"/>
    <w:rsid w:val="00AC5BE8"/>
    <w:rsid w:val="00AC6C33"/>
    <w:rsid w:val="00AC780D"/>
    <w:rsid w:val="00AC7CA0"/>
    <w:rsid w:val="00AD18E0"/>
    <w:rsid w:val="00AD263D"/>
    <w:rsid w:val="00AD2E39"/>
    <w:rsid w:val="00AD3673"/>
    <w:rsid w:val="00AD4123"/>
    <w:rsid w:val="00AD664D"/>
    <w:rsid w:val="00AD6F1B"/>
    <w:rsid w:val="00AD7720"/>
    <w:rsid w:val="00AD78FD"/>
    <w:rsid w:val="00AE10E4"/>
    <w:rsid w:val="00AE315F"/>
    <w:rsid w:val="00AE4112"/>
    <w:rsid w:val="00AE4BD8"/>
    <w:rsid w:val="00AE6F64"/>
    <w:rsid w:val="00AF065D"/>
    <w:rsid w:val="00AF425A"/>
    <w:rsid w:val="00AF61AB"/>
    <w:rsid w:val="00B004B2"/>
    <w:rsid w:val="00B01247"/>
    <w:rsid w:val="00B01817"/>
    <w:rsid w:val="00B04C98"/>
    <w:rsid w:val="00B05798"/>
    <w:rsid w:val="00B05866"/>
    <w:rsid w:val="00B10044"/>
    <w:rsid w:val="00B10354"/>
    <w:rsid w:val="00B1269E"/>
    <w:rsid w:val="00B13EB4"/>
    <w:rsid w:val="00B13F05"/>
    <w:rsid w:val="00B2272C"/>
    <w:rsid w:val="00B22E76"/>
    <w:rsid w:val="00B25319"/>
    <w:rsid w:val="00B261E0"/>
    <w:rsid w:val="00B30B37"/>
    <w:rsid w:val="00B33E39"/>
    <w:rsid w:val="00B33EC6"/>
    <w:rsid w:val="00B3460D"/>
    <w:rsid w:val="00B34CA8"/>
    <w:rsid w:val="00B3596D"/>
    <w:rsid w:val="00B35BFE"/>
    <w:rsid w:val="00B36BAC"/>
    <w:rsid w:val="00B40E16"/>
    <w:rsid w:val="00B44084"/>
    <w:rsid w:val="00B53675"/>
    <w:rsid w:val="00B539DD"/>
    <w:rsid w:val="00B60E81"/>
    <w:rsid w:val="00B63898"/>
    <w:rsid w:val="00B67D7E"/>
    <w:rsid w:val="00B72CA9"/>
    <w:rsid w:val="00B738A0"/>
    <w:rsid w:val="00B77172"/>
    <w:rsid w:val="00B81939"/>
    <w:rsid w:val="00B854D9"/>
    <w:rsid w:val="00B8660C"/>
    <w:rsid w:val="00B86F8E"/>
    <w:rsid w:val="00B87D0D"/>
    <w:rsid w:val="00B90DE9"/>
    <w:rsid w:val="00B90FD5"/>
    <w:rsid w:val="00B93922"/>
    <w:rsid w:val="00B9527D"/>
    <w:rsid w:val="00B95F1E"/>
    <w:rsid w:val="00BA065A"/>
    <w:rsid w:val="00BA10E7"/>
    <w:rsid w:val="00BA3543"/>
    <w:rsid w:val="00BA575D"/>
    <w:rsid w:val="00BA78E5"/>
    <w:rsid w:val="00BB1C5E"/>
    <w:rsid w:val="00BB36C0"/>
    <w:rsid w:val="00BB5F82"/>
    <w:rsid w:val="00BB6217"/>
    <w:rsid w:val="00BB6638"/>
    <w:rsid w:val="00BB7690"/>
    <w:rsid w:val="00BB77F7"/>
    <w:rsid w:val="00BB7907"/>
    <w:rsid w:val="00BC27E5"/>
    <w:rsid w:val="00BC2B69"/>
    <w:rsid w:val="00BC35DD"/>
    <w:rsid w:val="00BC4372"/>
    <w:rsid w:val="00BC7063"/>
    <w:rsid w:val="00BD13AF"/>
    <w:rsid w:val="00BD2240"/>
    <w:rsid w:val="00BD2B72"/>
    <w:rsid w:val="00BD3B45"/>
    <w:rsid w:val="00BD4D36"/>
    <w:rsid w:val="00BD5565"/>
    <w:rsid w:val="00BE0DFA"/>
    <w:rsid w:val="00BE2BD4"/>
    <w:rsid w:val="00BE4ADD"/>
    <w:rsid w:val="00BE579D"/>
    <w:rsid w:val="00BE58AF"/>
    <w:rsid w:val="00BF0389"/>
    <w:rsid w:val="00BF0550"/>
    <w:rsid w:val="00BF1F08"/>
    <w:rsid w:val="00BF2CFD"/>
    <w:rsid w:val="00BF3830"/>
    <w:rsid w:val="00BF62B8"/>
    <w:rsid w:val="00BF6CAF"/>
    <w:rsid w:val="00BF6DD9"/>
    <w:rsid w:val="00C01036"/>
    <w:rsid w:val="00C02AA0"/>
    <w:rsid w:val="00C02B05"/>
    <w:rsid w:val="00C05FBE"/>
    <w:rsid w:val="00C13FD3"/>
    <w:rsid w:val="00C17A20"/>
    <w:rsid w:val="00C1FF9A"/>
    <w:rsid w:val="00C2372A"/>
    <w:rsid w:val="00C25124"/>
    <w:rsid w:val="00C25991"/>
    <w:rsid w:val="00C25A06"/>
    <w:rsid w:val="00C26792"/>
    <w:rsid w:val="00C26891"/>
    <w:rsid w:val="00C269A9"/>
    <w:rsid w:val="00C26CCD"/>
    <w:rsid w:val="00C3501A"/>
    <w:rsid w:val="00C360CA"/>
    <w:rsid w:val="00C363B7"/>
    <w:rsid w:val="00C37276"/>
    <w:rsid w:val="00C376D5"/>
    <w:rsid w:val="00C40DD3"/>
    <w:rsid w:val="00C44102"/>
    <w:rsid w:val="00C4573F"/>
    <w:rsid w:val="00C4607B"/>
    <w:rsid w:val="00C4699B"/>
    <w:rsid w:val="00C5151E"/>
    <w:rsid w:val="00C53539"/>
    <w:rsid w:val="00C54F27"/>
    <w:rsid w:val="00C566A1"/>
    <w:rsid w:val="00C61D46"/>
    <w:rsid w:val="00C61F34"/>
    <w:rsid w:val="00C622BF"/>
    <w:rsid w:val="00C62451"/>
    <w:rsid w:val="00C64FFE"/>
    <w:rsid w:val="00C650B8"/>
    <w:rsid w:val="00C653D4"/>
    <w:rsid w:val="00C67C23"/>
    <w:rsid w:val="00C715F0"/>
    <w:rsid w:val="00C7490A"/>
    <w:rsid w:val="00C75008"/>
    <w:rsid w:val="00C82311"/>
    <w:rsid w:val="00C841FC"/>
    <w:rsid w:val="00C84FD6"/>
    <w:rsid w:val="00C878EC"/>
    <w:rsid w:val="00C87F10"/>
    <w:rsid w:val="00C87F76"/>
    <w:rsid w:val="00C900A6"/>
    <w:rsid w:val="00C91CD4"/>
    <w:rsid w:val="00C91FFB"/>
    <w:rsid w:val="00C94184"/>
    <w:rsid w:val="00C95ABA"/>
    <w:rsid w:val="00C96A1A"/>
    <w:rsid w:val="00C97199"/>
    <w:rsid w:val="00CA0D64"/>
    <w:rsid w:val="00CA148F"/>
    <w:rsid w:val="00CA2398"/>
    <w:rsid w:val="00CA6665"/>
    <w:rsid w:val="00CB051A"/>
    <w:rsid w:val="00CB12F2"/>
    <w:rsid w:val="00CB1EF4"/>
    <w:rsid w:val="00CB36B7"/>
    <w:rsid w:val="00CB6216"/>
    <w:rsid w:val="00CC405B"/>
    <w:rsid w:val="00CC5DCE"/>
    <w:rsid w:val="00CD2A16"/>
    <w:rsid w:val="00CD70A7"/>
    <w:rsid w:val="00CE1166"/>
    <w:rsid w:val="00CE13DE"/>
    <w:rsid w:val="00CE1475"/>
    <w:rsid w:val="00CE23EB"/>
    <w:rsid w:val="00CE4EA0"/>
    <w:rsid w:val="00CE669E"/>
    <w:rsid w:val="00CF1961"/>
    <w:rsid w:val="00CF1C67"/>
    <w:rsid w:val="00CF1E98"/>
    <w:rsid w:val="00CF273D"/>
    <w:rsid w:val="00CF2760"/>
    <w:rsid w:val="00CF4E64"/>
    <w:rsid w:val="00CF5AC7"/>
    <w:rsid w:val="00CF6655"/>
    <w:rsid w:val="00CF7A2E"/>
    <w:rsid w:val="00D005BA"/>
    <w:rsid w:val="00D00AD7"/>
    <w:rsid w:val="00D015FD"/>
    <w:rsid w:val="00D07BEA"/>
    <w:rsid w:val="00D1034D"/>
    <w:rsid w:val="00D10799"/>
    <w:rsid w:val="00D11DE2"/>
    <w:rsid w:val="00D12604"/>
    <w:rsid w:val="00D12AFE"/>
    <w:rsid w:val="00D12F3B"/>
    <w:rsid w:val="00D12F94"/>
    <w:rsid w:val="00D14B82"/>
    <w:rsid w:val="00D156CA"/>
    <w:rsid w:val="00D15828"/>
    <w:rsid w:val="00D2071C"/>
    <w:rsid w:val="00D20B32"/>
    <w:rsid w:val="00D23D6B"/>
    <w:rsid w:val="00D243E4"/>
    <w:rsid w:val="00D24DA8"/>
    <w:rsid w:val="00D25FB8"/>
    <w:rsid w:val="00D262EB"/>
    <w:rsid w:val="00D268B6"/>
    <w:rsid w:val="00D26BFC"/>
    <w:rsid w:val="00D30088"/>
    <w:rsid w:val="00D30B59"/>
    <w:rsid w:val="00D31CAA"/>
    <w:rsid w:val="00D34264"/>
    <w:rsid w:val="00D35DB0"/>
    <w:rsid w:val="00D36259"/>
    <w:rsid w:val="00D36F75"/>
    <w:rsid w:val="00D41093"/>
    <w:rsid w:val="00D4156E"/>
    <w:rsid w:val="00D42F96"/>
    <w:rsid w:val="00D43A1A"/>
    <w:rsid w:val="00D447F8"/>
    <w:rsid w:val="00D44ABF"/>
    <w:rsid w:val="00D457A1"/>
    <w:rsid w:val="00D45C20"/>
    <w:rsid w:val="00D4642A"/>
    <w:rsid w:val="00D47422"/>
    <w:rsid w:val="00D47D94"/>
    <w:rsid w:val="00D47F33"/>
    <w:rsid w:val="00D517F8"/>
    <w:rsid w:val="00D51C1E"/>
    <w:rsid w:val="00D524D1"/>
    <w:rsid w:val="00D5424B"/>
    <w:rsid w:val="00D56D35"/>
    <w:rsid w:val="00D56F83"/>
    <w:rsid w:val="00D579D3"/>
    <w:rsid w:val="00D60CE5"/>
    <w:rsid w:val="00D60DDD"/>
    <w:rsid w:val="00D61472"/>
    <w:rsid w:val="00D61D2E"/>
    <w:rsid w:val="00D643FA"/>
    <w:rsid w:val="00D64F20"/>
    <w:rsid w:val="00D673B6"/>
    <w:rsid w:val="00D7096C"/>
    <w:rsid w:val="00D746A8"/>
    <w:rsid w:val="00D765C2"/>
    <w:rsid w:val="00D801F7"/>
    <w:rsid w:val="00D80262"/>
    <w:rsid w:val="00D8093B"/>
    <w:rsid w:val="00D8250B"/>
    <w:rsid w:val="00D8358F"/>
    <w:rsid w:val="00D84242"/>
    <w:rsid w:val="00D85926"/>
    <w:rsid w:val="00D90BF5"/>
    <w:rsid w:val="00D9219A"/>
    <w:rsid w:val="00D922B9"/>
    <w:rsid w:val="00D941BE"/>
    <w:rsid w:val="00D945E3"/>
    <w:rsid w:val="00D95797"/>
    <w:rsid w:val="00D9669B"/>
    <w:rsid w:val="00D96B8B"/>
    <w:rsid w:val="00D975AE"/>
    <w:rsid w:val="00DA1ADF"/>
    <w:rsid w:val="00DA5765"/>
    <w:rsid w:val="00DA633A"/>
    <w:rsid w:val="00DA6E46"/>
    <w:rsid w:val="00DA6F55"/>
    <w:rsid w:val="00DA7AC2"/>
    <w:rsid w:val="00DB04A3"/>
    <w:rsid w:val="00DB328C"/>
    <w:rsid w:val="00DB3AE9"/>
    <w:rsid w:val="00DB3DEC"/>
    <w:rsid w:val="00DC5023"/>
    <w:rsid w:val="00DC7179"/>
    <w:rsid w:val="00DC739D"/>
    <w:rsid w:val="00DC7E8B"/>
    <w:rsid w:val="00DD015F"/>
    <w:rsid w:val="00DD0399"/>
    <w:rsid w:val="00DD275F"/>
    <w:rsid w:val="00DD2C95"/>
    <w:rsid w:val="00DD392A"/>
    <w:rsid w:val="00DD3937"/>
    <w:rsid w:val="00DD5E9F"/>
    <w:rsid w:val="00DD72AA"/>
    <w:rsid w:val="00DE1DAF"/>
    <w:rsid w:val="00DF0BB9"/>
    <w:rsid w:val="00DF1C03"/>
    <w:rsid w:val="00DF1C4E"/>
    <w:rsid w:val="00DF2103"/>
    <w:rsid w:val="00DF55AF"/>
    <w:rsid w:val="00DF6C7A"/>
    <w:rsid w:val="00E006D5"/>
    <w:rsid w:val="00E00BA4"/>
    <w:rsid w:val="00E021AE"/>
    <w:rsid w:val="00E0425D"/>
    <w:rsid w:val="00E06D5D"/>
    <w:rsid w:val="00E07421"/>
    <w:rsid w:val="00E110B5"/>
    <w:rsid w:val="00E161C4"/>
    <w:rsid w:val="00E17118"/>
    <w:rsid w:val="00E2132A"/>
    <w:rsid w:val="00E21B73"/>
    <w:rsid w:val="00E27E81"/>
    <w:rsid w:val="00E3061F"/>
    <w:rsid w:val="00E324B5"/>
    <w:rsid w:val="00E41776"/>
    <w:rsid w:val="00E43611"/>
    <w:rsid w:val="00E4395D"/>
    <w:rsid w:val="00E471F0"/>
    <w:rsid w:val="00E47932"/>
    <w:rsid w:val="00E47B13"/>
    <w:rsid w:val="00E514CA"/>
    <w:rsid w:val="00E51FE5"/>
    <w:rsid w:val="00E52837"/>
    <w:rsid w:val="00E52E82"/>
    <w:rsid w:val="00E53265"/>
    <w:rsid w:val="00E53651"/>
    <w:rsid w:val="00E55728"/>
    <w:rsid w:val="00E57C34"/>
    <w:rsid w:val="00E63CDE"/>
    <w:rsid w:val="00E63E31"/>
    <w:rsid w:val="00E64F10"/>
    <w:rsid w:val="00E665BA"/>
    <w:rsid w:val="00E670F0"/>
    <w:rsid w:val="00E7111C"/>
    <w:rsid w:val="00E75DB4"/>
    <w:rsid w:val="00E80411"/>
    <w:rsid w:val="00E8438A"/>
    <w:rsid w:val="00E86D51"/>
    <w:rsid w:val="00E8712D"/>
    <w:rsid w:val="00E87A3C"/>
    <w:rsid w:val="00E9153F"/>
    <w:rsid w:val="00E917A1"/>
    <w:rsid w:val="00E91A4D"/>
    <w:rsid w:val="00E921EE"/>
    <w:rsid w:val="00E9567D"/>
    <w:rsid w:val="00E95CA8"/>
    <w:rsid w:val="00E9746F"/>
    <w:rsid w:val="00E97C13"/>
    <w:rsid w:val="00EA2007"/>
    <w:rsid w:val="00EA27A9"/>
    <w:rsid w:val="00EA353A"/>
    <w:rsid w:val="00EA6E8D"/>
    <w:rsid w:val="00EB0872"/>
    <w:rsid w:val="00EB0B35"/>
    <w:rsid w:val="00EB21B5"/>
    <w:rsid w:val="00EB21E2"/>
    <w:rsid w:val="00EB3449"/>
    <w:rsid w:val="00EB3FCD"/>
    <w:rsid w:val="00EB43A5"/>
    <w:rsid w:val="00EB5F50"/>
    <w:rsid w:val="00EB756F"/>
    <w:rsid w:val="00EB79A0"/>
    <w:rsid w:val="00EC0B4D"/>
    <w:rsid w:val="00EC1908"/>
    <w:rsid w:val="00EC5051"/>
    <w:rsid w:val="00EC5525"/>
    <w:rsid w:val="00EC64CF"/>
    <w:rsid w:val="00EC66D1"/>
    <w:rsid w:val="00EC6F38"/>
    <w:rsid w:val="00EC7CAB"/>
    <w:rsid w:val="00ED04A7"/>
    <w:rsid w:val="00ED26EE"/>
    <w:rsid w:val="00ED2736"/>
    <w:rsid w:val="00ED2D8F"/>
    <w:rsid w:val="00ED3FF8"/>
    <w:rsid w:val="00ED4065"/>
    <w:rsid w:val="00ED4177"/>
    <w:rsid w:val="00ED529F"/>
    <w:rsid w:val="00ED539F"/>
    <w:rsid w:val="00ED683E"/>
    <w:rsid w:val="00ED6AD1"/>
    <w:rsid w:val="00EE0E48"/>
    <w:rsid w:val="00EE2280"/>
    <w:rsid w:val="00EE2801"/>
    <w:rsid w:val="00EE3EC6"/>
    <w:rsid w:val="00EE41DE"/>
    <w:rsid w:val="00EE588A"/>
    <w:rsid w:val="00EE5F58"/>
    <w:rsid w:val="00EE678D"/>
    <w:rsid w:val="00EE6DDD"/>
    <w:rsid w:val="00EF1665"/>
    <w:rsid w:val="00EF2748"/>
    <w:rsid w:val="00EF35EB"/>
    <w:rsid w:val="00EF3BF3"/>
    <w:rsid w:val="00EF5BFA"/>
    <w:rsid w:val="00EF6095"/>
    <w:rsid w:val="00EF676F"/>
    <w:rsid w:val="00EF6952"/>
    <w:rsid w:val="00F003AB"/>
    <w:rsid w:val="00F00C74"/>
    <w:rsid w:val="00F01400"/>
    <w:rsid w:val="00F01442"/>
    <w:rsid w:val="00F01D34"/>
    <w:rsid w:val="00F02B08"/>
    <w:rsid w:val="00F073FE"/>
    <w:rsid w:val="00F10AA0"/>
    <w:rsid w:val="00F11546"/>
    <w:rsid w:val="00F13A36"/>
    <w:rsid w:val="00F152EA"/>
    <w:rsid w:val="00F1639A"/>
    <w:rsid w:val="00F167E7"/>
    <w:rsid w:val="00F17713"/>
    <w:rsid w:val="00F1785F"/>
    <w:rsid w:val="00F20C0B"/>
    <w:rsid w:val="00F2283D"/>
    <w:rsid w:val="00F23513"/>
    <w:rsid w:val="00F247BB"/>
    <w:rsid w:val="00F2663F"/>
    <w:rsid w:val="00F2724D"/>
    <w:rsid w:val="00F27710"/>
    <w:rsid w:val="00F2786A"/>
    <w:rsid w:val="00F3075A"/>
    <w:rsid w:val="00F312A8"/>
    <w:rsid w:val="00F31E24"/>
    <w:rsid w:val="00F32099"/>
    <w:rsid w:val="00F328F4"/>
    <w:rsid w:val="00F370CA"/>
    <w:rsid w:val="00F37B4B"/>
    <w:rsid w:val="00F37FE7"/>
    <w:rsid w:val="00F40E33"/>
    <w:rsid w:val="00F4170F"/>
    <w:rsid w:val="00F42C82"/>
    <w:rsid w:val="00F4313C"/>
    <w:rsid w:val="00F4780C"/>
    <w:rsid w:val="00F53C68"/>
    <w:rsid w:val="00F55413"/>
    <w:rsid w:val="00F55488"/>
    <w:rsid w:val="00F5742C"/>
    <w:rsid w:val="00F57C1A"/>
    <w:rsid w:val="00F62D9D"/>
    <w:rsid w:val="00F66C2D"/>
    <w:rsid w:val="00F67C8C"/>
    <w:rsid w:val="00F777B3"/>
    <w:rsid w:val="00F8096C"/>
    <w:rsid w:val="00F8491A"/>
    <w:rsid w:val="00F876AA"/>
    <w:rsid w:val="00F8792B"/>
    <w:rsid w:val="00F9166A"/>
    <w:rsid w:val="00F926F6"/>
    <w:rsid w:val="00F9375C"/>
    <w:rsid w:val="00FA0303"/>
    <w:rsid w:val="00FA2D49"/>
    <w:rsid w:val="00FA2F4C"/>
    <w:rsid w:val="00FA7135"/>
    <w:rsid w:val="00FA71F9"/>
    <w:rsid w:val="00FA7DFD"/>
    <w:rsid w:val="00FB0466"/>
    <w:rsid w:val="00FB1FF0"/>
    <w:rsid w:val="00FB4155"/>
    <w:rsid w:val="00FC00DC"/>
    <w:rsid w:val="00FC0BCC"/>
    <w:rsid w:val="00FC1B11"/>
    <w:rsid w:val="00FC1F43"/>
    <w:rsid w:val="00FC28AC"/>
    <w:rsid w:val="00FC4C2E"/>
    <w:rsid w:val="00FC4CBA"/>
    <w:rsid w:val="00FC5103"/>
    <w:rsid w:val="00FC5146"/>
    <w:rsid w:val="00FC57D5"/>
    <w:rsid w:val="00FC75B8"/>
    <w:rsid w:val="00FC7DFB"/>
    <w:rsid w:val="00FD08ED"/>
    <w:rsid w:val="00FD1501"/>
    <w:rsid w:val="00FD2730"/>
    <w:rsid w:val="00FD3C0C"/>
    <w:rsid w:val="00FD79FB"/>
    <w:rsid w:val="00FE04EA"/>
    <w:rsid w:val="00FE0F50"/>
    <w:rsid w:val="00FE3B60"/>
    <w:rsid w:val="00FE42E6"/>
    <w:rsid w:val="00FE6126"/>
    <w:rsid w:val="00FF2EB7"/>
    <w:rsid w:val="00FF5960"/>
    <w:rsid w:val="529EF88B"/>
    <w:rsid w:val="7D0FB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idth-relative:margin;mso-height-relative:margin" strokecolor="windowText">
      <v:stroke endarrow="block" color="windowText" weight=".5pt"/>
    </o:shapedefaults>
    <o:shapelayout v:ext="edit">
      <o:idmap v:ext="edit" data="2"/>
    </o:shapelayout>
  </w:shapeDefaults>
  <w:decimalSymbol w:val="."/>
  <w:listSeparator w:val=","/>
  <w14:docId w14:val="1F7761AE"/>
  <w15:chartTrackingRefBased/>
  <w15:docId w15:val="{4BEF3F26-ABBB-45AC-A865-7DD372933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uiPriority="10" w:qFormat="1"/>
    <w:lsdException w:name="Body Text" w:uiPriority="1" w:qFormat="1"/>
    <w:lsdException w:name="Subtitle" w:qFormat="1"/>
    <w:lsdException w:name="Hyperlink" w:uiPriority="99"/>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063F"/>
    <w:rPr>
      <w:sz w:val="24"/>
      <w:szCs w:val="24"/>
    </w:rPr>
  </w:style>
  <w:style w:type="paragraph" w:styleId="Heading1">
    <w:name w:val="heading 1"/>
    <w:basedOn w:val="Normal"/>
    <w:link w:val="Heading1Char"/>
    <w:uiPriority w:val="1"/>
    <w:qFormat/>
    <w:rsid w:val="00FA7DFD"/>
    <w:pPr>
      <w:spacing w:before="100" w:beforeAutospacing="1" w:after="100" w:afterAutospacing="1"/>
      <w:jc w:val="center"/>
      <w:outlineLvl w:val="0"/>
    </w:pPr>
    <w:rPr>
      <w:b/>
      <w:bCs/>
      <w:kern w:val="36"/>
      <w:sz w:val="48"/>
      <w:szCs w:val="48"/>
    </w:rPr>
  </w:style>
  <w:style w:type="paragraph" w:styleId="Heading2">
    <w:name w:val="heading 2"/>
    <w:next w:val="Normal"/>
    <w:link w:val="Heading2Char"/>
    <w:uiPriority w:val="9"/>
    <w:unhideWhenUsed/>
    <w:qFormat/>
    <w:rsid w:val="009C0D28"/>
    <w:pPr>
      <w:keepNext/>
      <w:keepLines/>
      <w:spacing w:after="120" w:line="259" w:lineRule="auto"/>
      <w:ind w:right="1396"/>
      <w:jc w:val="center"/>
      <w:outlineLvl w:val="1"/>
    </w:pPr>
    <w:rPr>
      <w:rFonts w:eastAsia="Calibri"/>
      <w:b/>
      <w:bCs/>
      <w:color w:val="000000"/>
      <w:sz w:val="24"/>
      <w:szCs w:val="2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DB3DEC"/>
    <w:pPr>
      <w:spacing w:before="100" w:beforeAutospacing="1" w:after="100" w:afterAutospacing="1"/>
    </w:pPr>
  </w:style>
  <w:style w:type="character" w:styleId="Strong">
    <w:name w:val="Strong"/>
    <w:uiPriority w:val="22"/>
    <w:qFormat/>
    <w:rsid w:val="00DB3DEC"/>
    <w:rPr>
      <w:b/>
      <w:bCs/>
    </w:rPr>
  </w:style>
  <w:style w:type="character" w:styleId="Hyperlink">
    <w:name w:val="Hyperlink"/>
    <w:uiPriority w:val="99"/>
    <w:rsid w:val="00DB3DEC"/>
    <w:rPr>
      <w:color w:val="0000FF"/>
      <w:u w:val="single"/>
    </w:rPr>
  </w:style>
  <w:style w:type="character" w:styleId="Emphasis">
    <w:name w:val="Emphasis"/>
    <w:qFormat/>
    <w:rsid w:val="00DB3DEC"/>
    <w:rPr>
      <w:i/>
      <w:iCs/>
    </w:rPr>
  </w:style>
  <w:style w:type="paragraph" w:styleId="BodyTextIndent">
    <w:name w:val="Body Text Indent"/>
    <w:basedOn w:val="Normal"/>
    <w:rsid w:val="00DB3DEC"/>
    <w:pPr>
      <w:spacing w:before="100" w:beforeAutospacing="1" w:after="100" w:afterAutospacing="1"/>
    </w:pPr>
  </w:style>
  <w:style w:type="paragraph" w:styleId="Footer">
    <w:name w:val="footer"/>
    <w:basedOn w:val="Normal"/>
    <w:link w:val="FooterChar"/>
    <w:uiPriority w:val="99"/>
    <w:rsid w:val="00DB3DEC"/>
    <w:pPr>
      <w:spacing w:before="100" w:beforeAutospacing="1" w:after="100" w:afterAutospacing="1"/>
    </w:pPr>
  </w:style>
  <w:style w:type="paragraph" w:customStyle="1" w:styleId="importantpoint">
    <w:name w:val="importantpoint"/>
    <w:basedOn w:val="Normal"/>
    <w:rsid w:val="00DB3DEC"/>
    <w:pPr>
      <w:pBdr>
        <w:top w:val="double" w:sz="6" w:space="4" w:color="990000"/>
        <w:left w:val="double" w:sz="6" w:space="8" w:color="990000"/>
        <w:bottom w:val="double" w:sz="6" w:space="4" w:color="990000"/>
        <w:right w:val="double" w:sz="6" w:space="8" w:color="990000"/>
      </w:pBdr>
      <w:shd w:val="clear" w:color="auto" w:fill="FFFFCC"/>
      <w:spacing w:before="450" w:after="450"/>
      <w:ind w:left="450" w:right="450"/>
    </w:pPr>
    <w:rPr>
      <w:color w:val="000066"/>
    </w:rPr>
  </w:style>
  <w:style w:type="paragraph" w:styleId="BodyText">
    <w:name w:val="Body Text"/>
    <w:basedOn w:val="Normal"/>
    <w:link w:val="BodyTextChar"/>
    <w:uiPriority w:val="1"/>
    <w:qFormat/>
    <w:rsid w:val="00DB3DEC"/>
    <w:pPr>
      <w:spacing w:after="120"/>
    </w:pPr>
  </w:style>
  <w:style w:type="character" w:styleId="PageNumber">
    <w:name w:val="page number"/>
    <w:basedOn w:val="DefaultParagraphFont"/>
    <w:rsid w:val="00527C5B"/>
  </w:style>
  <w:style w:type="paragraph" w:styleId="ListParagraph">
    <w:name w:val="List Paragraph"/>
    <w:basedOn w:val="Normal"/>
    <w:uiPriority w:val="34"/>
    <w:qFormat/>
    <w:rsid w:val="004D7391"/>
    <w:pPr>
      <w:ind w:left="720"/>
    </w:pPr>
  </w:style>
  <w:style w:type="paragraph" w:styleId="NoSpacing">
    <w:name w:val="No Spacing"/>
    <w:uiPriority w:val="99"/>
    <w:qFormat/>
    <w:rsid w:val="002C21B5"/>
    <w:rPr>
      <w:sz w:val="24"/>
      <w:szCs w:val="24"/>
    </w:rPr>
  </w:style>
  <w:style w:type="character" w:customStyle="1" w:styleId="large1">
    <w:name w:val="large1"/>
    <w:rsid w:val="002E28E9"/>
    <w:rPr>
      <w:sz w:val="37"/>
      <w:szCs w:val="37"/>
    </w:rPr>
  </w:style>
  <w:style w:type="paragraph" w:styleId="BalloonText">
    <w:name w:val="Balloon Text"/>
    <w:basedOn w:val="Normal"/>
    <w:link w:val="BalloonTextChar"/>
    <w:rsid w:val="005432FF"/>
    <w:rPr>
      <w:rFonts w:ascii="Tahoma" w:hAnsi="Tahoma" w:cs="Tahoma"/>
      <w:sz w:val="16"/>
      <w:szCs w:val="16"/>
    </w:rPr>
  </w:style>
  <w:style w:type="character" w:customStyle="1" w:styleId="BalloonTextChar">
    <w:name w:val="Balloon Text Char"/>
    <w:link w:val="BalloonText"/>
    <w:rsid w:val="005432FF"/>
    <w:rPr>
      <w:rFonts w:ascii="Tahoma" w:hAnsi="Tahoma" w:cs="Tahoma"/>
      <w:sz w:val="16"/>
      <w:szCs w:val="16"/>
    </w:rPr>
  </w:style>
  <w:style w:type="character" w:styleId="FollowedHyperlink">
    <w:name w:val="FollowedHyperlink"/>
    <w:rsid w:val="00D8358F"/>
    <w:rPr>
      <w:color w:val="800080"/>
      <w:u w:val="single"/>
    </w:rPr>
  </w:style>
  <w:style w:type="character" w:customStyle="1" w:styleId="BodyTextChar">
    <w:name w:val="Body Text Char"/>
    <w:link w:val="BodyText"/>
    <w:uiPriority w:val="1"/>
    <w:rsid w:val="003803D7"/>
    <w:rPr>
      <w:sz w:val="24"/>
      <w:szCs w:val="24"/>
    </w:rPr>
  </w:style>
  <w:style w:type="character" w:styleId="CommentReference">
    <w:name w:val="annotation reference"/>
    <w:rsid w:val="00541922"/>
    <w:rPr>
      <w:sz w:val="16"/>
      <w:szCs w:val="16"/>
    </w:rPr>
  </w:style>
  <w:style w:type="paragraph" w:styleId="CommentText">
    <w:name w:val="annotation text"/>
    <w:basedOn w:val="Normal"/>
    <w:link w:val="CommentTextChar"/>
    <w:rsid w:val="00541922"/>
    <w:rPr>
      <w:sz w:val="20"/>
      <w:szCs w:val="20"/>
    </w:rPr>
  </w:style>
  <w:style w:type="character" w:customStyle="1" w:styleId="CommentTextChar">
    <w:name w:val="Comment Text Char"/>
    <w:basedOn w:val="DefaultParagraphFont"/>
    <w:link w:val="CommentText"/>
    <w:rsid w:val="00541922"/>
  </w:style>
  <w:style w:type="paragraph" w:styleId="CommentSubject">
    <w:name w:val="annotation subject"/>
    <w:basedOn w:val="CommentText"/>
    <w:next w:val="CommentText"/>
    <w:link w:val="CommentSubjectChar"/>
    <w:rsid w:val="00541922"/>
    <w:rPr>
      <w:b/>
      <w:bCs/>
    </w:rPr>
  </w:style>
  <w:style w:type="character" w:customStyle="1" w:styleId="CommentSubjectChar">
    <w:name w:val="Comment Subject Char"/>
    <w:link w:val="CommentSubject"/>
    <w:rsid w:val="00541922"/>
    <w:rPr>
      <w:b/>
      <w:bCs/>
    </w:rPr>
  </w:style>
  <w:style w:type="paragraph" w:styleId="Header">
    <w:name w:val="header"/>
    <w:basedOn w:val="Normal"/>
    <w:link w:val="HeaderChar"/>
    <w:uiPriority w:val="99"/>
    <w:rsid w:val="00E00BA4"/>
    <w:pPr>
      <w:tabs>
        <w:tab w:val="center" w:pos="4680"/>
        <w:tab w:val="right" w:pos="9360"/>
      </w:tabs>
    </w:pPr>
  </w:style>
  <w:style w:type="character" w:customStyle="1" w:styleId="HeaderChar">
    <w:name w:val="Header Char"/>
    <w:link w:val="Header"/>
    <w:uiPriority w:val="99"/>
    <w:rsid w:val="00E00BA4"/>
    <w:rPr>
      <w:sz w:val="24"/>
      <w:szCs w:val="24"/>
    </w:rPr>
  </w:style>
  <w:style w:type="paragraph" w:customStyle="1" w:styleId="Default">
    <w:name w:val="Default"/>
    <w:rsid w:val="002533D9"/>
    <w:pPr>
      <w:autoSpaceDE w:val="0"/>
      <w:autoSpaceDN w:val="0"/>
      <w:adjustRightInd w:val="0"/>
    </w:pPr>
    <w:rPr>
      <w:rFonts w:eastAsia="Calibri"/>
      <w:color w:val="000000"/>
      <w:sz w:val="24"/>
      <w:szCs w:val="24"/>
    </w:rPr>
  </w:style>
  <w:style w:type="paragraph" w:styleId="Revision">
    <w:name w:val="Revision"/>
    <w:hidden/>
    <w:uiPriority w:val="99"/>
    <w:semiHidden/>
    <w:rsid w:val="0096263B"/>
    <w:rPr>
      <w:sz w:val="24"/>
      <w:szCs w:val="24"/>
    </w:rPr>
  </w:style>
  <w:style w:type="table" w:styleId="TableGrid">
    <w:name w:val="Table Grid"/>
    <w:basedOn w:val="TableNormal"/>
    <w:uiPriority w:val="39"/>
    <w:rsid w:val="00F42C8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4A7862"/>
    <w:rPr>
      <w:color w:val="605E5C"/>
      <w:shd w:val="clear" w:color="auto" w:fill="E1DFDD"/>
    </w:rPr>
  </w:style>
  <w:style w:type="character" w:customStyle="1" w:styleId="Heading2Char">
    <w:name w:val="Heading 2 Char"/>
    <w:link w:val="Heading2"/>
    <w:uiPriority w:val="9"/>
    <w:rsid w:val="009C0D28"/>
    <w:rPr>
      <w:rFonts w:eastAsia="Calibri"/>
      <w:b/>
      <w:bCs/>
      <w:color w:val="000000"/>
      <w:sz w:val="24"/>
      <w:szCs w:val="22"/>
      <w:u w:val="single" w:color="000000"/>
    </w:rPr>
  </w:style>
  <w:style w:type="character" w:customStyle="1" w:styleId="Heading1Char">
    <w:name w:val="Heading 1 Char"/>
    <w:link w:val="Heading1"/>
    <w:uiPriority w:val="1"/>
    <w:rsid w:val="00FA7DFD"/>
    <w:rPr>
      <w:b/>
      <w:bCs/>
      <w:kern w:val="36"/>
      <w:sz w:val="48"/>
      <w:szCs w:val="48"/>
    </w:rPr>
  </w:style>
  <w:style w:type="table" w:customStyle="1" w:styleId="TableGrid0">
    <w:name w:val="TableGrid"/>
    <w:rsid w:val="00305AFA"/>
    <w:rPr>
      <w:rFonts w:ascii="Calibri" w:hAnsi="Calibri"/>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305AFA"/>
    <w:pPr>
      <w:widowControl w:val="0"/>
      <w:autoSpaceDE w:val="0"/>
      <w:autoSpaceDN w:val="0"/>
      <w:adjustRightInd w:val="0"/>
      <w:spacing w:before="35"/>
      <w:ind w:left="959" w:right="1030"/>
      <w:jc w:val="center"/>
    </w:pPr>
    <w:rPr>
      <w:rFonts w:ascii="Calibri" w:hAnsi="Calibri" w:cs="Calibri"/>
      <w:b/>
      <w:bCs/>
      <w:sz w:val="32"/>
      <w:szCs w:val="32"/>
    </w:rPr>
  </w:style>
  <w:style w:type="character" w:customStyle="1" w:styleId="TitleChar">
    <w:name w:val="Title Char"/>
    <w:link w:val="Title"/>
    <w:uiPriority w:val="10"/>
    <w:rsid w:val="00305AFA"/>
    <w:rPr>
      <w:rFonts w:ascii="Calibri" w:eastAsia="Times New Roman" w:hAnsi="Calibri" w:cs="Calibri"/>
      <w:b/>
      <w:bCs/>
      <w:sz w:val="32"/>
      <w:szCs w:val="32"/>
    </w:rPr>
  </w:style>
  <w:style w:type="paragraph" w:customStyle="1" w:styleId="TableParagraph">
    <w:name w:val="Table Paragraph"/>
    <w:basedOn w:val="Normal"/>
    <w:uiPriority w:val="1"/>
    <w:qFormat/>
    <w:rsid w:val="00305AFA"/>
    <w:pPr>
      <w:widowControl w:val="0"/>
      <w:autoSpaceDE w:val="0"/>
      <w:autoSpaceDN w:val="0"/>
      <w:adjustRightInd w:val="0"/>
    </w:pPr>
  </w:style>
  <w:style w:type="paragraph" w:customStyle="1" w:styleId="pf0">
    <w:name w:val="pf0"/>
    <w:basedOn w:val="Normal"/>
    <w:rsid w:val="001275B1"/>
    <w:pPr>
      <w:spacing w:before="100" w:beforeAutospacing="1" w:after="100" w:afterAutospacing="1"/>
      <w:ind w:left="260"/>
    </w:pPr>
  </w:style>
  <w:style w:type="character" w:customStyle="1" w:styleId="cf01">
    <w:name w:val="cf01"/>
    <w:rsid w:val="001275B1"/>
    <w:rPr>
      <w:rFonts w:ascii="Segoe UI" w:hAnsi="Segoe UI" w:cs="Segoe UI" w:hint="default"/>
      <w:b/>
      <w:bCs/>
      <w:sz w:val="18"/>
      <w:szCs w:val="18"/>
    </w:rPr>
  </w:style>
  <w:style w:type="character" w:customStyle="1" w:styleId="cf11">
    <w:name w:val="cf11"/>
    <w:rsid w:val="001275B1"/>
    <w:rPr>
      <w:rFonts w:ascii="Segoe UI" w:hAnsi="Segoe UI" w:cs="Segoe UI" w:hint="default"/>
      <w:sz w:val="18"/>
      <w:szCs w:val="18"/>
    </w:rPr>
  </w:style>
  <w:style w:type="character" w:customStyle="1" w:styleId="cf21">
    <w:name w:val="cf21"/>
    <w:rsid w:val="001275B1"/>
    <w:rPr>
      <w:rFonts w:ascii="Segoe UI" w:hAnsi="Segoe UI" w:cs="Segoe UI" w:hint="default"/>
      <w:sz w:val="18"/>
      <w:szCs w:val="18"/>
      <w:shd w:val="clear" w:color="auto" w:fill="FFFF00"/>
    </w:rPr>
  </w:style>
  <w:style w:type="character" w:customStyle="1" w:styleId="cf31">
    <w:name w:val="cf31"/>
    <w:rsid w:val="001275B1"/>
    <w:rPr>
      <w:rFonts w:ascii="Segoe UI" w:hAnsi="Segoe UI" w:cs="Segoe UI" w:hint="default"/>
      <w:color w:val="0000FF"/>
      <w:sz w:val="18"/>
      <w:szCs w:val="18"/>
    </w:rPr>
  </w:style>
  <w:style w:type="character" w:customStyle="1" w:styleId="FooterChar">
    <w:name w:val="Footer Char"/>
    <w:link w:val="Footer"/>
    <w:uiPriority w:val="99"/>
    <w:rsid w:val="004E58B6"/>
    <w:rPr>
      <w:sz w:val="24"/>
      <w:szCs w:val="24"/>
    </w:rPr>
  </w:style>
  <w:style w:type="paragraph" w:styleId="TOCHeading">
    <w:name w:val="TOC Heading"/>
    <w:basedOn w:val="Heading1"/>
    <w:next w:val="Normal"/>
    <w:uiPriority w:val="39"/>
    <w:unhideWhenUsed/>
    <w:qFormat/>
    <w:rsid w:val="00FA7DF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rsid w:val="003174C2"/>
    <w:pPr>
      <w:tabs>
        <w:tab w:val="right" w:leader="dot" w:pos="11078"/>
      </w:tabs>
      <w:spacing w:after="100"/>
      <w:jc w:val="center"/>
    </w:pPr>
  </w:style>
  <w:style w:type="paragraph" w:styleId="TOC2">
    <w:name w:val="toc 2"/>
    <w:basedOn w:val="Normal"/>
    <w:next w:val="Normal"/>
    <w:autoRedefine/>
    <w:uiPriority w:val="39"/>
    <w:rsid w:val="00FA7DFD"/>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424218">
      <w:bodyDiv w:val="1"/>
      <w:marLeft w:val="0"/>
      <w:marRight w:val="0"/>
      <w:marTop w:val="0"/>
      <w:marBottom w:val="0"/>
      <w:divBdr>
        <w:top w:val="none" w:sz="0" w:space="0" w:color="auto"/>
        <w:left w:val="none" w:sz="0" w:space="0" w:color="auto"/>
        <w:bottom w:val="none" w:sz="0" w:space="0" w:color="auto"/>
        <w:right w:val="none" w:sz="0" w:space="0" w:color="auto"/>
      </w:divBdr>
      <w:divsChild>
        <w:div w:id="56127410">
          <w:marLeft w:val="0"/>
          <w:marRight w:val="0"/>
          <w:marTop w:val="0"/>
          <w:marBottom w:val="0"/>
          <w:divBdr>
            <w:top w:val="none" w:sz="0" w:space="0" w:color="auto"/>
            <w:left w:val="none" w:sz="0" w:space="0" w:color="auto"/>
            <w:bottom w:val="none" w:sz="0" w:space="0" w:color="auto"/>
            <w:right w:val="none" w:sz="0" w:space="0" w:color="auto"/>
          </w:divBdr>
        </w:div>
        <w:div w:id="67578084">
          <w:marLeft w:val="0"/>
          <w:marRight w:val="0"/>
          <w:marTop w:val="0"/>
          <w:marBottom w:val="0"/>
          <w:divBdr>
            <w:top w:val="none" w:sz="0" w:space="0" w:color="auto"/>
            <w:left w:val="none" w:sz="0" w:space="0" w:color="auto"/>
            <w:bottom w:val="none" w:sz="0" w:space="0" w:color="auto"/>
            <w:right w:val="none" w:sz="0" w:space="0" w:color="auto"/>
          </w:divBdr>
        </w:div>
        <w:div w:id="73860285">
          <w:marLeft w:val="0"/>
          <w:marRight w:val="0"/>
          <w:marTop w:val="0"/>
          <w:marBottom w:val="0"/>
          <w:divBdr>
            <w:top w:val="none" w:sz="0" w:space="0" w:color="auto"/>
            <w:left w:val="none" w:sz="0" w:space="0" w:color="auto"/>
            <w:bottom w:val="none" w:sz="0" w:space="0" w:color="auto"/>
            <w:right w:val="none" w:sz="0" w:space="0" w:color="auto"/>
          </w:divBdr>
        </w:div>
        <w:div w:id="172690203">
          <w:marLeft w:val="0"/>
          <w:marRight w:val="0"/>
          <w:marTop w:val="0"/>
          <w:marBottom w:val="0"/>
          <w:divBdr>
            <w:top w:val="none" w:sz="0" w:space="0" w:color="auto"/>
            <w:left w:val="none" w:sz="0" w:space="0" w:color="auto"/>
            <w:bottom w:val="none" w:sz="0" w:space="0" w:color="auto"/>
            <w:right w:val="none" w:sz="0" w:space="0" w:color="auto"/>
          </w:divBdr>
        </w:div>
        <w:div w:id="522667636">
          <w:marLeft w:val="0"/>
          <w:marRight w:val="0"/>
          <w:marTop w:val="0"/>
          <w:marBottom w:val="0"/>
          <w:divBdr>
            <w:top w:val="none" w:sz="0" w:space="0" w:color="auto"/>
            <w:left w:val="none" w:sz="0" w:space="0" w:color="auto"/>
            <w:bottom w:val="none" w:sz="0" w:space="0" w:color="auto"/>
            <w:right w:val="none" w:sz="0" w:space="0" w:color="auto"/>
          </w:divBdr>
        </w:div>
        <w:div w:id="543056519">
          <w:marLeft w:val="0"/>
          <w:marRight w:val="0"/>
          <w:marTop w:val="0"/>
          <w:marBottom w:val="0"/>
          <w:divBdr>
            <w:top w:val="none" w:sz="0" w:space="0" w:color="auto"/>
            <w:left w:val="none" w:sz="0" w:space="0" w:color="auto"/>
            <w:bottom w:val="none" w:sz="0" w:space="0" w:color="auto"/>
            <w:right w:val="none" w:sz="0" w:space="0" w:color="auto"/>
          </w:divBdr>
        </w:div>
        <w:div w:id="547225865">
          <w:marLeft w:val="0"/>
          <w:marRight w:val="0"/>
          <w:marTop w:val="0"/>
          <w:marBottom w:val="0"/>
          <w:divBdr>
            <w:top w:val="none" w:sz="0" w:space="0" w:color="auto"/>
            <w:left w:val="none" w:sz="0" w:space="0" w:color="auto"/>
            <w:bottom w:val="none" w:sz="0" w:space="0" w:color="auto"/>
            <w:right w:val="none" w:sz="0" w:space="0" w:color="auto"/>
          </w:divBdr>
        </w:div>
        <w:div w:id="567686307">
          <w:marLeft w:val="0"/>
          <w:marRight w:val="0"/>
          <w:marTop w:val="0"/>
          <w:marBottom w:val="0"/>
          <w:divBdr>
            <w:top w:val="none" w:sz="0" w:space="0" w:color="auto"/>
            <w:left w:val="none" w:sz="0" w:space="0" w:color="auto"/>
            <w:bottom w:val="none" w:sz="0" w:space="0" w:color="auto"/>
            <w:right w:val="none" w:sz="0" w:space="0" w:color="auto"/>
          </w:divBdr>
        </w:div>
        <w:div w:id="586764596">
          <w:marLeft w:val="0"/>
          <w:marRight w:val="0"/>
          <w:marTop w:val="0"/>
          <w:marBottom w:val="0"/>
          <w:divBdr>
            <w:top w:val="none" w:sz="0" w:space="0" w:color="auto"/>
            <w:left w:val="none" w:sz="0" w:space="0" w:color="auto"/>
            <w:bottom w:val="none" w:sz="0" w:space="0" w:color="auto"/>
            <w:right w:val="none" w:sz="0" w:space="0" w:color="auto"/>
          </w:divBdr>
        </w:div>
        <w:div w:id="627010055">
          <w:marLeft w:val="0"/>
          <w:marRight w:val="0"/>
          <w:marTop w:val="0"/>
          <w:marBottom w:val="0"/>
          <w:divBdr>
            <w:top w:val="none" w:sz="0" w:space="0" w:color="auto"/>
            <w:left w:val="none" w:sz="0" w:space="0" w:color="auto"/>
            <w:bottom w:val="none" w:sz="0" w:space="0" w:color="auto"/>
            <w:right w:val="none" w:sz="0" w:space="0" w:color="auto"/>
          </w:divBdr>
        </w:div>
        <w:div w:id="672878874">
          <w:marLeft w:val="0"/>
          <w:marRight w:val="0"/>
          <w:marTop w:val="0"/>
          <w:marBottom w:val="0"/>
          <w:divBdr>
            <w:top w:val="none" w:sz="0" w:space="0" w:color="auto"/>
            <w:left w:val="none" w:sz="0" w:space="0" w:color="auto"/>
            <w:bottom w:val="none" w:sz="0" w:space="0" w:color="auto"/>
            <w:right w:val="none" w:sz="0" w:space="0" w:color="auto"/>
          </w:divBdr>
        </w:div>
        <w:div w:id="683172602">
          <w:marLeft w:val="0"/>
          <w:marRight w:val="0"/>
          <w:marTop w:val="0"/>
          <w:marBottom w:val="0"/>
          <w:divBdr>
            <w:top w:val="none" w:sz="0" w:space="0" w:color="auto"/>
            <w:left w:val="none" w:sz="0" w:space="0" w:color="auto"/>
            <w:bottom w:val="none" w:sz="0" w:space="0" w:color="auto"/>
            <w:right w:val="none" w:sz="0" w:space="0" w:color="auto"/>
          </w:divBdr>
        </w:div>
        <w:div w:id="797378915">
          <w:marLeft w:val="0"/>
          <w:marRight w:val="0"/>
          <w:marTop w:val="0"/>
          <w:marBottom w:val="0"/>
          <w:divBdr>
            <w:top w:val="none" w:sz="0" w:space="0" w:color="auto"/>
            <w:left w:val="none" w:sz="0" w:space="0" w:color="auto"/>
            <w:bottom w:val="none" w:sz="0" w:space="0" w:color="auto"/>
            <w:right w:val="none" w:sz="0" w:space="0" w:color="auto"/>
          </w:divBdr>
        </w:div>
        <w:div w:id="828523314">
          <w:marLeft w:val="0"/>
          <w:marRight w:val="0"/>
          <w:marTop w:val="0"/>
          <w:marBottom w:val="0"/>
          <w:divBdr>
            <w:top w:val="none" w:sz="0" w:space="0" w:color="auto"/>
            <w:left w:val="none" w:sz="0" w:space="0" w:color="auto"/>
            <w:bottom w:val="none" w:sz="0" w:space="0" w:color="auto"/>
            <w:right w:val="none" w:sz="0" w:space="0" w:color="auto"/>
          </w:divBdr>
        </w:div>
        <w:div w:id="870652029">
          <w:marLeft w:val="0"/>
          <w:marRight w:val="0"/>
          <w:marTop w:val="0"/>
          <w:marBottom w:val="0"/>
          <w:divBdr>
            <w:top w:val="none" w:sz="0" w:space="0" w:color="auto"/>
            <w:left w:val="none" w:sz="0" w:space="0" w:color="auto"/>
            <w:bottom w:val="none" w:sz="0" w:space="0" w:color="auto"/>
            <w:right w:val="none" w:sz="0" w:space="0" w:color="auto"/>
          </w:divBdr>
        </w:div>
        <w:div w:id="943002306">
          <w:marLeft w:val="0"/>
          <w:marRight w:val="0"/>
          <w:marTop w:val="0"/>
          <w:marBottom w:val="0"/>
          <w:divBdr>
            <w:top w:val="none" w:sz="0" w:space="0" w:color="auto"/>
            <w:left w:val="none" w:sz="0" w:space="0" w:color="auto"/>
            <w:bottom w:val="none" w:sz="0" w:space="0" w:color="auto"/>
            <w:right w:val="none" w:sz="0" w:space="0" w:color="auto"/>
          </w:divBdr>
        </w:div>
        <w:div w:id="1030451906">
          <w:marLeft w:val="0"/>
          <w:marRight w:val="0"/>
          <w:marTop w:val="0"/>
          <w:marBottom w:val="0"/>
          <w:divBdr>
            <w:top w:val="none" w:sz="0" w:space="0" w:color="auto"/>
            <w:left w:val="none" w:sz="0" w:space="0" w:color="auto"/>
            <w:bottom w:val="none" w:sz="0" w:space="0" w:color="auto"/>
            <w:right w:val="none" w:sz="0" w:space="0" w:color="auto"/>
          </w:divBdr>
        </w:div>
        <w:div w:id="1141994037">
          <w:marLeft w:val="0"/>
          <w:marRight w:val="0"/>
          <w:marTop w:val="0"/>
          <w:marBottom w:val="0"/>
          <w:divBdr>
            <w:top w:val="none" w:sz="0" w:space="0" w:color="auto"/>
            <w:left w:val="none" w:sz="0" w:space="0" w:color="auto"/>
            <w:bottom w:val="none" w:sz="0" w:space="0" w:color="auto"/>
            <w:right w:val="none" w:sz="0" w:space="0" w:color="auto"/>
          </w:divBdr>
        </w:div>
        <w:div w:id="1256787368">
          <w:marLeft w:val="0"/>
          <w:marRight w:val="0"/>
          <w:marTop w:val="0"/>
          <w:marBottom w:val="0"/>
          <w:divBdr>
            <w:top w:val="none" w:sz="0" w:space="0" w:color="auto"/>
            <w:left w:val="none" w:sz="0" w:space="0" w:color="auto"/>
            <w:bottom w:val="none" w:sz="0" w:space="0" w:color="auto"/>
            <w:right w:val="none" w:sz="0" w:space="0" w:color="auto"/>
          </w:divBdr>
        </w:div>
        <w:div w:id="1276789759">
          <w:marLeft w:val="0"/>
          <w:marRight w:val="0"/>
          <w:marTop w:val="0"/>
          <w:marBottom w:val="0"/>
          <w:divBdr>
            <w:top w:val="none" w:sz="0" w:space="0" w:color="auto"/>
            <w:left w:val="none" w:sz="0" w:space="0" w:color="auto"/>
            <w:bottom w:val="none" w:sz="0" w:space="0" w:color="auto"/>
            <w:right w:val="none" w:sz="0" w:space="0" w:color="auto"/>
          </w:divBdr>
        </w:div>
        <w:div w:id="1545950070">
          <w:marLeft w:val="0"/>
          <w:marRight w:val="0"/>
          <w:marTop w:val="0"/>
          <w:marBottom w:val="0"/>
          <w:divBdr>
            <w:top w:val="none" w:sz="0" w:space="0" w:color="auto"/>
            <w:left w:val="none" w:sz="0" w:space="0" w:color="auto"/>
            <w:bottom w:val="none" w:sz="0" w:space="0" w:color="auto"/>
            <w:right w:val="none" w:sz="0" w:space="0" w:color="auto"/>
          </w:divBdr>
        </w:div>
        <w:div w:id="1552300580">
          <w:marLeft w:val="0"/>
          <w:marRight w:val="0"/>
          <w:marTop w:val="0"/>
          <w:marBottom w:val="0"/>
          <w:divBdr>
            <w:top w:val="none" w:sz="0" w:space="0" w:color="auto"/>
            <w:left w:val="none" w:sz="0" w:space="0" w:color="auto"/>
            <w:bottom w:val="none" w:sz="0" w:space="0" w:color="auto"/>
            <w:right w:val="none" w:sz="0" w:space="0" w:color="auto"/>
          </w:divBdr>
        </w:div>
        <w:div w:id="1670138854">
          <w:marLeft w:val="0"/>
          <w:marRight w:val="0"/>
          <w:marTop w:val="0"/>
          <w:marBottom w:val="0"/>
          <w:divBdr>
            <w:top w:val="none" w:sz="0" w:space="0" w:color="auto"/>
            <w:left w:val="none" w:sz="0" w:space="0" w:color="auto"/>
            <w:bottom w:val="none" w:sz="0" w:space="0" w:color="auto"/>
            <w:right w:val="none" w:sz="0" w:space="0" w:color="auto"/>
          </w:divBdr>
        </w:div>
        <w:div w:id="1687292237">
          <w:marLeft w:val="0"/>
          <w:marRight w:val="0"/>
          <w:marTop w:val="0"/>
          <w:marBottom w:val="0"/>
          <w:divBdr>
            <w:top w:val="none" w:sz="0" w:space="0" w:color="auto"/>
            <w:left w:val="none" w:sz="0" w:space="0" w:color="auto"/>
            <w:bottom w:val="none" w:sz="0" w:space="0" w:color="auto"/>
            <w:right w:val="none" w:sz="0" w:space="0" w:color="auto"/>
          </w:divBdr>
        </w:div>
        <w:div w:id="1724256681">
          <w:marLeft w:val="0"/>
          <w:marRight w:val="0"/>
          <w:marTop w:val="0"/>
          <w:marBottom w:val="0"/>
          <w:divBdr>
            <w:top w:val="none" w:sz="0" w:space="0" w:color="auto"/>
            <w:left w:val="none" w:sz="0" w:space="0" w:color="auto"/>
            <w:bottom w:val="none" w:sz="0" w:space="0" w:color="auto"/>
            <w:right w:val="none" w:sz="0" w:space="0" w:color="auto"/>
          </w:divBdr>
        </w:div>
        <w:div w:id="1776755649">
          <w:marLeft w:val="0"/>
          <w:marRight w:val="0"/>
          <w:marTop w:val="0"/>
          <w:marBottom w:val="0"/>
          <w:divBdr>
            <w:top w:val="none" w:sz="0" w:space="0" w:color="auto"/>
            <w:left w:val="none" w:sz="0" w:space="0" w:color="auto"/>
            <w:bottom w:val="none" w:sz="0" w:space="0" w:color="auto"/>
            <w:right w:val="none" w:sz="0" w:space="0" w:color="auto"/>
          </w:divBdr>
        </w:div>
        <w:div w:id="1777869068">
          <w:marLeft w:val="0"/>
          <w:marRight w:val="0"/>
          <w:marTop w:val="0"/>
          <w:marBottom w:val="0"/>
          <w:divBdr>
            <w:top w:val="none" w:sz="0" w:space="0" w:color="auto"/>
            <w:left w:val="none" w:sz="0" w:space="0" w:color="auto"/>
            <w:bottom w:val="none" w:sz="0" w:space="0" w:color="auto"/>
            <w:right w:val="none" w:sz="0" w:space="0" w:color="auto"/>
          </w:divBdr>
        </w:div>
        <w:div w:id="1931310296">
          <w:marLeft w:val="0"/>
          <w:marRight w:val="0"/>
          <w:marTop w:val="0"/>
          <w:marBottom w:val="0"/>
          <w:divBdr>
            <w:top w:val="none" w:sz="0" w:space="0" w:color="auto"/>
            <w:left w:val="none" w:sz="0" w:space="0" w:color="auto"/>
            <w:bottom w:val="none" w:sz="0" w:space="0" w:color="auto"/>
            <w:right w:val="none" w:sz="0" w:space="0" w:color="auto"/>
          </w:divBdr>
        </w:div>
        <w:div w:id="1972707586">
          <w:marLeft w:val="0"/>
          <w:marRight w:val="0"/>
          <w:marTop w:val="0"/>
          <w:marBottom w:val="0"/>
          <w:divBdr>
            <w:top w:val="none" w:sz="0" w:space="0" w:color="auto"/>
            <w:left w:val="none" w:sz="0" w:space="0" w:color="auto"/>
            <w:bottom w:val="none" w:sz="0" w:space="0" w:color="auto"/>
            <w:right w:val="none" w:sz="0" w:space="0" w:color="auto"/>
          </w:divBdr>
        </w:div>
        <w:div w:id="2074349873">
          <w:marLeft w:val="0"/>
          <w:marRight w:val="0"/>
          <w:marTop w:val="0"/>
          <w:marBottom w:val="0"/>
          <w:divBdr>
            <w:top w:val="none" w:sz="0" w:space="0" w:color="auto"/>
            <w:left w:val="none" w:sz="0" w:space="0" w:color="auto"/>
            <w:bottom w:val="none" w:sz="0" w:space="0" w:color="auto"/>
            <w:right w:val="none" w:sz="0" w:space="0" w:color="auto"/>
          </w:divBdr>
        </w:div>
        <w:div w:id="2078505538">
          <w:marLeft w:val="0"/>
          <w:marRight w:val="0"/>
          <w:marTop w:val="0"/>
          <w:marBottom w:val="0"/>
          <w:divBdr>
            <w:top w:val="none" w:sz="0" w:space="0" w:color="auto"/>
            <w:left w:val="none" w:sz="0" w:space="0" w:color="auto"/>
            <w:bottom w:val="none" w:sz="0" w:space="0" w:color="auto"/>
            <w:right w:val="none" w:sz="0" w:space="0" w:color="auto"/>
          </w:divBdr>
        </w:div>
        <w:div w:id="2086032526">
          <w:marLeft w:val="0"/>
          <w:marRight w:val="0"/>
          <w:marTop w:val="0"/>
          <w:marBottom w:val="0"/>
          <w:divBdr>
            <w:top w:val="none" w:sz="0" w:space="0" w:color="auto"/>
            <w:left w:val="none" w:sz="0" w:space="0" w:color="auto"/>
            <w:bottom w:val="none" w:sz="0" w:space="0" w:color="auto"/>
            <w:right w:val="none" w:sz="0" w:space="0" w:color="auto"/>
          </w:divBdr>
        </w:div>
      </w:divsChild>
    </w:div>
    <w:div w:id="489567327">
      <w:bodyDiv w:val="1"/>
      <w:marLeft w:val="0"/>
      <w:marRight w:val="0"/>
      <w:marTop w:val="0"/>
      <w:marBottom w:val="0"/>
      <w:divBdr>
        <w:top w:val="none" w:sz="0" w:space="0" w:color="auto"/>
        <w:left w:val="none" w:sz="0" w:space="0" w:color="auto"/>
        <w:bottom w:val="none" w:sz="0" w:space="0" w:color="auto"/>
        <w:right w:val="none" w:sz="0" w:space="0" w:color="auto"/>
      </w:divBdr>
      <w:divsChild>
        <w:div w:id="13263853">
          <w:marLeft w:val="0"/>
          <w:marRight w:val="0"/>
          <w:marTop w:val="0"/>
          <w:marBottom w:val="0"/>
          <w:divBdr>
            <w:top w:val="none" w:sz="0" w:space="0" w:color="auto"/>
            <w:left w:val="none" w:sz="0" w:space="0" w:color="auto"/>
            <w:bottom w:val="none" w:sz="0" w:space="0" w:color="auto"/>
            <w:right w:val="none" w:sz="0" w:space="0" w:color="auto"/>
          </w:divBdr>
        </w:div>
        <w:div w:id="656540218">
          <w:marLeft w:val="0"/>
          <w:marRight w:val="0"/>
          <w:marTop w:val="0"/>
          <w:marBottom w:val="0"/>
          <w:divBdr>
            <w:top w:val="none" w:sz="0" w:space="0" w:color="auto"/>
            <w:left w:val="none" w:sz="0" w:space="0" w:color="auto"/>
            <w:bottom w:val="none" w:sz="0" w:space="0" w:color="auto"/>
            <w:right w:val="none" w:sz="0" w:space="0" w:color="auto"/>
          </w:divBdr>
        </w:div>
        <w:div w:id="2036617900">
          <w:marLeft w:val="0"/>
          <w:marRight w:val="0"/>
          <w:marTop w:val="0"/>
          <w:marBottom w:val="0"/>
          <w:divBdr>
            <w:top w:val="none" w:sz="0" w:space="0" w:color="auto"/>
            <w:left w:val="none" w:sz="0" w:space="0" w:color="auto"/>
            <w:bottom w:val="none" w:sz="0" w:space="0" w:color="auto"/>
            <w:right w:val="none" w:sz="0" w:space="0" w:color="auto"/>
          </w:divBdr>
        </w:div>
        <w:div w:id="630020806">
          <w:marLeft w:val="0"/>
          <w:marRight w:val="0"/>
          <w:marTop w:val="0"/>
          <w:marBottom w:val="0"/>
          <w:divBdr>
            <w:top w:val="none" w:sz="0" w:space="0" w:color="auto"/>
            <w:left w:val="none" w:sz="0" w:space="0" w:color="auto"/>
            <w:bottom w:val="none" w:sz="0" w:space="0" w:color="auto"/>
            <w:right w:val="none" w:sz="0" w:space="0" w:color="auto"/>
          </w:divBdr>
        </w:div>
        <w:div w:id="230119912">
          <w:marLeft w:val="0"/>
          <w:marRight w:val="0"/>
          <w:marTop w:val="0"/>
          <w:marBottom w:val="0"/>
          <w:divBdr>
            <w:top w:val="none" w:sz="0" w:space="0" w:color="auto"/>
            <w:left w:val="none" w:sz="0" w:space="0" w:color="auto"/>
            <w:bottom w:val="none" w:sz="0" w:space="0" w:color="auto"/>
            <w:right w:val="none" w:sz="0" w:space="0" w:color="auto"/>
          </w:divBdr>
        </w:div>
        <w:div w:id="1127700094">
          <w:marLeft w:val="0"/>
          <w:marRight w:val="0"/>
          <w:marTop w:val="0"/>
          <w:marBottom w:val="0"/>
          <w:divBdr>
            <w:top w:val="none" w:sz="0" w:space="0" w:color="auto"/>
            <w:left w:val="none" w:sz="0" w:space="0" w:color="auto"/>
            <w:bottom w:val="none" w:sz="0" w:space="0" w:color="auto"/>
            <w:right w:val="none" w:sz="0" w:space="0" w:color="auto"/>
          </w:divBdr>
        </w:div>
        <w:div w:id="1044987627">
          <w:marLeft w:val="0"/>
          <w:marRight w:val="0"/>
          <w:marTop w:val="0"/>
          <w:marBottom w:val="0"/>
          <w:divBdr>
            <w:top w:val="none" w:sz="0" w:space="0" w:color="auto"/>
            <w:left w:val="none" w:sz="0" w:space="0" w:color="auto"/>
            <w:bottom w:val="none" w:sz="0" w:space="0" w:color="auto"/>
            <w:right w:val="none" w:sz="0" w:space="0" w:color="auto"/>
          </w:divBdr>
        </w:div>
      </w:divsChild>
    </w:div>
    <w:div w:id="490607232">
      <w:bodyDiv w:val="1"/>
      <w:marLeft w:val="0"/>
      <w:marRight w:val="0"/>
      <w:marTop w:val="0"/>
      <w:marBottom w:val="0"/>
      <w:divBdr>
        <w:top w:val="none" w:sz="0" w:space="0" w:color="auto"/>
        <w:left w:val="none" w:sz="0" w:space="0" w:color="auto"/>
        <w:bottom w:val="none" w:sz="0" w:space="0" w:color="auto"/>
        <w:right w:val="none" w:sz="0" w:space="0" w:color="auto"/>
      </w:divBdr>
      <w:divsChild>
        <w:div w:id="749739761">
          <w:marLeft w:val="144"/>
          <w:marRight w:val="0"/>
          <w:marTop w:val="240"/>
          <w:marBottom w:val="40"/>
          <w:divBdr>
            <w:top w:val="none" w:sz="0" w:space="0" w:color="auto"/>
            <w:left w:val="none" w:sz="0" w:space="0" w:color="auto"/>
            <w:bottom w:val="none" w:sz="0" w:space="0" w:color="auto"/>
            <w:right w:val="none" w:sz="0" w:space="0" w:color="auto"/>
          </w:divBdr>
        </w:div>
        <w:div w:id="774399004">
          <w:marLeft w:val="144"/>
          <w:marRight w:val="0"/>
          <w:marTop w:val="240"/>
          <w:marBottom w:val="40"/>
          <w:divBdr>
            <w:top w:val="none" w:sz="0" w:space="0" w:color="auto"/>
            <w:left w:val="none" w:sz="0" w:space="0" w:color="auto"/>
            <w:bottom w:val="none" w:sz="0" w:space="0" w:color="auto"/>
            <w:right w:val="none" w:sz="0" w:space="0" w:color="auto"/>
          </w:divBdr>
        </w:div>
      </w:divsChild>
    </w:div>
    <w:div w:id="627664022">
      <w:bodyDiv w:val="1"/>
      <w:marLeft w:val="0"/>
      <w:marRight w:val="0"/>
      <w:marTop w:val="0"/>
      <w:marBottom w:val="0"/>
      <w:divBdr>
        <w:top w:val="none" w:sz="0" w:space="0" w:color="auto"/>
        <w:left w:val="none" w:sz="0" w:space="0" w:color="auto"/>
        <w:bottom w:val="none" w:sz="0" w:space="0" w:color="auto"/>
        <w:right w:val="none" w:sz="0" w:space="0" w:color="auto"/>
      </w:divBdr>
      <w:divsChild>
        <w:div w:id="1988315352">
          <w:marLeft w:val="144"/>
          <w:marRight w:val="0"/>
          <w:marTop w:val="240"/>
          <w:marBottom w:val="40"/>
          <w:divBdr>
            <w:top w:val="none" w:sz="0" w:space="0" w:color="auto"/>
            <w:left w:val="none" w:sz="0" w:space="0" w:color="auto"/>
            <w:bottom w:val="none" w:sz="0" w:space="0" w:color="auto"/>
            <w:right w:val="none" w:sz="0" w:space="0" w:color="auto"/>
          </w:divBdr>
        </w:div>
      </w:divsChild>
    </w:div>
    <w:div w:id="665790264">
      <w:bodyDiv w:val="1"/>
      <w:marLeft w:val="0"/>
      <w:marRight w:val="0"/>
      <w:marTop w:val="0"/>
      <w:marBottom w:val="0"/>
      <w:divBdr>
        <w:top w:val="none" w:sz="0" w:space="0" w:color="auto"/>
        <w:left w:val="none" w:sz="0" w:space="0" w:color="auto"/>
        <w:bottom w:val="none" w:sz="0" w:space="0" w:color="auto"/>
        <w:right w:val="none" w:sz="0" w:space="0" w:color="auto"/>
      </w:divBdr>
      <w:divsChild>
        <w:div w:id="1437289825">
          <w:marLeft w:val="0"/>
          <w:marRight w:val="0"/>
          <w:marTop w:val="0"/>
          <w:marBottom w:val="0"/>
          <w:divBdr>
            <w:top w:val="none" w:sz="0" w:space="0" w:color="auto"/>
            <w:left w:val="none" w:sz="0" w:space="0" w:color="auto"/>
            <w:bottom w:val="none" w:sz="0" w:space="0" w:color="auto"/>
            <w:right w:val="none" w:sz="0" w:space="0" w:color="auto"/>
          </w:divBdr>
        </w:div>
      </w:divsChild>
    </w:div>
    <w:div w:id="812602898">
      <w:bodyDiv w:val="1"/>
      <w:marLeft w:val="0"/>
      <w:marRight w:val="0"/>
      <w:marTop w:val="0"/>
      <w:marBottom w:val="0"/>
      <w:divBdr>
        <w:top w:val="none" w:sz="0" w:space="0" w:color="auto"/>
        <w:left w:val="none" w:sz="0" w:space="0" w:color="auto"/>
        <w:bottom w:val="none" w:sz="0" w:space="0" w:color="auto"/>
        <w:right w:val="none" w:sz="0" w:space="0" w:color="auto"/>
      </w:divBdr>
      <w:divsChild>
        <w:div w:id="291716055">
          <w:marLeft w:val="144"/>
          <w:marRight w:val="0"/>
          <w:marTop w:val="240"/>
          <w:marBottom w:val="40"/>
          <w:divBdr>
            <w:top w:val="none" w:sz="0" w:space="0" w:color="auto"/>
            <w:left w:val="none" w:sz="0" w:space="0" w:color="auto"/>
            <w:bottom w:val="none" w:sz="0" w:space="0" w:color="auto"/>
            <w:right w:val="none" w:sz="0" w:space="0" w:color="auto"/>
          </w:divBdr>
        </w:div>
      </w:divsChild>
    </w:div>
    <w:div w:id="819035113">
      <w:bodyDiv w:val="1"/>
      <w:marLeft w:val="0"/>
      <w:marRight w:val="0"/>
      <w:marTop w:val="0"/>
      <w:marBottom w:val="0"/>
      <w:divBdr>
        <w:top w:val="none" w:sz="0" w:space="0" w:color="auto"/>
        <w:left w:val="none" w:sz="0" w:space="0" w:color="auto"/>
        <w:bottom w:val="none" w:sz="0" w:space="0" w:color="auto"/>
        <w:right w:val="none" w:sz="0" w:space="0" w:color="auto"/>
      </w:divBdr>
    </w:div>
    <w:div w:id="853492186">
      <w:bodyDiv w:val="1"/>
      <w:marLeft w:val="0"/>
      <w:marRight w:val="0"/>
      <w:marTop w:val="0"/>
      <w:marBottom w:val="0"/>
      <w:divBdr>
        <w:top w:val="none" w:sz="0" w:space="0" w:color="auto"/>
        <w:left w:val="none" w:sz="0" w:space="0" w:color="auto"/>
        <w:bottom w:val="none" w:sz="0" w:space="0" w:color="auto"/>
        <w:right w:val="none" w:sz="0" w:space="0" w:color="auto"/>
      </w:divBdr>
    </w:div>
    <w:div w:id="909266669">
      <w:bodyDiv w:val="1"/>
      <w:marLeft w:val="0"/>
      <w:marRight w:val="0"/>
      <w:marTop w:val="0"/>
      <w:marBottom w:val="0"/>
      <w:divBdr>
        <w:top w:val="none" w:sz="0" w:space="0" w:color="auto"/>
        <w:left w:val="none" w:sz="0" w:space="0" w:color="auto"/>
        <w:bottom w:val="none" w:sz="0" w:space="0" w:color="auto"/>
        <w:right w:val="none" w:sz="0" w:space="0" w:color="auto"/>
      </w:divBdr>
    </w:div>
    <w:div w:id="1091390433">
      <w:bodyDiv w:val="1"/>
      <w:marLeft w:val="0"/>
      <w:marRight w:val="0"/>
      <w:marTop w:val="0"/>
      <w:marBottom w:val="0"/>
      <w:divBdr>
        <w:top w:val="none" w:sz="0" w:space="0" w:color="auto"/>
        <w:left w:val="none" w:sz="0" w:space="0" w:color="auto"/>
        <w:bottom w:val="none" w:sz="0" w:space="0" w:color="auto"/>
        <w:right w:val="none" w:sz="0" w:space="0" w:color="auto"/>
      </w:divBdr>
    </w:div>
    <w:div w:id="1208301596">
      <w:bodyDiv w:val="1"/>
      <w:marLeft w:val="0"/>
      <w:marRight w:val="0"/>
      <w:marTop w:val="0"/>
      <w:marBottom w:val="0"/>
      <w:divBdr>
        <w:top w:val="none" w:sz="0" w:space="0" w:color="auto"/>
        <w:left w:val="none" w:sz="0" w:space="0" w:color="auto"/>
        <w:bottom w:val="none" w:sz="0" w:space="0" w:color="auto"/>
        <w:right w:val="none" w:sz="0" w:space="0" w:color="auto"/>
      </w:divBdr>
    </w:div>
    <w:div w:id="1318076578">
      <w:bodyDiv w:val="1"/>
      <w:marLeft w:val="0"/>
      <w:marRight w:val="0"/>
      <w:marTop w:val="0"/>
      <w:marBottom w:val="0"/>
      <w:divBdr>
        <w:top w:val="none" w:sz="0" w:space="0" w:color="auto"/>
        <w:left w:val="none" w:sz="0" w:space="0" w:color="auto"/>
        <w:bottom w:val="none" w:sz="0" w:space="0" w:color="auto"/>
        <w:right w:val="none" w:sz="0" w:space="0" w:color="auto"/>
      </w:divBdr>
      <w:divsChild>
        <w:div w:id="148178327">
          <w:marLeft w:val="144"/>
          <w:marRight w:val="0"/>
          <w:marTop w:val="240"/>
          <w:marBottom w:val="40"/>
          <w:divBdr>
            <w:top w:val="none" w:sz="0" w:space="0" w:color="auto"/>
            <w:left w:val="none" w:sz="0" w:space="0" w:color="auto"/>
            <w:bottom w:val="none" w:sz="0" w:space="0" w:color="auto"/>
            <w:right w:val="none" w:sz="0" w:space="0" w:color="auto"/>
          </w:divBdr>
        </w:div>
        <w:div w:id="607855250">
          <w:marLeft w:val="605"/>
          <w:marRight w:val="0"/>
          <w:marTop w:val="40"/>
          <w:marBottom w:val="80"/>
          <w:divBdr>
            <w:top w:val="none" w:sz="0" w:space="0" w:color="auto"/>
            <w:left w:val="none" w:sz="0" w:space="0" w:color="auto"/>
            <w:bottom w:val="none" w:sz="0" w:space="0" w:color="auto"/>
            <w:right w:val="none" w:sz="0" w:space="0" w:color="auto"/>
          </w:divBdr>
        </w:div>
        <w:div w:id="778988374">
          <w:marLeft w:val="144"/>
          <w:marRight w:val="0"/>
          <w:marTop w:val="240"/>
          <w:marBottom w:val="40"/>
          <w:divBdr>
            <w:top w:val="none" w:sz="0" w:space="0" w:color="auto"/>
            <w:left w:val="none" w:sz="0" w:space="0" w:color="auto"/>
            <w:bottom w:val="none" w:sz="0" w:space="0" w:color="auto"/>
            <w:right w:val="none" w:sz="0" w:space="0" w:color="auto"/>
          </w:divBdr>
        </w:div>
        <w:div w:id="1835488669">
          <w:marLeft w:val="605"/>
          <w:marRight w:val="0"/>
          <w:marTop w:val="40"/>
          <w:marBottom w:val="80"/>
          <w:divBdr>
            <w:top w:val="none" w:sz="0" w:space="0" w:color="auto"/>
            <w:left w:val="none" w:sz="0" w:space="0" w:color="auto"/>
            <w:bottom w:val="none" w:sz="0" w:space="0" w:color="auto"/>
            <w:right w:val="none" w:sz="0" w:space="0" w:color="auto"/>
          </w:divBdr>
        </w:div>
      </w:divsChild>
    </w:div>
    <w:div w:id="1451827226">
      <w:bodyDiv w:val="1"/>
      <w:marLeft w:val="0"/>
      <w:marRight w:val="0"/>
      <w:marTop w:val="0"/>
      <w:marBottom w:val="0"/>
      <w:divBdr>
        <w:top w:val="none" w:sz="0" w:space="0" w:color="auto"/>
        <w:left w:val="none" w:sz="0" w:space="0" w:color="auto"/>
        <w:bottom w:val="none" w:sz="0" w:space="0" w:color="auto"/>
        <w:right w:val="none" w:sz="0" w:space="0" w:color="auto"/>
      </w:divBdr>
    </w:div>
    <w:div w:id="1829439374">
      <w:bodyDiv w:val="1"/>
      <w:marLeft w:val="0"/>
      <w:marRight w:val="0"/>
      <w:marTop w:val="0"/>
      <w:marBottom w:val="0"/>
      <w:divBdr>
        <w:top w:val="none" w:sz="0" w:space="0" w:color="auto"/>
        <w:left w:val="none" w:sz="0" w:space="0" w:color="auto"/>
        <w:bottom w:val="none" w:sz="0" w:space="0" w:color="auto"/>
        <w:right w:val="none" w:sz="0" w:space="0" w:color="auto"/>
      </w:divBdr>
      <w:divsChild>
        <w:div w:id="905457517">
          <w:marLeft w:val="0"/>
          <w:marRight w:val="0"/>
          <w:marTop w:val="0"/>
          <w:marBottom w:val="0"/>
          <w:divBdr>
            <w:top w:val="none" w:sz="0" w:space="0" w:color="auto"/>
            <w:left w:val="none" w:sz="0" w:space="0" w:color="auto"/>
            <w:bottom w:val="none" w:sz="0" w:space="0" w:color="auto"/>
            <w:right w:val="none" w:sz="0" w:space="0" w:color="auto"/>
          </w:divBdr>
        </w:div>
      </w:divsChild>
    </w:div>
    <w:div w:id="1892493610">
      <w:bodyDiv w:val="1"/>
      <w:marLeft w:val="0"/>
      <w:marRight w:val="0"/>
      <w:marTop w:val="0"/>
      <w:marBottom w:val="0"/>
      <w:divBdr>
        <w:top w:val="none" w:sz="0" w:space="0" w:color="auto"/>
        <w:left w:val="none" w:sz="0" w:space="0" w:color="auto"/>
        <w:bottom w:val="none" w:sz="0" w:space="0" w:color="auto"/>
        <w:right w:val="none" w:sz="0" w:space="0" w:color="auto"/>
      </w:divBdr>
    </w:div>
    <w:div w:id="1976912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hrs.osu.edu/academics/hrs-honors-programs" TargetMode="External"/><Relationship Id="rId117" Type="http://schemas.openxmlformats.org/officeDocument/2006/relationships/fontTable" Target="fontTable.xml"/><Relationship Id="rId21" Type="http://schemas.openxmlformats.org/officeDocument/2006/relationships/hyperlink" Target="mailto:mail@jrcdms.org" TargetMode="External"/><Relationship Id="rId42" Type="http://schemas.openxmlformats.org/officeDocument/2006/relationships/header" Target="header11.xml"/><Relationship Id="rId47" Type="http://schemas.openxmlformats.org/officeDocument/2006/relationships/hyperlink" Target="mailto:slds@osu.edu" TargetMode="External"/><Relationship Id="rId63" Type="http://schemas.openxmlformats.org/officeDocument/2006/relationships/hyperlink" Target="https://odh.ohio.gov/wps/wcm/connect/gov/9d60fdc0-2f6d-456f-96d5-2d128303ac02/HEA+5503+Notice-to-Employees+11-17.pdf?MOD=AJPERES&amp;CONVERT_TO=url&amp;CACHEID=ROOTWORKSPACE.Z18_M1HGGIK0N0JO00QO9DDDDM3000-9d60fdc0-2f6d-456f-96d5-2d128303ac02-mr5JHiX" TargetMode="External"/><Relationship Id="rId68" Type="http://schemas.openxmlformats.org/officeDocument/2006/relationships/header" Target="header23.xml"/><Relationship Id="rId84" Type="http://schemas.openxmlformats.org/officeDocument/2006/relationships/header" Target="header34.xml"/><Relationship Id="rId89" Type="http://schemas.openxmlformats.org/officeDocument/2006/relationships/header" Target="header37.xml"/><Relationship Id="rId112" Type="http://schemas.openxmlformats.org/officeDocument/2006/relationships/image" Target="media/image8.jpeg"/><Relationship Id="rId16" Type="http://schemas.openxmlformats.org/officeDocument/2006/relationships/hyperlink" Target="http://www.jrcert.org/programs-faculty/jrcert-standards/" TargetMode="External"/><Relationship Id="rId107" Type="http://schemas.openxmlformats.org/officeDocument/2006/relationships/image" Target="media/image4.jpeg"/><Relationship Id="rId11" Type="http://schemas.openxmlformats.org/officeDocument/2006/relationships/header" Target="header1.xml"/><Relationship Id="rId32" Type="http://schemas.openxmlformats.org/officeDocument/2006/relationships/hyperlink" Target="https://www.arrt.org/pdfs/governing-documents/standards-of-ethics.pdf" TargetMode="External"/><Relationship Id="rId37" Type="http://schemas.openxmlformats.org/officeDocument/2006/relationships/hyperlink" Target="https://www.sdms.org/docs/default-source/Resources/scope-of-practice-and-clinical-standards.pdf?sfvrsn=8" TargetMode="External"/><Relationship Id="rId53" Type="http://schemas.openxmlformats.org/officeDocument/2006/relationships/header" Target="header15.xml"/><Relationship Id="rId58" Type="http://schemas.openxmlformats.org/officeDocument/2006/relationships/hyperlink" Target="https://studentconduct.osu.edu/for-students/ferpa/" TargetMode="External"/><Relationship Id="rId74" Type="http://schemas.openxmlformats.org/officeDocument/2006/relationships/footer" Target="footer3.xml"/><Relationship Id="rId79" Type="http://schemas.openxmlformats.org/officeDocument/2006/relationships/header" Target="header30.xml"/><Relationship Id="rId102" Type="http://schemas.openxmlformats.org/officeDocument/2006/relationships/footer" Target="footer4.xml"/><Relationship Id="rId5" Type="http://schemas.openxmlformats.org/officeDocument/2006/relationships/webSettings" Target="webSettings.xml"/><Relationship Id="rId90" Type="http://schemas.openxmlformats.org/officeDocument/2006/relationships/header" Target="header38.xml"/><Relationship Id="rId95" Type="http://schemas.openxmlformats.org/officeDocument/2006/relationships/hyperlink" Target="https://shs.osu.edu/posts/documents/bbp-handout-for-public-site.pdf" TargetMode="External"/><Relationship Id="rId22" Type="http://schemas.openxmlformats.org/officeDocument/2006/relationships/hyperlink" Target="https://www.jrcdms.org/pdf/DMSStandards9-2021.pdf" TargetMode="External"/><Relationship Id="rId27" Type="http://schemas.openxmlformats.org/officeDocument/2006/relationships/hyperlink" Target="https://hrs.osu.edu/academics/hrs-honors-programs" TargetMode="External"/><Relationship Id="rId43" Type="http://schemas.openxmlformats.org/officeDocument/2006/relationships/hyperlink" Target="http://trustees.osu.edu/rules/university-rules/chapter-3335-9-attendance-and-graduation.html" TargetMode="External"/><Relationship Id="rId48" Type="http://schemas.openxmlformats.org/officeDocument/2006/relationships/hyperlink" Target="mailto:slds-exam@osu.edu" TargetMode="External"/><Relationship Id="rId64" Type="http://schemas.openxmlformats.org/officeDocument/2006/relationships/header" Target="header19.xml"/><Relationship Id="rId69" Type="http://schemas.openxmlformats.org/officeDocument/2006/relationships/hyperlink" Target="http://registrar.osu.edu/FeeTables/MainFeeTables.asp" TargetMode="External"/><Relationship Id="rId113" Type="http://schemas.openxmlformats.org/officeDocument/2006/relationships/hyperlink" Target="mailto:preventivemedicine@osu.edu" TargetMode="External"/><Relationship Id="rId118" Type="http://schemas.openxmlformats.org/officeDocument/2006/relationships/theme" Target="theme/theme1.xml"/><Relationship Id="rId80" Type="http://schemas.openxmlformats.org/officeDocument/2006/relationships/header" Target="header31.xml"/><Relationship Id="rId85" Type="http://schemas.openxmlformats.org/officeDocument/2006/relationships/header" Target="header35.xml"/><Relationship Id="rId12" Type="http://schemas.openxmlformats.org/officeDocument/2006/relationships/hyperlink" Target="http://go.osu.edu/disclosures" TargetMode="External"/><Relationship Id="rId17" Type="http://schemas.openxmlformats.org/officeDocument/2006/relationships/header" Target="header3.xml"/><Relationship Id="rId33" Type="http://schemas.openxmlformats.org/officeDocument/2006/relationships/hyperlink" Target="http://www.sdms.org/about/who-we-are/code-of-ethics" TargetMode="External"/><Relationship Id="rId38" Type="http://schemas.openxmlformats.org/officeDocument/2006/relationships/hyperlink" Target="https://oaa.osu.edu/coam.html" TargetMode="External"/><Relationship Id="rId59" Type="http://schemas.openxmlformats.org/officeDocument/2006/relationships/hyperlink" Target="https://hrs.osu.edu/academics/academic-resources/forms" TargetMode="External"/><Relationship Id="rId103" Type="http://schemas.openxmlformats.org/officeDocument/2006/relationships/image" Target="media/image3.jpeg"/><Relationship Id="rId108" Type="http://schemas.openxmlformats.org/officeDocument/2006/relationships/hyperlink" Target="https://safeandhealthy.osu.edu/" TargetMode="External"/><Relationship Id="rId54" Type="http://schemas.openxmlformats.org/officeDocument/2006/relationships/hyperlink" Target="https://registrar.osu.edu/policies-information/military-call-to-active-duty/" TargetMode="External"/><Relationship Id="rId70" Type="http://schemas.openxmlformats.org/officeDocument/2006/relationships/header" Target="header24.xml"/><Relationship Id="rId75" Type="http://schemas.openxmlformats.org/officeDocument/2006/relationships/header" Target="header27.xml"/><Relationship Id="rId91" Type="http://schemas.openxmlformats.org/officeDocument/2006/relationships/header" Target="header39.xml"/><Relationship Id="rId96" Type="http://schemas.openxmlformats.org/officeDocument/2006/relationships/header" Target="header4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5.xml"/><Relationship Id="rId28" Type="http://schemas.openxmlformats.org/officeDocument/2006/relationships/hyperlink" Target="https://hrs.osu.edu/academics/research-distinction" TargetMode="External"/><Relationship Id="rId49" Type="http://schemas.openxmlformats.org/officeDocument/2006/relationships/hyperlink" Target="http://www.slds.osu.edu" TargetMode="External"/><Relationship Id="rId114" Type="http://schemas.openxmlformats.org/officeDocument/2006/relationships/hyperlink" Target="https://shs.osu.edu/" TargetMode="External"/><Relationship Id="rId10" Type="http://schemas.openxmlformats.org/officeDocument/2006/relationships/footer" Target="footer2.xml"/><Relationship Id="rId31" Type="http://schemas.openxmlformats.org/officeDocument/2006/relationships/hyperlink" Target="https://hrs.osu.edu/academics/academic-resources/student-handbooks" TargetMode="External"/><Relationship Id="rId44" Type="http://schemas.openxmlformats.org/officeDocument/2006/relationships/header" Target="header12.xml"/><Relationship Id="rId52" Type="http://schemas.openxmlformats.org/officeDocument/2006/relationships/hyperlink" Target="http://trustees.osu.edu/rules/university-rules/chapter-3335-8-instruction.html" TargetMode="External"/><Relationship Id="rId60" Type="http://schemas.openxmlformats.org/officeDocument/2006/relationships/header" Target="header18.xml"/><Relationship Id="rId65" Type="http://schemas.openxmlformats.org/officeDocument/2006/relationships/header" Target="header20.xml"/><Relationship Id="rId73" Type="http://schemas.openxmlformats.org/officeDocument/2006/relationships/header" Target="header26.xml"/><Relationship Id="rId78" Type="http://schemas.openxmlformats.org/officeDocument/2006/relationships/header" Target="header29.xml"/><Relationship Id="rId81" Type="http://schemas.openxmlformats.org/officeDocument/2006/relationships/header" Target="header32.xml"/><Relationship Id="rId86" Type="http://schemas.openxmlformats.org/officeDocument/2006/relationships/header" Target="header36.xml"/><Relationship Id="rId94" Type="http://schemas.openxmlformats.org/officeDocument/2006/relationships/hyperlink" Target="https://www.cdc.gov/hai/pdfs/ppe/ppe-sequence.pdf" TargetMode="External"/><Relationship Id="rId99" Type="http://schemas.openxmlformats.org/officeDocument/2006/relationships/header" Target="header45.xml"/><Relationship Id="rId101" Type="http://schemas.openxmlformats.org/officeDocument/2006/relationships/header" Target="header46.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go.osu.edu/onground" TargetMode="External"/><Relationship Id="rId18" Type="http://schemas.openxmlformats.org/officeDocument/2006/relationships/hyperlink" Target="mailto:mail@jrcert.org" TargetMode="External"/><Relationship Id="rId39" Type="http://schemas.openxmlformats.org/officeDocument/2006/relationships/hyperlink" Target="https://oaa.osu.edu/academic-integrity-and-misconduct" TargetMode="External"/><Relationship Id="rId109" Type="http://schemas.openxmlformats.org/officeDocument/2006/relationships/image" Target="media/image5.jpeg"/><Relationship Id="rId34" Type="http://schemas.openxmlformats.org/officeDocument/2006/relationships/hyperlink" Target="https://www.asrt.org/docs/default-source/practice-standards/asrt-practice-standards-for-medical-imaging-and-radiation-therapy.pdf?sfvrsn=de532d0_24" TargetMode="External"/><Relationship Id="rId50" Type="http://schemas.openxmlformats.org/officeDocument/2006/relationships/header" Target="header14.xml"/><Relationship Id="rId55" Type="http://schemas.openxmlformats.org/officeDocument/2006/relationships/header" Target="header16.xml"/><Relationship Id="rId76" Type="http://schemas.openxmlformats.org/officeDocument/2006/relationships/header" Target="header28.xml"/><Relationship Id="rId97" Type="http://schemas.openxmlformats.org/officeDocument/2006/relationships/header" Target="header43.xml"/><Relationship Id="rId104" Type="http://schemas.openxmlformats.org/officeDocument/2006/relationships/header" Target="header47.xml"/><Relationship Id="rId7" Type="http://schemas.openxmlformats.org/officeDocument/2006/relationships/endnotes" Target="endnotes.xml"/><Relationship Id="rId71" Type="http://schemas.openxmlformats.org/officeDocument/2006/relationships/header" Target="header25.xml"/><Relationship Id="rId92" Type="http://schemas.openxmlformats.org/officeDocument/2006/relationships/header" Target="header40.xml"/><Relationship Id="rId2" Type="http://schemas.openxmlformats.org/officeDocument/2006/relationships/numbering" Target="numbering.xml"/><Relationship Id="rId29" Type="http://schemas.openxmlformats.org/officeDocument/2006/relationships/hyperlink" Target="http://www.lambdanu.org/" TargetMode="External"/><Relationship Id="rId24" Type="http://schemas.openxmlformats.org/officeDocument/2006/relationships/header" Target="header6.xml"/><Relationship Id="rId40" Type="http://schemas.openxmlformats.org/officeDocument/2006/relationships/header" Target="header10.xml"/><Relationship Id="rId45" Type="http://schemas.openxmlformats.org/officeDocument/2006/relationships/hyperlink" Target="https://slds.osu.edu/" TargetMode="External"/><Relationship Id="rId66" Type="http://schemas.openxmlformats.org/officeDocument/2006/relationships/header" Target="header21.xml"/><Relationship Id="rId87" Type="http://schemas.openxmlformats.org/officeDocument/2006/relationships/hyperlink" Target="http://www.asrt.org" TargetMode="External"/><Relationship Id="rId110" Type="http://schemas.openxmlformats.org/officeDocument/2006/relationships/image" Target="media/image6.png"/><Relationship Id="rId115" Type="http://schemas.openxmlformats.org/officeDocument/2006/relationships/image" Target="media/image9.jpeg"/><Relationship Id="rId61" Type="http://schemas.openxmlformats.org/officeDocument/2006/relationships/hyperlink" Target="https://registrar.osu.edu/" TargetMode="External"/><Relationship Id="rId82" Type="http://schemas.openxmlformats.org/officeDocument/2006/relationships/header" Target="header33.xml"/><Relationship Id="rId19" Type="http://schemas.openxmlformats.org/officeDocument/2006/relationships/hyperlink" Target="http://www.jrcert.org/programs-faculty/jrcert-standards/" TargetMode="External"/><Relationship Id="rId14" Type="http://schemas.openxmlformats.org/officeDocument/2006/relationships/header" Target="header2.xml"/><Relationship Id="rId30" Type="http://schemas.openxmlformats.org/officeDocument/2006/relationships/header" Target="header8.xml"/><Relationship Id="rId35" Type="http://schemas.openxmlformats.org/officeDocument/2006/relationships/hyperlink" Target="https://www.asrt.org/docs/default-source/practice-standards/asrt-practice-standards-for-medical-imaging-and-radiation-therapy.pdf?sfvrsn=de532d0_24" TargetMode="External"/><Relationship Id="rId56" Type="http://schemas.openxmlformats.org/officeDocument/2006/relationships/hyperlink" Target="http://wireless.osu.edu/" TargetMode="External"/><Relationship Id="rId77" Type="http://schemas.openxmlformats.org/officeDocument/2006/relationships/hyperlink" Target="https://transferology.com/index.htm" TargetMode="External"/><Relationship Id="rId100" Type="http://schemas.openxmlformats.org/officeDocument/2006/relationships/image" Target="media/image2.jpeg"/><Relationship Id="rId105" Type="http://schemas.openxmlformats.org/officeDocument/2006/relationships/header" Target="header48.xml"/><Relationship Id="rId8" Type="http://schemas.openxmlformats.org/officeDocument/2006/relationships/image" Target="media/image1.png"/><Relationship Id="rId51" Type="http://schemas.openxmlformats.org/officeDocument/2006/relationships/hyperlink" Target="http://trustees.osu.edu/rules/university-rules/chapter-3335-8-instruction.html" TargetMode="External"/><Relationship Id="rId72" Type="http://schemas.openxmlformats.org/officeDocument/2006/relationships/hyperlink" Target="http://www.buckeyelink.osu.edu" TargetMode="External"/><Relationship Id="rId93" Type="http://schemas.openxmlformats.org/officeDocument/2006/relationships/header" Target="header41.xml"/><Relationship Id="rId98" Type="http://schemas.openxmlformats.org/officeDocument/2006/relationships/header" Target="header44.xml"/><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header" Target="header13.xml"/><Relationship Id="rId67" Type="http://schemas.openxmlformats.org/officeDocument/2006/relationships/header" Target="header22.xml"/><Relationship Id="rId116" Type="http://schemas.openxmlformats.org/officeDocument/2006/relationships/header" Target="header49.xml"/><Relationship Id="rId20" Type="http://schemas.openxmlformats.org/officeDocument/2006/relationships/header" Target="header4.xml"/><Relationship Id="rId41" Type="http://schemas.openxmlformats.org/officeDocument/2006/relationships/hyperlink" Target="http://trustees.osu.edu/rules/university-rules/chapter-3335-9-attendance-and-graduation.html" TargetMode="External"/><Relationship Id="rId62" Type="http://schemas.openxmlformats.org/officeDocument/2006/relationships/hyperlink" Target="https://ehs.osu.edu/resources?title&amp;field_file_subject_tid%5B0%5D=52" TargetMode="External"/><Relationship Id="rId83" Type="http://schemas.openxmlformats.org/officeDocument/2006/relationships/hyperlink" Target="https://safeandhealthy.osu.edu/" TargetMode="External"/><Relationship Id="rId88" Type="http://schemas.openxmlformats.org/officeDocument/2006/relationships/hyperlink" Target="http://www.sdms.org" TargetMode="External"/><Relationship Id="rId111" Type="http://schemas.openxmlformats.org/officeDocument/2006/relationships/image" Target="media/image7.png"/><Relationship Id="rId15" Type="http://schemas.openxmlformats.org/officeDocument/2006/relationships/hyperlink" Target="mailto:mail@jrcert.org" TargetMode="External"/><Relationship Id="rId36" Type="http://schemas.openxmlformats.org/officeDocument/2006/relationships/header" Target="header9.xml"/><Relationship Id="rId57" Type="http://schemas.openxmlformats.org/officeDocument/2006/relationships/header" Target="header17.xml"/><Relationship Id="rId106" Type="http://schemas.openxmlformats.org/officeDocument/2006/relationships/hyperlink" Target="mailto:preventivemedicine@o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3F71F-F941-4EBD-9E2D-51C909ECC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89</Pages>
  <Words>25041</Words>
  <Characters>142736</Characters>
  <Application>Microsoft Office Word</Application>
  <DocSecurity>0</DocSecurity>
  <Lines>1189</Lines>
  <Paragraphs>334</Paragraphs>
  <ScaleCrop>false</ScaleCrop>
  <HeadingPairs>
    <vt:vector size="2" baseType="variant">
      <vt:variant>
        <vt:lpstr>Title</vt:lpstr>
      </vt:variant>
      <vt:variant>
        <vt:i4>1</vt:i4>
      </vt:variant>
    </vt:vector>
  </HeadingPairs>
  <TitlesOfParts>
    <vt:vector size="1" baseType="lpstr">
      <vt:lpstr>The Ohio State University</vt:lpstr>
    </vt:vector>
  </TitlesOfParts>
  <Company>The Ohio State University</Company>
  <LinksUpToDate>false</LinksUpToDate>
  <CharactersWithSpaces>167443</CharactersWithSpaces>
  <SharedDoc>false</SharedDoc>
  <HLinks>
    <vt:vector size="510" baseType="variant">
      <vt:variant>
        <vt:i4>4259914</vt:i4>
      </vt:variant>
      <vt:variant>
        <vt:i4>252</vt:i4>
      </vt:variant>
      <vt:variant>
        <vt:i4>0</vt:i4>
      </vt:variant>
      <vt:variant>
        <vt:i4>5</vt:i4>
      </vt:variant>
      <vt:variant>
        <vt:lpwstr>https://shs.osu.edu/</vt:lpwstr>
      </vt:variant>
      <vt:variant>
        <vt:lpwstr/>
      </vt:variant>
      <vt:variant>
        <vt:i4>7143507</vt:i4>
      </vt:variant>
      <vt:variant>
        <vt:i4>249</vt:i4>
      </vt:variant>
      <vt:variant>
        <vt:i4>0</vt:i4>
      </vt:variant>
      <vt:variant>
        <vt:i4>5</vt:i4>
      </vt:variant>
      <vt:variant>
        <vt:lpwstr>mailto:preventivemedicine@osu.edu</vt:lpwstr>
      </vt:variant>
      <vt:variant>
        <vt:lpwstr/>
      </vt:variant>
      <vt:variant>
        <vt:i4>7143507</vt:i4>
      </vt:variant>
      <vt:variant>
        <vt:i4>246</vt:i4>
      </vt:variant>
      <vt:variant>
        <vt:i4>0</vt:i4>
      </vt:variant>
      <vt:variant>
        <vt:i4>5</vt:i4>
      </vt:variant>
      <vt:variant>
        <vt:lpwstr>mailto:preventivemedicine@osu.edu</vt:lpwstr>
      </vt:variant>
      <vt:variant>
        <vt:lpwstr/>
      </vt:variant>
      <vt:variant>
        <vt:i4>3539068</vt:i4>
      </vt:variant>
      <vt:variant>
        <vt:i4>243</vt:i4>
      </vt:variant>
      <vt:variant>
        <vt:i4>0</vt:i4>
      </vt:variant>
      <vt:variant>
        <vt:i4>5</vt:i4>
      </vt:variant>
      <vt:variant>
        <vt:lpwstr>https://shs.osu.edu/posts/documents/bbp-handout-for-public-site.pdf</vt:lpwstr>
      </vt:variant>
      <vt:variant>
        <vt:lpwstr/>
      </vt:variant>
      <vt:variant>
        <vt:i4>5570560</vt:i4>
      </vt:variant>
      <vt:variant>
        <vt:i4>240</vt:i4>
      </vt:variant>
      <vt:variant>
        <vt:i4>0</vt:i4>
      </vt:variant>
      <vt:variant>
        <vt:i4>5</vt:i4>
      </vt:variant>
      <vt:variant>
        <vt:lpwstr>https://www.cdc.gov/hai/pdfs/ppe/ppe-sequence.pdf</vt:lpwstr>
      </vt:variant>
      <vt:variant>
        <vt:lpwstr/>
      </vt:variant>
      <vt:variant>
        <vt:i4>4587599</vt:i4>
      </vt:variant>
      <vt:variant>
        <vt:i4>237</vt:i4>
      </vt:variant>
      <vt:variant>
        <vt:i4>0</vt:i4>
      </vt:variant>
      <vt:variant>
        <vt:i4>5</vt:i4>
      </vt:variant>
      <vt:variant>
        <vt:lpwstr>http://www.sdms.org/</vt:lpwstr>
      </vt:variant>
      <vt:variant>
        <vt:lpwstr/>
      </vt:variant>
      <vt:variant>
        <vt:i4>4915295</vt:i4>
      </vt:variant>
      <vt:variant>
        <vt:i4>234</vt:i4>
      </vt:variant>
      <vt:variant>
        <vt:i4>0</vt:i4>
      </vt:variant>
      <vt:variant>
        <vt:i4>5</vt:i4>
      </vt:variant>
      <vt:variant>
        <vt:lpwstr>http://www.asrt.org/</vt:lpwstr>
      </vt:variant>
      <vt:variant>
        <vt:lpwstr/>
      </vt:variant>
      <vt:variant>
        <vt:i4>3670120</vt:i4>
      </vt:variant>
      <vt:variant>
        <vt:i4>231</vt:i4>
      </vt:variant>
      <vt:variant>
        <vt:i4>0</vt:i4>
      </vt:variant>
      <vt:variant>
        <vt:i4>5</vt:i4>
      </vt:variant>
      <vt:variant>
        <vt:lpwstr>https://safeandhealthy.osu.edu/covid-19-vaccine-requirement</vt:lpwstr>
      </vt:variant>
      <vt:variant>
        <vt:lpwstr/>
      </vt:variant>
      <vt:variant>
        <vt:i4>5505037</vt:i4>
      </vt:variant>
      <vt:variant>
        <vt:i4>228</vt:i4>
      </vt:variant>
      <vt:variant>
        <vt:i4>0</vt:i4>
      </vt:variant>
      <vt:variant>
        <vt:i4>5</vt:i4>
      </vt:variant>
      <vt:variant>
        <vt:lpwstr>http://www.collegesource.org/</vt:lpwstr>
      </vt:variant>
      <vt:variant>
        <vt:lpwstr/>
      </vt:variant>
      <vt:variant>
        <vt:i4>2949161</vt:i4>
      </vt:variant>
      <vt:variant>
        <vt:i4>225</vt:i4>
      </vt:variant>
      <vt:variant>
        <vt:i4>0</vt:i4>
      </vt:variant>
      <vt:variant>
        <vt:i4>5</vt:i4>
      </vt:variant>
      <vt:variant>
        <vt:lpwstr>https://transferology.com/index.htm</vt:lpwstr>
      </vt:variant>
      <vt:variant>
        <vt:lpwstr/>
      </vt:variant>
      <vt:variant>
        <vt:i4>589896</vt:i4>
      </vt:variant>
      <vt:variant>
        <vt:i4>222</vt:i4>
      </vt:variant>
      <vt:variant>
        <vt:i4>0</vt:i4>
      </vt:variant>
      <vt:variant>
        <vt:i4>5</vt:i4>
      </vt:variant>
      <vt:variant>
        <vt:lpwstr>https://hrs.osu.edu/academics/academic-resources/general-education-curriculum</vt:lpwstr>
      </vt:variant>
      <vt:variant>
        <vt:lpwstr/>
      </vt:variant>
      <vt:variant>
        <vt:i4>2228258</vt:i4>
      </vt:variant>
      <vt:variant>
        <vt:i4>219</vt:i4>
      </vt:variant>
      <vt:variant>
        <vt:i4>0</vt:i4>
      </vt:variant>
      <vt:variant>
        <vt:i4>5</vt:i4>
      </vt:variant>
      <vt:variant>
        <vt:lpwstr>http://www.buckeyelink.osu.edu/</vt:lpwstr>
      </vt:variant>
      <vt:variant>
        <vt:lpwstr/>
      </vt:variant>
      <vt:variant>
        <vt:i4>5374037</vt:i4>
      </vt:variant>
      <vt:variant>
        <vt:i4>216</vt:i4>
      </vt:variant>
      <vt:variant>
        <vt:i4>0</vt:i4>
      </vt:variant>
      <vt:variant>
        <vt:i4>5</vt:i4>
      </vt:variant>
      <vt:variant>
        <vt:lpwstr>http://registrar.osu.edu/FeeTables/MainFeeTables.asp</vt:lpwstr>
      </vt:variant>
      <vt:variant>
        <vt:lpwstr/>
      </vt:variant>
      <vt:variant>
        <vt:i4>6553716</vt:i4>
      </vt:variant>
      <vt:variant>
        <vt:i4>213</vt:i4>
      </vt:variant>
      <vt:variant>
        <vt:i4>0</vt:i4>
      </vt:variant>
      <vt:variant>
        <vt:i4>5</vt:i4>
      </vt:variant>
      <vt:variant>
        <vt:lpwstr>https://odh.ohio.gov/wps/wcm/connect/gov/9d60fdc0-2f6d-456f-96d5-2d128303ac02/HEA+5503+Notice-to-Employees+11-17.pdf?MOD=AJPERES&amp;CONVERT_TO=url&amp;CACHEID=ROOTWORKSPACE.Z18_M1HGGIK0N0JO00QO9DDDDM3000-9d60fdc0-2f6d-456f-96d5-2d128303ac02-mr5JHiX</vt:lpwstr>
      </vt:variant>
      <vt:variant>
        <vt:lpwstr/>
      </vt:variant>
      <vt:variant>
        <vt:i4>3735574</vt:i4>
      </vt:variant>
      <vt:variant>
        <vt:i4>210</vt:i4>
      </vt:variant>
      <vt:variant>
        <vt:i4>0</vt:i4>
      </vt:variant>
      <vt:variant>
        <vt:i4>5</vt:i4>
      </vt:variant>
      <vt:variant>
        <vt:lpwstr>https://ehs.osu.edu/resources?title&amp;field_file_subject_tid%5B0%5D=52</vt:lpwstr>
      </vt:variant>
      <vt:variant>
        <vt:lpwstr/>
      </vt:variant>
      <vt:variant>
        <vt:i4>3145772</vt:i4>
      </vt:variant>
      <vt:variant>
        <vt:i4>207</vt:i4>
      </vt:variant>
      <vt:variant>
        <vt:i4>0</vt:i4>
      </vt:variant>
      <vt:variant>
        <vt:i4>5</vt:i4>
      </vt:variant>
      <vt:variant>
        <vt:lpwstr>https://registrar.osu.edu/</vt:lpwstr>
      </vt:variant>
      <vt:variant>
        <vt:lpwstr/>
      </vt:variant>
      <vt:variant>
        <vt:i4>7798847</vt:i4>
      </vt:variant>
      <vt:variant>
        <vt:i4>204</vt:i4>
      </vt:variant>
      <vt:variant>
        <vt:i4>0</vt:i4>
      </vt:variant>
      <vt:variant>
        <vt:i4>5</vt:i4>
      </vt:variant>
      <vt:variant>
        <vt:lpwstr>https://hrs.osu.edu/academics/academic-resources/forms</vt:lpwstr>
      </vt:variant>
      <vt:variant>
        <vt:lpwstr/>
      </vt:variant>
      <vt:variant>
        <vt:i4>2686997</vt:i4>
      </vt:variant>
      <vt:variant>
        <vt:i4>201</vt:i4>
      </vt:variant>
      <vt:variant>
        <vt:i4>0</vt:i4>
      </vt:variant>
      <vt:variant>
        <vt:i4>5</vt:i4>
      </vt:variant>
      <vt:variant>
        <vt:lpwstr>https://parent.osu.edu/resources/academic_/ferpa</vt:lpwstr>
      </vt:variant>
      <vt:variant>
        <vt:lpwstr/>
      </vt:variant>
      <vt:variant>
        <vt:i4>589849</vt:i4>
      </vt:variant>
      <vt:variant>
        <vt:i4>198</vt:i4>
      </vt:variant>
      <vt:variant>
        <vt:i4>0</vt:i4>
      </vt:variant>
      <vt:variant>
        <vt:i4>5</vt:i4>
      </vt:variant>
      <vt:variant>
        <vt:lpwstr>http://wireless.osu.edu/</vt:lpwstr>
      </vt:variant>
      <vt:variant>
        <vt:lpwstr/>
      </vt:variant>
      <vt:variant>
        <vt:i4>7929965</vt:i4>
      </vt:variant>
      <vt:variant>
        <vt:i4>195</vt:i4>
      </vt:variant>
      <vt:variant>
        <vt:i4>0</vt:i4>
      </vt:variant>
      <vt:variant>
        <vt:i4>5</vt:i4>
      </vt:variant>
      <vt:variant>
        <vt:lpwstr>https://registrar.osu.edu/policies/militarycall.asp</vt:lpwstr>
      </vt:variant>
      <vt:variant>
        <vt:lpwstr/>
      </vt:variant>
      <vt:variant>
        <vt:i4>7143538</vt:i4>
      </vt:variant>
      <vt:variant>
        <vt:i4>192</vt:i4>
      </vt:variant>
      <vt:variant>
        <vt:i4>0</vt:i4>
      </vt:variant>
      <vt:variant>
        <vt:i4>5</vt:i4>
      </vt:variant>
      <vt:variant>
        <vt:lpwstr>http://trustees.osu.edu/rules/university-rules/chapter-3335-8-instruction.html</vt:lpwstr>
      </vt:variant>
      <vt:variant>
        <vt:lpwstr/>
      </vt:variant>
      <vt:variant>
        <vt:i4>7143538</vt:i4>
      </vt:variant>
      <vt:variant>
        <vt:i4>189</vt:i4>
      </vt:variant>
      <vt:variant>
        <vt:i4>0</vt:i4>
      </vt:variant>
      <vt:variant>
        <vt:i4>5</vt:i4>
      </vt:variant>
      <vt:variant>
        <vt:lpwstr>http://trustees.osu.edu/rules/university-rules/chapter-3335-8-instruction.html</vt:lpwstr>
      </vt:variant>
      <vt:variant>
        <vt:lpwstr/>
      </vt:variant>
      <vt:variant>
        <vt:i4>262213</vt:i4>
      </vt:variant>
      <vt:variant>
        <vt:i4>186</vt:i4>
      </vt:variant>
      <vt:variant>
        <vt:i4>0</vt:i4>
      </vt:variant>
      <vt:variant>
        <vt:i4>5</vt:i4>
      </vt:variant>
      <vt:variant>
        <vt:lpwstr>http://www.slds.osu.edu/</vt:lpwstr>
      </vt:variant>
      <vt:variant>
        <vt:lpwstr/>
      </vt:variant>
      <vt:variant>
        <vt:i4>4653096</vt:i4>
      </vt:variant>
      <vt:variant>
        <vt:i4>183</vt:i4>
      </vt:variant>
      <vt:variant>
        <vt:i4>0</vt:i4>
      </vt:variant>
      <vt:variant>
        <vt:i4>5</vt:i4>
      </vt:variant>
      <vt:variant>
        <vt:lpwstr>mailto:slds-exam@osu.edu</vt:lpwstr>
      </vt:variant>
      <vt:variant>
        <vt:lpwstr/>
      </vt:variant>
      <vt:variant>
        <vt:i4>786474</vt:i4>
      </vt:variant>
      <vt:variant>
        <vt:i4>180</vt:i4>
      </vt:variant>
      <vt:variant>
        <vt:i4>0</vt:i4>
      </vt:variant>
      <vt:variant>
        <vt:i4>5</vt:i4>
      </vt:variant>
      <vt:variant>
        <vt:lpwstr>mailto:slds@osu.edu</vt:lpwstr>
      </vt:variant>
      <vt:variant>
        <vt:lpwstr/>
      </vt:variant>
      <vt:variant>
        <vt:i4>655384</vt:i4>
      </vt:variant>
      <vt:variant>
        <vt:i4>177</vt:i4>
      </vt:variant>
      <vt:variant>
        <vt:i4>0</vt:i4>
      </vt:variant>
      <vt:variant>
        <vt:i4>5</vt:i4>
      </vt:variant>
      <vt:variant>
        <vt:lpwstr>http://trustees.osu.edu/rules/university-rules/chapter-3335-9-attendance-and-graduation.html</vt:lpwstr>
      </vt:variant>
      <vt:variant>
        <vt:lpwstr/>
      </vt:variant>
      <vt:variant>
        <vt:i4>655384</vt:i4>
      </vt:variant>
      <vt:variant>
        <vt:i4>174</vt:i4>
      </vt:variant>
      <vt:variant>
        <vt:i4>0</vt:i4>
      </vt:variant>
      <vt:variant>
        <vt:i4>5</vt:i4>
      </vt:variant>
      <vt:variant>
        <vt:lpwstr>http://trustees.osu.edu/rules/university-rules/chapter-3335-9-attendance-and-graduation.html</vt:lpwstr>
      </vt:variant>
      <vt:variant>
        <vt:lpwstr/>
      </vt:variant>
      <vt:variant>
        <vt:i4>5177372</vt:i4>
      </vt:variant>
      <vt:variant>
        <vt:i4>171</vt:i4>
      </vt:variant>
      <vt:variant>
        <vt:i4>0</vt:i4>
      </vt:variant>
      <vt:variant>
        <vt:i4>5</vt:i4>
      </vt:variant>
      <vt:variant>
        <vt:lpwstr>https://oaa.osu.edu/coam.html</vt:lpwstr>
      </vt:variant>
      <vt:variant>
        <vt:lpwstr/>
      </vt:variant>
      <vt:variant>
        <vt:i4>131165</vt:i4>
      </vt:variant>
      <vt:variant>
        <vt:i4>168</vt:i4>
      </vt:variant>
      <vt:variant>
        <vt:i4>0</vt:i4>
      </vt:variant>
      <vt:variant>
        <vt:i4>5</vt:i4>
      </vt:variant>
      <vt:variant>
        <vt:lpwstr>https://www.sdms.org/docs/default-source/Resources/scope-of-practice-and-clinical-standards.pdf?sfvrsn=8</vt:lpwstr>
      </vt:variant>
      <vt:variant>
        <vt:lpwstr/>
      </vt:variant>
      <vt:variant>
        <vt:i4>7864447</vt:i4>
      </vt:variant>
      <vt:variant>
        <vt:i4>165</vt:i4>
      </vt:variant>
      <vt:variant>
        <vt:i4>0</vt:i4>
      </vt:variant>
      <vt:variant>
        <vt:i4>5</vt:i4>
      </vt:variant>
      <vt:variant>
        <vt:lpwstr>http://www.sdms.org/about/who-we-are/code-of-ethics</vt:lpwstr>
      </vt:variant>
      <vt:variant>
        <vt:lpwstr/>
      </vt:variant>
      <vt:variant>
        <vt:i4>786438</vt:i4>
      </vt:variant>
      <vt:variant>
        <vt:i4>162</vt:i4>
      </vt:variant>
      <vt:variant>
        <vt:i4>0</vt:i4>
      </vt:variant>
      <vt:variant>
        <vt:i4>5</vt:i4>
      </vt:variant>
      <vt:variant>
        <vt:lpwstr>https://www.arrt.org/pdfs/governing-documents/standards-of-ethics.pdf</vt:lpwstr>
      </vt:variant>
      <vt:variant>
        <vt:lpwstr/>
      </vt:variant>
      <vt:variant>
        <vt:i4>8323183</vt:i4>
      </vt:variant>
      <vt:variant>
        <vt:i4>159</vt:i4>
      </vt:variant>
      <vt:variant>
        <vt:i4>0</vt:i4>
      </vt:variant>
      <vt:variant>
        <vt:i4>5</vt:i4>
      </vt:variant>
      <vt:variant>
        <vt:lpwstr>https://hrs.osu.edu/academics/academic-resources/student-handbooks</vt:lpwstr>
      </vt:variant>
      <vt:variant>
        <vt:lpwstr/>
      </vt:variant>
      <vt:variant>
        <vt:i4>5439567</vt:i4>
      </vt:variant>
      <vt:variant>
        <vt:i4>156</vt:i4>
      </vt:variant>
      <vt:variant>
        <vt:i4>0</vt:i4>
      </vt:variant>
      <vt:variant>
        <vt:i4>5</vt:i4>
      </vt:variant>
      <vt:variant>
        <vt:lpwstr>http://www.lambdanu.org/</vt:lpwstr>
      </vt:variant>
      <vt:variant>
        <vt:lpwstr/>
      </vt:variant>
      <vt:variant>
        <vt:i4>5308440</vt:i4>
      </vt:variant>
      <vt:variant>
        <vt:i4>153</vt:i4>
      </vt:variant>
      <vt:variant>
        <vt:i4>0</vt:i4>
      </vt:variant>
      <vt:variant>
        <vt:i4>5</vt:i4>
      </vt:variant>
      <vt:variant>
        <vt:lpwstr>https://hrs.osu.edu/academics/hrs-honors-programs</vt:lpwstr>
      </vt:variant>
      <vt:variant>
        <vt:lpwstr/>
      </vt:variant>
      <vt:variant>
        <vt:i4>4915327</vt:i4>
      </vt:variant>
      <vt:variant>
        <vt:i4>150</vt:i4>
      </vt:variant>
      <vt:variant>
        <vt:i4>0</vt:i4>
      </vt:variant>
      <vt:variant>
        <vt:i4>5</vt:i4>
      </vt:variant>
      <vt:variant>
        <vt:lpwstr>mailto:mail@jrcdms.org</vt:lpwstr>
      </vt:variant>
      <vt:variant>
        <vt:lpwstr/>
      </vt:variant>
      <vt:variant>
        <vt:i4>5374029</vt:i4>
      </vt:variant>
      <vt:variant>
        <vt:i4>147</vt:i4>
      </vt:variant>
      <vt:variant>
        <vt:i4>0</vt:i4>
      </vt:variant>
      <vt:variant>
        <vt:i4>5</vt:i4>
      </vt:variant>
      <vt:variant>
        <vt:lpwstr>http://www.jrcert.org/programs-faculty/jrcert-standards/</vt:lpwstr>
      </vt:variant>
      <vt:variant>
        <vt:lpwstr/>
      </vt:variant>
      <vt:variant>
        <vt:i4>5046368</vt:i4>
      </vt:variant>
      <vt:variant>
        <vt:i4>144</vt:i4>
      </vt:variant>
      <vt:variant>
        <vt:i4>0</vt:i4>
      </vt:variant>
      <vt:variant>
        <vt:i4>5</vt:i4>
      </vt:variant>
      <vt:variant>
        <vt:lpwstr>mailto:mail@jrcert.org</vt:lpwstr>
      </vt:variant>
      <vt:variant>
        <vt:lpwstr/>
      </vt:variant>
      <vt:variant>
        <vt:i4>5374029</vt:i4>
      </vt:variant>
      <vt:variant>
        <vt:i4>141</vt:i4>
      </vt:variant>
      <vt:variant>
        <vt:i4>0</vt:i4>
      </vt:variant>
      <vt:variant>
        <vt:i4>5</vt:i4>
      </vt:variant>
      <vt:variant>
        <vt:lpwstr>http://www.jrcert.org/programs-faculty/jrcert-standards/</vt:lpwstr>
      </vt:variant>
      <vt:variant>
        <vt:lpwstr/>
      </vt:variant>
      <vt:variant>
        <vt:i4>5046368</vt:i4>
      </vt:variant>
      <vt:variant>
        <vt:i4>138</vt:i4>
      </vt:variant>
      <vt:variant>
        <vt:i4>0</vt:i4>
      </vt:variant>
      <vt:variant>
        <vt:i4>5</vt:i4>
      </vt:variant>
      <vt:variant>
        <vt:lpwstr>mailto:mail@jrcert.org</vt:lpwstr>
      </vt:variant>
      <vt:variant>
        <vt:lpwstr/>
      </vt:variant>
      <vt:variant>
        <vt:i4>3932216</vt:i4>
      </vt:variant>
      <vt:variant>
        <vt:i4>135</vt:i4>
      </vt:variant>
      <vt:variant>
        <vt:i4>0</vt:i4>
      </vt:variant>
      <vt:variant>
        <vt:i4>5</vt:i4>
      </vt:variant>
      <vt:variant>
        <vt:lpwstr>https://urldefense.proofpoint.com/v2/url?u=http-3A__go.osu.edu_onground&amp;d=DwMGaQ&amp;c=k9MF1d71ITtkuJx-PdWme51dKbmfPEvxwt8SFEkBfs4&amp;r=OR3PF-E74g1C5AeycOfvHKhtEne7Z0OPpOy8JpU7wHw&amp;m=G3B5HqGeShsL-lZRWv4DoVmECAiI8iV739zOCSAt_TA&amp;s=ZpVrPEQlzTR3Sl0Z6LJ25hRm43Xh1MmC7-eZSEw_gQE&amp;e=</vt:lpwstr>
      </vt:variant>
      <vt:variant>
        <vt:lpwstr/>
      </vt:variant>
      <vt:variant>
        <vt:i4>917608</vt:i4>
      </vt:variant>
      <vt:variant>
        <vt:i4>132</vt:i4>
      </vt:variant>
      <vt:variant>
        <vt:i4>0</vt:i4>
      </vt:variant>
      <vt:variant>
        <vt:i4>5</vt:i4>
      </vt:variant>
      <vt:variant>
        <vt:lpwstr>https://urldefense.proofpoint.com/v2/url?u=http-3A__go.osu.edu_disclosures&amp;d=DwMGaQ&amp;c=k9MF1d71ITtkuJx-PdWme51dKbmfPEvxwt8SFEkBfs4&amp;r=OR3PF-E74g1C5AeycOfvHKhtEne7Z0OPpOy8JpU7wHw&amp;m=G3B5HqGeShsL-lZRWv4DoVmECAiI8iV739zOCSAt_TA&amp;s=bc_WonkuWtFu8jSTrNHgs-IhjebsEPP9E011jfoJo6U&amp;e=</vt:lpwstr>
      </vt:variant>
      <vt:variant>
        <vt:lpwstr/>
      </vt:variant>
      <vt:variant>
        <vt:i4>589846</vt:i4>
      </vt:variant>
      <vt:variant>
        <vt:i4>129</vt:i4>
      </vt:variant>
      <vt:variant>
        <vt:i4>0</vt:i4>
      </vt:variant>
      <vt:variant>
        <vt:i4>5</vt:i4>
      </vt:variant>
      <vt:variant>
        <vt:lpwstr/>
      </vt:variant>
      <vt:variant>
        <vt:lpwstr>AppendixC</vt:lpwstr>
      </vt:variant>
      <vt:variant>
        <vt:i4>589846</vt:i4>
      </vt:variant>
      <vt:variant>
        <vt:i4>126</vt:i4>
      </vt:variant>
      <vt:variant>
        <vt:i4>0</vt:i4>
      </vt:variant>
      <vt:variant>
        <vt:i4>5</vt:i4>
      </vt:variant>
      <vt:variant>
        <vt:lpwstr/>
      </vt:variant>
      <vt:variant>
        <vt:lpwstr>AppendixB</vt:lpwstr>
      </vt:variant>
      <vt:variant>
        <vt:i4>589846</vt:i4>
      </vt:variant>
      <vt:variant>
        <vt:i4>123</vt:i4>
      </vt:variant>
      <vt:variant>
        <vt:i4>0</vt:i4>
      </vt:variant>
      <vt:variant>
        <vt:i4>5</vt:i4>
      </vt:variant>
      <vt:variant>
        <vt:lpwstr/>
      </vt:variant>
      <vt:variant>
        <vt:lpwstr>AppendixA</vt:lpwstr>
      </vt:variant>
      <vt:variant>
        <vt:i4>1638426</vt:i4>
      </vt:variant>
      <vt:variant>
        <vt:i4>120</vt:i4>
      </vt:variant>
      <vt:variant>
        <vt:i4>0</vt:i4>
      </vt:variant>
      <vt:variant>
        <vt:i4>5</vt:i4>
      </vt:variant>
      <vt:variant>
        <vt:lpwstr/>
      </vt:variant>
      <vt:variant>
        <vt:lpwstr>IdentifyingImages</vt:lpwstr>
      </vt:variant>
      <vt:variant>
        <vt:i4>655360</vt:i4>
      </vt:variant>
      <vt:variant>
        <vt:i4>117</vt:i4>
      </vt:variant>
      <vt:variant>
        <vt:i4>0</vt:i4>
      </vt:variant>
      <vt:variant>
        <vt:i4>5</vt:i4>
      </vt:variant>
      <vt:variant>
        <vt:lpwstr/>
      </vt:variant>
      <vt:variant>
        <vt:lpwstr>Venipuncture</vt:lpwstr>
      </vt:variant>
      <vt:variant>
        <vt:i4>7340131</vt:i4>
      </vt:variant>
      <vt:variant>
        <vt:i4>114</vt:i4>
      </vt:variant>
      <vt:variant>
        <vt:i4>0</vt:i4>
      </vt:variant>
      <vt:variant>
        <vt:i4>5</vt:i4>
      </vt:variant>
      <vt:variant>
        <vt:lpwstr/>
      </vt:variant>
      <vt:variant>
        <vt:lpwstr>CPR</vt:lpwstr>
      </vt:variant>
      <vt:variant>
        <vt:i4>196639</vt:i4>
      </vt:variant>
      <vt:variant>
        <vt:i4>111</vt:i4>
      </vt:variant>
      <vt:variant>
        <vt:i4>0</vt:i4>
      </vt:variant>
      <vt:variant>
        <vt:i4>5</vt:i4>
      </vt:variant>
      <vt:variant>
        <vt:lpwstr/>
      </vt:variant>
      <vt:variant>
        <vt:lpwstr>InfectionControl</vt:lpwstr>
      </vt:variant>
      <vt:variant>
        <vt:i4>1572893</vt:i4>
      </vt:variant>
      <vt:variant>
        <vt:i4>108</vt:i4>
      </vt:variant>
      <vt:variant>
        <vt:i4>0</vt:i4>
      </vt:variant>
      <vt:variant>
        <vt:i4>5</vt:i4>
      </vt:variant>
      <vt:variant>
        <vt:lpwstr/>
      </vt:variant>
      <vt:variant>
        <vt:lpwstr>EquitableLearning</vt:lpwstr>
      </vt:variant>
      <vt:variant>
        <vt:i4>1245195</vt:i4>
      </vt:variant>
      <vt:variant>
        <vt:i4>105</vt:i4>
      </vt:variant>
      <vt:variant>
        <vt:i4>0</vt:i4>
      </vt:variant>
      <vt:variant>
        <vt:i4>5</vt:i4>
      </vt:variant>
      <vt:variant>
        <vt:lpwstr/>
      </vt:variant>
      <vt:variant>
        <vt:lpwstr>Examinations</vt:lpwstr>
      </vt:variant>
      <vt:variant>
        <vt:i4>720924</vt:i4>
      </vt:variant>
      <vt:variant>
        <vt:i4>102</vt:i4>
      </vt:variant>
      <vt:variant>
        <vt:i4>0</vt:i4>
      </vt:variant>
      <vt:variant>
        <vt:i4>5</vt:i4>
      </vt:variant>
      <vt:variant>
        <vt:lpwstr/>
      </vt:variant>
      <vt:variant>
        <vt:lpwstr>RepeatPolicy</vt:lpwstr>
      </vt:variant>
      <vt:variant>
        <vt:i4>7798899</vt:i4>
      </vt:variant>
      <vt:variant>
        <vt:i4>99</vt:i4>
      </vt:variant>
      <vt:variant>
        <vt:i4>0</vt:i4>
      </vt:variant>
      <vt:variant>
        <vt:i4>5</vt:i4>
      </vt:variant>
      <vt:variant>
        <vt:lpwstr/>
      </vt:variant>
      <vt:variant>
        <vt:lpwstr>ClinicalSupervision</vt:lpwstr>
      </vt:variant>
      <vt:variant>
        <vt:i4>7143535</vt:i4>
      </vt:variant>
      <vt:variant>
        <vt:i4>96</vt:i4>
      </vt:variant>
      <vt:variant>
        <vt:i4>0</vt:i4>
      </vt:variant>
      <vt:variant>
        <vt:i4>5</vt:i4>
      </vt:variant>
      <vt:variant>
        <vt:lpwstr/>
      </vt:variant>
      <vt:variant>
        <vt:lpwstr>ClinicalCompetence</vt:lpwstr>
      </vt:variant>
      <vt:variant>
        <vt:i4>6291573</vt:i4>
      </vt:variant>
      <vt:variant>
        <vt:i4>93</vt:i4>
      </vt:variant>
      <vt:variant>
        <vt:i4>0</vt:i4>
      </vt:variant>
      <vt:variant>
        <vt:i4>5</vt:i4>
      </vt:variant>
      <vt:variant>
        <vt:lpwstr/>
      </vt:variant>
      <vt:variant>
        <vt:lpwstr>ProfessionalAppearance</vt:lpwstr>
      </vt:variant>
      <vt:variant>
        <vt:i4>6422625</vt:i4>
      </vt:variant>
      <vt:variant>
        <vt:i4>90</vt:i4>
      </vt:variant>
      <vt:variant>
        <vt:i4>0</vt:i4>
      </vt:variant>
      <vt:variant>
        <vt:i4>5</vt:i4>
      </vt:variant>
      <vt:variant>
        <vt:lpwstr/>
      </vt:variant>
      <vt:variant>
        <vt:lpwstr>BackgroundCheck</vt:lpwstr>
      </vt:variant>
      <vt:variant>
        <vt:i4>6619244</vt:i4>
      </vt:variant>
      <vt:variant>
        <vt:i4>87</vt:i4>
      </vt:variant>
      <vt:variant>
        <vt:i4>0</vt:i4>
      </vt:variant>
      <vt:variant>
        <vt:i4>5</vt:i4>
      </vt:variant>
      <vt:variant>
        <vt:lpwstr/>
      </vt:variant>
      <vt:variant>
        <vt:lpwstr>Healthcare</vt:lpwstr>
      </vt:variant>
      <vt:variant>
        <vt:i4>8192104</vt:i4>
      </vt:variant>
      <vt:variant>
        <vt:i4>84</vt:i4>
      </vt:variant>
      <vt:variant>
        <vt:i4>0</vt:i4>
      </vt:variant>
      <vt:variant>
        <vt:i4>5</vt:i4>
      </vt:variant>
      <vt:variant>
        <vt:lpwstr/>
      </vt:variant>
      <vt:variant>
        <vt:lpwstr>MedicalRecords</vt:lpwstr>
      </vt:variant>
      <vt:variant>
        <vt:i4>7340143</vt:i4>
      </vt:variant>
      <vt:variant>
        <vt:i4>81</vt:i4>
      </vt:variant>
      <vt:variant>
        <vt:i4>0</vt:i4>
      </vt:variant>
      <vt:variant>
        <vt:i4>5</vt:i4>
      </vt:variant>
      <vt:variant>
        <vt:lpwstr/>
      </vt:variant>
      <vt:variant>
        <vt:lpwstr>StudentOrientation</vt:lpwstr>
      </vt:variant>
      <vt:variant>
        <vt:i4>7340141</vt:i4>
      </vt:variant>
      <vt:variant>
        <vt:i4>78</vt:i4>
      </vt:variant>
      <vt:variant>
        <vt:i4>0</vt:i4>
      </vt:variant>
      <vt:variant>
        <vt:i4>5</vt:i4>
      </vt:variant>
      <vt:variant>
        <vt:lpwstr/>
      </vt:variant>
      <vt:variant>
        <vt:lpwstr>LiabilityInsurance</vt:lpwstr>
      </vt:variant>
      <vt:variant>
        <vt:i4>327700</vt:i4>
      </vt:variant>
      <vt:variant>
        <vt:i4>75</vt:i4>
      </vt:variant>
      <vt:variant>
        <vt:i4>0</vt:i4>
      </vt:variant>
      <vt:variant>
        <vt:i4>5</vt:i4>
      </vt:variant>
      <vt:variant>
        <vt:lpwstr/>
      </vt:variant>
      <vt:variant>
        <vt:lpwstr>TransferStudents</vt:lpwstr>
      </vt:variant>
      <vt:variant>
        <vt:i4>131080</vt:i4>
      </vt:variant>
      <vt:variant>
        <vt:i4>72</vt:i4>
      </vt:variant>
      <vt:variant>
        <vt:i4>0</vt:i4>
      </vt:variant>
      <vt:variant>
        <vt:i4>5</vt:i4>
      </vt:variant>
      <vt:variant>
        <vt:lpwstr/>
      </vt:variant>
      <vt:variant>
        <vt:lpwstr>DegreeCompletionStudents</vt:lpwstr>
      </vt:variant>
      <vt:variant>
        <vt:i4>8061033</vt:i4>
      </vt:variant>
      <vt:variant>
        <vt:i4>69</vt:i4>
      </vt:variant>
      <vt:variant>
        <vt:i4>0</vt:i4>
      </vt:variant>
      <vt:variant>
        <vt:i4>5</vt:i4>
      </vt:variant>
      <vt:variant>
        <vt:lpwstr/>
      </vt:variant>
      <vt:variant>
        <vt:lpwstr>TraditionalStudents</vt:lpwstr>
      </vt:variant>
      <vt:variant>
        <vt:i4>851978</vt:i4>
      </vt:variant>
      <vt:variant>
        <vt:i4>66</vt:i4>
      </vt:variant>
      <vt:variant>
        <vt:i4>0</vt:i4>
      </vt:variant>
      <vt:variant>
        <vt:i4>5</vt:i4>
      </vt:variant>
      <vt:variant>
        <vt:lpwstr/>
      </vt:variant>
      <vt:variant>
        <vt:lpwstr>InclementWeather</vt:lpwstr>
      </vt:variant>
      <vt:variant>
        <vt:i4>6946942</vt:i4>
      </vt:variant>
      <vt:variant>
        <vt:i4>63</vt:i4>
      </vt:variant>
      <vt:variant>
        <vt:i4>0</vt:i4>
      </vt:variant>
      <vt:variant>
        <vt:i4>5</vt:i4>
      </vt:variant>
      <vt:variant>
        <vt:lpwstr/>
      </vt:variant>
      <vt:variant>
        <vt:lpwstr>DistanceLearningFee</vt:lpwstr>
      </vt:variant>
      <vt:variant>
        <vt:i4>262145</vt:i4>
      </vt:variant>
      <vt:variant>
        <vt:i4>60</vt:i4>
      </vt:variant>
      <vt:variant>
        <vt:i4>0</vt:i4>
      </vt:variant>
      <vt:variant>
        <vt:i4>5</vt:i4>
      </vt:variant>
      <vt:variant>
        <vt:lpwstr/>
      </vt:variant>
      <vt:variant>
        <vt:lpwstr>SocialNetworking</vt:lpwstr>
      </vt:variant>
      <vt:variant>
        <vt:i4>7471213</vt:i4>
      </vt:variant>
      <vt:variant>
        <vt:i4>57</vt:i4>
      </vt:variant>
      <vt:variant>
        <vt:i4>0</vt:i4>
      </vt:variant>
      <vt:variant>
        <vt:i4>5</vt:i4>
      </vt:variant>
      <vt:variant>
        <vt:lpwstr/>
      </vt:variant>
      <vt:variant>
        <vt:lpwstr>MRI</vt:lpwstr>
      </vt:variant>
      <vt:variant>
        <vt:i4>1835031</vt:i4>
      </vt:variant>
      <vt:variant>
        <vt:i4>54</vt:i4>
      </vt:variant>
      <vt:variant>
        <vt:i4>0</vt:i4>
      </vt:variant>
      <vt:variant>
        <vt:i4>5</vt:i4>
      </vt:variant>
      <vt:variant>
        <vt:lpwstr/>
      </vt:variant>
      <vt:variant>
        <vt:lpwstr>SafeOperating</vt:lpwstr>
      </vt:variant>
      <vt:variant>
        <vt:i4>1507349</vt:i4>
      </vt:variant>
      <vt:variant>
        <vt:i4>51</vt:i4>
      </vt:variant>
      <vt:variant>
        <vt:i4>0</vt:i4>
      </vt:variant>
      <vt:variant>
        <vt:i4>5</vt:i4>
      </vt:variant>
      <vt:variant>
        <vt:lpwstr/>
      </vt:variant>
      <vt:variant>
        <vt:lpwstr>Pregnancy</vt:lpwstr>
      </vt:variant>
      <vt:variant>
        <vt:i4>7471220</vt:i4>
      </vt:variant>
      <vt:variant>
        <vt:i4>48</vt:i4>
      </vt:variant>
      <vt:variant>
        <vt:i4>0</vt:i4>
      </vt:variant>
      <vt:variant>
        <vt:i4>5</vt:i4>
      </vt:variant>
      <vt:variant>
        <vt:lpwstr/>
      </vt:variant>
      <vt:variant>
        <vt:lpwstr>RadiationSafety</vt:lpwstr>
      </vt:variant>
      <vt:variant>
        <vt:i4>655373</vt:i4>
      </vt:variant>
      <vt:variant>
        <vt:i4>45</vt:i4>
      </vt:variant>
      <vt:variant>
        <vt:i4>0</vt:i4>
      </vt:variant>
      <vt:variant>
        <vt:i4>5</vt:i4>
      </vt:variant>
      <vt:variant>
        <vt:lpwstr/>
      </vt:variant>
      <vt:variant>
        <vt:lpwstr>ReleaseOfStudentInfo</vt:lpwstr>
      </vt:variant>
      <vt:variant>
        <vt:i4>7602281</vt:i4>
      </vt:variant>
      <vt:variant>
        <vt:i4>42</vt:i4>
      </vt:variant>
      <vt:variant>
        <vt:i4>0</vt:i4>
      </vt:variant>
      <vt:variant>
        <vt:i4>5</vt:i4>
      </vt:variant>
      <vt:variant>
        <vt:lpwstr/>
      </vt:variant>
      <vt:variant>
        <vt:lpwstr>IT</vt:lpwstr>
      </vt:variant>
      <vt:variant>
        <vt:i4>1310743</vt:i4>
      </vt:variant>
      <vt:variant>
        <vt:i4>39</vt:i4>
      </vt:variant>
      <vt:variant>
        <vt:i4>0</vt:i4>
      </vt:variant>
      <vt:variant>
        <vt:i4>5</vt:i4>
      </vt:variant>
      <vt:variant>
        <vt:lpwstr/>
      </vt:variant>
      <vt:variant>
        <vt:lpwstr>MilitaryDuty</vt:lpwstr>
      </vt:variant>
      <vt:variant>
        <vt:i4>8257657</vt:i4>
      </vt:variant>
      <vt:variant>
        <vt:i4>36</vt:i4>
      </vt:variant>
      <vt:variant>
        <vt:i4>0</vt:i4>
      </vt:variant>
      <vt:variant>
        <vt:i4>5</vt:i4>
      </vt:variant>
      <vt:variant>
        <vt:lpwstr/>
      </vt:variant>
      <vt:variant>
        <vt:lpwstr>Attendance</vt:lpwstr>
      </vt:variant>
      <vt:variant>
        <vt:i4>2031640</vt:i4>
      </vt:variant>
      <vt:variant>
        <vt:i4>33</vt:i4>
      </vt:variant>
      <vt:variant>
        <vt:i4>0</vt:i4>
      </vt:variant>
      <vt:variant>
        <vt:i4>5</vt:i4>
      </vt:variant>
      <vt:variant>
        <vt:lpwstr/>
      </vt:variant>
      <vt:variant>
        <vt:lpwstr>StudentAccessibility</vt:lpwstr>
      </vt:variant>
      <vt:variant>
        <vt:i4>1179667</vt:i4>
      </vt:variant>
      <vt:variant>
        <vt:i4>30</vt:i4>
      </vt:variant>
      <vt:variant>
        <vt:i4>0</vt:i4>
      </vt:variant>
      <vt:variant>
        <vt:i4>5</vt:i4>
      </vt:variant>
      <vt:variant>
        <vt:lpwstr/>
      </vt:variant>
      <vt:variant>
        <vt:lpwstr>TechStandards</vt:lpwstr>
      </vt:variant>
      <vt:variant>
        <vt:i4>6815840</vt:i4>
      </vt:variant>
      <vt:variant>
        <vt:i4>27</vt:i4>
      </vt:variant>
      <vt:variant>
        <vt:i4>0</vt:i4>
      </vt:variant>
      <vt:variant>
        <vt:i4>5</vt:i4>
      </vt:variant>
      <vt:variant>
        <vt:lpwstr/>
      </vt:variant>
      <vt:variant>
        <vt:lpwstr>AcademicWarning</vt:lpwstr>
      </vt:variant>
      <vt:variant>
        <vt:i4>1900564</vt:i4>
      </vt:variant>
      <vt:variant>
        <vt:i4>24</vt:i4>
      </vt:variant>
      <vt:variant>
        <vt:i4>0</vt:i4>
      </vt:variant>
      <vt:variant>
        <vt:i4>5</vt:i4>
      </vt:variant>
      <vt:variant>
        <vt:lpwstr/>
      </vt:variant>
      <vt:variant>
        <vt:lpwstr>AcademicStanding1</vt:lpwstr>
      </vt:variant>
      <vt:variant>
        <vt:i4>7078010</vt:i4>
      </vt:variant>
      <vt:variant>
        <vt:i4>21</vt:i4>
      </vt:variant>
      <vt:variant>
        <vt:i4>0</vt:i4>
      </vt:variant>
      <vt:variant>
        <vt:i4>5</vt:i4>
      </vt:variant>
      <vt:variant>
        <vt:lpwstr/>
      </vt:variant>
      <vt:variant>
        <vt:lpwstr>AcademicMisconduct</vt:lpwstr>
      </vt:variant>
      <vt:variant>
        <vt:i4>131078</vt:i4>
      </vt:variant>
      <vt:variant>
        <vt:i4>18</vt:i4>
      </vt:variant>
      <vt:variant>
        <vt:i4>0</vt:i4>
      </vt:variant>
      <vt:variant>
        <vt:i4>5</vt:i4>
      </vt:variant>
      <vt:variant>
        <vt:lpwstr/>
      </vt:variant>
      <vt:variant>
        <vt:lpwstr>CodeOfEthics</vt:lpwstr>
      </vt:variant>
      <vt:variant>
        <vt:i4>7536756</vt:i4>
      </vt:variant>
      <vt:variant>
        <vt:i4>15</vt:i4>
      </vt:variant>
      <vt:variant>
        <vt:i4>0</vt:i4>
      </vt:variant>
      <vt:variant>
        <vt:i4>5</vt:i4>
      </vt:variant>
      <vt:variant>
        <vt:lpwstr/>
      </vt:variant>
      <vt:variant>
        <vt:lpwstr>Honors</vt:lpwstr>
      </vt:variant>
      <vt:variant>
        <vt:i4>7077984</vt:i4>
      </vt:variant>
      <vt:variant>
        <vt:i4>12</vt:i4>
      </vt:variant>
      <vt:variant>
        <vt:i4>0</vt:i4>
      </vt:variant>
      <vt:variant>
        <vt:i4>5</vt:i4>
      </vt:variant>
      <vt:variant>
        <vt:lpwstr/>
      </vt:variant>
      <vt:variant>
        <vt:lpwstr>BaccalaureateDegree</vt:lpwstr>
      </vt:variant>
      <vt:variant>
        <vt:i4>29</vt:i4>
      </vt:variant>
      <vt:variant>
        <vt:i4>9</vt:i4>
      </vt:variant>
      <vt:variant>
        <vt:i4>0</vt:i4>
      </vt:variant>
      <vt:variant>
        <vt:i4>5</vt:i4>
      </vt:variant>
      <vt:variant>
        <vt:lpwstr/>
      </vt:variant>
      <vt:variant>
        <vt:lpwstr>Sono1</vt:lpwstr>
      </vt:variant>
      <vt:variant>
        <vt:i4>1703962</vt:i4>
      </vt:variant>
      <vt:variant>
        <vt:i4>6</vt:i4>
      </vt:variant>
      <vt:variant>
        <vt:i4>0</vt:i4>
      </vt:variant>
      <vt:variant>
        <vt:i4>5</vt:i4>
      </vt:variant>
      <vt:variant>
        <vt:lpwstr/>
      </vt:variant>
      <vt:variant>
        <vt:lpwstr>RadiationTherapy</vt:lpwstr>
      </vt:variant>
      <vt:variant>
        <vt:i4>6684795</vt:i4>
      </vt:variant>
      <vt:variant>
        <vt:i4>3</vt:i4>
      </vt:variant>
      <vt:variant>
        <vt:i4>0</vt:i4>
      </vt:variant>
      <vt:variant>
        <vt:i4>5</vt:i4>
      </vt:variant>
      <vt:variant>
        <vt:lpwstr/>
      </vt:variant>
      <vt:variant>
        <vt:lpwstr>Radiography</vt:lpwstr>
      </vt:variant>
      <vt:variant>
        <vt:i4>1900567</vt:i4>
      </vt:variant>
      <vt:variant>
        <vt:i4>0</vt:i4>
      </vt:variant>
      <vt:variant>
        <vt:i4>0</vt:i4>
      </vt:variant>
      <vt:variant>
        <vt:i4>5</vt:i4>
      </vt:variant>
      <vt:variant>
        <vt:lpwstr/>
      </vt:variant>
      <vt:variant>
        <vt:lpwstr>DivisionOverview1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Ohio State University</dc:title>
  <dc:subject/>
  <dc:creator>Hunter, Randee</dc:creator>
  <cp:keywords/>
  <dc:description/>
  <cp:lastModifiedBy>Neuenschwander, Alexis</cp:lastModifiedBy>
  <cp:revision>5</cp:revision>
  <cp:lastPrinted>2018-06-29T13:54:00Z</cp:lastPrinted>
  <dcterms:created xsi:type="dcterms:W3CDTF">2024-07-10T14:24:00Z</dcterms:created>
  <dcterms:modified xsi:type="dcterms:W3CDTF">2024-08-15T17:32:00Z</dcterms:modified>
</cp:coreProperties>
</file>