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2A4A9F" w14:textId="7D62A060" w:rsidR="00AA3C77" w:rsidRDefault="00F83FA5" w:rsidP="005E222C">
      <w:pPr>
        <w:pStyle w:val="BodyText"/>
        <w:jc w:val="center"/>
      </w:pPr>
      <w:r>
        <w:rPr>
          <w:noProof/>
        </w:rPr>
        <w:drawing>
          <wp:inline distT="0" distB="0" distL="0" distR="0" wp14:anchorId="592A546D" wp14:editId="42886595">
            <wp:extent cx="3293051" cy="2679382"/>
            <wp:effectExtent l="0" t="0" r="0" b="0"/>
            <wp:docPr id="1" name="image1.jpeg" descr="Logo for the School of Health and Rehabilitation Scie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Logo for the School of Health and Rehabilitation Sciences."/>
                    <pic:cNvPicPr/>
                  </pic:nvPicPr>
                  <pic:blipFill>
                    <a:blip r:embed="rId11" cstate="print"/>
                    <a:stretch>
                      <a:fillRect/>
                    </a:stretch>
                  </pic:blipFill>
                  <pic:spPr>
                    <a:xfrm>
                      <a:off x="0" y="0"/>
                      <a:ext cx="3293051" cy="2679382"/>
                    </a:xfrm>
                    <a:prstGeom prst="rect">
                      <a:avLst/>
                    </a:prstGeom>
                  </pic:spPr>
                </pic:pic>
              </a:graphicData>
            </a:graphic>
          </wp:inline>
        </w:drawing>
      </w:r>
    </w:p>
    <w:p w14:paraId="592A4AA0" w14:textId="77777777" w:rsidR="00AA3C77" w:rsidRDefault="00AA3C77" w:rsidP="00280E61">
      <w:pPr>
        <w:pStyle w:val="BodyText"/>
      </w:pPr>
    </w:p>
    <w:p w14:paraId="592A4AA1" w14:textId="77777777" w:rsidR="00AA3C77" w:rsidRDefault="00F83FA5" w:rsidP="00280E61">
      <w:pPr>
        <w:pStyle w:val="Title"/>
      </w:pPr>
      <w:r>
        <w:t>STUDENT</w:t>
      </w:r>
      <w:r>
        <w:rPr>
          <w:spacing w:val="-3"/>
        </w:rPr>
        <w:t xml:space="preserve"> </w:t>
      </w:r>
      <w:r>
        <w:t>HANDBOOK</w:t>
      </w:r>
    </w:p>
    <w:p w14:paraId="592A4AA2" w14:textId="66CE6447" w:rsidR="00AA3C77" w:rsidRDefault="00475B84" w:rsidP="00280E61">
      <w:pPr>
        <w:pStyle w:val="Title"/>
      </w:pPr>
      <w:r>
        <w:t>2024</w:t>
      </w:r>
      <w:r w:rsidR="00F83FA5">
        <w:t>-</w:t>
      </w:r>
      <w:r>
        <w:t>2025</w:t>
      </w:r>
    </w:p>
    <w:p w14:paraId="646D2D53" w14:textId="77777777" w:rsidR="005E222C" w:rsidRDefault="00F83FA5" w:rsidP="00280E61">
      <w:r>
        <w:t>Real World. Bright Future.</w:t>
      </w:r>
    </w:p>
    <w:p w14:paraId="592A4AA3" w14:textId="52BABC1A" w:rsidR="00AA3C77" w:rsidRDefault="00F83FA5" w:rsidP="00280E61">
      <w:r>
        <w:rPr>
          <w:spacing w:val="-53"/>
        </w:rPr>
        <w:t xml:space="preserve"> </w:t>
      </w:r>
      <w:r>
        <w:t>Updated</w:t>
      </w:r>
      <w:r>
        <w:rPr>
          <w:spacing w:val="-1"/>
        </w:rPr>
        <w:t xml:space="preserve"> </w:t>
      </w:r>
      <w:r w:rsidR="00232FC9">
        <w:t>June</w:t>
      </w:r>
      <w:r w:rsidR="00475B84">
        <w:t xml:space="preserve"> 2024</w:t>
      </w:r>
    </w:p>
    <w:p w14:paraId="592A4AA4" w14:textId="77777777" w:rsidR="00AA3C77" w:rsidRDefault="00AA3C77" w:rsidP="00280E61">
      <w:pPr>
        <w:sectPr w:rsidR="00AA3C77" w:rsidSect="000A783E">
          <w:type w:val="continuous"/>
          <w:pgSz w:w="12240" w:h="15840"/>
          <w:pgMar w:top="1440" w:right="1000" w:bottom="280" w:left="1180" w:header="720" w:footer="720" w:gutter="0"/>
          <w:pgBorders w:offsetFrom="page">
            <w:top w:val="single" w:sz="48" w:space="24" w:color="6F061C"/>
            <w:left w:val="single" w:sz="48" w:space="24" w:color="6F061C"/>
            <w:bottom w:val="single" w:sz="48" w:space="24" w:color="6F061C"/>
            <w:right w:val="single" w:sz="48" w:space="24" w:color="6F061C"/>
          </w:pgBorders>
          <w:cols w:space="720"/>
        </w:sectPr>
      </w:pPr>
    </w:p>
    <w:p w14:paraId="592A4AF3" w14:textId="77777777" w:rsidR="00AA3C77" w:rsidRDefault="00AA3C77" w:rsidP="00280E61">
      <w:pPr>
        <w:sectPr w:rsidR="00AA3C77" w:rsidSect="000A783E">
          <w:type w:val="continuous"/>
          <w:pgSz w:w="12240" w:h="15840"/>
          <w:pgMar w:top="1400" w:right="1000" w:bottom="1708" w:left="1180" w:header="720" w:footer="720" w:gutter="0"/>
          <w:cols w:space="720"/>
        </w:sectPr>
      </w:pPr>
    </w:p>
    <w:bookmarkStart w:id="0" w:name="_Toc168653909" w:displacedByCustomXml="next"/>
    <w:sdt>
      <w:sdtPr>
        <w:rPr>
          <w:rFonts w:ascii="Calibri" w:eastAsia="Calibri" w:hAnsi="Calibri" w:cs="Calibri"/>
          <w:b w:val="0"/>
          <w:bCs w:val="0"/>
          <w:caps w:val="0"/>
          <w:color w:val="auto"/>
          <w:sz w:val="24"/>
          <w:szCs w:val="24"/>
        </w:rPr>
        <w:id w:val="1396708313"/>
        <w:docPartObj>
          <w:docPartGallery w:val="Table of Contents"/>
          <w:docPartUnique/>
        </w:docPartObj>
      </w:sdtPr>
      <w:sdtEndPr>
        <w:rPr>
          <w:rFonts w:ascii="Arial" w:hAnsi="Arial"/>
          <w:noProof/>
        </w:rPr>
      </w:sdtEndPr>
      <w:sdtContent>
        <w:p w14:paraId="3EB91A96" w14:textId="1389D440" w:rsidR="00E82B65" w:rsidRDefault="00E82B65" w:rsidP="00DD413C">
          <w:pPr>
            <w:pStyle w:val="Heading1"/>
          </w:pPr>
          <w:r>
            <w:t>Contents</w:t>
          </w:r>
          <w:bookmarkEnd w:id="0"/>
        </w:p>
        <w:p w14:paraId="5E6925B9" w14:textId="169F3FB4" w:rsidR="00966617" w:rsidRDefault="00E82B65">
          <w:pPr>
            <w:pStyle w:val="TOC1"/>
            <w:tabs>
              <w:tab w:val="right" w:leader="dot" w:pos="10050"/>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68653909" w:history="1">
            <w:r w:rsidR="00966617" w:rsidRPr="0042586F">
              <w:rPr>
                <w:rStyle w:val="Hyperlink"/>
                <w:noProof/>
              </w:rPr>
              <w:t>Contents</w:t>
            </w:r>
            <w:r w:rsidR="00966617">
              <w:rPr>
                <w:noProof/>
                <w:webHidden/>
              </w:rPr>
              <w:tab/>
            </w:r>
            <w:r w:rsidR="00966617">
              <w:rPr>
                <w:noProof/>
                <w:webHidden/>
              </w:rPr>
              <w:fldChar w:fldCharType="begin"/>
            </w:r>
            <w:r w:rsidR="00966617">
              <w:rPr>
                <w:noProof/>
                <w:webHidden/>
              </w:rPr>
              <w:instrText xml:space="preserve"> PAGEREF _Toc168653909 \h </w:instrText>
            </w:r>
            <w:r w:rsidR="00966617">
              <w:rPr>
                <w:noProof/>
                <w:webHidden/>
              </w:rPr>
            </w:r>
            <w:r w:rsidR="00966617">
              <w:rPr>
                <w:noProof/>
                <w:webHidden/>
              </w:rPr>
              <w:fldChar w:fldCharType="separate"/>
            </w:r>
            <w:r w:rsidR="00966617">
              <w:rPr>
                <w:noProof/>
                <w:webHidden/>
              </w:rPr>
              <w:t>1</w:t>
            </w:r>
            <w:r w:rsidR="00966617">
              <w:rPr>
                <w:noProof/>
                <w:webHidden/>
              </w:rPr>
              <w:fldChar w:fldCharType="end"/>
            </w:r>
          </w:hyperlink>
        </w:p>
        <w:p w14:paraId="02D920AC" w14:textId="58518B16" w:rsidR="00966617" w:rsidRDefault="005D2F78">
          <w:pPr>
            <w:pStyle w:val="TOC1"/>
            <w:tabs>
              <w:tab w:val="right" w:leader="dot" w:pos="10050"/>
            </w:tabs>
            <w:rPr>
              <w:rFonts w:asciiTheme="minorHAnsi" w:eastAsiaTheme="minorEastAsia" w:hAnsiTheme="minorHAnsi" w:cstheme="minorBidi"/>
              <w:noProof/>
              <w:kern w:val="2"/>
              <w14:ligatures w14:val="standardContextual"/>
            </w:rPr>
          </w:pPr>
          <w:hyperlink w:anchor="_Toc168653910" w:history="1">
            <w:r w:rsidR="00966617" w:rsidRPr="0042586F">
              <w:rPr>
                <w:rStyle w:val="Hyperlink"/>
                <w:noProof/>
              </w:rPr>
              <w:t>Preface</w:t>
            </w:r>
            <w:r w:rsidR="00966617">
              <w:rPr>
                <w:noProof/>
                <w:webHidden/>
              </w:rPr>
              <w:tab/>
            </w:r>
            <w:r w:rsidR="00966617">
              <w:rPr>
                <w:noProof/>
                <w:webHidden/>
              </w:rPr>
              <w:fldChar w:fldCharType="begin"/>
            </w:r>
            <w:r w:rsidR="00966617">
              <w:rPr>
                <w:noProof/>
                <w:webHidden/>
              </w:rPr>
              <w:instrText xml:space="preserve"> PAGEREF _Toc168653910 \h </w:instrText>
            </w:r>
            <w:r w:rsidR="00966617">
              <w:rPr>
                <w:noProof/>
                <w:webHidden/>
              </w:rPr>
            </w:r>
            <w:r w:rsidR="00966617">
              <w:rPr>
                <w:noProof/>
                <w:webHidden/>
              </w:rPr>
              <w:fldChar w:fldCharType="separate"/>
            </w:r>
            <w:r w:rsidR="00966617">
              <w:rPr>
                <w:noProof/>
                <w:webHidden/>
              </w:rPr>
              <w:t>5</w:t>
            </w:r>
            <w:r w:rsidR="00966617">
              <w:rPr>
                <w:noProof/>
                <w:webHidden/>
              </w:rPr>
              <w:fldChar w:fldCharType="end"/>
            </w:r>
          </w:hyperlink>
        </w:p>
        <w:p w14:paraId="5EC720A1" w14:textId="28A9CA98" w:rsidR="00966617" w:rsidRDefault="005D2F78">
          <w:pPr>
            <w:pStyle w:val="TOC1"/>
            <w:tabs>
              <w:tab w:val="right" w:leader="dot" w:pos="10050"/>
            </w:tabs>
            <w:rPr>
              <w:rFonts w:asciiTheme="minorHAnsi" w:eastAsiaTheme="minorEastAsia" w:hAnsiTheme="minorHAnsi" w:cstheme="minorBidi"/>
              <w:noProof/>
              <w:kern w:val="2"/>
              <w14:ligatures w14:val="standardContextual"/>
            </w:rPr>
          </w:pPr>
          <w:hyperlink w:anchor="_Toc168653911" w:history="1">
            <w:r w:rsidR="00966617" w:rsidRPr="0042586F">
              <w:rPr>
                <w:rStyle w:val="Hyperlink"/>
                <w:noProof/>
              </w:rPr>
              <w:t>Overview of the School</w:t>
            </w:r>
            <w:r w:rsidR="00966617">
              <w:rPr>
                <w:noProof/>
                <w:webHidden/>
              </w:rPr>
              <w:tab/>
            </w:r>
            <w:r w:rsidR="00966617">
              <w:rPr>
                <w:noProof/>
                <w:webHidden/>
              </w:rPr>
              <w:fldChar w:fldCharType="begin"/>
            </w:r>
            <w:r w:rsidR="00966617">
              <w:rPr>
                <w:noProof/>
                <w:webHidden/>
              </w:rPr>
              <w:instrText xml:space="preserve"> PAGEREF _Toc168653911 \h </w:instrText>
            </w:r>
            <w:r w:rsidR="00966617">
              <w:rPr>
                <w:noProof/>
                <w:webHidden/>
              </w:rPr>
            </w:r>
            <w:r w:rsidR="00966617">
              <w:rPr>
                <w:noProof/>
                <w:webHidden/>
              </w:rPr>
              <w:fldChar w:fldCharType="separate"/>
            </w:r>
            <w:r w:rsidR="00966617">
              <w:rPr>
                <w:noProof/>
                <w:webHidden/>
              </w:rPr>
              <w:t>6</w:t>
            </w:r>
            <w:r w:rsidR="00966617">
              <w:rPr>
                <w:noProof/>
                <w:webHidden/>
              </w:rPr>
              <w:fldChar w:fldCharType="end"/>
            </w:r>
          </w:hyperlink>
        </w:p>
        <w:p w14:paraId="183B9889" w14:textId="78D28904" w:rsidR="00966617" w:rsidRDefault="005D2F78">
          <w:pPr>
            <w:pStyle w:val="TOC2"/>
            <w:tabs>
              <w:tab w:val="right" w:leader="dot" w:pos="10050"/>
            </w:tabs>
            <w:rPr>
              <w:rFonts w:asciiTheme="minorHAnsi" w:eastAsiaTheme="minorEastAsia" w:hAnsiTheme="minorHAnsi" w:cstheme="minorBidi"/>
              <w:noProof/>
              <w:kern w:val="2"/>
              <w14:ligatures w14:val="standardContextual"/>
            </w:rPr>
          </w:pPr>
          <w:hyperlink w:anchor="_Toc168653912" w:history="1">
            <w:r w:rsidR="00966617" w:rsidRPr="0042586F">
              <w:rPr>
                <w:rStyle w:val="Hyperlink"/>
                <w:noProof/>
              </w:rPr>
              <w:t>Undergraduate Programs</w:t>
            </w:r>
            <w:r w:rsidR="00966617">
              <w:rPr>
                <w:noProof/>
                <w:webHidden/>
              </w:rPr>
              <w:tab/>
            </w:r>
            <w:r w:rsidR="00966617">
              <w:rPr>
                <w:noProof/>
                <w:webHidden/>
              </w:rPr>
              <w:fldChar w:fldCharType="begin"/>
            </w:r>
            <w:r w:rsidR="00966617">
              <w:rPr>
                <w:noProof/>
                <w:webHidden/>
              </w:rPr>
              <w:instrText xml:space="preserve"> PAGEREF _Toc168653912 \h </w:instrText>
            </w:r>
            <w:r w:rsidR="00966617">
              <w:rPr>
                <w:noProof/>
                <w:webHidden/>
              </w:rPr>
            </w:r>
            <w:r w:rsidR="00966617">
              <w:rPr>
                <w:noProof/>
                <w:webHidden/>
              </w:rPr>
              <w:fldChar w:fldCharType="separate"/>
            </w:r>
            <w:r w:rsidR="00966617">
              <w:rPr>
                <w:noProof/>
                <w:webHidden/>
              </w:rPr>
              <w:t>6</w:t>
            </w:r>
            <w:r w:rsidR="00966617">
              <w:rPr>
                <w:noProof/>
                <w:webHidden/>
              </w:rPr>
              <w:fldChar w:fldCharType="end"/>
            </w:r>
          </w:hyperlink>
        </w:p>
        <w:p w14:paraId="4157744B" w14:textId="4A69E59C" w:rsidR="00966617" w:rsidRDefault="005D2F78">
          <w:pPr>
            <w:pStyle w:val="TOC2"/>
            <w:tabs>
              <w:tab w:val="right" w:leader="dot" w:pos="10050"/>
            </w:tabs>
            <w:rPr>
              <w:rFonts w:asciiTheme="minorHAnsi" w:eastAsiaTheme="minorEastAsia" w:hAnsiTheme="minorHAnsi" w:cstheme="minorBidi"/>
              <w:noProof/>
              <w:kern w:val="2"/>
              <w14:ligatures w14:val="standardContextual"/>
            </w:rPr>
          </w:pPr>
          <w:hyperlink w:anchor="_Toc168653913" w:history="1">
            <w:r w:rsidR="00966617" w:rsidRPr="0042586F">
              <w:rPr>
                <w:rStyle w:val="Hyperlink"/>
                <w:noProof/>
              </w:rPr>
              <w:t>Graduate Programs</w:t>
            </w:r>
            <w:r w:rsidR="00966617">
              <w:rPr>
                <w:noProof/>
                <w:webHidden/>
              </w:rPr>
              <w:tab/>
            </w:r>
            <w:r w:rsidR="00966617">
              <w:rPr>
                <w:noProof/>
                <w:webHidden/>
              </w:rPr>
              <w:fldChar w:fldCharType="begin"/>
            </w:r>
            <w:r w:rsidR="00966617">
              <w:rPr>
                <w:noProof/>
                <w:webHidden/>
              </w:rPr>
              <w:instrText xml:space="preserve"> PAGEREF _Toc168653913 \h </w:instrText>
            </w:r>
            <w:r w:rsidR="00966617">
              <w:rPr>
                <w:noProof/>
                <w:webHidden/>
              </w:rPr>
            </w:r>
            <w:r w:rsidR="00966617">
              <w:rPr>
                <w:noProof/>
                <w:webHidden/>
              </w:rPr>
              <w:fldChar w:fldCharType="separate"/>
            </w:r>
            <w:r w:rsidR="00966617">
              <w:rPr>
                <w:noProof/>
                <w:webHidden/>
              </w:rPr>
              <w:t>6</w:t>
            </w:r>
            <w:r w:rsidR="00966617">
              <w:rPr>
                <w:noProof/>
                <w:webHidden/>
              </w:rPr>
              <w:fldChar w:fldCharType="end"/>
            </w:r>
          </w:hyperlink>
        </w:p>
        <w:p w14:paraId="531547BF" w14:textId="16FC5E9B" w:rsidR="00966617" w:rsidRDefault="005D2F78">
          <w:pPr>
            <w:pStyle w:val="TOC2"/>
            <w:tabs>
              <w:tab w:val="right" w:leader="dot" w:pos="10050"/>
            </w:tabs>
            <w:rPr>
              <w:rFonts w:asciiTheme="minorHAnsi" w:eastAsiaTheme="minorEastAsia" w:hAnsiTheme="minorHAnsi" w:cstheme="minorBidi"/>
              <w:noProof/>
              <w:kern w:val="2"/>
              <w14:ligatures w14:val="standardContextual"/>
            </w:rPr>
          </w:pPr>
          <w:hyperlink w:anchor="_Toc168653914" w:history="1">
            <w:r w:rsidR="00966617" w:rsidRPr="0042586F">
              <w:rPr>
                <w:rStyle w:val="Hyperlink"/>
                <w:noProof/>
              </w:rPr>
              <w:t>Minors</w:t>
            </w:r>
            <w:r w:rsidR="00966617">
              <w:rPr>
                <w:noProof/>
                <w:webHidden/>
              </w:rPr>
              <w:tab/>
            </w:r>
            <w:r w:rsidR="00966617">
              <w:rPr>
                <w:noProof/>
                <w:webHidden/>
              </w:rPr>
              <w:fldChar w:fldCharType="begin"/>
            </w:r>
            <w:r w:rsidR="00966617">
              <w:rPr>
                <w:noProof/>
                <w:webHidden/>
              </w:rPr>
              <w:instrText xml:space="preserve"> PAGEREF _Toc168653914 \h </w:instrText>
            </w:r>
            <w:r w:rsidR="00966617">
              <w:rPr>
                <w:noProof/>
                <w:webHidden/>
              </w:rPr>
            </w:r>
            <w:r w:rsidR="00966617">
              <w:rPr>
                <w:noProof/>
                <w:webHidden/>
              </w:rPr>
              <w:fldChar w:fldCharType="separate"/>
            </w:r>
            <w:r w:rsidR="00966617">
              <w:rPr>
                <w:noProof/>
                <w:webHidden/>
              </w:rPr>
              <w:t>7</w:t>
            </w:r>
            <w:r w:rsidR="00966617">
              <w:rPr>
                <w:noProof/>
                <w:webHidden/>
              </w:rPr>
              <w:fldChar w:fldCharType="end"/>
            </w:r>
          </w:hyperlink>
        </w:p>
        <w:p w14:paraId="726E56CE" w14:textId="251D9A1B" w:rsidR="00966617" w:rsidRDefault="005D2F78">
          <w:pPr>
            <w:pStyle w:val="TOC2"/>
            <w:tabs>
              <w:tab w:val="right" w:leader="dot" w:pos="10050"/>
            </w:tabs>
            <w:rPr>
              <w:rFonts w:asciiTheme="minorHAnsi" w:eastAsiaTheme="minorEastAsia" w:hAnsiTheme="minorHAnsi" w:cstheme="minorBidi"/>
              <w:noProof/>
              <w:kern w:val="2"/>
              <w14:ligatures w14:val="standardContextual"/>
            </w:rPr>
          </w:pPr>
          <w:hyperlink w:anchor="_Toc168653915" w:history="1">
            <w:r w:rsidR="00966617" w:rsidRPr="0042586F">
              <w:rPr>
                <w:rStyle w:val="Hyperlink"/>
                <w:noProof/>
              </w:rPr>
              <w:t>Certificates</w:t>
            </w:r>
            <w:r w:rsidR="00966617">
              <w:rPr>
                <w:noProof/>
                <w:webHidden/>
              </w:rPr>
              <w:tab/>
            </w:r>
            <w:r w:rsidR="00966617">
              <w:rPr>
                <w:noProof/>
                <w:webHidden/>
              </w:rPr>
              <w:fldChar w:fldCharType="begin"/>
            </w:r>
            <w:r w:rsidR="00966617">
              <w:rPr>
                <w:noProof/>
                <w:webHidden/>
              </w:rPr>
              <w:instrText xml:space="preserve"> PAGEREF _Toc168653915 \h </w:instrText>
            </w:r>
            <w:r w:rsidR="00966617">
              <w:rPr>
                <w:noProof/>
                <w:webHidden/>
              </w:rPr>
            </w:r>
            <w:r w:rsidR="00966617">
              <w:rPr>
                <w:noProof/>
                <w:webHidden/>
              </w:rPr>
              <w:fldChar w:fldCharType="separate"/>
            </w:r>
            <w:r w:rsidR="00966617">
              <w:rPr>
                <w:noProof/>
                <w:webHidden/>
              </w:rPr>
              <w:t>7</w:t>
            </w:r>
            <w:r w:rsidR="00966617">
              <w:rPr>
                <w:noProof/>
                <w:webHidden/>
              </w:rPr>
              <w:fldChar w:fldCharType="end"/>
            </w:r>
          </w:hyperlink>
        </w:p>
        <w:p w14:paraId="0E0516AC" w14:textId="52CF0BB5" w:rsidR="00966617" w:rsidRDefault="005D2F78">
          <w:pPr>
            <w:pStyle w:val="TOC1"/>
            <w:tabs>
              <w:tab w:val="right" w:leader="dot" w:pos="10050"/>
            </w:tabs>
            <w:rPr>
              <w:rFonts w:asciiTheme="minorHAnsi" w:eastAsiaTheme="minorEastAsia" w:hAnsiTheme="minorHAnsi" w:cstheme="minorBidi"/>
              <w:noProof/>
              <w:kern w:val="2"/>
              <w14:ligatures w14:val="standardContextual"/>
            </w:rPr>
          </w:pPr>
          <w:hyperlink w:anchor="_Toc168653916" w:history="1">
            <w:r w:rsidR="00966617" w:rsidRPr="0042586F">
              <w:rPr>
                <w:rStyle w:val="Hyperlink"/>
                <w:noProof/>
              </w:rPr>
              <w:t>Mission and Vision of the School of Health and Rehabilitation Sciences</w:t>
            </w:r>
            <w:r w:rsidR="00966617">
              <w:rPr>
                <w:noProof/>
                <w:webHidden/>
              </w:rPr>
              <w:tab/>
            </w:r>
            <w:r w:rsidR="00966617">
              <w:rPr>
                <w:noProof/>
                <w:webHidden/>
              </w:rPr>
              <w:fldChar w:fldCharType="begin"/>
            </w:r>
            <w:r w:rsidR="00966617">
              <w:rPr>
                <w:noProof/>
                <w:webHidden/>
              </w:rPr>
              <w:instrText xml:space="preserve"> PAGEREF _Toc168653916 \h </w:instrText>
            </w:r>
            <w:r w:rsidR="00966617">
              <w:rPr>
                <w:noProof/>
                <w:webHidden/>
              </w:rPr>
            </w:r>
            <w:r w:rsidR="00966617">
              <w:rPr>
                <w:noProof/>
                <w:webHidden/>
              </w:rPr>
              <w:fldChar w:fldCharType="separate"/>
            </w:r>
            <w:r w:rsidR="00966617">
              <w:rPr>
                <w:noProof/>
                <w:webHidden/>
              </w:rPr>
              <w:t>8</w:t>
            </w:r>
            <w:r w:rsidR="00966617">
              <w:rPr>
                <w:noProof/>
                <w:webHidden/>
              </w:rPr>
              <w:fldChar w:fldCharType="end"/>
            </w:r>
          </w:hyperlink>
        </w:p>
        <w:p w14:paraId="74438572" w14:textId="16996C2E" w:rsidR="00966617" w:rsidRDefault="005D2F78">
          <w:pPr>
            <w:pStyle w:val="TOC2"/>
            <w:tabs>
              <w:tab w:val="right" w:leader="dot" w:pos="10050"/>
            </w:tabs>
            <w:rPr>
              <w:rFonts w:asciiTheme="minorHAnsi" w:eastAsiaTheme="minorEastAsia" w:hAnsiTheme="minorHAnsi" w:cstheme="minorBidi"/>
              <w:noProof/>
              <w:kern w:val="2"/>
              <w14:ligatures w14:val="standardContextual"/>
            </w:rPr>
          </w:pPr>
          <w:hyperlink w:anchor="_Toc168653917" w:history="1">
            <w:r w:rsidR="00966617" w:rsidRPr="0042586F">
              <w:rPr>
                <w:rStyle w:val="Hyperlink"/>
                <w:noProof/>
              </w:rPr>
              <w:t>Mission</w:t>
            </w:r>
            <w:r w:rsidR="00966617">
              <w:rPr>
                <w:noProof/>
                <w:webHidden/>
              </w:rPr>
              <w:tab/>
            </w:r>
            <w:r w:rsidR="00966617">
              <w:rPr>
                <w:noProof/>
                <w:webHidden/>
              </w:rPr>
              <w:fldChar w:fldCharType="begin"/>
            </w:r>
            <w:r w:rsidR="00966617">
              <w:rPr>
                <w:noProof/>
                <w:webHidden/>
              </w:rPr>
              <w:instrText xml:space="preserve"> PAGEREF _Toc168653917 \h </w:instrText>
            </w:r>
            <w:r w:rsidR="00966617">
              <w:rPr>
                <w:noProof/>
                <w:webHidden/>
              </w:rPr>
            </w:r>
            <w:r w:rsidR="00966617">
              <w:rPr>
                <w:noProof/>
                <w:webHidden/>
              </w:rPr>
              <w:fldChar w:fldCharType="separate"/>
            </w:r>
            <w:r w:rsidR="00966617">
              <w:rPr>
                <w:noProof/>
                <w:webHidden/>
              </w:rPr>
              <w:t>8</w:t>
            </w:r>
            <w:r w:rsidR="00966617">
              <w:rPr>
                <w:noProof/>
                <w:webHidden/>
              </w:rPr>
              <w:fldChar w:fldCharType="end"/>
            </w:r>
          </w:hyperlink>
        </w:p>
        <w:p w14:paraId="5D6352C2" w14:textId="26F942B3" w:rsidR="00966617" w:rsidRDefault="005D2F78">
          <w:pPr>
            <w:pStyle w:val="TOC2"/>
            <w:tabs>
              <w:tab w:val="right" w:leader="dot" w:pos="10050"/>
            </w:tabs>
            <w:rPr>
              <w:rFonts w:asciiTheme="minorHAnsi" w:eastAsiaTheme="minorEastAsia" w:hAnsiTheme="minorHAnsi" w:cstheme="minorBidi"/>
              <w:noProof/>
              <w:kern w:val="2"/>
              <w14:ligatures w14:val="standardContextual"/>
            </w:rPr>
          </w:pPr>
          <w:hyperlink w:anchor="_Toc168653918" w:history="1">
            <w:r w:rsidR="00966617" w:rsidRPr="0042586F">
              <w:rPr>
                <w:rStyle w:val="Hyperlink"/>
                <w:noProof/>
              </w:rPr>
              <w:t>Vision</w:t>
            </w:r>
            <w:r w:rsidR="00966617">
              <w:rPr>
                <w:noProof/>
                <w:webHidden/>
              </w:rPr>
              <w:tab/>
            </w:r>
            <w:r w:rsidR="00966617">
              <w:rPr>
                <w:noProof/>
                <w:webHidden/>
              </w:rPr>
              <w:fldChar w:fldCharType="begin"/>
            </w:r>
            <w:r w:rsidR="00966617">
              <w:rPr>
                <w:noProof/>
                <w:webHidden/>
              </w:rPr>
              <w:instrText xml:space="preserve"> PAGEREF _Toc168653918 \h </w:instrText>
            </w:r>
            <w:r w:rsidR="00966617">
              <w:rPr>
                <w:noProof/>
                <w:webHidden/>
              </w:rPr>
            </w:r>
            <w:r w:rsidR="00966617">
              <w:rPr>
                <w:noProof/>
                <w:webHidden/>
              </w:rPr>
              <w:fldChar w:fldCharType="separate"/>
            </w:r>
            <w:r w:rsidR="00966617">
              <w:rPr>
                <w:noProof/>
                <w:webHidden/>
              </w:rPr>
              <w:t>8</w:t>
            </w:r>
            <w:r w:rsidR="00966617">
              <w:rPr>
                <w:noProof/>
                <w:webHidden/>
              </w:rPr>
              <w:fldChar w:fldCharType="end"/>
            </w:r>
          </w:hyperlink>
        </w:p>
        <w:p w14:paraId="466ACF7E" w14:textId="1CEAC8A6" w:rsidR="00966617" w:rsidRDefault="005D2F78">
          <w:pPr>
            <w:pStyle w:val="TOC2"/>
            <w:tabs>
              <w:tab w:val="right" w:leader="dot" w:pos="10050"/>
            </w:tabs>
            <w:rPr>
              <w:rFonts w:asciiTheme="minorHAnsi" w:eastAsiaTheme="minorEastAsia" w:hAnsiTheme="minorHAnsi" w:cstheme="minorBidi"/>
              <w:noProof/>
              <w:kern w:val="2"/>
              <w14:ligatures w14:val="standardContextual"/>
            </w:rPr>
          </w:pPr>
          <w:hyperlink w:anchor="_Toc168653919" w:history="1">
            <w:r w:rsidR="00966617" w:rsidRPr="0042586F">
              <w:rPr>
                <w:rStyle w:val="Hyperlink"/>
                <w:noProof/>
              </w:rPr>
              <w:t>Commitment to Diversity</w:t>
            </w:r>
            <w:r w:rsidR="00966617">
              <w:rPr>
                <w:noProof/>
                <w:webHidden/>
              </w:rPr>
              <w:tab/>
            </w:r>
            <w:r w:rsidR="00966617">
              <w:rPr>
                <w:noProof/>
                <w:webHidden/>
              </w:rPr>
              <w:fldChar w:fldCharType="begin"/>
            </w:r>
            <w:r w:rsidR="00966617">
              <w:rPr>
                <w:noProof/>
                <w:webHidden/>
              </w:rPr>
              <w:instrText xml:space="preserve"> PAGEREF _Toc168653919 \h </w:instrText>
            </w:r>
            <w:r w:rsidR="00966617">
              <w:rPr>
                <w:noProof/>
                <w:webHidden/>
              </w:rPr>
            </w:r>
            <w:r w:rsidR="00966617">
              <w:rPr>
                <w:noProof/>
                <w:webHidden/>
              </w:rPr>
              <w:fldChar w:fldCharType="separate"/>
            </w:r>
            <w:r w:rsidR="00966617">
              <w:rPr>
                <w:noProof/>
                <w:webHidden/>
              </w:rPr>
              <w:t>8</w:t>
            </w:r>
            <w:r w:rsidR="00966617">
              <w:rPr>
                <w:noProof/>
                <w:webHidden/>
              </w:rPr>
              <w:fldChar w:fldCharType="end"/>
            </w:r>
          </w:hyperlink>
        </w:p>
        <w:p w14:paraId="0AA6E7A6" w14:textId="7AEC6747" w:rsidR="00966617" w:rsidRDefault="005D2F78">
          <w:pPr>
            <w:pStyle w:val="TOC2"/>
            <w:tabs>
              <w:tab w:val="right" w:leader="dot" w:pos="10050"/>
            </w:tabs>
            <w:rPr>
              <w:rFonts w:asciiTheme="minorHAnsi" w:eastAsiaTheme="minorEastAsia" w:hAnsiTheme="minorHAnsi" w:cstheme="minorBidi"/>
              <w:noProof/>
              <w:kern w:val="2"/>
              <w14:ligatures w14:val="standardContextual"/>
            </w:rPr>
          </w:pPr>
          <w:hyperlink w:anchor="_Toc168653920" w:history="1">
            <w:r w:rsidR="00966617" w:rsidRPr="0042586F">
              <w:rPr>
                <w:rStyle w:val="Hyperlink"/>
                <w:noProof/>
              </w:rPr>
              <w:t>Principles and Values</w:t>
            </w:r>
            <w:r w:rsidR="00966617">
              <w:rPr>
                <w:noProof/>
                <w:webHidden/>
              </w:rPr>
              <w:tab/>
            </w:r>
            <w:r w:rsidR="00966617">
              <w:rPr>
                <w:noProof/>
                <w:webHidden/>
              </w:rPr>
              <w:fldChar w:fldCharType="begin"/>
            </w:r>
            <w:r w:rsidR="00966617">
              <w:rPr>
                <w:noProof/>
                <w:webHidden/>
              </w:rPr>
              <w:instrText xml:space="preserve"> PAGEREF _Toc168653920 \h </w:instrText>
            </w:r>
            <w:r w:rsidR="00966617">
              <w:rPr>
                <w:noProof/>
                <w:webHidden/>
              </w:rPr>
            </w:r>
            <w:r w:rsidR="00966617">
              <w:rPr>
                <w:noProof/>
                <w:webHidden/>
              </w:rPr>
              <w:fldChar w:fldCharType="separate"/>
            </w:r>
            <w:r w:rsidR="00966617">
              <w:rPr>
                <w:noProof/>
                <w:webHidden/>
              </w:rPr>
              <w:t>8</w:t>
            </w:r>
            <w:r w:rsidR="00966617">
              <w:rPr>
                <w:noProof/>
                <w:webHidden/>
              </w:rPr>
              <w:fldChar w:fldCharType="end"/>
            </w:r>
          </w:hyperlink>
        </w:p>
        <w:p w14:paraId="40117ABC" w14:textId="1514745B" w:rsidR="00966617" w:rsidRDefault="005D2F78">
          <w:pPr>
            <w:pStyle w:val="TOC1"/>
            <w:tabs>
              <w:tab w:val="right" w:leader="dot" w:pos="10050"/>
            </w:tabs>
            <w:rPr>
              <w:rFonts w:asciiTheme="minorHAnsi" w:eastAsiaTheme="minorEastAsia" w:hAnsiTheme="minorHAnsi" w:cstheme="minorBidi"/>
              <w:noProof/>
              <w:kern w:val="2"/>
              <w14:ligatures w14:val="standardContextual"/>
            </w:rPr>
          </w:pPr>
          <w:hyperlink w:anchor="_Toc168653921" w:history="1">
            <w:r w:rsidR="00966617" w:rsidRPr="0042586F">
              <w:rPr>
                <w:rStyle w:val="Hyperlink"/>
                <w:noProof/>
              </w:rPr>
              <w:t>Directory of Programs and Administration</w:t>
            </w:r>
            <w:r w:rsidR="00966617">
              <w:rPr>
                <w:noProof/>
                <w:webHidden/>
              </w:rPr>
              <w:tab/>
            </w:r>
            <w:r w:rsidR="00966617">
              <w:rPr>
                <w:noProof/>
                <w:webHidden/>
              </w:rPr>
              <w:fldChar w:fldCharType="begin"/>
            </w:r>
            <w:r w:rsidR="00966617">
              <w:rPr>
                <w:noProof/>
                <w:webHidden/>
              </w:rPr>
              <w:instrText xml:space="preserve"> PAGEREF _Toc168653921 \h </w:instrText>
            </w:r>
            <w:r w:rsidR="00966617">
              <w:rPr>
                <w:noProof/>
                <w:webHidden/>
              </w:rPr>
            </w:r>
            <w:r w:rsidR="00966617">
              <w:rPr>
                <w:noProof/>
                <w:webHidden/>
              </w:rPr>
              <w:fldChar w:fldCharType="separate"/>
            </w:r>
            <w:r w:rsidR="00966617">
              <w:rPr>
                <w:noProof/>
                <w:webHidden/>
              </w:rPr>
              <w:t>11</w:t>
            </w:r>
            <w:r w:rsidR="00966617">
              <w:rPr>
                <w:noProof/>
                <w:webHidden/>
              </w:rPr>
              <w:fldChar w:fldCharType="end"/>
            </w:r>
          </w:hyperlink>
        </w:p>
        <w:p w14:paraId="799E574F" w14:textId="1531E9BB" w:rsidR="00966617" w:rsidRDefault="005D2F78">
          <w:pPr>
            <w:pStyle w:val="TOC2"/>
            <w:tabs>
              <w:tab w:val="right" w:leader="dot" w:pos="10050"/>
            </w:tabs>
            <w:rPr>
              <w:rFonts w:asciiTheme="minorHAnsi" w:eastAsiaTheme="minorEastAsia" w:hAnsiTheme="minorHAnsi" w:cstheme="minorBidi"/>
              <w:noProof/>
              <w:kern w:val="2"/>
              <w14:ligatures w14:val="standardContextual"/>
            </w:rPr>
          </w:pPr>
          <w:hyperlink w:anchor="_Toc168653922" w:history="1">
            <w:r w:rsidR="00966617" w:rsidRPr="0042586F">
              <w:rPr>
                <w:rStyle w:val="Hyperlink"/>
                <w:noProof/>
              </w:rPr>
              <w:t>College of Medicine</w:t>
            </w:r>
            <w:r w:rsidR="00966617">
              <w:rPr>
                <w:noProof/>
                <w:webHidden/>
              </w:rPr>
              <w:tab/>
            </w:r>
            <w:r w:rsidR="00966617">
              <w:rPr>
                <w:noProof/>
                <w:webHidden/>
              </w:rPr>
              <w:fldChar w:fldCharType="begin"/>
            </w:r>
            <w:r w:rsidR="00966617">
              <w:rPr>
                <w:noProof/>
                <w:webHidden/>
              </w:rPr>
              <w:instrText xml:space="preserve"> PAGEREF _Toc168653922 \h </w:instrText>
            </w:r>
            <w:r w:rsidR="00966617">
              <w:rPr>
                <w:noProof/>
                <w:webHidden/>
              </w:rPr>
            </w:r>
            <w:r w:rsidR="00966617">
              <w:rPr>
                <w:noProof/>
                <w:webHidden/>
              </w:rPr>
              <w:fldChar w:fldCharType="separate"/>
            </w:r>
            <w:r w:rsidR="00966617">
              <w:rPr>
                <w:noProof/>
                <w:webHidden/>
              </w:rPr>
              <w:t>11</w:t>
            </w:r>
            <w:r w:rsidR="00966617">
              <w:rPr>
                <w:noProof/>
                <w:webHidden/>
              </w:rPr>
              <w:fldChar w:fldCharType="end"/>
            </w:r>
          </w:hyperlink>
        </w:p>
        <w:p w14:paraId="4A8869CF" w14:textId="285E58AF" w:rsidR="00966617" w:rsidRDefault="005D2F78">
          <w:pPr>
            <w:pStyle w:val="TOC2"/>
            <w:tabs>
              <w:tab w:val="right" w:leader="dot" w:pos="10050"/>
            </w:tabs>
            <w:rPr>
              <w:rFonts w:asciiTheme="minorHAnsi" w:eastAsiaTheme="minorEastAsia" w:hAnsiTheme="minorHAnsi" w:cstheme="minorBidi"/>
              <w:noProof/>
              <w:kern w:val="2"/>
              <w14:ligatures w14:val="standardContextual"/>
            </w:rPr>
          </w:pPr>
          <w:hyperlink w:anchor="_Toc168653923" w:history="1">
            <w:r w:rsidR="00966617" w:rsidRPr="0042586F">
              <w:rPr>
                <w:rStyle w:val="Hyperlink"/>
                <w:noProof/>
              </w:rPr>
              <w:t>HRS Administrative Leaders</w:t>
            </w:r>
            <w:r w:rsidR="00966617">
              <w:rPr>
                <w:noProof/>
                <w:webHidden/>
              </w:rPr>
              <w:tab/>
            </w:r>
            <w:r w:rsidR="00966617">
              <w:rPr>
                <w:noProof/>
                <w:webHidden/>
              </w:rPr>
              <w:fldChar w:fldCharType="begin"/>
            </w:r>
            <w:r w:rsidR="00966617">
              <w:rPr>
                <w:noProof/>
                <w:webHidden/>
              </w:rPr>
              <w:instrText xml:space="preserve"> PAGEREF _Toc168653923 \h </w:instrText>
            </w:r>
            <w:r w:rsidR="00966617">
              <w:rPr>
                <w:noProof/>
                <w:webHidden/>
              </w:rPr>
            </w:r>
            <w:r w:rsidR="00966617">
              <w:rPr>
                <w:noProof/>
                <w:webHidden/>
              </w:rPr>
              <w:fldChar w:fldCharType="separate"/>
            </w:r>
            <w:r w:rsidR="00966617">
              <w:rPr>
                <w:noProof/>
                <w:webHidden/>
              </w:rPr>
              <w:t>11</w:t>
            </w:r>
            <w:r w:rsidR="00966617">
              <w:rPr>
                <w:noProof/>
                <w:webHidden/>
              </w:rPr>
              <w:fldChar w:fldCharType="end"/>
            </w:r>
          </w:hyperlink>
        </w:p>
        <w:p w14:paraId="6E500AA1" w14:textId="35E5D7D5" w:rsidR="00966617" w:rsidRDefault="005D2F78">
          <w:pPr>
            <w:pStyle w:val="TOC2"/>
            <w:tabs>
              <w:tab w:val="right" w:leader="dot" w:pos="10050"/>
            </w:tabs>
            <w:rPr>
              <w:rFonts w:asciiTheme="minorHAnsi" w:eastAsiaTheme="minorEastAsia" w:hAnsiTheme="minorHAnsi" w:cstheme="minorBidi"/>
              <w:noProof/>
              <w:kern w:val="2"/>
              <w14:ligatures w14:val="standardContextual"/>
            </w:rPr>
          </w:pPr>
          <w:hyperlink w:anchor="_Toc168653924" w:history="1">
            <w:r w:rsidR="00966617" w:rsidRPr="0042586F">
              <w:rPr>
                <w:rStyle w:val="Hyperlink"/>
                <w:noProof/>
              </w:rPr>
              <w:t>HRS Administrative Staff</w:t>
            </w:r>
            <w:r w:rsidR="00966617">
              <w:rPr>
                <w:noProof/>
                <w:webHidden/>
              </w:rPr>
              <w:tab/>
            </w:r>
            <w:r w:rsidR="00966617">
              <w:rPr>
                <w:noProof/>
                <w:webHidden/>
              </w:rPr>
              <w:fldChar w:fldCharType="begin"/>
            </w:r>
            <w:r w:rsidR="00966617">
              <w:rPr>
                <w:noProof/>
                <w:webHidden/>
              </w:rPr>
              <w:instrText xml:space="preserve"> PAGEREF _Toc168653924 \h </w:instrText>
            </w:r>
            <w:r w:rsidR="00966617">
              <w:rPr>
                <w:noProof/>
                <w:webHidden/>
              </w:rPr>
            </w:r>
            <w:r w:rsidR="00966617">
              <w:rPr>
                <w:noProof/>
                <w:webHidden/>
              </w:rPr>
              <w:fldChar w:fldCharType="separate"/>
            </w:r>
            <w:r w:rsidR="00966617">
              <w:rPr>
                <w:noProof/>
                <w:webHidden/>
              </w:rPr>
              <w:t>11</w:t>
            </w:r>
            <w:r w:rsidR="00966617">
              <w:rPr>
                <w:noProof/>
                <w:webHidden/>
              </w:rPr>
              <w:fldChar w:fldCharType="end"/>
            </w:r>
          </w:hyperlink>
        </w:p>
        <w:p w14:paraId="0FB4B9ED" w14:textId="6634198C" w:rsidR="00966617" w:rsidRDefault="005D2F78">
          <w:pPr>
            <w:pStyle w:val="TOC2"/>
            <w:tabs>
              <w:tab w:val="right" w:leader="dot" w:pos="10050"/>
            </w:tabs>
            <w:rPr>
              <w:rFonts w:asciiTheme="minorHAnsi" w:eastAsiaTheme="minorEastAsia" w:hAnsiTheme="minorHAnsi" w:cstheme="minorBidi"/>
              <w:noProof/>
              <w:kern w:val="2"/>
              <w14:ligatures w14:val="standardContextual"/>
            </w:rPr>
          </w:pPr>
          <w:hyperlink w:anchor="_Toc168653925" w:history="1">
            <w:r w:rsidR="00966617" w:rsidRPr="0042586F">
              <w:rPr>
                <w:rStyle w:val="Hyperlink"/>
                <w:noProof/>
              </w:rPr>
              <w:t>Office of Academic Affairs</w:t>
            </w:r>
            <w:r w:rsidR="00966617">
              <w:rPr>
                <w:noProof/>
                <w:webHidden/>
              </w:rPr>
              <w:tab/>
            </w:r>
            <w:r w:rsidR="00966617">
              <w:rPr>
                <w:noProof/>
                <w:webHidden/>
              </w:rPr>
              <w:fldChar w:fldCharType="begin"/>
            </w:r>
            <w:r w:rsidR="00966617">
              <w:rPr>
                <w:noProof/>
                <w:webHidden/>
              </w:rPr>
              <w:instrText xml:space="preserve"> PAGEREF _Toc168653925 \h </w:instrText>
            </w:r>
            <w:r w:rsidR="00966617">
              <w:rPr>
                <w:noProof/>
                <w:webHidden/>
              </w:rPr>
            </w:r>
            <w:r w:rsidR="00966617">
              <w:rPr>
                <w:noProof/>
                <w:webHidden/>
              </w:rPr>
              <w:fldChar w:fldCharType="separate"/>
            </w:r>
            <w:r w:rsidR="00966617">
              <w:rPr>
                <w:noProof/>
                <w:webHidden/>
              </w:rPr>
              <w:t>11</w:t>
            </w:r>
            <w:r w:rsidR="00966617">
              <w:rPr>
                <w:noProof/>
                <w:webHidden/>
              </w:rPr>
              <w:fldChar w:fldCharType="end"/>
            </w:r>
          </w:hyperlink>
        </w:p>
        <w:p w14:paraId="234D8141" w14:textId="69C9DFE5" w:rsidR="00966617" w:rsidRDefault="005D2F78">
          <w:pPr>
            <w:pStyle w:val="TOC2"/>
            <w:tabs>
              <w:tab w:val="right" w:leader="dot" w:pos="10050"/>
            </w:tabs>
            <w:rPr>
              <w:rFonts w:asciiTheme="minorHAnsi" w:eastAsiaTheme="minorEastAsia" w:hAnsiTheme="minorHAnsi" w:cstheme="minorBidi"/>
              <w:noProof/>
              <w:kern w:val="2"/>
              <w14:ligatures w14:val="standardContextual"/>
            </w:rPr>
          </w:pPr>
          <w:hyperlink w:anchor="_Toc168653926" w:history="1">
            <w:r w:rsidR="00966617" w:rsidRPr="0042586F">
              <w:rPr>
                <w:rStyle w:val="Hyperlink"/>
                <w:noProof/>
              </w:rPr>
              <w:t>Divisions and Programs of the School</w:t>
            </w:r>
            <w:r w:rsidR="00966617">
              <w:rPr>
                <w:noProof/>
                <w:webHidden/>
              </w:rPr>
              <w:tab/>
            </w:r>
            <w:r w:rsidR="00966617">
              <w:rPr>
                <w:noProof/>
                <w:webHidden/>
              </w:rPr>
              <w:fldChar w:fldCharType="begin"/>
            </w:r>
            <w:r w:rsidR="00966617">
              <w:rPr>
                <w:noProof/>
                <w:webHidden/>
              </w:rPr>
              <w:instrText xml:space="preserve"> PAGEREF _Toc168653926 \h </w:instrText>
            </w:r>
            <w:r w:rsidR="00966617">
              <w:rPr>
                <w:noProof/>
                <w:webHidden/>
              </w:rPr>
            </w:r>
            <w:r w:rsidR="00966617">
              <w:rPr>
                <w:noProof/>
                <w:webHidden/>
              </w:rPr>
              <w:fldChar w:fldCharType="separate"/>
            </w:r>
            <w:r w:rsidR="00966617">
              <w:rPr>
                <w:noProof/>
                <w:webHidden/>
              </w:rPr>
              <w:t>12</w:t>
            </w:r>
            <w:r w:rsidR="00966617">
              <w:rPr>
                <w:noProof/>
                <w:webHidden/>
              </w:rPr>
              <w:fldChar w:fldCharType="end"/>
            </w:r>
          </w:hyperlink>
        </w:p>
        <w:p w14:paraId="6F647161" w14:textId="00CC5477" w:rsidR="00966617" w:rsidRDefault="005D2F78">
          <w:pPr>
            <w:pStyle w:val="TOC1"/>
            <w:tabs>
              <w:tab w:val="right" w:leader="dot" w:pos="10050"/>
            </w:tabs>
            <w:rPr>
              <w:rFonts w:asciiTheme="minorHAnsi" w:eastAsiaTheme="minorEastAsia" w:hAnsiTheme="minorHAnsi" w:cstheme="minorBidi"/>
              <w:noProof/>
              <w:kern w:val="2"/>
              <w14:ligatures w14:val="standardContextual"/>
            </w:rPr>
          </w:pPr>
          <w:hyperlink w:anchor="_Toc168653927" w:history="1">
            <w:r w:rsidR="00966617" w:rsidRPr="0042586F">
              <w:rPr>
                <w:rStyle w:val="Hyperlink"/>
                <w:noProof/>
              </w:rPr>
              <w:t>Academic Review Process</w:t>
            </w:r>
            <w:r w:rsidR="00966617">
              <w:rPr>
                <w:noProof/>
                <w:webHidden/>
              </w:rPr>
              <w:tab/>
            </w:r>
            <w:r w:rsidR="00966617">
              <w:rPr>
                <w:noProof/>
                <w:webHidden/>
              </w:rPr>
              <w:fldChar w:fldCharType="begin"/>
            </w:r>
            <w:r w:rsidR="00966617">
              <w:rPr>
                <w:noProof/>
                <w:webHidden/>
              </w:rPr>
              <w:instrText xml:space="preserve"> PAGEREF _Toc168653927 \h </w:instrText>
            </w:r>
            <w:r w:rsidR="00966617">
              <w:rPr>
                <w:noProof/>
                <w:webHidden/>
              </w:rPr>
            </w:r>
            <w:r w:rsidR="00966617">
              <w:rPr>
                <w:noProof/>
                <w:webHidden/>
              </w:rPr>
              <w:fldChar w:fldCharType="separate"/>
            </w:r>
            <w:r w:rsidR="00966617">
              <w:rPr>
                <w:noProof/>
                <w:webHidden/>
              </w:rPr>
              <w:t>13</w:t>
            </w:r>
            <w:r w:rsidR="00966617">
              <w:rPr>
                <w:noProof/>
                <w:webHidden/>
              </w:rPr>
              <w:fldChar w:fldCharType="end"/>
            </w:r>
          </w:hyperlink>
        </w:p>
        <w:p w14:paraId="7B5E7D1D" w14:textId="5AA1E209" w:rsidR="00966617" w:rsidRDefault="005D2F78">
          <w:pPr>
            <w:pStyle w:val="TOC2"/>
            <w:tabs>
              <w:tab w:val="right" w:leader="dot" w:pos="10050"/>
            </w:tabs>
            <w:rPr>
              <w:rFonts w:asciiTheme="minorHAnsi" w:eastAsiaTheme="minorEastAsia" w:hAnsiTheme="minorHAnsi" w:cstheme="minorBidi"/>
              <w:noProof/>
              <w:kern w:val="2"/>
              <w14:ligatures w14:val="standardContextual"/>
            </w:rPr>
          </w:pPr>
          <w:hyperlink w:anchor="_Toc168653928" w:history="1">
            <w:r w:rsidR="00966617" w:rsidRPr="0042586F">
              <w:rPr>
                <w:rStyle w:val="Hyperlink"/>
                <w:noProof/>
              </w:rPr>
              <w:t>Pre-Review Assessment</w:t>
            </w:r>
            <w:r w:rsidR="00966617">
              <w:rPr>
                <w:noProof/>
                <w:webHidden/>
              </w:rPr>
              <w:tab/>
            </w:r>
            <w:r w:rsidR="00966617">
              <w:rPr>
                <w:noProof/>
                <w:webHidden/>
              </w:rPr>
              <w:fldChar w:fldCharType="begin"/>
            </w:r>
            <w:r w:rsidR="00966617">
              <w:rPr>
                <w:noProof/>
                <w:webHidden/>
              </w:rPr>
              <w:instrText xml:space="preserve"> PAGEREF _Toc168653928 \h </w:instrText>
            </w:r>
            <w:r w:rsidR="00966617">
              <w:rPr>
                <w:noProof/>
                <w:webHidden/>
              </w:rPr>
            </w:r>
            <w:r w:rsidR="00966617">
              <w:rPr>
                <w:noProof/>
                <w:webHidden/>
              </w:rPr>
              <w:fldChar w:fldCharType="separate"/>
            </w:r>
            <w:r w:rsidR="00966617">
              <w:rPr>
                <w:noProof/>
                <w:webHidden/>
              </w:rPr>
              <w:t>13</w:t>
            </w:r>
            <w:r w:rsidR="00966617">
              <w:rPr>
                <w:noProof/>
                <w:webHidden/>
              </w:rPr>
              <w:fldChar w:fldCharType="end"/>
            </w:r>
          </w:hyperlink>
        </w:p>
        <w:p w14:paraId="72F2AA82" w14:textId="65F3257F" w:rsidR="00966617" w:rsidRDefault="005D2F78">
          <w:pPr>
            <w:pStyle w:val="TOC2"/>
            <w:tabs>
              <w:tab w:val="right" w:leader="dot" w:pos="10050"/>
            </w:tabs>
            <w:rPr>
              <w:rFonts w:asciiTheme="minorHAnsi" w:eastAsiaTheme="minorEastAsia" w:hAnsiTheme="minorHAnsi" w:cstheme="minorBidi"/>
              <w:noProof/>
              <w:kern w:val="2"/>
              <w14:ligatures w14:val="standardContextual"/>
            </w:rPr>
          </w:pPr>
          <w:hyperlink w:anchor="_Toc168653929" w:history="1">
            <w:r w:rsidR="00966617" w:rsidRPr="0042586F">
              <w:rPr>
                <w:rStyle w:val="Hyperlink"/>
                <w:noProof/>
              </w:rPr>
              <w:t>Formal Review Processes</w:t>
            </w:r>
            <w:r w:rsidR="00966617">
              <w:rPr>
                <w:noProof/>
                <w:webHidden/>
              </w:rPr>
              <w:tab/>
            </w:r>
            <w:r w:rsidR="00966617">
              <w:rPr>
                <w:noProof/>
                <w:webHidden/>
              </w:rPr>
              <w:fldChar w:fldCharType="begin"/>
            </w:r>
            <w:r w:rsidR="00966617">
              <w:rPr>
                <w:noProof/>
                <w:webHidden/>
              </w:rPr>
              <w:instrText xml:space="preserve"> PAGEREF _Toc168653929 \h </w:instrText>
            </w:r>
            <w:r w:rsidR="00966617">
              <w:rPr>
                <w:noProof/>
                <w:webHidden/>
              </w:rPr>
            </w:r>
            <w:r w:rsidR="00966617">
              <w:rPr>
                <w:noProof/>
                <w:webHidden/>
              </w:rPr>
              <w:fldChar w:fldCharType="separate"/>
            </w:r>
            <w:r w:rsidR="00966617">
              <w:rPr>
                <w:noProof/>
                <w:webHidden/>
              </w:rPr>
              <w:t>13</w:t>
            </w:r>
            <w:r w:rsidR="00966617">
              <w:rPr>
                <w:noProof/>
                <w:webHidden/>
              </w:rPr>
              <w:fldChar w:fldCharType="end"/>
            </w:r>
          </w:hyperlink>
        </w:p>
        <w:p w14:paraId="6284297F" w14:textId="64DFB841" w:rsidR="00966617" w:rsidRDefault="005D2F78">
          <w:pPr>
            <w:pStyle w:val="TOC2"/>
            <w:tabs>
              <w:tab w:val="right" w:leader="dot" w:pos="10050"/>
            </w:tabs>
            <w:rPr>
              <w:rFonts w:asciiTheme="minorHAnsi" w:eastAsiaTheme="minorEastAsia" w:hAnsiTheme="minorHAnsi" w:cstheme="minorBidi"/>
              <w:noProof/>
              <w:kern w:val="2"/>
              <w14:ligatures w14:val="standardContextual"/>
            </w:rPr>
          </w:pPr>
          <w:hyperlink w:anchor="_Toc168653930" w:history="1">
            <w:r w:rsidR="00966617" w:rsidRPr="0042586F">
              <w:rPr>
                <w:rStyle w:val="Hyperlink"/>
                <w:noProof/>
              </w:rPr>
              <w:t>Academic</w:t>
            </w:r>
            <w:r w:rsidR="00966617" w:rsidRPr="0042586F">
              <w:rPr>
                <w:rStyle w:val="Hyperlink"/>
                <w:noProof/>
                <w:spacing w:val="-3"/>
              </w:rPr>
              <w:t xml:space="preserve"> </w:t>
            </w:r>
            <w:r w:rsidR="00966617" w:rsidRPr="0042586F">
              <w:rPr>
                <w:rStyle w:val="Hyperlink"/>
                <w:noProof/>
              </w:rPr>
              <w:t>Requirement</w:t>
            </w:r>
            <w:r w:rsidR="00966617" w:rsidRPr="0042586F">
              <w:rPr>
                <w:rStyle w:val="Hyperlink"/>
                <w:noProof/>
                <w:spacing w:val="-4"/>
              </w:rPr>
              <w:t xml:space="preserve"> </w:t>
            </w:r>
            <w:r w:rsidR="00966617" w:rsidRPr="0042586F">
              <w:rPr>
                <w:rStyle w:val="Hyperlink"/>
                <w:noProof/>
              </w:rPr>
              <w:t>Review:</w:t>
            </w:r>
            <w:r w:rsidR="00966617" w:rsidRPr="0042586F">
              <w:rPr>
                <w:rStyle w:val="Hyperlink"/>
                <w:noProof/>
                <w:spacing w:val="-4"/>
              </w:rPr>
              <w:t xml:space="preserve"> </w:t>
            </w:r>
            <w:r w:rsidR="00966617" w:rsidRPr="0042586F">
              <w:rPr>
                <w:rStyle w:val="Hyperlink"/>
                <w:noProof/>
              </w:rPr>
              <w:t>GPA</w:t>
            </w:r>
            <w:r w:rsidR="00966617">
              <w:rPr>
                <w:noProof/>
                <w:webHidden/>
              </w:rPr>
              <w:tab/>
            </w:r>
            <w:r w:rsidR="00966617">
              <w:rPr>
                <w:noProof/>
                <w:webHidden/>
              </w:rPr>
              <w:fldChar w:fldCharType="begin"/>
            </w:r>
            <w:r w:rsidR="00966617">
              <w:rPr>
                <w:noProof/>
                <w:webHidden/>
              </w:rPr>
              <w:instrText xml:space="preserve"> PAGEREF _Toc168653930 \h </w:instrText>
            </w:r>
            <w:r w:rsidR="00966617">
              <w:rPr>
                <w:noProof/>
                <w:webHidden/>
              </w:rPr>
            </w:r>
            <w:r w:rsidR="00966617">
              <w:rPr>
                <w:noProof/>
                <w:webHidden/>
              </w:rPr>
              <w:fldChar w:fldCharType="separate"/>
            </w:r>
            <w:r w:rsidR="00966617">
              <w:rPr>
                <w:noProof/>
                <w:webHidden/>
              </w:rPr>
              <w:t>13</w:t>
            </w:r>
            <w:r w:rsidR="00966617">
              <w:rPr>
                <w:noProof/>
                <w:webHidden/>
              </w:rPr>
              <w:fldChar w:fldCharType="end"/>
            </w:r>
          </w:hyperlink>
        </w:p>
        <w:p w14:paraId="0338D91D" w14:textId="04EC7D51" w:rsidR="00966617" w:rsidRDefault="005D2F78">
          <w:pPr>
            <w:pStyle w:val="TOC3"/>
            <w:tabs>
              <w:tab w:val="right" w:leader="dot" w:pos="10050"/>
            </w:tabs>
            <w:rPr>
              <w:rFonts w:asciiTheme="minorHAnsi" w:eastAsiaTheme="minorEastAsia" w:hAnsiTheme="minorHAnsi" w:cstheme="minorBidi"/>
              <w:noProof/>
              <w:kern w:val="2"/>
              <w14:ligatures w14:val="standardContextual"/>
            </w:rPr>
          </w:pPr>
          <w:hyperlink w:anchor="_Toc168653931" w:history="1">
            <w:r w:rsidR="00966617" w:rsidRPr="0042586F">
              <w:rPr>
                <w:rStyle w:val="Hyperlink"/>
                <w:noProof/>
              </w:rPr>
              <w:t>Undergraduate</w:t>
            </w:r>
            <w:r w:rsidR="00966617" w:rsidRPr="0042586F">
              <w:rPr>
                <w:rStyle w:val="Hyperlink"/>
                <w:noProof/>
                <w:spacing w:val="-4"/>
              </w:rPr>
              <w:t xml:space="preserve"> </w:t>
            </w:r>
            <w:r w:rsidR="00966617" w:rsidRPr="0042586F">
              <w:rPr>
                <w:rStyle w:val="Hyperlink"/>
                <w:noProof/>
              </w:rPr>
              <w:t>Student</w:t>
            </w:r>
            <w:r w:rsidR="00966617" w:rsidRPr="0042586F">
              <w:rPr>
                <w:rStyle w:val="Hyperlink"/>
                <w:noProof/>
                <w:spacing w:val="-5"/>
              </w:rPr>
              <w:t xml:space="preserve"> </w:t>
            </w:r>
            <w:r w:rsidR="00966617" w:rsidRPr="0042586F">
              <w:rPr>
                <w:rStyle w:val="Hyperlink"/>
                <w:noProof/>
              </w:rPr>
              <w:t>Procedure</w:t>
            </w:r>
            <w:r w:rsidR="00966617">
              <w:rPr>
                <w:noProof/>
                <w:webHidden/>
              </w:rPr>
              <w:tab/>
            </w:r>
            <w:r w:rsidR="00966617">
              <w:rPr>
                <w:noProof/>
                <w:webHidden/>
              </w:rPr>
              <w:fldChar w:fldCharType="begin"/>
            </w:r>
            <w:r w:rsidR="00966617">
              <w:rPr>
                <w:noProof/>
                <w:webHidden/>
              </w:rPr>
              <w:instrText xml:space="preserve"> PAGEREF _Toc168653931 \h </w:instrText>
            </w:r>
            <w:r w:rsidR="00966617">
              <w:rPr>
                <w:noProof/>
                <w:webHidden/>
              </w:rPr>
            </w:r>
            <w:r w:rsidR="00966617">
              <w:rPr>
                <w:noProof/>
                <w:webHidden/>
              </w:rPr>
              <w:fldChar w:fldCharType="separate"/>
            </w:r>
            <w:r w:rsidR="00966617">
              <w:rPr>
                <w:noProof/>
                <w:webHidden/>
              </w:rPr>
              <w:t>13</w:t>
            </w:r>
            <w:r w:rsidR="00966617">
              <w:rPr>
                <w:noProof/>
                <w:webHidden/>
              </w:rPr>
              <w:fldChar w:fldCharType="end"/>
            </w:r>
          </w:hyperlink>
        </w:p>
        <w:p w14:paraId="36EDD732" w14:textId="785164F5" w:rsidR="00966617" w:rsidRDefault="005D2F78">
          <w:pPr>
            <w:pStyle w:val="TOC3"/>
            <w:tabs>
              <w:tab w:val="right" w:leader="dot" w:pos="10050"/>
            </w:tabs>
            <w:rPr>
              <w:rFonts w:asciiTheme="minorHAnsi" w:eastAsiaTheme="minorEastAsia" w:hAnsiTheme="minorHAnsi" w:cstheme="minorBidi"/>
              <w:noProof/>
              <w:kern w:val="2"/>
              <w14:ligatures w14:val="standardContextual"/>
            </w:rPr>
          </w:pPr>
          <w:hyperlink w:anchor="_Toc168653932" w:history="1">
            <w:r w:rsidR="00966617" w:rsidRPr="0042586F">
              <w:rPr>
                <w:rStyle w:val="Hyperlink"/>
                <w:noProof/>
              </w:rPr>
              <w:t>Graduate</w:t>
            </w:r>
            <w:r w:rsidR="00966617" w:rsidRPr="0042586F">
              <w:rPr>
                <w:rStyle w:val="Hyperlink"/>
                <w:noProof/>
                <w:spacing w:val="-5"/>
              </w:rPr>
              <w:t xml:space="preserve"> </w:t>
            </w:r>
            <w:r w:rsidR="00966617" w:rsidRPr="0042586F">
              <w:rPr>
                <w:rStyle w:val="Hyperlink"/>
                <w:noProof/>
              </w:rPr>
              <w:t>Student</w:t>
            </w:r>
            <w:r w:rsidR="00966617" w:rsidRPr="0042586F">
              <w:rPr>
                <w:rStyle w:val="Hyperlink"/>
                <w:noProof/>
                <w:spacing w:val="-4"/>
              </w:rPr>
              <w:t xml:space="preserve"> </w:t>
            </w:r>
            <w:r w:rsidR="00966617" w:rsidRPr="0042586F">
              <w:rPr>
                <w:rStyle w:val="Hyperlink"/>
                <w:noProof/>
              </w:rPr>
              <w:t>Procedure</w:t>
            </w:r>
            <w:r w:rsidR="00966617">
              <w:rPr>
                <w:noProof/>
                <w:webHidden/>
              </w:rPr>
              <w:tab/>
            </w:r>
            <w:r w:rsidR="00966617">
              <w:rPr>
                <w:noProof/>
                <w:webHidden/>
              </w:rPr>
              <w:fldChar w:fldCharType="begin"/>
            </w:r>
            <w:r w:rsidR="00966617">
              <w:rPr>
                <w:noProof/>
                <w:webHidden/>
              </w:rPr>
              <w:instrText xml:space="preserve"> PAGEREF _Toc168653932 \h </w:instrText>
            </w:r>
            <w:r w:rsidR="00966617">
              <w:rPr>
                <w:noProof/>
                <w:webHidden/>
              </w:rPr>
            </w:r>
            <w:r w:rsidR="00966617">
              <w:rPr>
                <w:noProof/>
                <w:webHidden/>
              </w:rPr>
              <w:fldChar w:fldCharType="separate"/>
            </w:r>
            <w:r w:rsidR="00966617">
              <w:rPr>
                <w:noProof/>
                <w:webHidden/>
              </w:rPr>
              <w:t>14</w:t>
            </w:r>
            <w:r w:rsidR="00966617">
              <w:rPr>
                <w:noProof/>
                <w:webHidden/>
              </w:rPr>
              <w:fldChar w:fldCharType="end"/>
            </w:r>
          </w:hyperlink>
        </w:p>
        <w:p w14:paraId="5D6572B4" w14:textId="3C9EE7A5" w:rsidR="00966617" w:rsidRDefault="005D2F78">
          <w:pPr>
            <w:pStyle w:val="TOC2"/>
            <w:tabs>
              <w:tab w:val="right" w:leader="dot" w:pos="10050"/>
            </w:tabs>
            <w:rPr>
              <w:rFonts w:asciiTheme="minorHAnsi" w:eastAsiaTheme="minorEastAsia" w:hAnsiTheme="minorHAnsi" w:cstheme="minorBidi"/>
              <w:noProof/>
              <w:kern w:val="2"/>
              <w14:ligatures w14:val="standardContextual"/>
            </w:rPr>
          </w:pPr>
          <w:hyperlink w:anchor="_Toc168653933" w:history="1">
            <w:r w:rsidR="00966617" w:rsidRPr="0042586F">
              <w:rPr>
                <w:rStyle w:val="Hyperlink"/>
                <w:noProof/>
              </w:rPr>
              <w:t>Academic</w:t>
            </w:r>
            <w:r w:rsidR="00966617" w:rsidRPr="0042586F">
              <w:rPr>
                <w:rStyle w:val="Hyperlink"/>
                <w:noProof/>
                <w:spacing w:val="-2"/>
              </w:rPr>
              <w:t xml:space="preserve"> </w:t>
            </w:r>
            <w:r w:rsidR="00966617" w:rsidRPr="0042586F">
              <w:rPr>
                <w:rStyle w:val="Hyperlink"/>
                <w:noProof/>
              </w:rPr>
              <w:t>Requirement</w:t>
            </w:r>
            <w:r w:rsidR="00966617" w:rsidRPr="0042586F">
              <w:rPr>
                <w:rStyle w:val="Hyperlink"/>
                <w:noProof/>
                <w:spacing w:val="-4"/>
              </w:rPr>
              <w:t xml:space="preserve"> </w:t>
            </w:r>
            <w:r w:rsidR="00966617" w:rsidRPr="0042586F">
              <w:rPr>
                <w:rStyle w:val="Hyperlink"/>
                <w:noProof/>
              </w:rPr>
              <w:t>Review:</w:t>
            </w:r>
            <w:r w:rsidR="00966617" w:rsidRPr="0042586F">
              <w:rPr>
                <w:rStyle w:val="Hyperlink"/>
                <w:noProof/>
                <w:spacing w:val="-4"/>
              </w:rPr>
              <w:t xml:space="preserve"> </w:t>
            </w:r>
            <w:r w:rsidR="00966617" w:rsidRPr="0042586F">
              <w:rPr>
                <w:rStyle w:val="Hyperlink"/>
                <w:noProof/>
              </w:rPr>
              <w:t>Category</w:t>
            </w:r>
            <w:r w:rsidR="00966617" w:rsidRPr="0042586F">
              <w:rPr>
                <w:rStyle w:val="Hyperlink"/>
                <w:noProof/>
                <w:spacing w:val="-4"/>
              </w:rPr>
              <w:t xml:space="preserve"> </w:t>
            </w:r>
            <w:r w:rsidR="00966617" w:rsidRPr="0042586F">
              <w:rPr>
                <w:rStyle w:val="Hyperlink"/>
                <w:noProof/>
              </w:rPr>
              <w:t>Course</w:t>
            </w:r>
            <w:r w:rsidR="00966617">
              <w:rPr>
                <w:noProof/>
                <w:webHidden/>
              </w:rPr>
              <w:tab/>
            </w:r>
            <w:r w:rsidR="00966617">
              <w:rPr>
                <w:noProof/>
                <w:webHidden/>
              </w:rPr>
              <w:fldChar w:fldCharType="begin"/>
            </w:r>
            <w:r w:rsidR="00966617">
              <w:rPr>
                <w:noProof/>
                <w:webHidden/>
              </w:rPr>
              <w:instrText xml:space="preserve"> PAGEREF _Toc168653933 \h </w:instrText>
            </w:r>
            <w:r w:rsidR="00966617">
              <w:rPr>
                <w:noProof/>
                <w:webHidden/>
              </w:rPr>
            </w:r>
            <w:r w:rsidR="00966617">
              <w:rPr>
                <w:noProof/>
                <w:webHidden/>
              </w:rPr>
              <w:fldChar w:fldCharType="separate"/>
            </w:r>
            <w:r w:rsidR="00966617">
              <w:rPr>
                <w:noProof/>
                <w:webHidden/>
              </w:rPr>
              <w:t>14</w:t>
            </w:r>
            <w:r w:rsidR="00966617">
              <w:rPr>
                <w:noProof/>
                <w:webHidden/>
              </w:rPr>
              <w:fldChar w:fldCharType="end"/>
            </w:r>
          </w:hyperlink>
        </w:p>
        <w:p w14:paraId="17EE568F" w14:textId="0A151601" w:rsidR="00966617" w:rsidRDefault="005D2F78">
          <w:pPr>
            <w:pStyle w:val="TOC3"/>
            <w:tabs>
              <w:tab w:val="right" w:leader="dot" w:pos="10050"/>
            </w:tabs>
            <w:rPr>
              <w:rFonts w:asciiTheme="minorHAnsi" w:eastAsiaTheme="minorEastAsia" w:hAnsiTheme="minorHAnsi" w:cstheme="minorBidi"/>
              <w:noProof/>
              <w:kern w:val="2"/>
              <w14:ligatures w14:val="standardContextual"/>
            </w:rPr>
          </w:pPr>
          <w:hyperlink w:anchor="_Toc168653934" w:history="1">
            <w:r w:rsidR="00966617" w:rsidRPr="0042586F">
              <w:rPr>
                <w:rStyle w:val="Hyperlink"/>
                <w:noProof/>
              </w:rPr>
              <w:t>Undergraduate</w:t>
            </w:r>
            <w:r w:rsidR="00966617" w:rsidRPr="0042586F">
              <w:rPr>
                <w:rStyle w:val="Hyperlink"/>
                <w:noProof/>
                <w:spacing w:val="-6"/>
              </w:rPr>
              <w:t xml:space="preserve"> </w:t>
            </w:r>
            <w:r w:rsidR="00966617" w:rsidRPr="0042586F">
              <w:rPr>
                <w:rStyle w:val="Hyperlink"/>
                <w:noProof/>
              </w:rPr>
              <w:t>and</w:t>
            </w:r>
            <w:r w:rsidR="00966617" w:rsidRPr="0042586F">
              <w:rPr>
                <w:rStyle w:val="Hyperlink"/>
                <w:noProof/>
                <w:spacing w:val="-5"/>
              </w:rPr>
              <w:t xml:space="preserve"> </w:t>
            </w:r>
            <w:r w:rsidR="00966617" w:rsidRPr="0042586F">
              <w:rPr>
                <w:rStyle w:val="Hyperlink"/>
                <w:noProof/>
              </w:rPr>
              <w:t>Graduate</w:t>
            </w:r>
            <w:r w:rsidR="00966617" w:rsidRPr="0042586F">
              <w:rPr>
                <w:rStyle w:val="Hyperlink"/>
                <w:noProof/>
                <w:spacing w:val="-5"/>
              </w:rPr>
              <w:t xml:space="preserve"> </w:t>
            </w:r>
            <w:r w:rsidR="00966617" w:rsidRPr="0042586F">
              <w:rPr>
                <w:rStyle w:val="Hyperlink"/>
                <w:noProof/>
              </w:rPr>
              <w:t>Student</w:t>
            </w:r>
            <w:r w:rsidR="00966617" w:rsidRPr="0042586F">
              <w:rPr>
                <w:rStyle w:val="Hyperlink"/>
                <w:noProof/>
                <w:spacing w:val="-5"/>
              </w:rPr>
              <w:t xml:space="preserve"> </w:t>
            </w:r>
            <w:r w:rsidR="00966617" w:rsidRPr="0042586F">
              <w:rPr>
                <w:rStyle w:val="Hyperlink"/>
                <w:noProof/>
              </w:rPr>
              <w:t>Procedure</w:t>
            </w:r>
            <w:r w:rsidR="00966617">
              <w:rPr>
                <w:noProof/>
                <w:webHidden/>
              </w:rPr>
              <w:tab/>
            </w:r>
            <w:r w:rsidR="00966617">
              <w:rPr>
                <w:noProof/>
                <w:webHidden/>
              </w:rPr>
              <w:fldChar w:fldCharType="begin"/>
            </w:r>
            <w:r w:rsidR="00966617">
              <w:rPr>
                <w:noProof/>
                <w:webHidden/>
              </w:rPr>
              <w:instrText xml:space="preserve"> PAGEREF _Toc168653934 \h </w:instrText>
            </w:r>
            <w:r w:rsidR="00966617">
              <w:rPr>
                <w:noProof/>
                <w:webHidden/>
              </w:rPr>
            </w:r>
            <w:r w:rsidR="00966617">
              <w:rPr>
                <w:noProof/>
                <w:webHidden/>
              </w:rPr>
              <w:fldChar w:fldCharType="separate"/>
            </w:r>
            <w:r w:rsidR="00966617">
              <w:rPr>
                <w:noProof/>
                <w:webHidden/>
              </w:rPr>
              <w:t>14</w:t>
            </w:r>
            <w:r w:rsidR="00966617">
              <w:rPr>
                <w:noProof/>
                <w:webHidden/>
              </w:rPr>
              <w:fldChar w:fldCharType="end"/>
            </w:r>
          </w:hyperlink>
        </w:p>
        <w:p w14:paraId="2D7B6665" w14:textId="2163511C" w:rsidR="00966617" w:rsidRDefault="005D2F78">
          <w:pPr>
            <w:pStyle w:val="TOC1"/>
            <w:tabs>
              <w:tab w:val="right" w:leader="dot" w:pos="10050"/>
            </w:tabs>
            <w:rPr>
              <w:rFonts w:asciiTheme="minorHAnsi" w:eastAsiaTheme="minorEastAsia" w:hAnsiTheme="minorHAnsi" w:cstheme="minorBidi"/>
              <w:noProof/>
              <w:kern w:val="2"/>
              <w14:ligatures w14:val="standardContextual"/>
            </w:rPr>
          </w:pPr>
          <w:hyperlink w:anchor="_Toc168653935" w:history="1">
            <w:r w:rsidR="00966617" w:rsidRPr="0042586F">
              <w:rPr>
                <w:rStyle w:val="Hyperlink"/>
                <w:noProof/>
              </w:rPr>
              <w:t>Professional, Behavioral, or Clinical Competency Issues</w:t>
            </w:r>
            <w:r w:rsidR="00966617">
              <w:rPr>
                <w:noProof/>
                <w:webHidden/>
              </w:rPr>
              <w:tab/>
            </w:r>
            <w:r w:rsidR="00966617">
              <w:rPr>
                <w:noProof/>
                <w:webHidden/>
              </w:rPr>
              <w:fldChar w:fldCharType="begin"/>
            </w:r>
            <w:r w:rsidR="00966617">
              <w:rPr>
                <w:noProof/>
                <w:webHidden/>
              </w:rPr>
              <w:instrText xml:space="preserve"> PAGEREF _Toc168653935 \h </w:instrText>
            </w:r>
            <w:r w:rsidR="00966617">
              <w:rPr>
                <w:noProof/>
                <w:webHidden/>
              </w:rPr>
            </w:r>
            <w:r w:rsidR="00966617">
              <w:rPr>
                <w:noProof/>
                <w:webHidden/>
              </w:rPr>
              <w:fldChar w:fldCharType="separate"/>
            </w:r>
            <w:r w:rsidR="00966617">
              <w:rPr>
                <w:noProof/>
                <w:webHidden/>
              </w:rPr>
              <w:t>16</w:t>
            </w:r>
            <w:r w:rsidR="00966617">
              <w:rPr>
                <w:noProof/>
                <w:webHidden/>
              </w:rPr>
              <w:fldChar w:fldCharType="end"/>
            </w:r>
          </w:hyperlink>
        </w:p>
        <w:p w14:paraId="7213FE3D" w14:textId="113CB971" w:rsidR="00966617" w:rsidRDefault="005D2F78">
          <w:pPr>
            <w:pStyle w:val="TOC2"/>
            <w:tabs>
              <w:tab w:val="right" w:leader="dot" w:pos="10050"/>
            </w:tabs>
            <w:rPr>
              <w:rFonts w:asciiTheme="minorHAnsi" w:eastAsiaTheme="minorEastAsia" w:hAnsiTheme="minorHAnsi" w:cstheme="minorBidi"/>
              <w:noProof/>
              <w:kern w:val="2"/>
              <w14:ligatures w14:val="standardContextual"/>
            </w:rPr>
          </w:pPr>
          <w:hyperlink w:anchor="_Toc168653936" w:history="1">
            <w:r w:rsidR="00966617" w:rsidRPr="0042586F">
              <w:rPr>
                <w:rStyle w:val="Hyperlink"/>
                <w:noProof/>
              </w:rPr>
              <w:t>Academic Alert – Level I</w:t>
            </w:r>
            <w:r w:rsidR="00966617">
              <w:rPr>
                <w:noProof/>
                <w:webHidden/>
              </w:rPr>
              <w:tab/>
            </w:r>
            <w:r w:rsidR="00966617">
              <w:rPr>
                <w:noProof/>
                <w:webHidden/>
              </w:rPr>
              <w:fldChar w:fldCharType="begin"/>
            </w:r>
            <w:r w:rsidR="00966617">
              <w:rPr>
                <w:noProof/>
                <w:webHidden/>
              </w:rPr>
              <w:instrText xml:space="preserve"> PAGEREF _Toc168653936 \h </w:instrText>
            </w:r>
            <w:r w:rsidR="00966617">
              <w:rPr>
                <w:noProof/>
                <w:webHidden/>
              </w:rPr>
            </w:r>
            <w:r w:rsidR="00966617">
              <w:rPr>
                <w:noProof/>
                <w:webHidden/>
              </w:rPr>
              <w:fldChar w:fldCharType="separate"/>
            </w:r>
            <w:r w:rsidR="00966617">
              <w:rPr>
                <w:noProof/>
                <w:webHidden/>
              </w:rPr>
              <w:t>16</w:t>
            </w:r>
            <w:r w:rsidR="00966617">
              <w:rPr>
                <w:noProof/>
                <w:webHidden/>
              </w:rPr>
              <w:fldChar w:fldCharType="end"/>
            </w:r>
          </w:hyperlink>
        </w:p>
        <w:p w14:paraId="040D6A4B" w14:textId="57A22FAF" w:rsidR="00966617" w:rsidRDefault="005D2F78">
          <w:pPr>
            <w:pStyle w:val="TOC2"/>
            <w:tabs>
              <w:tab w:val="right" w:leader="dot" w:pos="10050"/>
            </w:tabs>
            <w:rPr>
              <w:rFonts w:asciiTheme="minorHAnsi" w:eastAsiaTheme="minorEastAsia" w:hAnsiTheme="minorHAnsi" w:cstheme="minorBidi"/>
              <w:noProof/>
              <w:kern w:val="2"/>
              <w14:ligatures w14:val="standardContextual"/>
            </w:rPr>
          </w:pPr>
          <w:hyperlink w:anchor="_Toc168653937" w:history="1">
            <w:r w:rsidR="00966617" w:rsidRPr="0042586F">
              <w:rPr>
                <w:rStyle w:val="Hyperlink"/>
                <w:noProof/>
              </w:rPr>
              <w:t>Formal Review: Level II: Disciplinary Review</w:t>
            </w:r>
            <w:r w:rsidR="00966617">
              <w:rPr>
                <w:noProof/>
                <w:webHidden/>
              </w:rPr>
              <w:tab/>
            </w:r>
            <w:r w:rsidR="00966617">
              <w:rPr>
                <w:noProof/>
                <w:webHidden/>
              </w:rPr>
              <w:fldChar w:fldCharType="begin"/>
            </w:r>
            <w:r w:rsidR="00966617">
              <w:rPr>
                <w:noProof/>
                <w:webHidden/>
              </w:rPr>
              <w:instrText xml:space="preserve"> PAGEREF _Toc168653937 \h </w:instrText>
            </w:r>
            <w:r w:rsidR="00966617">
              <w:rPr>
                <w:noProof/>
                <w:webHidden/>
              </w:rPr>
            </w:r>
            <w:r w:rsidR="00966617">
              <w:rPr>
                <w:noProof/>
                <w:webHidden/>
              </w:rPr>
              <w:fldChar w:fldCharType="separate"/>
            </w:r>
            <w:r w:rsidR="00966617">
              <w:rPr>
                <w:noProof/>
                <w:webHidden/>
              </w:rPr>
              <w:t>16</w:t>
            </w:r>
            <w:r w:rsidR="00966617">
              <w:rPr>
                <w:noProof/>
                <w:webHidden/>
              </w:rPr>
              <w:fldChar w:fldCharType="end"/>
            </w:r>
          </w:hyperlink>
        </w:p>
        <w:p w14:paraId="11B363BD" w14:textId="5DB49520" w:rsidR="00966617" w:rsidRDefault="005D2F78">
          <w:pPr>
            <w:pStyle w:val="TOC2"/>
            <w:tabs>
              <w:tab w:val="right" w:leader="dot" w:pos="10050"/>
            </w:tabs>
            <w:rPr>
              <w:rFonts w:asciiTheme="minorHAnsi" w:eastAsiaTheme="minorEastAsia" w:hAnsiTheme="minorHAnsi" w:cstheme="minorBidi"/>
              <w:noProof/>
              <w:kern w:val="2"/>
              <w14:ligatures w14:val="standardContextual"/>
            </w:rPr>
          </w:pPr>
          <w:hyperlink w:anchor="_Toc168653938" w:history="1">
            <w:r w:rsidR="00966617" w:rsidRPr="0042586F">
              <w:rPr>
                <w:rStyle w:val="Hyperlink"/>
                <w:noProof/>
              </w:rPr>
              <w:t>Formal Review: Level III</w:t>
            </w:r>
            <w:r w:rsidR="00966617">
              <w:rPr>
                <w:noProof/>
                <w:webHidden/>
              </w:rPr>
              <w:tab/>
            </w:r>
            <w:r w:rsidR="00966617">
              <w:rPr>
                <w:noProof/>
                <w:webHidden/>
              </w:rPr>
              <w:fldChar w:fldCharType="begin"/>
            </w:r>
            <w:r w:rsidR="00966617">
              <w:rPr>
                <w:noProof/>
                <w:webHidden/>
              </w:rPr>
              <w:instrText xml:space="preserve"> PAGEREF _Toc168653938 \h </w:instrText>
            </w:r>
            <w:r w:rsidR="00966617">
              <w:rPr>
                <w:noProof/>
                <w:webHidden/>
              </w:rPr>
            </w:r>
            <w:r w:rsidR="00966617">
              <w:rPr>
                <w:noProof/>
                <w:webHidden/>
              </w:rPr>
              <w:fldChar w:fldCharType="separate"/>
            </w:r>
            <w:r w:rsidR="00966617">
              <w:rPr>
                <w:noProof/>
                <w:webHidden/>
              </w:rPr>
              <w:t>16</w:t>
            </w:r>
            <w:r w:rsidR="00966617">
              <w:rPr>
                <w:noProof/>
                <w:webHidden/>
              </w:rPr>
              <w:fldChar w:fldCharType="end"/>
            </w:r>
          </w:hyperlink>
        </w:p>
        <w:p w14:paraId="2A060EBF" w14:textId="00B89F59" w:rsidR="00966617" w:rsidRDefault="005D2F78">
          <w:pPr>
            <w:pStyle w:val="TOC2"/>
            <w:tabs>
              <w:tab w:val="right" w:leader="dot" w:pos="10050"/>
            </w:tabs>
            <w:rPr>
              <w:rFonts w:asciiTheme="minorHAnsi" w:eastAsiaTheme="minorEastAsia" w:hAnsiTheme="minorHAnsi" w:cstheme="minorBidi"/>
              <w:noProof/>
              <w:kern w:val="2"/>
              <w14:ligatures w14:val="standardContextual"/>
            </w:rPr>
          </w:pPr>
          <w:hyperlink w:anchor="_Toc168653939" w:history="1">
            <w:r w:rsidR="00966617" w:rsidRPr="0042586F">
              <w:rPr>
                <w:rStyle w:val="Hyperlink"/>
                <w:noProof/>
              </w:rPr>
              <w:t>Level IV: Final Decision Making</w:t>
            </w:r>
            <w:r w:rsidR="00966617">
              <w:rPr>
                <w:noProof/>
                <w:webHidden/>
              </w:rPr>
              <w:tab/>
            </w:r>
            <w:r w:rsidR="00966617">
              <w:rPr>
                <w:noProof/>
                <w:webHidden/>
              </w:rPr>
              <w:fldChar w:fldCharType="begin"/>
            </w:r>
            <w:r w:rsidR="00966617">
              <w:rPr>
                <w:noProof/>
                <w:webHidden/>
              </w:rPr>
              <w:instrText xml:space="preserve"> PAGEREF _Toc168653939 \h </w:instrText>
            </w:r>
            <w:r w:rsidR="00966617">
              <w:rPr>
                <w:noProof/>
                <w:webHidden/>
              </w:rPr>
            </w:r>
            <w:r w:rsidR="00966617">
              <w:rPr>
                <w:noProof/>
                <w:webHidden/>
              </w:rPr>
              <w:fldChar w:fldCharType="separate"/>
            </w:r>
            <w:r w:rsidR="00966617">
              <w:rPr>
                <w:noProof/>
                <w:webHidden/>
              </w:rPr>
              <w:t>17</w:t>
            </w:r>
            <w:r w:rsidR="00966617">
              <w:rPr>
                <w:noProof/>
                <w:webHidden/>
              </w:rPr>
              <w:fldChar w:fldCharType="end"/>
            </w:r>
          </w:hyperlink>
        </w:p>
        <w:p w14:paraId="45707AFF" w14:textId="231C48FB" w:rsidR="00966617" w:rsidRDefault="005D2F78">
          <w:pPr>
            <w:pStyle w:val="TOC1"/>
            <w:tabs>
              <w:tab w:val="left" w:pos="1540"/>
              <w:tab w:val="right" w:leader="dot" w:pos="10050"/>
            </w:tabs>
            <w:rPr>
              <w:rFonts w:asciiTheme="minorHAnsi" w:eastAsiaTheme="minorEastAsia" w:hAnsiTheme="minorHAnsi" w:cstheme="minorBidi"/>
              <w:noProof/>
              <w:kern w:val="2"/>
              <w14:ligatures w14:val="standardContextual"/>
            </w:rPr>
          </w:pPr>
          <w:hyperlink w:anchor="_Toc168653940" w:history="1">
            <w:r w:rsidR="00966617" w:rsidRPr="0042586F">
              <w:rPr>
                <w:rStyle w:val="Hyperlink"/>
                <w:noProof/>
              </w:rPr>
              <w:t>Policy 1</w:t>
            </w:r>
            <w:r w:rsidR="00966617">
              <w:rPr>
                <w:rFonts w:asciiTheme="minorHAnsi" w:eastAsiaTheme="minorEastAsia" w:hAnsiTheme="minorHAnsi" w:cstheme="minorBidi"/>
                <w:noProof/>
                <w:kern w:val="2"/>
                <w14:ligatures w14:val="standardContextual"/>
              </w:rPr>
              <w:tab/>
            </w:r>
            <w:r w:rsidR="00966617" w:rsidRPr="0042586F">
              <w:rPr>
                <w:rStyle w:val="Hyperlink"/>
                <w:noProof/>
              </w:rPr>
              <w:t>Academic Standards: Code of Ethics</w:t>
            </w:r>
            <w:r w:rsidR="00966617">
              <w:rPr>
                <w:noProof/>
                <w:webHidden/>
              </w:rPr>
              <w:tab/>
            </w:r>
            <w:r w:rsidR="00966617">
              <w:rPr>
                <w:noProof/>
                <w:webHidden/>
              </w:rPr>
              <w:fldChar w:fldCharType="begin"/>
            </w:r>
            <w:r w:rsidR="00966617">
              <w:rPr>
                <w:noProof/>
                <w:webHidden/>
              </w:rPr>
              <w:instrText xml:space="preserve"> PAGEREF _Toc168653940 \h </w:instrText>
            </w:r>
            <w:r w:rsidR="00966617">
              <w:rPr>
                <w:noProof/>
                <w:webHidden/>
              </w:rPr>
            </w:r>
            <w:r w:rsidR="00966617">
              <w:rPr>
                <w:noProof/>
                <w:webHidden/>
              </w:rPr>
              <w:fldChar w:fldCharType="separate"/>
            </w:r>
            <w:r w:rsidR="00966617">
              <w:rPr>
                <w:noProof/>
                <w:webHidden/>
              </w:rPr>
              <w:t>18</w:t>
            </w:r>
            <w:r w:rsidR="00966617">
              <w:rPr>
                <w:noProof/>
                <w:webHidden/>
              </w:rPr>
              <w:fldChar w:fldCharType="end"/>
            </w:r>
          </w:hyperlink>
        </w:p>
        <w:p w14:paraId="072B58AA" w14:textId="455AFAC5" w:rsidR="00966617" w:rsidRDefault="005D2F78">
          <w:pPr>
            <w:pStyle w:val="TOC1"/>
            <w:tabs>
              <w:tab w:val="left" w:pos="1540"/>
              <w:tab w:val="right" w:leader="dot" w:pos="10050"/>
            </w:tabs>
            <w:rPr>
              <w:rFonts w:asciiTheme="minorHAnsi" w:eastAsiaTheme="minorEastAsia" w:hAnsiTheme="minorHAnsi" w:cstheme="minorBidi"/>
              <w:noProof/>
              <w:kern w:val="2"/>
              <w14:ligatures w14:val="standardContextual"/>
            </w:rPr>
          </w:pPr>
          <w:hyperlink w:anchor="_Toc168653941" w:history="1">
            <w:r w:rsidR="00966617" w:rsidRPr="0042586F">
              <w:rPr>
                <w:rStyle w:val="Hyperlink"/>
                <w:noProof/>
              </w:rPr>
              <w:t>Policy 2</w:t>
            </w:r>
            <w:r w:rsidR="00966617">
              <w:rPr>
                <w:rFonts w:asciiTheme="minorHAnsi" w:eastAsiaTheme="minorEastAsia" w:hAnsiTheme="minorHAnsi" w:cstheme="minorBidi"/>
                <w:noProof/>
                <w:kern w:val="2"/>
                <w14:ligatures w14:val="standardContextual"/>
              </w:rPr>
              <w:tab/>
            </w:r>
            <w:r w:rsidR="00966617" w:rsidRPr="0042586F">
              <w:rPr>
                <w:rStyle w:val="Hyperlink"/>
                <w:noProof/>
              </w:rPr>
              <w:t>Academic Standards: Academic Misconduct</w:t>
            </w:r>
            <w:r w:rsidR="00966617">
              <w:rPr>
                <w:noProof/>
                <w:webHidden/>
              </w:rPr>
              <w:tab/>
            </w:r>
            <w:r w:rsidR="00966617">
              <w:rPr>
                <w:noProof/>
                <w:webHidden/>
              </w:rPr>
              <w:fldChar w:fldCharType="begin"/>
            </w:r>
            <w:r w:rsidR="00966617">
              <w:rPr>
                <w:noProof/>
                <w:webHidden/>
              </w:rPr>
              <w:instrText xml:space="preserve"> PAGEREF _Toc168653941 \h </w:instrText>
            </w:r>
            <w:r w:rsidR="00966617">
              <w:rPr>
                <w:noProof/>
                <w:webHidden/>
              </w:rPr>
            </w:r>
            <w:r w:rsidR="00966617">
              <w:rPr>
                <w:noProof/>
                <w:webHidden/>
              </w:rPr>
              <w:fldChar w:fldCharType="separate"/>
            </w:r>
            <w:r w:rsidR="00966617">
              <w:rPr>
                <w:noProof/>
                <w:webHidden/>
              </w:rPr>
              <w:t>20</w:t>
            </w:r>
            <w:r w:rsidR="00966617">
              <w:rPr>
                <w:noProof/>
                <w:webHidden/>
              </w:rPr>
              <w:fldChar w:fldCharType="end"/>
            </w:r>
          </w:hyperlink>
        </w:p>
        <w:p w14:paraId="24F524F0" w14:textId="07799F82" w:rsidR="00966617" w:rsidRDefault="005D2F78">
          <w:pPr>
            <w:pStyle w:val="TOC1"/>
            <w:tabs>
              <w:tab w:val="left" w:pos="1540"/>
              <w:tab w:val="right" w:leader="dot" w:pos="10050"/>
            </w:tabs>
            <w:rPr>
              <w:rFonts w:asciiTheme="minorHAnsi" w:eastAsiaTheme="minorEastAsia" w:hAnsiTheme="minorHAnsi" w:cstheme="minorBidi"/>
              <w:noProof/>
              <w:kern w:val="2"/>
              <w14:ligatures w14:val="standardContextual"/>
            </w:rPr>
          </w:pPr>
          <w:hyperlink w:anchor="_Toc168653942" w:history="1">
            <w:r w:rsidR="00966617" w:rsidRPr="0042586F">
              <w:rPr>
                <w:rStyle w:val="Hyperlink"/>
                <w:noProof/>
              </w:rPr>
              <w:t>Policy 3</w:t>
            </w:r>
            <w:r w:rsidR="00966617">
              <w:rPr>
                <w:rFonts w:asciiTheme="minorHAnsi" w:eastAsiaTheme="minorEastAsia" w:hAnsiTheme="minorHAnsi" w:cstheme="minorBidi"/>
                <w:noProof/>
                <w:kern w:val="2"/>
                <w14:ligatures w14:val="standardContextual"/>
              </w:rPr>
              <w:tab/>
            </w:r>
            <w:r w:rsidR="00966617" w:rsidRPr="0042586F">
              <w:rPr>
                <w:rStyle w:val="Hyperlink"/>
                <w:noProof/>
              </w:rPr>
              <w:t>Academic Standards: GPA Requirements</w:t>
            </w:r>
            <w:r w:rsidR="00966617">
              <w:rPr>
                <w:noProof/>
                <w:webHidden/>
              </w:rPr>
              <w:tab/>
            </w:r>
            <w:r w:rsidR="00966617">
              <w:rPr>
                <w:noProof/>
                <w:webHidden/>
              </w:rPr>
              <w:fldChar w:fldCharType="begin"/>
            </w:r>
            <w:r w:rsidR="00966617">
              <w:rPr>
                <w:noProof/>
                <w:webHidden/>
              </w:rPr>
              <w:instrText xml:space="preserve"> PAGEREF _Toc168653942 \h </w:instrText>
            </w:r>
            <w:r w:rsidR="00966617">
              <w:rPr>
                <w:noProof/>
                <w:webHidden/>
              </w:rPr>
            </w:r>
            <w:r w:rsidR="00966617">
              <w:rPr>
                <w:noProof/>
                <w:webHidden/>
              </w:rPr>
              <w:fldChar w:fldCharType="separate"/>
            </w:r>
            <w:r w:rsidR="00966617">
              <w:rPr>
                <w:noProof/>
                <w:webHidden/>
              </w:rPr>
              <w:t>24</w:t>
            </w:r>
            <w:r w:rsidR="00966617">
              <w:rPr>
                <w:noProof/>
                <w:webHidden/>
              </w:rPr>
              <w:fldChar w:fldCharType="end"/>
            </w:r>
          </w:hyperlink>
        </w:p>
        <w:p w14:paraId="6B96C0FC" w14:textId="1149D1FF" w:rsidR="00966617" w:rsidRDefault="005D2F78">
          <w:pPr>
            <w:pStyle w:val="TOC1"/>
            <w:tabs>
              <w:tab w:val="left" w:pos="1540"/>
              <w:tab w:val="right" w:leader="dot" w:pos="10050"/>
            </w:tabs>
            <w:rPr>
              <w:rFonts w:asciiTheme="minorHAnsi" w:eastAsiaTheme="minorEastAsia" w:hAnsiTheme="minorHAnsi" w:cstheme="minorBidi"/>
              <w:noProof/>
              <w:kern w:val="2"/>
              <w14:ligatures w14:val="standardContextual"/>
            </w:rPr>
          </w:pPr>
          <w:hyperlink w:anchor="_Toc168653943" w:history="1">
            <w:r w:rsidR="00966617" w:rsidRPr="0042586F">
              <w:rPr>
                <w:rStyle w:val="Hyperlink"/>
                <w:noProof/>
              </w:rPr>
              <w:t>Policy 4</w:t>
            </w:r>
            <w:r w:rsidR="00966617">
              <w:rPr>
                <w:rFonts w:asciiTheme="minorHAnsi" w:eastAsiaTheme="minorEastAsia" w:hAnsiTheme="minorHAnsi" w:cstheme="minorBidi"/>
                <w:noProof/>
                <w:kern w:val="2"/>
                <w14:ligatures w14:val="standardContextual"/>
              </w:rPr>
              <w:tab/>
            </w:r>
            <w:r w:rsidR="00966617" w:rsidRPr="0042586F">
              <w:rPr>
                <w:rStyle w:val="Hyperlink"/>
                <w:noProof/>
              </w:rPr>
              <w:t>Academic Standards: Course Category Requirement</w:t>
            </w:r>
            <w:r w:rsidR="00966617">
              <w:rPr>
                <w:noProof/>
                <w:webHidden/>
              </w:rPr>
              <w:tab/>
            </w:r>
            <w:r w:rsidR="00966617">
              <w:rPr>
                <w:noProof/>
                <w:webHidden/>
              </w:rPr>
              <w:fldChar w:fldCharType="begin"/>
            </w:r>
            <w:r w:rsidR="00966617">
              <w:rPr>
                <w:noProof/>
                <w:webHidden/>
              </w:rPr>
              <w:instrText xml:space="preserve"> PAGEREF _Toc168653943 \h </w:instrText>
            </w:r>
            <w:r w:rsidR="00966617">
              <w:rPr>
                <w:noProof/>
                <w:webHidden/>
              </w:rPr>
            </w:r>
            <w:r w:rsidR="00966617">
              <w:rPr>
                <w:noProof/>
                <w:webHidden/>
              </w:rPr>
              <w:fldChar w:fldCharType="separate"/>
            </w:r>
            <w:r w:rsidR="00966617">
              <w:rPr>
                <w:noProof/>
                <w:webHidden/>
              </w:rPr>
              <w:t>27</w:t>
            </w:r>
            <w:r w:rsidR="00966617">
              <w:rPr>
                <w:noProof/>
                <w:webHidden/>
              </w:rPr>
              <w:fldChar w:fldCharType="end"/>
            </w:r>
          </w:hyperlink>
        </w:p>
        <w:p w14:paraId="11766D6C" w14:textId="1F1F5498" w:rsidR="00966617" w:rsidRDefault="005D2F78">
          <w:pPr>
            <w:pStyle w:val="TOC1"/>
            <w:tabs>
              <w:tab w:val="left" w:pos="1540"/>
              <w:tab w:val="right" w:leader="dot" w:pos="10050"/>
            </w:tabs>
            <w:rPr>
              <w:rFonts w:asciiTheme="minorHAnsi" w:eastAsiaTheme="minorEastAsia" w:hAnsiTheme="minorHAnsi" w:cstheme="minorBidi"/>
              <w:noProof/>
              <w:kern w:val="2"/>
              <w14:ligatures w14:val="standardContextual"/>
            </w:rPr>
          </w:pPr>
          <w:hyperlink w:anchor="_Toc168653944" w:history="1">
            <w:r w:rsidR="00966617" w:rsidRPr="0042586F">
              <w:rPr>
                <w:rStyle w:val="Hyperlink"/>
                <w:noProof/>
              </w:rPr>
              <w:t>Policy 5</w:t>
            </w:r>
            <w:r w:rsidR="00966617">
              <w:rPr>
                <w:rFonts w:asciiTheme="minorHAnsi" w:eastAsiaTheme="minorEastAsia" w:hAnsiTheme="minorHAnsi" w:cstheme="minorBidi"/>
                <w:noProof/>
                <w:kern w:val="2"/>
                <w14:ligatures w14:val="standardContextual"/>
              </w:rPr>
              <w:tab/>
            </w:r>
            <w:r w:rsidR="00966617" w:rsidRPr="0042586F">
              <w:rPr>
                <w:rStyle w:val="Hyperlink"/>
                <w:noProof/>
              </w:rPr>
              <w:t>Academic Standards: Conduct in the Classroom and Academic Environment</w:t>
            </w:r>
            <w:r w:rsidR="00966617">
              <w:rPr>
                <w:noProof/>
                <w:webHidden/>
              </w:rPr>
              <w:tab/>
            </w:r>
            <w:r w:rsidR="00966617">
              <w:rPr>
                <w:noProof/>
                <w:webHidden/>
              </w:rPr>
              <w:fldChar w:fldCharType="begin"/>
            </w:r>
            <w:r w:rsidR="00966617">
              <w:rPr>
                <w:noProof/>
                <w:webHidden/>
              </w:rPr>
              <w:instrText xml:space="preserve"> PAGEREF _Toc168653944 \h </w:instrText>
            </w:r>
            <w:r w:rsidR="00966617">
              <w:rPr>
                <w:noProof/>
                <w:webHidden/>
              </w:rPr>
            </w:r>
            <w:r w:rsidR="00966617">
              <w:rPr>
                <w:noProof/>
                <w:webHidden/>
              </w:rPr>
              <w:fldChar w:fldCharType="separate"/>
            </w:r>
            <w:r w:rsidR="00966617">
              <w:rPr>
                <w:noProof/>
                <w:webHidden/>
              </w:rPr>
              <w:t>29</w:t>
            </w:r>
            <w:r w:rsidR="00966617">
              <w:rPr>
                <w:noProof/>
                <w:webHidden/>
              </w:rPr>
              <w:fldChar w:fldCharType="end"/>
            </w:r>
          </w:hyperlink>
        </w:p>
        <w:p w14:paraId="0750950A" w14:textId="7C99A047" w:rsidR="00966617" w:rsidRDefault="005D2F78">
          <w:pPr>
            <w:pStyle w:val="TOC1"/>
            <w:tabs>
              <w:tab w:val="left" w:pos="1540"/>
              <w:tab w:val="right" w:leader="dot" w:pos="10050"/>
            </w:tabs>
            <w:rPr>
              <w:rFonts w:asciiTheme="minorHAnsi" w:eastAsiaTheme="minorEastAsia" w:hAnsiTheme="minorHAnsi" w:cstheme="minorBidi"/>
              <w:noProof/>
              <w:kern w:val="2"/>
              <w14:ligatures w14:val="standardContextual"/>
            </w:rPr>
          </w:pPr>
          <w:hyperlink w:anchor="_Toc168653945" w:history="1">
            <w:r w:rsidR="00966617" w:rsidRPr="0042586F">
              <w:rPr>
                <w:rStyle w:val="Hyperlink"/>
                <w:noProof/>
              </w:rPr>
              <w:t>Policy 6</w:t>
            </w:r>
            <w:r w:rsidR="00966617">
              <w:rPr>
                <w:rFonts w:asciiTheme="minorHAnsi" w:eastAsiaTheme="minorEastAsia" w:hAnsiTheme="minorHAnsi" w:cstheme="minorBidi"/>
                <w:noProof/>
                <w:kern w:val="2"/>
                <w14:ligatures w14:val="standardContextual"/>
              </w:rPr>
              <w:tab/>
            </w:r>
            <w:r w:rsidR="00966617" w:rsidRPr="0042586F">
              <w:rPr>
                <w:rStyle w:val="Hyperlink"/>
                <w:noProof/>
              </w:rPr>
              <w:t>Academic Standards: Social Networking</w:t>
            </w:r>
            <w:r w:rsidR="00966617">
              <w:rPr>
                <w:noProof/>
                <w:webHidden/>
              </w:rPr>
              <w:tab/>
            </w:r>
            <w:r w:rsidR="00966617">
              <w:rPr>
                <w:noProof/>
                <w:webHidden/>
              </w:rPr>
              <w:fldChar w:fldCharType="begin"/>
            </w:r>
            <w:r w:rsidR="00966617">
              <w:rPr>
                <w:noProof/>
                <w:webHidden/>
              </w:rPr>
              <w:instrText xml:space="preserve"> PAGEREF _Toc168653945 \h </w:instrText>
            </w:r>
            <w:r w:rsidR="00966617">
              <w:rPr>
                <w:noProof/>
                <w:webHidden/>
              </w:rPr>
            </w:r>
            <w:r w:rsidR="00966617">
              <w:rPr>
                <w:noProof/>
                <w:webHidden/>
              </w:rPr>
              <w:fldChar w:fldCharType="separate"/>
            </w:r>
            <w:r w:rsidR="00966617">
              <w:rPr>
                <w:noProof/>
                <w:webHidden/>
              </w:rPr>
              <w:t>32</w:t>
            </w:r>
            <w:r w:rsidR="00966617">
              <w:rPr>
                <w:noProof/>
                <w:webHidden/>
              </w:rPr>
              <w:fldChar w:fldCharType="end"/>
            </w:r>
          </w:hyperlink>
        </w:p>
        <w:p w14:paraId="39725B14" w14:textId="496F27E6" w:rsidR="00966617" w:rsidRDefault="005D2F78">
          <w:pPr>
            <w:pStyle w:val="TOC1"/>
            <w:tabs>
              <w:tab w:val="left" w:pos="1540"/>
              <w:tab w:val="right" w:leader="dot" w:pos="10050"/>
            </w:tabs>
            <w:rPr>
              <w:rFonts w:asciiTheme="minorHAnsi" w:eastAsiaTheme="minorEastAsia" w:hAnsiTheme="minorHAnsi" w:cstheme="minorBidi"/>
              <w:noProof/>
              <w:kern w:val="2"/>
              <w14:ligatures w14:val="standardContextual"/>
            </w:rPr>
          </w:pPr>
          <w:hyperlink w:anchor="_Toc168653946" w:history="1">
            <w:r w:rsidR="00966617" w:rsidRPr="0042586F">
              <w:rPr>
                <w:rStyle w:val="Hyperlink"/>
                <w:noProof/>
              </w:rPr>
              <w:t>Policy 7</w:t>
            </w:r>
            <w:r w:rsidR="00966617">
              <w:rPr>
                <w:rFonts w:asciiTheme="minorHAnsi" w:eastAsiaTheme="minorEastAsia" w:hAnsiTheme="minorHAnsi" w:cstheme="minorBidi"/>
                <w:noProof/>
                <w:kern w:val="2"/>
                <w14:ligatures w14:val="standardContextual"/>
              </w:rPr>
              <w:tab/>
            </w:r>
            <w:r w:rsidR="00966617" w:rsidRPr="0042586F">
              <w:rPr>
                <w:rStyle w:val="Hyperlink"/>
                <w:noProof/>
              </w:rPr>
              <w:t>Academic Standards: International Student Visa Requirements</w:t>
            </w:r>
            <w:r w:rsidR="00966617">
              <w:rPr>
                <w:noProof/>
                <w:webHidden/>
              </w:rPr>
              <w:tab/>
            </w:r>
            <w:r w:rsidR="00966617">
              <w:rPr>
                <w:noProof/>
                <w:webHidden/>
              </w:rPr>
              <w:fldChar w:fldCharType="begin"/>
            </w:r>
            <w:r w:rsidR="00966617">
              <w:rPr>
                <w:noProof/>
                <w:webHidden/>
              </w:rPr>
              <w:instrText xml:space="preserve"> PAGEREF _Toc168653946 \h </w:instrText>
            </w:r>
            <w:r w:rsidR="00966617">
              <w:rPr>
                <w:noProof/>
                <w:webHidden/>
              </w:rPr>
            </w:r>
            <w:r w:rsidR="00966617">
              <w:rPr>
                <w:noProof/>
                <w:webHidden/>
              </w:rPr>
              <w:fldChar w:fldCharType="separate"/>
            </w:r>
            <w:r w:rsidR="00966617">
              <w:rPr>
                <w:noProof/>
                <w:webHidden/>
              </w:rPr>
              <w:t>34</w:t>
            </w:r>
            <w:r w:rsidR="00966617">
              <w:rPr>
                <w:noProof/>
                <w:webHidden/>
              </w:rPr>
              <w:fldChar w:fldCharType="end"/>
            </w:r>
          </w:hyperlink>
        </w:p>
        <w:p w14:paraId="731CDBD0" w14:textId="13D0D4D5" w:rsidR="00966617" w:rsidRDefault="005D2F78">
          <w:pPr>
            <w:pStyle w:val="TOC1"/>
            <w:tabs>
              <w:tab w:val="left" w:pos="1540"/>
              <w:tab w:val="right" w:leader="dot" w:pos="10050"/>
            </w:tabs>
            <w:rPr>
              <w:rFonts w:asciiTheme="minorHAnsi" w:eastAsiaTheme="minorEastAsia" w:hAnsiTheme="minorHAnsi" w:cstheme="minorBidi"/>
              <w:noProof/>
              <w:kern w:val="2"/>
              <w14:ligatures w14:val="standardContextual"/>
            </w:rPr>
          </w:pPr>
          <w:hyperlink w:anchor="_Toc168653947" w:history="1">
            <w:r w:rsidR="00966617" w:rsidRPr="0042586F">
              <w:rPr>
                <w:rStyle w:val="Hyperlink"/>
                <w:noProof/>
              </w:rPr>
              <w:t>Policy 8</w:t>
            </w:r>
            <w:r w:rsidR="00966617">
              <w:rPr>
                <w:rFonts w:asciiTheme="minorHAnsi" w:eastAsiaTheme="minorEastAsia" w:hAnsiTheme="minorHAnsi" w:cstheme="minorBidi"/>
                <w:noProof/>
                <w:kern w:val="2"/>
                <w14:ligatures w14:val="standardContextual"/>
              </w:rPr>
              <w:tab/>
            </w:r>
            <w:r w:rsidR="00966617" w:rsidRPr="0042586F">
              <w:rPr>
                <w:rStyle w:val="Hyperlink"/>
                <w:noProof/>
              </w:rPr>
              <w:t>Academic Standards: Family Education Rights and Privacy Act (FERPA)</w:t>
            </w:r>
            <w:r w:rsidR="00966617">
              <w:rPr>
                <w:noProof/>
                <w:webHidden/>
              </w:rPr>
              <w:tab/>
            </w:r>
            <w:r w:rsidR="00966617">
              <w:rPr>
                <w:noProof/>
                <w:webHidden/>
              </w:rPr>
              <w:fldChar w:fldCharType="begin"/>
            </w:r>
            <w:r w:rsidR="00966617">
              <w:rPr>
                <w:noProof/>
                <w:webHidden/>
              </w:rPr>
              <w:instrText xml:space="preserve"> PAGEREF _Toc168653947 \h </w:instrText>
            </w:r>
            <w:r w:rsidR="00966617">
              <w:rPr>
                <w:noProof/>
                <w:webHidden/>
              </w:rPr>
            </w:r>
            <w:r w:rsidR="00966617">
              <w:rPr>
                <w:noProof/>
                <w:webHidden/>
              </w:rPr>
              <w:fldChar w:fldCharType="separate"/>
            </w:r>
            <w:r w:rsidR="00966617">
              <w:rPr>
                <w:noProof/>
                <w:webHidden/>
              </w:rPr>
              <w:t>36</w:t>
            </w:r>
            <w:r w:rsidR="00966617">
              <w:rPr>
                <w:noProof/>
                <w:webHidden/>
              </w:rPr>
              <w:fldChar w:fldCharType="end"/>
            </w:r>
          </w:hyperlink>
        </w:p>
        <w:p w14:paraId="3529BAB1" w14:textId="322AFF0F" w:rsidR="00966617" w:rsidRDefault="005D2F78">
          <w:pPr>
            <w:pStyle w:val="TOC1"/>
            <w:tabs>
              <w:tab w:val="left" w:pos="1540"/>
              <w:tab w:val="right" w:leader="dot" w:pos="10050"/>
            </w:tabs>
            <w:rPr>
              <w:rFonts w:asciiTheme="minorHAnsi" w:eastAsiaTheme="minorEastAsia" w:hAnsiTheme="minorHAnsi" w:cstheme="minorBidi"/>
              <w:noProof/>
              <w:kern w:val="2"/>
              <w14:ligatures w14:val="standardContextual"/>
            </w:rPr>
          </w:pPr>
          <w:hyperlink w:anchor="_Toc168653948" w:history="1">
            <w:r w:rsidR="00966617" w:rsidRPr="0042586F">
              <w:rPr>
                <w:rStyle w:val="Hyperlink"/>
                <w:noProof/>
              </w:rPr>
              <w:t>Policy 9</w:t>
            </w:r>
            <w:r w:rsidR="00966617">
              <w:rPr>
                <w:rFonts w:asciiTheme="minorHAnsi" w:eastAsiaTheme="minorEastAsia" w:hAnsiTheme="minorHAnsi" w:cstheme="minorBidi"/>
                <w:noProof/>
                <w:kern w:val="2"/>
                <w14:ligatures w14:val="standardContextual"/>
              </w:rPr>
              <w:tab/>
            </w:r>
            <w:r w:rsidR="00966617" w:rsidRPr="0042586F">
              <w:rPr>
                <w:rStyle w:val="Hyperlink"/>
                <w:noProof/>
              </w:rPr>
              <w:t>Academic Standards: Religious Observation</w:t>
            </w:r>
            <w:r w:rsidR="00966617">
              <w:rPr>
                <w:noProof/>
                <w:webHidden/>
              </w:rPr>
              <w:tab/>
            </w:r>
            <w:r w:rsidR="00966617">
              <w:rPr>
                <w:noProof/>
                <w:webHidden/>
              </w:rPr>
              <w:fldChar w:fldCharType="begin"/>
            </w:r>
            <w:r w:rsidR="00966617">
              <w:rPr>
                <w:noProof/>
                <w:webHidden/>
              </w:rPr>
              <w:instrText xml:space="preserve"> PAGEREF _Toc168653948 \h </w:instrText>
            </w:r>
            <w:r w:rsidR="00966617">
              <w:rPr>
                <w:noProof/>
                <w:webHidden/>
              </w:rPr>
            </w:r>
            <w:r w:rsidR="00966617">
              <w:rPr>
                <w:noProof/>
                <w:webHidden/>
              </w:rPr>
              <w:fldChar w:fldCharType="separate"/>
            </w:r>
            <w:r w:rsidR="00966617">
              <w:rPr>
                <w:noProof/>
                <w:webHidden/>
              </w:rPr>
              <w:t>38</w:t>
            </w:r>
            <w:r w:rsidR="00966617">
              <w:rPr>
                <w:noProof/>
                <w:webHidden/>
              </w:rPr>
              <w:fldChar w:fldCharType="end"/>
            </w:r>
          </w:hyperlink>
        </w:p>
        <w:p w14:paraId="1CEBE328" w14:textId="1A579E36" w:rsidR="00966617" w:rsidRDefault="005D2F78">
          <w:pPr>
            <w:pStyle w:val="TOC1"/>
            <w:tabs>
              <w:tab w:val="left" w:pos="1540"/>
              <w:tab w:val="right" w:leader="dot" w:pos="10050"/>
            </w:tabs>
            <w:rPr>
              <w:rFonts w:asciiTheme="minorHAnsi" w:eastAsiaTheme="minorEastAsia" w:hAnsiTheme="minorHAnsi" w:cstheme="minorBidi"/>
              <w:noProof/>
              <w:kern w:val="2"/>
              <w14:ligatures w14:val="standardContextual"/>
            </w:rPr>
          </w:pPr>
          <w:hyperlink w:anchor="_Toc168653949" w:history="1">
            <w:r w:rsidR="00966617" w:rsidRPr="0042586F">
              <w:rPr>
                <w:rStyle w:val="Hyperlink"/>
                <w:noProof/>
              </w:rPr>
              <w:t>Policy 10</w:t>
            </w:r>
            <w:r w:rsidR="00966617">
              <w:rPr>
                <w:rFonts w:asciiTheme="minorHAnsi" w:eastAsiaTheme="minorEastAsia" w:hAnsiTheme="minorHAnsi" w:cstheme="minorBidi"/>
                <w:noProof/>
                <w:kern w:val="2"/>
                <w14:ligatures w14:val="standardContextual"/>
              </w:rPr>
              <w:tab/>
            </w:r>
            <w:r w:rsidR="00966617" w:rsidRPr="0042586F">
              <w:rPr>
                <w:rStyle w:val="Hyperlink"/>
                <w:noProof/>
              </w:rPr>
              <w:t>Academic Standard: Discrimination, Harassment, or Sexual Misconduct</w:t>
            </w:r>
            <w:r w:rsidR="00966617">
              <w:rPr>
                <w:noProof/>
                <w:webHidden/>
              </w:rPr>
              <w:tab/>
            </w:r>
            <w:r w:rsidR="00966617">
              <w:rPr>
                <w:noProof/>
                <w:webHidden/>
              </w:rPr>
              <w:fldChar w:fldCharType="begin"/>
            </w:r>
            <w:r w:rsidR="00966617">
              <w:rPr>
                <w:noProof/>
                <w:webHidden/>
              </w:rPr>
              <w:instrText xml:space="preserve"> PAGEREF _Toc168653949 \h </w:instrText>
            </w:r>
            <w:r w:rsidR="00966617">
              <w:rPr>
                <w:noProof/>
                <w:webHidden/>
              </w:rPr>
            </w:r>
            <w:r w:rsidR="00966617">
              <w:rPr>
                <w:noProof/>
                <w:webHidden/>
              </w:rPr>
              <w:fldChar w:fldCharType="separate"/>
            </w:r>
            <w:r w:rsidR="00966617">
              <w:rPr>
                <w:noProof/>
                <w:webHidden/>
              </w:rPr>
              <w:t>40</w:t>
            </w:r>
            <w:r w:rsidR="00966617">
              <w:rPr>
                <w:noProof/>
                <w:webHidden/>
              </w:rPr>
              <w:fldChar w:fldCharType="end"/>
            </w:r>
          </w:hyperlink>
        </w:p>
        <w:p w14:paraId="20763A9E" w14:textId="13733BC8" w:rsidR="00966617" w:rsidRDefault="005D2F78">
          <w:pPr>
            <w:pStyle w:val="TOC1"/>
            <w:tabs>
              <w:tab w:val="right" w:leader="dot" w:pos="10050"/>
            </w:tabs>
            <w:rPr>
              <w:rFonts w:asciiTheme="minorHAnsi" w:eastAsiaTheme="minorEastAsia" w:hAnsiTheme="minorHAnsi" w:cstheme="minorBidi"/>
              <w:noProof/>
              <w:kern w:val="2"/>
              <w14:ligatures w14:val="standardContextual"/>
            </w:rPr>
          </w:pPr>
          <w:hyperlink w:anchor="_Toc168653950" w:history="1">
            <w:r w:rsidR="00966617" w:rsidRPr="0042586F">
              <w:rPr>
                <w:rStyle w:val="Hyperlink"/>
                <w:noProof/>
              </w:rPr>
              <w:t>Professionalism</w:t>
            </w:r>
            <w:r w:rsidR="00966617">
              <w:rPr>
                <w:noProof/>
                <w:webHidden/>
              </w:rPr>
              <w:tab/>
            </w:r>
            <w:r w:rsidR="00966617">
              <w:rPr>
                <w:noProof/>
                <w:webHidden/>
              </w:rPr>
              <w:fldChar w:fldCharType="begin"/>
            </w:r>
            <w:r w:rsidR="00966617">
              <w:rPr>
                <w:noProof/>
                <w:webHidden/>
              </w:rPr>
              <w:instrText xml:space="preserve"> PAGEREF _Toc168653950 \h </w:instrText>
            </w:r>
            <w:r w:rsidR="00966617">
              <w:rPr>
                <w:noProof/>
                <w:webHidden/>
              </w:rPr>
            </w:r>
            <w:r w:rsidR="00966617">
              <w:rPr>
                <w:noProof/>
                <w:webHidden/>
              </w:rPr>
              <w:fldChar w:fldCharType="separate"/>
            </w:r>
            <w:r w:rsidR="00966617">
              <w:rPr>
                <w:noProof/>
                <w:webHidden/>
              </w:rPr>
              <w:t>43</w:t>
            </w:r>
            <w:r w:rsidR="00966617">
              <w:rPr>
                <w:noProof/>
                <w:webHidden/>
              </w:rPr>
              <w:fldChar w:fldCharType="end"/>
            </w:r>
          </w:hyperlink>
        </w:p>
        <w:p w14:paraId="72B38501" w14:textId="44D0B6D8" w:rsidR="00966617" w:rsidRDefault="005D2F78">
          <w:pPr>
            <w:pStyle w:val="TOC2"/>
            <w:tabs>
              <w:tab w:val="right" w:leader="dot" w:pos="10050"/>
            </w:tabs>
            <w:rPr>
              <w:rFonts w:asciiTheme="minorHAnsi" w:eastAsiaTheme="minorEastAsia" w:hAnsiTheme="minorHAnsi" w:cstheme="minorBidi"/>
              <w:noProof/>
              <w:kern w:val="2"/>
              <w14:ligatures w14:val="standardContextual"/>
            </w:rPr>
          </w:pPr>
          <w:hyperlink w:anchor="_Toc168653951" w:history="1">
            <w:r w:rsidR="00966617" w:rsidRPr="0042586F">
              <w:rPr>
                <w:rStyle w:val="Hyperlink"/>
                <w:noProof/>
              </w:rPr>
              <w:t>Student Professional Honor Code</w:t>
            </w:r>
            <w:r w:rsidR="00966617">
              <w:rPr>
                <w:noProof/>
                <w:webHidden/>
              </w:rPr>
              <w:tab/>
            </w:r>
            <w:r w:rsidR="00966617">
              <w:rPr>
                <w:noProof/>
                <w:webHidden/>
              </w:rPr>
              <w:fldChar w:fldCharType="begin"/>
            </w:r>
            <w:r w:rsidR="00966617">
              <w:rPr>
                <w:noProof/>
                <w:webHidden/>
              </w:rPr>
              <w:instrText xml:space="preserve"> PAGEREF _Toc168653951 \h </w:instrText>
            </w:r>
            <w:r w:rsidR="00966617">
              <w:rPr>
                <w:noProof/>
                <w:webHidden/>
              </w:rPr>
            </w:r>
            <w:r w:rsidR="00966617">
              <w:rPr>
                <w:noProof/>
                <w:webHidden/>
              </w:rPr>
              <w:fldChar w:fldCharType="separate"/>
            </w:r>
            <w:r w:rsidR="00966617">
              <w:rPr>
                <w:noProof/>
                <w:webHidden/>
              </w:rPr>
              <w:t>44</w:t>
            </w:r>
            <w:r w:rsidR="00966617">
              <w:rPr>
                <w:noProof/>
                <w:webHidden/>
              </w:rPr>
              <w:fldChar w:fldCharType="end"/>
            </w:r>
          </w:hyperlink>
        </w:p>
        <w:p w14:paraId="6C026DBF" w14:textId="0741C22F" w:rsidR="00966617" w:rsidRDefault="005D2F78">
          <w:pPr>
            <w:pStyle w:val="TOC1"/>
            <w:tabs>
              <w:tab w:val="left" w:pos="1540"/>
              <w:tab w:val="right" w:leader="dot" w:pos="10050"/>
            </w:tabs>
            <w:rPr>
              <w:rFonts w:asciiTheme="minorHAnsi" w:eastAsiaTheme="minorEastAsia" w:hAnsiTheme="minorHAnsi" w:cstheme="minorBidi"/>
              <w:noProof/>
              <w:kern w:val="2"/>
              <w14:ligatures w14:val="standardContextual"/>
            </w:rPr>
          </w:pPr>
          <w:hyperlink w:anchor="_Toc168653952" w:history="1">
            <w:r w:rsidR="00966617" w:rsidRPr="0042586F">
              <w:rPr>
                <w:rStyle w:val="Hyperlink"/>
                <w:noProof/>
              </w:rPr>
              <w:t>Policy 11</w:t>
            </w:r>
            <w:r w:rsidR="00966617">
              <w:rPr>
                <w:rFonts w:asciiTheme="minorHAnsi" w:eastAsiaTheme="minorEastAsia" w:hAnsiTheme="minorHAnsi" w:cstheme="minorBidi"/>
                <w:noProof/>
                <w:kern w:val="2"/>
                <w14:ligatures w14:val="standardContextual"/>
              </w:rPr>
              <w:tab/>
            </w:r>
            <w:r w:rsidR="00966617" w:rsidRPr="0042586F">
              <w:rPr>
                <w:rStyle w:val="Hyperlink"/>
                <w:noProof/>
              </w:rPr>
              <w:t>Academic Standards: Conduct in the Professional Environment</w:t>
            </w:r>
            <w:r w:rsidR="00966617">
              <w:rPr>
                <w:noProof/>
                <w:webHidden/>
              </w:rPr>
              <w:tab/>
            </w:r>
            <w:r w:rsidR="00966617">
              <w:rPr>
                <w:noProof/>
                <w:webHidden/>
              </w:rPr>
              <w:fldChar w:fldCharType="begin"/>
            </w:r>
            <w:r w:rsidR="00966617">
              <w:rPr>
                <w:noProof/>
                <w:webHidden/>
              </w:rPr>
              <w:instrText xml:space="preserve"> PAGEREF _Toc168653952 \h </w:instrText>
            </w:r>
            <w:r w:rsidR="00966617">
              <w:rPr>
                <w:noProof/>
                <w:webHidden/>
              </w:rPr>
            </w:r>
            <w:r w:rsidR="00966617">
              <w:rPr>
                <w:noProof/>
                <w:webHidden/>
              </w:rPr>
              <w:fldChar w:fldCharType="separate"/>
            </w:r>
            <w:r w:rsidR="00966617">
              <w:rPr>
                <w:noProof/>
                <w:webHidden/>
              </w:rPr>
              <w:t>46</w:t>
            </w:r>
            <w:r w:rsidR="00966617">
              <w:rPr>
                <w:noProof/>
                <w:webHidden/>
              </w:rPr>
              <w:fldChar w:fldCharType="end"/>
            </w:r>
          </w:hyperlink>
        </w:p>
        <w:p w14:paraId="3439384A" w14:textId="54FA4EF0" w:rsidR="00966617" w:rsidRDefault="005D2F78">
          <w:pPr>
            <w:pStyle w:val="TOC1"/>
            <w:tabs>
              <w:tab w:val="left" w:pos="1540"/>
              <w:tab w:val="right" w:leader="dot" w:pos="10050"/>
            </w:tabs>
            <w:rPr>
              <w:rFonts w:asciiTheme="minorHAnsi" w:eastAsiaTheme="minorEastAsia" w:hAnsiTheme="minorHAnsi" w:cstheme="minorBidi"/>
              <w:noProof/>
              <w:kern w:val="2"/>
              <w14:ligatures w14:val="standardContextual"/>
            </w:rPr>
          </w:pPr>
          <w:hyperlink w:anchor="_Toc168653953" w:history="1">
            <w:r w:rsidR="00966617" w:rsidRPr="0042586F">
              <w:rPr>
                <w:rStyle w:val="Hyperlink"/>
                <w:noProof/>
              </w:rPr>
              <w:t>Policy 12</w:t>
            </w:r>
            <w:r w:rsidR="00966617">
              <w:rPr>
                <w:rFonts w:asciiTheme="minorHAnsi" w:eastAsiaTheme="minorEastAsia" w:hAnsiTheme="minorHAnsi" w:cstheme="minorBidi"/>
                <w:noProof/>
                <w:kern w:val="2"/>
                <w14:ligatures w14:val="standardContextual"/>
              </w:rPr>
              <w:tab/>
            </w:r>
            <w:r w:rsidR="00966617" w:rsidRPr="0042586F">
              <w:rPr>
                <w:rStyle w:val="Hyperlink"/>
                <w:noProof/>
              </w:rPr>
              <w:t>Academic Standards: Professional Dress</w:t>
            </w:r>
            <w:r w:rsidR="00966617">
              <w:rPr>
                <w:noProof/>
                <w:webHidden/>
              </w:rPr>
              <w:tab/>
            </w:r>
            <w:r w:rsidR="00966617">
              <w:rPr>
                <w:noProof/>
                <w:webHidden/>
              </w:rPr>
              <w:fldChar w:fldCharType="begin"/>
            </w:r>
            <w:r w:rsidR="00966617">
              <w:rPr>
                <w:noProof/>
                <w:webHidden/>
              </w:rPr>
              <w:instrText xml:space="preserve"> PAGEREF _Toc168653953 \h </w:instrText>
            </w:r>
            <w:r w:rsidR="00966617">
              <w:rPr>
                <w:noProof/>
                <w:webHidden/>
              </w:rPr>
            </w:r>
            <w:r w:rsidR="00966617">
              <w:rPr>
                <w:noProof/>
                <w:webHidden/>
              </w:rPr>
              <w:fldChar w:fldCharType="separate"/>
            </w:r>
            <w:r w:rsidR="00966617">
              <w:rPr>
                <w:noProof/>
                <w:webHidden/>
              </w:rPr>
              <w:t>49</w:t>
            </w:r>
            <w:r w:rsidR="00966617">
              <w:rPr>
                <w:noProof/>
                <w:webHidden/>
              </w:rPr>
              <w:fldChar w:fldCharType="end"/>
            </w:r>
          </w:hyperlink>
        </w:p>
        <w:p w14:paraId="12314B1F" w14:textId="1F669C63" w:rsidR="00966617" w:rsidRDefault="005D2F78">
          <w:pPr>
            <w:pStyle w:val="TOC1"/>
            <w:tabs>
              <w:tab w:val="left" w:pos="1540"/>
              <w:tab w:val="right" w:leader="dot" w:pos="10050"/>
            </w:tabs>
            <w:rPr>
              <w:rFonts w:asciiTheme="minorHAnsi" w:eastAsiaTheme="minorEastAsia" w:hAnsiTheme="minorHAnsi" w:cstheme="minorBidi"/>
              <w:noProof/>
              <w:kern w:val="2"/>
              <w14:ligatures w14:val="standardContextual"/>
            </w:rPr>
          </w:pPr>
          <w:hyperlink w:anchor="_Toc168653954" w:history="1">
            <w:r w:rsidR="00966617" w:rsidRPr="0042586F">
              <w:rPr>
                <w:rStyle w:val="Hyperlink"/>
                <w:noProof/>
              </w:rPr>
              <w:t>Policy 13</w:t>
            </w:r>
            <w:r w:rsidR="00966617">
              <w:rPr>
                <w:rFonts w:asciiTheme="minorHAnsi" w:eastAsiaTheme="minorEastAsia" w:hAnsiTheme="minorHAnsi" w:cstheme="minorBidi"/>
                <w:noProof/>
                <w:kern w:val="2"/>
                <w14:ligatures w14:val="standardContextual"/>
              </w:rPr>
              <w:tab/>
            </w:r>
            <w:r w:rsidR="00966617" w:rsidRPr="0042586F">
              <w:rPr>
                <w:rStyle w:val="Hyperlink"/>
                <w:noProof/>
              </w:rPr>
              <w:t>Academic Standards for Clinical Practice: HIPAA Compliance</w:t>
            </w:r>
            <w:r w:rsidR="00966617">
              <w:rPr>
                <w:noProof/>
                <w:webHidden/>
              </w:rPr>
              <w:tab/>
            </w:r>
            <w:r w:rsidR="00966617">
              <w:rPr>
                <w:noProof/>
                <w:webHidden/>
              </w:rPr>
              <w:fldChar w:fldCharType="begin"/>
            </w:r>
            <w:r w:rsidR="00966617">
              <w:rPr>
                <w:noProof/>
                <w:webHidden/>
              </w:rPr>
              <w:instrText xml:space="preserve"> PAGEREF _Toc168653954 \h </w:instrText>
            </w:r>
            <w:r w:rsidR="00966617">
              <w:rPr>
                <w:noProof/>
                <w:webHidden/>
              </w:rPr>
            </w:r>
            <w:r w:rsidR="00966617">
              <w:rPr>
                <w:noProof/>
                <w:webHidden/>
              </w:rPr>
              <w:fldChar w:fldCharType="separate"/>
            </w:r>
            <w:r w:rsidR="00966617">
              <w:rPr>
                <w:noProof/>
                <w:webHidden/>
              </w:rPr>
              <w:t>52</w:t>
            </w:r>
            <w:r w:rsidR="00966617">
              <w:rPr>
                <w:noProof/>
                <w:webHidden/>
              </w:rPr>
              <w:fldChar w:fldCharType="end"/>
            </w:r>
          </w:hyperlink>
        </w:p>
        <w:p w14:paraId="081BAEBF" w14:textId="3D36AE6A" w:rsidR="00966617" w:rsidRDefault="005D2F78">
          <w:pPr>
            <w:pStyle w:val="TOC1"/>
            <w:tabs>
              <w:tab w:val="left" w:pos="1540"/>
              <w:tab w:val="right" w:leader="dot" w:pos="10050"/>
            </w:tabs>
            <w:rPr>
              <w:rFonts w:asciiTheme="minorHAnsi" w:eastAsiaTheme="minorEastAsia" w:hAnsiTheme="minorHAnsi" w:cstheme="minorBidi"/>
              <w:noProof/>
              <w:kern w:val="2"/>
              <w14:ligatures w14:val="standardContextual"/>
            </w:rPr>
          </w:pPr>
          <w:hyperlink w:anchor="_Toc168653955" w:history="1">
            <w:r w:rsidR="00966617" w:rsidRPr="0042586F">
              <w:rPr>
                <w:rStyle w:val="Hyperlink"/>
                <w:noProof/>
              </w:rPr>
              <w:t>Policy 14</w:t>
            </w:r>
            <w:r w:rsidR="00966617">
              <w:rPr>
                <w:rFonts w:asciiTheme="minorHAnsi" w:eastAsiaTheme="minorEastAsia" w:hAnsiTheme="minorHAnsi" w:cstheme="minorBidi"/>
                <w:noProof/>
                <w:kern w:val="2"/>
                <w14:ligatures w14:val="standardContextual"/>
              </w:rPr>
              <w:tab/>
            </w:r>
            <w:r w:rsidR="00966617" w:rsidRPr="0042586F">
              <w:rPr>
                <w:rStyle w:val="Hyperlink"/>
                <w:noProof/>
              </w:rPr>
              <w:t>Academic Standards for Clinical Practice: Background Check</w:t>
            </w:r>
            <w:r w:rsidR="00966617">
              <w:rPr>
                <w:noProof/>
                <w:webHidden/>
              </w:rPr>
              <w:tab/>
            </w:r>
            <w:r w:rsidR="00966617">
              <w:rPr>
                <w:noProof/>
                <w:webHidden/>
              </w:rPr>
              <w:fldChar w:fldCharType="begin"/>
            </w:r>
            <w:r w:rsidR="00966617">
              <w:rPr>
                <w:noProof/>
                <w:webHidden/>
              </w:rPr>
              <w:instrText xml:space="preserve"> PAGEREF _Toc168653955 \h </w:instrText>
            </w:r>
            <w:r w:rsidR="00966617">
              <w:rPr>
                <w:noProof/>
                <w:webHidden/>
              </w:rPr>
            </w:r>
            <w:r w:rsidR="00966617">
              <w:rPr>
                <w:noProof/>
                <w:webHidden/>
              </w:rPr>
              <w:fldChar w:fldCharType="separate"/>
            </w:r>
            <w:r w:rsidR="00966617">
              <w:rPr>
                <w:noProof/>
                <w:webHidden/>
              </w:rPr>
              <w:t>54</w:t>
            </w:r>
            <w:r w:rsidR="00966617">
              <w:rPr>
                <w:noProof/>
                <w:webHidden/>
              </w:rPr>
              <w:fldChar w:fldCharType="end"/>
            </w:r>
          </w:hyperlink>
        </w:p>
        <w:p w14:paraId="290B77A1" w14:textId="07EA5ED6" w:rsidR="00966617" w:rsidRDefault="005D2F78">
          <w:pPr>
            <w:pStyle w:val="TOC1"/>
            <w:tabs>
              <w:tab w:val="left" w:pos="1540"/>
              <w:tab w:val="right" w:leader="dot" w:pos="10050"/>
            </w:tabs>
            <w:rPr>
              <w:rFonts w:asciiTheme="minorHAnsi" w:eastAsiaTheme="minorEastAsia" w:hAnsiTheme="minorHAnsi" w:cstheme="minorBidi"/>
              <w:noProof/>
              <w:kern w:val="2"/>
              <w14:ligatures w14:val="standardContextual"/>
            </w:rPr>
          </w:pPr>
          <w:hyperlink w:anchor="_Toc168653956" w:history="1">
            <w:r w:rsidR="00966617" w:rsidRPr="0042586F">
              <w:rPr>
                <w:rStyle w:val="Hyperlink"/>
                <w:noProof/>
              </w:rPr>
              <w:t>Policy 15</w:t>
            </w:r>
            <w:r w:rsidR="00966617">
              <w:rPr>
                <w:rFonts w:asciiTheme="minorHAnsi" w:eastAsiaTheme="minorEastAsia" w:hAnsiTheme="minorHAnsi" w:cstheme="minorBidi"/>
                <w:noProof/>
                <w:kern w:val="2"/>
                <w14:ligatures w14:val="standardContextual"/>
              </w:rPr>
              <w:tab/>
            </w:r>
            <w:r w:rsidR="00966617" w:rsidRPr="0042586F">
              <w:rPr>
                <w:rStyle w:val="Hyperlink"/>
                <w:noProof/>
              </w:rPr>
              <w:t>Academic Standards for Clinical Practice: Health Insurace</w:t>
            </w:r>
            <w:r w:rsidR="00966617">
              <w:rPr>
                <w:noProof/>
                <w:webHidden/>
              </w:rPr>
              <w:tab/>
            </w:r>
            <w:r w:rsidR="00966617">
              <w:rPr>
                <w:noProof/>
                <w:webHidden/>
              </w:rPr>
              <w:fldChar w:fldCharType="begin"/>
            </w:r>
            <w:r w:rsidR="00966617">
              <w:rPr>
                <w:noProof/>
                <w:webHidden/>
              </w:rPr>
              <w:instrText xml:space="preserve"> PAGEREF _Toc168653956 \h </w:instrText>
            </w:r>
            <w:r w:rsidR="00966617">
              <w:rPr>
                <w:noProof/>
                <w:webHidden/>
              </w:rPr>
            </w:r>
            <w:r w:rsidR="00966617">
              <w:rPr>
                <w:noProof/>
                <w:webHidden/>
              </w:rPr>
              <w:fldChar w:fldCharType="separate"/>
            </w:r>
            <w:r w:rsidR="00966617">
              <w:rPr>
                <w:noProof/>
                <w:webHidden/>
              </w:rPr>
              <w:t>56</w:t>
            </w:r>
            <w:r w:rsidR="00966617">
              <w:rPr>
                <w:noProof/>
                <w:webHidden/>
              </w:rPr>
              <w:fldChar w:fldCharType="end"/>
            </w:r>
          </w:hyperlink>
        </w:p>
        <w:p w14:paraId="37F935B4" w14:textId="1364D99B" w:rsidR="00966617" w:rsidRDefault="005D2F78">
          <w:pPr>
            <w:pStyle w:val="TOC1"/>
            <w:tabs>
              <w:tab w:val="left" w:pos="1540"/>
              <w:tab w:val="right" w:leader="dot" w:pos="10050"/>
            </w:tabs>
            <w:rPr>
              <w:rFonts w:asciiTheme="minorHAnsi" w:eastAsiaTheme="minorEastAsia" w:hAnsiTheme="minorHAnsi" w:cstheme="minorBidi"/>
              <w:noProof/>
              <w:kern w:val="2"/>
              <w14:ligatures w14:val="standardContextual"/>
            </w:rPr>
          </w:pPr>
          <w:hyperlink w:anchor="_Toc168653957" w:history="1">
            <w:r w:rsidR="00966617" w:rsidRPr="0042586F">
              <w:rPr>
                <w:rStyle w:val="Hyperlink"/>
                <w:noProof/>
              </w:rPr>
              <w:t>Policy 16</w:t>
            </w:r>
            <w:r w:rsidR="00966617">
              <w:rPr>
                <w:rFonts w:asciiTheme="minorHAnsi" w:eastAsiaTheme="minorEastAsia" w:hAnsiTheme="minorHAnsi" w:cstheme="minorBidi"/>
                <w:noProof/>
                <w:kern w:val="2"/>
                <w14:ligatures w14:val="standardContextual"/>
              </w:rPr>
              <w:tab/>
            </w:r>
            <w:r w:rsidR="00966617" w:rsidRPr="0042586F">
              <w:rPr>
                <w:rStyle w:val="Hyperlink"/>
                <w:noProof/>
              </w:rPr>
              <w:t>Academic Standards for Clinical Practice: Immunization Requirements</w:t>
            </w:r>
            <w:r w:rsidR="00966617">
              <w:rPr>
                <w:noProof/>
                <w:webHidden/>
              </w:rPr>
              <w:tab/>
            </w:r>
            <w:r w:rsidR="00966617">
              <w:rPr>
                <w:noProof/>
                <w:webHidden/>
              </w:rPr>
              <w:fldChar w:fldCharType="begin"/>
            </w:r>
            <w:r w:rsidR="00966617">
              <w:rPr>
                <w:noProof/>
                <w:webHidden/>
              </w:rPr>
              <w:instrText xml:space="preserve"> PAGEREF _Toc168653957 \h </w:instrText>
            </w:r>
            <w:r w:rsidR="00966617">
              <w:rPr>
                <w:noProof/>
                <w:webHidden/>
              </w:rPr>
            </w:r>
            <w:r w:rsidR="00966617">
              <w:rPr>
                <w:noProof/>
                <w:webHidden/>
              </w:rPr>
              <w:fldChar w:fldCharType="separate"/>
            </w:r>
            <w:r w:rsidR="00966617">
              <w:rPr>
                <w:noProof/>
                <w:webHidden/>
              </w:rPr>
              <w:t>57</w:t>
            </w:r>
            <w:r w:rsidR="00966617">
              <w:rPr>
                <w:noProof/>
                <w:webHidden/>
              </w:rPr>
              <w:fldChar w:fldCharType="end"/>
            </w:r>
          </w:hyperlink>
        </w:p>
        <w:p w14:paraId="6E8E088A" w14:textId="164809B2" w:rsidR="00966617" w:rsidRDefault="005D2F78">
          <w:pPr>
            <w:pStyle w:val="TOC1"/>
            <w:tabs>
              <w:tab w:val="left" w:pos="1540"/>
              <w:tab w:val="right" w:leader="dot" w:pos="10050"/>
            </w:tabs>
            <w:rPr>
              <w:rFonts w:asciiTheme="minorHAnsi" w:eastAsiaTheme="minorEastAsia" w:hAnsiTheme="minorHAnsi" w:cstheme="minorBidi"/>
              <w:noProof/>
              <w:kern w:val="2"/>
              <w14:ligatures w14:val="standardContextual"/>
            </w:rPr>
          </w:pPr>
          <w:hyperlink w:anchor="_Toc168653958" w:history="1">
            <w:r w:rsidR="00966617" w:rsidRPr="0042586F">
              <w:rPr>
                <w:rStyle w:val="Hyperlink"/>
                <w:noProof/>
              </w:rPr>
              <w:t>Policy 17</w:t>
            </w:r>
            <w:r w:rsidR="00966617">
              <w:rPr>
                <w:rFonts w:asciiTheme="minorHAnsi" w:eastAsiaTheme="minorEastAsia" w:hAnsiTheme="minorHAnsi" w:cstheme="minorBidi"/>
                <w:noProof/>
                <w:kern w:val="2"/>
                <w14:ligatures w14:val="standardContextual"/>
              </w:rPr>
              <w:tab/>
            </w:r>
            <w:r w:rsidR="00966617" w:rsidRPr="0042586F">
              <w:rPr>
                <w:rStyle w:val="Hyperlink"/>
                <w:noProof/>
              </w:rPr>
              <w:t>Academic Standards for Clinical Practice: Drug Testing</w:t>
            </w:r>
            <w:r w:rsidR="00966617">
              <w:rPr>
                <w:noProof/>
                <w:webHidden/>
              </w:rPr>
              <w:tab/>
            </w:r>
            <w:r w:rsidR="00966617">
              <w:rPr>
                <w:noProof/>
                <w:webHidden/>
              </w:rPr>
              <w:fldChar w:fldCharType="begin"/>
            </w:r>
            <w:r w:rsidR="00966617">
              <w:rPr>
                <w:noProof/>
                <w:webHidden/>
              </w:rPr>
              <w:instrText xml:space="preserve"> PAGEREF _Toc168653958 \h </w:instrText>
            </w:r>
            <w:r w:rsidR="00966617">
              <w:rPr>
                <w:noProof/>
                <w:webHidden/>
              </w:rPr>
            </w:r>
            <w:r w:rsidR="00966617">
              <w:rPr>
                <w:noProof/>
                <w:webHidden/>
              </w:rPr>
              <w:fldChar w:fldCharType="separate"/>
            </w:r>
            <w:r w:rsidR="00966617">
              <w:rPr>
                <w:noProof/>
                <w:webHidden/>
              </w:rPr>
              <w:t>60</w:t>
            </w:r>
            <w:r w:rsidR="00966617">
              <w:rPr>
                <w:noProof/>
                <w:webHidden/>
              </w:rPr>
              <w:fldChar w:fldCharType="end"/>
            </w:r>
          </w:hyperlink>
        </w:p>
        <w:p w14:paraId="59EA8147" w14:textId="7D4BA866" w:rsidR="00966617" w:rsidRDefault="005D2F78">
          <w:pPr>
            <w:pStyle w:val="TOC1"/>
            <w:tabs>
              <w:tab w:val="left" w:pos="1540"/>
              <w:tab w:val="right" w:leader="dot" w:pos="10050"/>
            </w:tabs>
            <w:rPr>
              <w:rFonts w:asciiTheme="minorHAnsi" w:eastAsiaTheme="minorEastAsia" w:hAnsiTheme="minorHAnsi" w:cstheme="minorBidi"/>
              <w:noProof/>
              <w:kern w:val="2"/>
              <w14:ligatures w14:val="standardContextual"/>
            </w:rPr>
          </w:pPr>
          <w:hyperlink w:anchor="_Toc168653959" w:history="1">
            <w:r w:rsidR="00966617" w:rsidRPr="0042586F">
              <w:rPr>
                <w:rStyle w:val="Hyperlink"/>
                <w:noProof/>
              </w:rPr>
              <w:t>Policy 18</w:t>
            </w:r>
            <w:r w:rsidR="00966617">
              <w:rPr>
                <w:rFonts w:asciiTheme="minorHAnsi" w:eastAsiaTheme="minorEastAsia" w:hAnsiTheme="minorHAnsi" w:cstheme="minorBidi"/>
                <w:noProof/>
                <w:kern w:val="2"/>
                <w14:ligatures w14:val="standardContextual"/>
              </w:rPr>
              <w:tab/>
            </w:r>
            <w:r w:rsidR="00966617" w:rsidRPr="0042586F">
              <w:rPr>
                <w:rStyle w:val="Hyperlink"/>
                <w:noProof/>
              </w:rPr>
              <w:t>Academic Standards: Student Change in Health Status</w:t>
            </w:r>
            <w:r w:rsidR="00966617">
              <w:rPr>
                <w:noProof/>
                <w:webHidden/>
              </w:rPr>
              <w:tab/>
            </w:r>
            <w:r w:rsidR="00966617">
              <w:rPr>
                <w:noProof/>
                <w:webHidden/>
              </w:rPr>
              <w:fldChar w:fldCharType="begin"/>
            </w:r>
            <w:r w:rsidR="00966617">
              <w:rPr>
                <w:noProof/>
                <w:webHidden/>
              </w:rPr>
              <w:instrText xml:space="preserve"> PAGEREF _Toc168653959 \h </w:instrText>
            </w:r>
            <w:r w:rsidR="00966617">
              <w:rPr>
                <w:noProof/>
                <w:webHidden/>
              </w:rPr>
            </w:r>
            <w:r w:rsidR="00966617">
              <w:rPr>
                <w:noProof/>
                <w:webHidden/>
              </w:rPr>
              <w:fldChar w:fldCharType="separate"/>
            </w:r>
            <w:r w:rsidR="00966617">
              <w:rPr>
                <w:noProof/>
                <w:webHidden/>
              </w:rPr>
              <w:t>64</w:t>
            </w:r>
            <w:r w:rsidR="00966617">
              <w:rPr>
                <w:noProof/>
                <w:webHidden/>
              </w:rPr>
              <w:fldChar w:fldCharType="end"/>
            </w:r>
          </w:hyperlink>
        </w:p>
        <w:p w14:paraId="146E7768" w14:textId="41A9F5DA" w:rsidR="00966617" w:rsidRDefault="005D2F78">
          <w:pPr>
            <w:pStyle w:val="TOC1"/>
            <w:tabs>
              <w:tab w:val="left" w:pos="1540"/>
              <w:tab w:val="right" w:leader="dot" w:pos="10050"/>
            </w:tabs>
            <w:rPr>
              <w:rFonts w:asciiTheme="minorHAnsi" w:eastAsiaTheme="minorEastAsia" w:hAnsiTheme="minorHAnsi" w:cstheme="minorBidi"/>
              <w:noProof/>
              <w:kern w:val="2"/>
              <w14:ligatures w14:val="standardContextual"/>
            </w:rPr>
          </w:pPr>
          <w:hyperlink w:anchor="_Toc168653960" w:history="1">
            <w:r w:rsidR="00966617" w:rsidRPr="0042586F">
              <w:rPr>
                <w:rStyle w:val="Hyperlink"/>
                <w:noProof/>
              </w:rPr>
              <w:t>Policy 19</w:t>
            </w:r>
            <w:r w:rsidR="00966617">
              <w:rPr>
                <w:rFonts w:asciiTheme="minorHAnsi" w:eastAsiaTheme="minorEastAsia" w:hAnsiTheme="minorHAnsi" w:cstheme="minorBidi"/>
                <w:noProof/>
                <w:kern w:val="2"/>
                <w14:ligatures w14:val="standardContextual"/>
              </w:rPr>
              <w:tab/>
            </w:r>
            <w:r w:rsidR="00966617" w:rsidRPr="0042586F">
              <w:rPr>
                <w:rStyle w:val="Hyperlink"/>
                <w:noProof/>
              </w:rPr>
              <w:t>Academic Standards: Leave of Absence</w:t>
            </w:r>
            <w:r w:rsidR="00966617">
              <w:rPr>
                <w:noProof/>
                <w:webHidden/>
              </w:rPr>
              <w:tab/>
            </w:r>
            <w:r w:rsidR="00966617">
              <w:rPr>
                <w:noProof/>
                <w:webHidden/>
              </w:rPr>
              <w:fldChar w:fldCharType="begin"/>
            </w:r>
            <w:r w:rsidR="00966617">
              <w:rPr>
                <w:noProof/>
                <w:webHidden/>
              </w:rPr>
              <w:instrText xml:space="preserve"> PAGEREF _Toc168653960 \h </w:instrText>
            </w:r>
            <w:r w:rsidR="00966617">
              <w:rPr>
                <w:noProof/>
                <w:webHidden/>
              </w:rPr>
            </w:r>
            <w:r w:rsidR="00966617">
              <w:rPr>
                <w:noProof/>
                <w:webHidden/>
              </w:rPr>
              <w:fldChar w:fldCharType="separate"/>
            </w:r>
            <w:r w:rsidR="00966617">
              <w:rPr>
                <w:noProof/>
                <w:webHidden/>
              </w:rPr>
              <w:t>67</w:t>
            </w:r>
            <w:r w:rsidR="00966617">
              <w:rPr>
                <w:noProof/>
                <w:webHidden/>
              </w:rPr>
              <w:fldChar w:fldCharType="end"/>
            </w:r>
          </w:hyperlink>
        </w:p>
        <w:p w14:paraId="6CE798DC" w14:textId="1D6ED552" w:rsidR="00966617" w:rsidRDefault="005D2F78">
          <w:pPr>
            <w:pStyle w:val="TOC1"/>
            <w:tabs>
              <w:tab w:val="left" w:pos="1540"/>
              <w:tab w:val="right" w:leader="dot" w:pos="10050"/>
            </w:tabs>
            <w:rPr>
              <w:rFonts w:asciiTheme="minorHAnsi" w:eastAsiaTheme="minorEastAsia" w:hAnsiTheme="minorHAnsi" w:cstheme="minorBidi"/>
              <w:noProof/>
              <w:kern w:val="2"/>
              <w14:ligatures w14:val="standardContextual"/>
            </w:rPr>
          </w:pPr>
          <w:hyperlink w:anchor="_Toc168653961" w:history="1">
            <w:r w:rsidR="00966617" w:rsidRPr="0042586F">
              <w:rPr>
                <w:rStyle w:val="Hyperlink"/>
                <w:noProof/>
              </w:rPr>
              <w:t>Policy 20</w:t>
            </w:r>
            <w:r w:rsidR="00966617">
              <w:rPr>
                <w:rFonts w:asciiTheme="minorHAnsi" w:eastAsiaTheme="minorEastAsia" w:hAnsiTheme="minorHAnsi" w:cstheme="minorBidi"/>
                <w:noProof/>
                <w:kern w:val="2"/>
                <w14:ligatures w14:val="standardContextual"/>
              </w:rPr>
              <w:tab/>
            </w:r>
            <w:r w:rsidR="00966617" w:rsidRPr="0042586F">
              <w:rPr>
                <w:rStyle w:val="Hyperlink"/>
                <w:noProof/>
              </w:rPr>
              <w:t>Academic Standards: Student Complaint/Student Appeal</w:t>
            </w:r>
            <w:r w:rsidR="00966617">
              <w:rPr>
                <w:noProof/>
                <w:webHidden/>
              </w:rPr>
              <w:tab/>
            </w:r>
            <w:r w:rsidR="00966617">
              <w:rPr>
                <w:noProof/>
                <w:webHidden/>
              </w:rPr>
              <w:fldChar w:fldCharType="begin"/>
            </w:r>
            <w:r w:rsidR="00966617">
              <w:rPr>
                <w:noProof/>
                <w:webHidden/>
              </w:rPr>
              <w:instrText xml:space="preserve"> PAGEREF _Toc168653961 \h </w:instrText>
            </w:r>
            <w:r w:rsidR="00966617">
              <w:rPr>
                <w:noProof/>
                <w:webHidden/>
              </w:rPr>
            </w:r>
            <w:r w:rsidR="00966617">
              <w:rPr>
                <w:noProof/>
                <w:webHidden/>
              </w:rPr>
              <w:fldChar w:fldCharType="separate"/>
            </w:r>
            <w:r w:rsidR="00966617">
              <w:rPr>
                <w:noProof/>
                <w:webHidden/>
              </w:rPr>
              <w:t>69</w:t>
            </w:r>
            <w:r w:rsidR="00966617">
              <w:rPr>
                <w:noProof/>
                <w:webHidden/>
              </w:rPr>
              <w:fldChar w:fldCharType="end"/>
            </w:r>
          </w:hyperlink>
        </w:p>
        <w:p w14:paraId="0BE02616" w14:textId="5620A71A" w:rsidR="00966617" w:rsidRDefault="005D2F78">
          <w:pPr>
            <w:pStyle w:val="TOC1"/>
            <w:tabs>
              <w:tab w:val="right" w:leader="dot" w:pos="10050"/>
            </w:tabs>
            <w:rPr>
              <w:rFonts w:asciiTheme="minorHAnsi" w:eastAsiaTheme="minorEastAsia" w:hAnsiTheme="minorHAnsi" w:cstheme="minorBidi"/>
              <w:noProof/>
              <w:kern w:val="2"/>
              <w14:ligatures w14:val="standardContextual"/>
            </w:rPr>
          </w:pPr>
          <w:hyperlink w:anchor="_Toc168653962" w:history="1">
            <w:r w:rsidR="00966617" w:rsidRPr="0042586F">
              <w:rPr>
                <w:rStyle w:val="Hyperlink"/>
                <w:noProof/>
              </w:rPr>
              <w:t>HRS Student Resources</w:t>
            </w:r>
            <w:r w:rsidR="00966617">
              <w:rPr>
                <w:noProof/>
                <w:webHidden/>
              </w:rPr>
              <w:tab/>
            </w:r>
            <w:r w:rsidR="00966617">
              <w:rPr>
                <w:noProof/>
                <w:webHidden/>
              </w:rPr>
              <w:fldChar w:fldCharType="begin"/>
            </w:r>
            <w:r w:rsidR="00966617">
              <w:rPr>
                <w:noProof/>
                <w:webHidden/>
              </w:rPr>
              <w:instrText xml:space="preserve"> PAGEREF _Toc168653962 \h </w:instrText>
            </w:r>
            <w:r w:rsidR="00966617">
              <w:rPr>
                <w:noProof/>
                <w:webHidden/>
              </w:rPr>
            </w:r>
            <w:r w:rsidR="00966617">
              <w:rPr>
                <w:noProof/>
                <w:webHidden/>
              </w:rPr>
              <w:fldChar w:fldCharType="separate"/>
            </w:r>
            <w:r w:rsidR="00966617">
              <w:rPr>
                <w:noProof/>
                <w:webHidden/>
              </w:rPr>
              <w:t>74</w:t>
            </w:r>
            <w:r w:rsidR="00966617">
              <w:rPr>
                <w:noProof/>
                <w:webHidden/>
              </w:rPr>
              <w:fldChar w:fldCharType="end"/>
            </w:r>
          </w:hyperlink>
        </w:p>
        <w:p w14:paraId="3121DEB4" w14:textId="656FA64B" w:rsidR="00966617" w:rsidRDefault="005D2F78">
          <w:pPr>
            <w:pStyle w:val="TOC2"/>
            <w:tabs>
              <w:tab w:val="right" w:leader="dot" w:pos="10050"/>
            </w:tabs>
            <w:rPr>
              <w:rFonts w:asciiTheme="minorHAnsi" w:eastAsiaTheme="minorEastAsia" w:hAnsiTheme="minorHAnsi" w:cstheme="minorBidi"/>
              <w:noProof/>
              <w:kern w:val="2"/>
              <w14:ligatures w14:val="standardContextual"/>
            </w:rPr>
          </w:pPr>
          <w:hyperlink w:anchor="_Toc168653963" w:history="1">
            <w:r w:rsidR="00966617" w:rsidRPr="0042586F">
              <w:rPr>
                <w:rStyle w:val="Hyperlink"/>
                <w:noProof/>
              </w:rPr>
              <w:t>Building Safety</w:t>
            </w:r>
            <w:r w:rsidR="00966617">
              <w:rPr>
                <w:noProof/>
                <w:webHidden/>
              </w:rPr>
              <w:tab/>
            </w:r>
            <w:r w:rsidR="00966617">
              <w:rPr>
                <w:noProof/>
                <w:webHidden/>
              </w:rPr>
              <w:fldChar w:fldCharType="begin"/>
            </w:r>
            <w:r w:rsidR="00966617">
              <w:rPr>
                <w:noProof/>
                <w:webHidden/>
              </w:rPr>
              <w:instrText xml:space="preserve"> PAGEREF _Toc168653963 \h </w:instrText>
            </w:r>
            <w:r w:rsidR="00966617">
              <w:rPr>
                <w:noProof/>
                <w:webHidden/>
              </w:rPr>
            </w:r>
            <w:r w:rsidR="00966617">
              <w:rPr>
                <w:noProof/>
                <w:webHidden/>
              </w:rPr>
              <w:fldChar w:fldCharType="separate"/>
            </w:r>
            <w:r w:rsidR="00966617">
              <w:rPr>
                <w:noProof/>
                <w:webHidden/>
              </w:rPr>
              <w:t>74</w:t>
            </w:r>
            <w:r w:rsidR="00966617">
              <w:rPr>
                <w:noProof/>
                <w:webHidden/>
              </w:rPr>
              <w:fldChar w:fldCharType="end"/>
            </w:r>
          </w:hyperlink>
        </w:p>
        <w:p w14:paraId="7B696884" w14:textId="0B194193" w:rsidR="00966617" w:rsidRDefault="005D2F78">
          <w:pPr>
            <w:pStyle w:val="TOC2"/>
            <w:tabs>
              <w:tab w:val="right" w:leader="dot" w:pos="10050"/>
            </w:tabs>
            <w:rPr>
              <w:rFonts w:asciiTheme="minorHAnsi" w:eastAsiaTheme="minorEastAsia" w:hAnsiTheme="minorHAnsi" w:cstheme="minorBidi"/>
              <w:noProof/>
              <w:kern w:val="2"/>
              <w14:ligatures w14:val="standardContextual"/>
            </w:rPr>
          </w:pPr>
          <w:hyperlink w:anchor="_Toc168653964" w:history="1">
            <w:r w:rsidR="00966617" w:rsidRPr="0042586F">
              <w:rPr>
                <w:rStyle w:val="Hyperlink"/>
                <w:noProof/>
              </w:rPr>
              <w:t>Religious Observation Policy</w:t>
            </w:r>
            <w:r w:rsidR="00966617">
              <w:rPr>
                <w:noProof/>
                <w:webHidden/>
              </w:rPr>
              <w:tab/>
            </w:r>
            <w:r w:rsidR="00966617">
              <w:rPr>
                <w:noProof/>
                <w:webHidden/>
              </w:rPr>
              <w:fldChar w:fldCharType="begin"/>
            </w:r>
            <w:r w:rsidR="00966617">
              <w:rPr>
                <w:noProof/>
                <w:webHidden/>
              </w:rPr>
              <w:instrText xml:space="preserve"> PAGEREF _Toc168653964 \h </w:instrText>
            </w:r>
            <w:r w:rsidR="00966617">
              <w:rPr>
                <w:noProof/>
                <w:webHidden/>
              </w:rPr>
            </w:r>
            <w:r w:rsidR="00966617">
              <w:rPr>
                <w:noProof/>
                <w:webHidden/>
              </w:rPr>
              <w:fldChar w:fldCharType="separate"/>
            </w:r>
            <w:r w:rsidR="00966617">
              <w:rPr>
                <w:noProof/>
                <w:webHidden/>
              </w:rPr>
              <w:t>76</w:t>
            </w:r>
            <w:r w:rsidR="00966617">
              <w:rPr>
                <w:noProof/>
                <w:webHidden/>
              </w:rPr>
              <w:fldChar w:fldCharType="end"/>
            </w:r>
          </w:hyperlink>
        </w:p>
        <w:p w14:paraId="15DB9AF3" w14:textId="33B8069A" w:rsidR="00966617" w:rsidRDefault="005D2F78">
          <w:pPr>
            <w:pStyle w:val="TOC2"/>
            <w:tabs>
              <w:tab w:val="right" w:leader="dot" w:pos="10050"/>
            </w:tabs>
            <w:rPr>
              <w:rFonts w:asciiTheme="minorHAnsi" w:eastAsiaTheme="minorEastAsia" w:hAnsiTheme="minorHAnsi" w:cstheme="minorBidi"/>
              <w:noProof/>
              <w:kern w:val="2"/>
              <w14:ligatures w14:val="standardContextual"/>
            </w:rPr>
          </w:pPr>
          <w:hyperlink w:anchor="_Toc168653965" w:history="1">
            <w:r w:rsidR="00966617" w:rsidRPr="0042586F">
              <w:rPr>
                <w:rStyle w:val="Hyperlink"/>
                <w:noProof/>
              </w:rPr>
              <w:t>Transportation and Traffic Management</w:t>
            </w:r>
            <w:r w:rsidR="00966617">
              <w:rPr>
                <w:noProof/>
                <w:webHidden/>
              </w:rPr>
              <w:tab/>
            </w:r>
            <w:r w:rsidR="00966617">
              <w:rPr>
                <w:noProof/>
                <w:webHidden/>
              </w:rPr>
              <w:fldChar w:fldCharType="begin"/>
            </w:r>
            <w:r w:rsidR="00966617">
              <w:rPr>
                <w:noProof/>
                <w:webHidden/>
              </w:rPr>
              <w:instrText xml:space="preserve"> PAGEREF _Toc168653965 \h </w:instrText>
            </w:r>
            <w:r w:rsidR="00966617">
              <w:rPr>
                <w:noProof/>
                <w:webHidden/>
              </w:rPr>
            </w:r>
            <w:r w:rsidR="00966617">
              <w:rPr>
                <w:noProof/>
                <w:webHidden/>
              </w:rPr>
              <w:fldChar w:fldCharType="separate"/>
            </w:r>
            <w:r w:rsidR="00966617">
              <w:rPr>
                <w:noProof/>
                <w:webHidden/>
              </w:rPr>
              <w:t>76</w:t>
            </w:r>
            <w:r w:rsidR="00966617">
              <w:rPr>
                <w:noProof/>
                <w:webHidden/>
              </w:rPr>
              <w:fldChar w:fldCharType="end"/>
            </w:r>
          </w:hyperlink>
        </w:p>
        <w:p w14:paraId="24D40DA8" w14:textId="392E18D7" w:rsidR="00966617" w:rsidRDefault="005D2F78">
          <w:pPr>
            <w:pStyle w:val="TOC2"/>
            <w:tabs>
              <w:tab w:val="right" w:leader="dot" w:pos="10050"/>
            </w:tabs>
            <w:rPr>
              <w:rFonts w:asciiTheme="minorHAnsi" w:eastAsiaTheme="minorEastAsia" w:hAnsiTheme="minorHAnsi" w:cstheme="minorBidi"/>
              <w:noProof/>
              <w:kern w:val="2"/>
              <w14:ligatures w14:val="standardContextual"/>
            </w:rPr>
          </w:pPr>
          <w:hyperlink w:anchor="_Toc168653966" w:history="1">
            <w:r w:rsidR="00966617" w:rsidRPr="0042586F">
              <w:rPr>
                <w:rStyle w:val="Hyperlink"/>
                <w:noProof/>
              </w:rPr>
              <w:t>Communication and Identification Contact Information</w:t>
            </w:r>
            <w:r w:rsidR="00966617">
              <w:rPr>
                <w:noProof/>
                <w:webHidden/>
              </w:rPr>
              <w:tab/>
            </w:r>
            <w:r w:rsidR="00966617">
              <w:rPr>
                <w:noProof/>
                <w:webHidden/>
              </w:rPr>
              <w:fldChar w:fldCharType="begin"/>
            </w:r>
            <w:r w:rsidR="00966617">
              <w:rPr>
                <w:noProof/>
                <w:webHidden/>
              </w:rPr>
              <w:instrText xml:space="preserve"> PAGEREF _Toc168653966 \h </w:instrText>
            </w:r>
            <w:r w:rsidR="00966617">
              <w:rPr>
                <w:noProof/>
                <w:webHidden/>
              </w:rPr>
            </w:r>
            <w:r w:rsidR="00966617">
              <w:rPr>
                <w:noProof/>
                <w:webHidden/>
              </w:rPr>
              <w:fldChar w:fldCharType="separate"/>
            </w:r>
            <w:r w:rsidR="00966617">
              <w:rPr>
                <w:noProof/>
                <w:webHidden/>
              </w:rPr>
              <w:t>76</w:t>
            </w:r>
            <w:r w:rsidR="00966617">
              <w:rPr>
                <w:noProof/>
                <w:webHidden/>
              </w:rPr>
              <w:fldChar w:fldCharType="end"/>
            </w:r>
          </w:hyperlink>
        </w:p>
        <w:p w14:paraId="761CB467" w14:textId="4565E79E" w:rsidR="00966617" w:rsidRDefault="005D2F78">
          <w:pPr>
            <w:pStyle w:val="TOC2"/>
            <w:tabs>
              <w:tab w:val="right" w:leader="dot" w:pos="10050"/>
            </w:tabs>
            <w:rPr>
              <w:rFonts w:asciiTheme="minorHAnsi" w:eastAsiaTheme="minorEastAsia" w:hAnsiTheme="minorHAnsi" w:cstheme="minorBidi"/>
              <w:noProof/>
              <w:kern w:val="2"/>
              <w14:ligatures w14:val="standardContextual"/>
            </w:rPr>
          </w:pPr>
          <w:hyperlink w:anchor="_Toc168653967" w:history="1">
            <w:r w:rsidR="00966617" w:rsidRPr="0042586F">
              <w:rPr>
                <w:rStyle w:val="Hyperlink"/>
                <w:noProof/>
              </w:rPr>
              <w:t>Computer Resources</w:t>
            </w:r>
            <w:r w:rsidR="00966617">
              <w:rPr>
                <w:noProof/>
                <w:webHidden/>
              </w:rPr>
              <w:tab/>
            </w:r>
            <w:r w:rsidR="00966617">
              <w:rPr>
                <w:noProof/>
                <w:webHidden/>
              </w:rPr>
              <w:fldChar w:fldCharType="begin"/>
            </w:r>
            <w:r w:rsidR="00966617">
              <w:rPr>
                <w:noProof/>
                <w:webHidden/>
              </w:rPr>
              <w:instrText xml:space="preserve"> PAGEREF _Toc168653967 \h </w:instrText>
            </w:r>
            <w:r w:rsidR="00966617">
              <w:rPr>
                <w:noProof/>
                <w:webHidden/>
              </w:rPr>
            </w:r>
            <w:r w:rsidR="00966617">
              <w:rPr>
                <w:noProof/>
                <w:webHidden/>
              </w:rPr>
              <w:fldChar w:fldCharType="separate"/>
            </w:r>
            <w:r w:rsidR="00966617">
              <w:rPr>
                <w:noProof/>
                <w:webHidden/>
              </w:rPr>
              <w:t>77</w:t>
            </w:r>
            <w:r w:rsidR="00966617">
              <w:rPr>
                <w:noProof/>
                <w:webHidden/>
              </w:rPr>
              <w:fldChar w:fldCharType="end"/>
            </w:r>
          </w:hyperlink>
        </w:p>
        <w:p w14:paraId="4641D378" w14:textId="4E0B9FAF" w:rsidR="00966617" w:rsidRDefault="005D2F78">
          <w:pPr>
            <w:pStyle w:val="TOC2"/>
            <w:tabs>
              <w:tab w:val="right" w:leader="dot" w:pos="10050"/>
            </w:tabs>
            <w:rPr>
              <w:rFonts w:asciiTheme="minorHAnsi" w:eastAsiaTheme="minorEastAsia" w:hAnsiTheme="minorHAnsi" w:cstheme="minorBidi"/>
              <w:noProof/>
              <w:kern w:val="2"/>
              <w14:ligatures w14:val="standardContextual"/>
            </w:rPr>
          </w:pPr>
          <w:hyperlink w:anchor="_Toc168653968" w:history="1">
            <w:r w:rsidR="00966617" w:rsidRPr="0042586F">
              <w:rPr>
                <w:rStyle w:val="Hyperlink"/>
                <w:noProof/>
              </w:rPr>
              <w:t>Minimum Technology Requirements for Students</w:t>
            </w:r>
            <w:r w:rsidR="00966617">
              <w:rPr>
                <w:noProof/>
                <w:webHidden/>
              </w:rPr>
              <w:tab/>
            </w:r>
            <w:r w:rsidR="00966617">
              <w:rPr>
                <w:noProof/>
                <w:webHidden/>
              </w:rPr>
              <w:fldChar w:fldCharType="begin"/>
            </w:r>
            <w:r w:rsidR="00966617">
              <w:rPr>
                <w:noProof/>
                <w:webHidden/>
              </w:rPr>
              <w:instrText xml:space="preserve"> PAGEREF _Toc168653968 \h </w:instrText>
            </w:r>
            <w:r w:rsidR="00966617">
              <w:rPr>
                <w:noProof/>
                <w:webHidden/>
              </w:rPr>
            </w:r>
            <w:r w:rsidR="00966617">
              <w:rPr>
                <w:noProof/>
                <w:webHidden/>
              </w:rPr>
              <w:fldChar w:fldCharType="separate"/>
            </w:r>
            <w:r w:rsidR="00966617">
              <w:rPr>
                <w:noProof/>
                <w:webHidden/>
              </w:rPr>
              <w:t>78</w:t>
            </w:r>
            <w:r w:rsidR="00966617">
              <w:rPr>
                <w:noProof/>
                <w:webHidden/>
              </w:rPr>
              <w:fldChar w:fldCharType="end"/>
            </w:r>
          </w:hyperlink>
        </w:p>
        <w:p w14:paraId="665A8CC4" w14:textId="0745694A" w:rsidR="00966617" w:rsidRDefault="005D2F78">
          <w:pPr>
            <w:pStyle w:val="TOC2"/>
            <w:tabs>
              <w:tab w:val="right" w:leader="dot" w:pos="10050"/>
            </w:tabs>
            <w:rPr>
              <w:rFonts w:asciiTheme="minorHAnsi" w:eastAsiaTheme="minorEastAsia" w:hAnsiTheme="minorHAnsi" w:cstheme="minorBidi"/>
              <w:noProof/>
              <w:kern w:val="2"/>
              <w14:ligatures w14:val="standardContextual"/>
            </w:rPr>
          </w:pPr>
          <w:hyperlink w:anchor="_Toc168653969" w:history="1">
            <w:r w:rsidR="00966617" w:rsidRPr="0042586F">
              <w:rPr>
                <w:rStyle w:val="Hyperlink"/>
                <w:noProof/>
              </w:rPr>
              <w:t>Minimum Device Recommendations</w:t>
            </w:r>
            <w:r w:rsidR="00966617">
              <w:rPr>
                <w:noProof/>
                <w:webHidden/>
              </w:rPr>
              <w:tab/>
            </w:r>
            <w:r w:rsidR="00966617">
              <w:rPr>
                <w:noProof/>
                <w:webHidden/>
              </w:rPr>
              <w:fldChar w:fldCharType="begin"/>
            </w:r>
            <w:r w:rsidR="00966617">
              <w:rPr>
                <w:noProof/>
                <w:webHidden/>
              </w:rPr>
              <w:instrText xml:space="preserve"> PAGEREF _Toc168653969 \h </w:instrText>
            </w:r>
            <w:r w:rsidR="00966617">
              <w:rPr>
                <w:noProof/>
                <w:webHidden/>
              </w:rPr>
            </w:r>
            <w:r w:rsidR="00966617">
              <w:rPr>
                <w:noProof/>
                <w:webHidden/>
              </w:rPr>
              <w:fldChar w:fldCharType="separate"/>
            </w:r>
            <w:r w:rsidR="00966617">
              <w:rPr>
                <w:noProof/>
                <w:webHidden/>
              </w:rPr>
              <w:t>80</w:t>
            </w:r>
            <w:r w:rsidR="00966617">
              <w:rPr>
                <w:noProof/>
                <w:webHidden/>
              </w:rPr>
              <w:fldChar w:fldCharType="end"/>
            </w:r>
          </w:hyperlink>
        </w:p>
        <w:p w14:paraId="3AD723CE" w14:textId="389B58FF" w:rsidR="00966617" w:rsidRDefault="005D2F78">
          <w:pPr>
            <w:pStyle w:val="TOC3"/>
            <w:tabs>
              <w:tab w:val="right" w:leader="dot" w:pos="10050"/>
            </w:tabs>
            <w:rPr>
              <w:rFonts w:asciiTheme="minorHAnsi" w:eastAsiaTheme="minorEastAsia" w:hAnsiTheme="minorHAnsi" w:cstheme="minorBidi"/>
              <w:noProof/>
              <w:kern w:val="2"/>
              <w14:ligatures w14:val="standardContextual"/>
            </w:rPr>
          </w:pPr>
          <w:hyperlink w:anchor="_Toc168653970" w:history="1">
            <w:r w:rsidR="00966617" w:rsidRPr="0042586F">
              <w:rPr>
                <w:rStyle w:val="Hyperlink"/>
                <w:noProof/>
              </w:rPr>
              <w:t>General requirements</w:t>
            </w:r>
            <w:r w:rsidR="00966617">
              <w:rPr>
                <w:noProof/>
                <w:webHidden/>
              </w:rPr>
              <w:tab/>
            </w:r>
            <w:r w:rsidR="00966617">
              <w:rPr>
                <w:noProof/>
                <w:webHidden/>
              </w:rPr>
              <w:fldChar w:fldCharType="begin"/>
            </w:r>
            <w:r w:rsidR="00966617">
              <w:rPr>
                <w:noProof/>
                <w:webHidden/>
              </w:rPr>
              <w:instrText xml:space="preserve"> PAGEREF _Toc168653970 \h </w:instrText>
            </w:r>
            <w:r w:rsidR="00966617">
              <w:rPr>
                <w:noProof/>
                <w:webHidden/>
              </w:rPr>
            </w:r>
            <w:r w:rsidR="00966617">
              <w:rPr>
                <w:noProof/>
                <w:webHidden/>
              </w:rPr>
              <w:fldChar w:fldCharType="separate"/>
            </w:r>
            <w:r w:rsidR="00966617">
              <w:rPr>
                <w:noProof/>
                <w:webHidden/>
              </w:rPr>
              <w:t>80</w:t>
            </w:r>
            <w:r w:rsidR="00966617">
              <w:rPr>
                <w:noProof/>
                <w:webHidden/>
              </w:rPr>
              <w:fldChar w:fldCharType="end"/>
            </w:r>
          </w:hyperlink>
        </w:p>
        <w:p w14:paraId="6A855F30" w14:textId="2872A613" w:rsidR="00966617" w:rsidRDefault="005D2F78">
          <w:pPr>
            <w:pStyle w:val="TOC2"/>
            <w:tabs>
              <w:tab w:val="right" w:leader="dot" w:pos="10050"/>
            </w:tabs>
            <w:rPr>
              <w:rFonts w:asciiTheme="minorHAnsi" w:eastAsiaTheme="minorEastAsia" w:hAnsiTheme="minorHAnsi" w:cstheme="minorBidi"/>
              <w:noProof/>
              <w:kern w:val="2"/>
              <w14:ligatures w14:val="standardContextual"/>
            </w:rPr>
          </w:pPr>
          <w:hyperlink w:anchor="_Toc168653971" w:history="1">
            <w:r w:rsidR="00966617" w:rsidRPr="0042586F">
              <w:rPr>
                <w:rStyle w:val="Hyperlink"/>
                <w:noProof/>
              </w:rPr>
              <w:t>Minimum technical skills for success in our programs</w:t>
            </w:r>
            <w:r w:rsidR="00966617">
              <w:rPr>
                <w:noProof/>
                <w:webHidden/>
              </w:rPr>
              <w:tab/>
            </w:r>
            <w:r w:rsidR="00966617">
              <w:rPr>
                <w:noProof/>
                <w:webHidden/>
              </w:rPr>
              <w:fldChar w:fldCharType="begin"/>
            </w:r>
            <w:r w:rsidR="00966617">
              <w:rPr>
                <w:noProof/>
                <w:webHidden/>
              </w:rPr>
              <w:instrText xml:space="preserve"> PAGEREF _Toc168653971 \h </w:instrText>
            </w:r>
            <w:r w:rsidR="00966617">
              <w:rPr>
                <w:noProof/>
                <w:webHidden/>
              </w:rPr>
            </w:r>
            <w:r w:rsidR="00966617">
              <w:rPr>
                <w:noProof/>
                <w:webHidden/>
              </w:rPr>
              <w:fldChar w:fldCharType="separate"/>
            </w:r>
            <w:r w:rsidR="00966617">
              <w:rPr>
                <w:noProof/>
                <w:webHidden/>
              </w:rPr>
              <w:t>81</w:t>
            </w:r>
            <w:r w:rsidR="00966617">
              <w:rPr>
                <w:noProof/>
                <w:webHidden/>
              </w:rPr>
              <w:fldChar w:fldCharType="end"/>
            </w:r>
          </w:hyperlink>
        </w:p>
        <w:p w14:paraId="19A1ADF9" w14:textId="101A6006" w:rsidR="00966617" w:rsidRDefault="005D2F78">
          <w:pPr>
            <w:pStyle w:val="TOC2"/>
            <w:tabs>
              <w:tab w:val="right" w:leader="dot" w:pos="10050"/>
            </w:tabs>
            <w:rPr>
              <w:rFonts w:asciiTheme="minorHAnsi" w:eastAsiaTheme="minorEastAsia" w:hAnsiTheme="minorHAnsi" w:cstheme="minorBidi"/>
              <w:noProof/>
              <w:kern w:val="2"/>
              <w14:ligatures w14:val="standardContextual"/>
            </w:rPr>
          </w:pPr>
          <w:hyperlink w:anchor="_Toc168653972" w:history="1">
            <w:r w:rsidR="00966617" w:rsidRPr="0042586F">
              <w:rPr>
                <w:rStyle w:val="Hyperlink"/>
                <w:noProof/>
              </w:rPr>
              <w:t>Requirements for CarmenCanvas</w:t>
            </w:r>
            <w:r w:rsidR="00966617">
              <w:rPr>
                <w:noProof/>
                <w:webHidden/>
              </w:rPr>
              <w:tab/>
            </w:r>
            <w:r w:rsidR="00966617">
              <w:rPr>
                <w:noProof/>
                <w:webHidden/>
              </w:rPr>
              <w:fldChar w:fldCharType="begin"/>
            </w:r>
            <w:r w:rsidR="00966617">
              <w:rPr>
                <w:noProof/>
                <w:webHidden/>
              </w:rPr>
              <w:instrText xml:space="preserve"> PAGEREF _Toc168653972 \h </w:instrText>
            </w:r>
            <w:r w:rsidR="00966617">
              <w:rPr>
                <w:noProof/>
                <w:webHidden/>
              </w:rPr>
            </w:r>
            <w:r w:rsidR="00966617">
              <w:rPr>
                <w:noProof/>
                <w:webHidden/>
              </w:rPr>
              <w:fldChar w:fldCharType="separate"/>
            </w:r>
            <w:r w:rsidR="00966617">
              <w:rPr>
                <w:noProof/>
                <w:webHidden/>
              </w:rPr>
              <w:t>81</w:t>
            </w:r>
            <w:r w:rsidR="00966617">
              <w:rPr>
                <w:noProof/>
                <w:webHidden/>
              </w:rPr>
              <w:fldChar w:fldCharType="end"/>
            </w:r>
          </w:hyperlink>
        </w:p>
        <w:p w14:paraId="6A9BF4C2" w14:textId="46D0BCA9" w:rsidR="00966617" w:rsidRDefault="005D2F78">
          <w:pPr>
            <w:pStyle w:val="TOC2"/>
            <w:tabs>
              <w:tab w:val="right" w:leader="dot" w:pos="10050"/>
            </w:tabs>
            <w:rPr>
              <w:rFonts w:asciiTheme="minorHAnsi" w:eastAsiaTheme="minorEastAsia" w:hAnsiTheme="minorHAnsi" w:cstheme="minorBidi"/>
              <w:noProof/>
              <w:kern w:val="2"/>
              <w14:ligatures w14:val="standardContextual"/>
            </w:rPr>
          </w:pPr>
          <w:hyperlink w:anchor="_Toc168653973" w:history="1">
            <w:r w:rsidR="00966617" w:rsidRPr="0042586F">
              <w:rPr>
                <w:rStyle w:val="Hyperlink"/>
                <w:noProof/>
              </w:rPr>
              <w:t>Requirements for using Microsoft 356</w:t>
            </w:r>
            <w:r w:rsidR="00966617">
              <w:rPr>
                <w:noProof/>
                <w:webHidden/>
              </w:rPr>
              <w:tab/>
            </w:r>
            <w:r w:rsidR="00966617">
              <w:rPr>
                <w:noProof/>
                <w:webHidden/>
              </w:rPr>
              <w:fldChar w:fldCharType="begin"/>
            </w:r>
            <w:r w:rsidR="00966617">
              <w:rPr>
                <w:noProof/>
                <w:webHidden/>
              </w:rPr>
              <w:instrText xml:space="preserve"> PAGEREF _Toc168653973 \h </w:instrText>
            </w:r>
            <w:r w:rsidR="00966617">
              <w:rPr>
                <w:noProof/>
                <w:webHidden/>
              </w:rPr>
            </w:r>
            <w:r w:rsidR="00966617">
              <w:rPr>
                <w:noProof/>
                <w:webHidden/>
              </w:rPr>
              <w:fldChar w:fldCharType="separate"/>
            </w:r>
            <w:r w:rsidR="00966617">
              <w:rPr>
                <w:noProof/>
                <w:webHidden/>
              </w:rPr>
              <w:t>81</w:t>
            </w:r>
            <w:r w:rsidR="00966617">
              <w:rPr>
                <w:noProof/>
                <w:webHidden/>
              </w:rPr>
              <w:fldChar w:fldCharType="end"/>
            </w:r>
          </w:hyperlink>
        </w:p>
        <w:p w14:paraId="7C09A55E" w14:textId="4E7D524F" w:rsidR="00966617" w:rsidRDefault="005D2F78">
          <w:pPr>
            <w:pStyle w:val="TOC2"/>
            <w:tabs>
              <w:tab w:val="right" w:leader="dot" w:pos="10050"/>
            </w:tabs>
            <w:rPr>
              <w:rFonts w:asciiTheme="minorHAnsi" w:eastAsiaTheme="minorEastAsia" w:hAnsiTheme="minorHAnsi" w:cstheme="minorBidi"/>
              <w:noProof/>
              <w:kern w:val="2"/>
              <w14:ligatures w14:val="standardContextual"/>
            </w:rPr>
          </w:pPr>
          <w:hyperlink w:anchor="_Toc168653974" w:history="1">
            <w:r w:rsidR="00966617" w:rsidRPr="0042586F">
              <w:rPr>
                <w:rStyle w:val="Hyperlink"/>
                <w:noProof/>
              </w:rPr>
              <w:t>Requirements for using Honorlock</w:t>
            </w:r>
            <w:r w:rsidR="00966617">
              <w:rPr>
                <w:noProof/>
                <w:webHidden/>
              </w:rPr>
              <w:tab/>
            </w:r>
            <w:r w:rsidR="00966617">
              <w:rPr>
                <w:noProof/>
                <w:webHidden/>
              </w:rPr>
              <w:fldChar w:fldCharType="begin"/>
            </w:r>
            <w:r w:rsidR="00966617">
              <w:rPr>
                <w:noProof/>
                <w:webHidden/>
              </w:rPr>
              <w:instrText xml:space="preserve"> PAGEREF _Toc168653974 \h </w:instrText>
            </w:r>
            <w:r w:rsidR="00966617">
              <w:rPr>
                <w:noProof/>
                <w:webHidden/>
              </w:rPr>
            </w:r>
            <w:r w:rsidR="00966617">
              <w:rPr>
                <w:noProof/>
                <w:webHidden/>
              </w:rPr>
              <w:fldChar w:fldCharType="separate"/>
            </w:r>
            <w:r w:rsidR="00966617">
              <w:rPr>
                <w:noProof/>
                <w:webHidden/>
              </w:rPr>
              <w:t>82</w:t>
            </w:r>
            <w:r w:rsidR="00966617">
              <w:rPr>
                <w:noProof/>
                <w:webHidden/>
              </w:rPr>
              <w:fldChar w:fldCharType="end"/>
            </w:r>
          </w:hyperlink>
        </w:p>
        <w:p w14:paraId="191A00C2" w14:textId="4012BED2" w:rsidR="00966617" w:rsidRDefault="005D2F78">
          <w:pPr>
            <w:pStyle w:val="TOC2"/>
            <w:tabs>
              <w:tab w:val="right" w:leader="dot" w:pos="10050"/>
            </w:tabs>
            <w:rPr>
              <w:rFonts w:asciiTheme="minorHAnsi" w:eastAsiaTheme="minorEastAsia" w:hAnsiTheme="minorHAnsi" w:cstheme="minorBidi"/>
              <w:noProof/>
              <w:kern w:val="2"/>
              <w14:ligatures w14:val="standardContextual"/>
            </w:rPr>
          </w:pPr>
          <w:hyperlink w:anchor="_Toc168653975" w:history="1">
            <w:r w:rsidR="00966617" w:rsidRPr="0042586F">
              <w:rPr>
                <w:rStyle w:val="Hyperlink"/>
                <w:noProof/>
              </w:rPr>
              <w:t>Requirements for using Examplify</w:t>
            </w:r>
            <w:r w:rsidR="00966617">
              <w:rPr>
                <w:noProof/>
                <w:webHidden/>
              </w:rPr>
              <w:tab/>
            </w:r>
            <w:r w:rsidR="00966617">
              <w:rPr>
                <w:noProof/>
                <w:webHidden/>
              </w:rPr>
              <w:fldChar w:fldCharType="begin"/>
            </w:r>
            <w:r w:rsidR="00966617">
              <w:rPr>
                <w:noProof/>
                <w:webHidden/>
              </w:rPr>
              <w:instrText xml:space="preserve"> PAGEREF _Toc168653975 \h </w:instrText>
            </w:r>
            <w:r w:rsidR="00966617">
              <w:rPr>
                <w:noProof/>
                <w:webHidden/>
              </w:rPr>
            </w:r>
            <w:r w:rsidR="00966617">
              <w:rPr>
                <w:noProof/>
                <w:webHidden/>
              </w:rPr>
              <w:fldChar w:fldCharType="separate"/>
            </w:r>
            <w:r w:rsidR="00966617">
              <w:rPr>
                <w:noProof/>
                <w:webHidden/>
              </w:rPr>
              <w:t>82</w:t>
            </w:r>
            <w:r w:rsidR="00966617">
              <w:rPr>
                <w:noProof/>
                <w:webHidden/>
              </w:rPr>
              <w:fldChar w:fldCharType="end"/>
            </w:r>
          </w:hyperlink>
        </w:p>
        <w:p w14:paraId="159BE4D3" w14:textId="5A95E898" w:rsidR="00966617" w:rsidRDefault="005D2F78">
          <w:pPr>
            <w:pStyle w:val="TOC2"/>
            <w:tabs>
              <w:tab w:val="right" w:leader="dot" w:pos="10050"/>
            </w:tabs>
            <w:rPr>
              <w:rFonts w:asciiTheme="minorHAnsi" w:eastAsiaTheme="minorEastAsia" w:hAnsiTheme="minorHAnsi" w:cstheme="minorBidi"/>
              <w:noProof/>
              <w:kern w:val="2"/>
              <w14:ligatures w14:val="standardContextual"/>
            </w:rPr>
          </w:pPr>
          <w:hyperlink w:anchor="_Toc168653976" w:history="1">
            <w:r w:rsidR="00966617" w:rsidRPr="0042586F">
              <w:rPr>
                <w:rStyle w:val="Hyperlink"/>
                <w:noProof/>
              </w:rPr>
              <w:t>Health Sciences Library</w:t>
            </w:r>
            <w:r w:rsidR="00966617">
              <w:rPr>
                <w:noProof/>
                <w:webHidden/>
              </w:rPr>
              <w:tab/>
            </w:r>
            <w:r w:rsidR="00966617">
              <w:rPr>
                <w:noProof/>
                <w:webHidden/>
              </w:rPr>
              <w:fldChar w:fldCharType="begin"/>
            </w:r>
            <w:r w:rsidR="00966617">
              <w:rPr>
                <w:noProof/>
                <w:webHidden/>
              </w:rPr>
              <w:instrText xml:space="preserve"> PAGEREF _Toc168653976 \h </w:instrText>
            </w:r>
            <w:r w:rsidR="00966617">
              <w:rPr>
                <w:noProof/>
                <w:webHidden/>
              </w:rPr>
            </w:r>
            <w:r w:rsidR="00966617">
              <w:rPr>
                <w:noProof/>
                <w:webHidden/>
              </w:rPr>
              <w:fldChar w:fldCharType="separate"/>
            </w:r>
            <w:r w:rsidR="00966617">
              <w:rPr>
                <w:noProof/>
                <w:webHidden/>
              </w:rPr>
              <w:t>84</w:t>
            </w:r>
            <w:r w:rsidR="00966617">
              <w:rPr>
                <w:noProof/>
                <w:webHidden/>
              </w:rPr>
              <w:fldChar w:fldCharType="end"/>
            </w:r>
          </w:hyperlink>
        </w:p>
        <w:p w14:paraId="18A63E08" w14:textId="7409B18F" w:rsidR="00966617" w:rsidRDefault="005D2F78">
          <w:pPr>
            <w:pStyle w:val="TOC2"/>
            <w:tabs>
              <w:tab w:val="right" w:leader="dot" w:pos="10050"/>
            </w:tabs>
            <w:rPr>
              <w:rFonts w:asciiTheme="minorHAnsi" w:eastAsiaTheme="minorEastAsia" w:hAnsiTheme="minorHAnsi" w:cstheme="minorBidi"/>
              <w:noProof/>
              <w:kern w:val="2"/>
              <w14:ligatures w14:val="standardContextual"/>
            </w:rPr>
          </w:pPr>
          <w:hyperlink w:anchor="_Toc168653977" w:history="1">
            <w:r w:rsidR="00966617" w:rsidRPr="0042586F">
              <w:rPr>
                <w:rStyle w:val="Hyperlink"/>
                <w:noProof/>
              </w:rPr>
              <w:t>Fundraisers</w:t>
            </w:r>
            <w:r w:rsidR="00966617">
              <w:rPr>
                <w:noProof/>
                <w:webHidden/>
              </w:rPr>
              <w:tab/>
            </w:r>
            <w:r w:rsidR="00966617">
              <w:rPr>
                <w:noProof/>
                <w:webHidden/>
              </w:rPr>
              <w:fldChar w:fldCharType="begin"/>
            </w:r>
            <w:r w:rsidR="00966617">
              <w:rPr>
                <w:noProof/>
                <w:webHidden/>
              </w:rPr>
              <w:instrText xml:space="preserve"> PAGEREF _Toc168653977 \h </w:instrText>
            </w:r>
            <w:r w:rsidR="00966617">
              <w:rPr>
                <w:noProof/>
                <w:webHidden/>
              </w:rPr>
            </w:r>
            <w:r w:rsidR="00966617">
              <w:rPr>
                <w:noProof/>
                <w:webHidden/>
              </w:rPr>
              <w:fldChar w:fldCharType="separate"/>
            </w:r>
            <w:r w:rsidR="00966617">
              <w:rPr>
                <w:noProof/>
                <w:webHidden/>
              </w:rPr>
              <w:t>84</w:t>
            </w:r>
            <w:r w:rsidR="00966617">
              <w:rPr>
                <w:noProof/>
                <w:webHidden/>
              </w:rPr>
              <w:fldChar w:fldCharType="end"/>
            </w:r>
          </w:hyperlink>
        </w:p>
        <w:p w14:paraId="3CA68868" w14:textId="231A8CB9" w:rsidR="00966617" w:rsidRDefault="005D2F78">
          <w:pPr>
            <w:pStyle w:val="TOC2"/>
            <w:tabs>
              <w:tab w:val="right" w:leader="dot" w:pos="10050"/>
            </w:tabs>
            <w:rPr>
              <w:rFonts w:asciiTheme="minorHAnsi" w:eastAsiaTheme="minorEastAsia" w:hAnsiTheme="minorHAnsi" w:cstheme="minorBidi"/>
              <w:noProof/>
              <w:kern w:val="2"/>
              <w14:ligatures w14:val="standardContextual"/>
            </w:rPr>
          </w:pPr>
          <w:hyperlink w:anchor="_Toc168653978" w:history="1">
            <w:r w:rsidR="00966617" w:rsidRPr="0042586F">
              <w:rPr>
                <w:rStyle w:val="Hyperlink"/>
                <w:noProof/>
              </w:rPr>
              <w:t>Disability Services and Technical Standards</w:t>
            </w:r>
            <w:r w:rsidR="00966617">
              <w:rPr>
                <w:noProof/>
                <w:webHidden/>
              </w:rPr>
              <w:tab/>
            </w:r>
            <w:r w:rsidR="00966617">
              <w:rPr>
                <w:noProof/>
                <w:webHidden/>
              </w:rPr>
              <w:fldChar w:fldCharType="begin"/>
            </w:r>
            <w:r w:rsidR="00966617">
              <w:rPr>
                <w:noProof/>
                <w:webHidden/>
              </w:rPr>
              <w:instrText xml:space="preserve"> PAGEREF _Toc168653978 \h </w:instrText>
            </w:r>
            <w:r w:rsidR="00966617">
              <w:rPr>
                <w:noProof/>
                <w:webHidden/>
              </w:rPr>
            </w:r>
            <w:r w:rsidR="00966617">
              <w:rPr>
                <w:noProof/>
                <w:webHidden/>
              </w:rPr>
              <w:fldChar w:fldCharType="separate"/>
            </w:r>
            <w:r w:rsidR="00966617">
              <w:rPr>
                <w:noProof/>
                <w:webHidden/>
              </w:rPr>
              <w:t>85</w:t>
            </w:r>
            <w:r w:rsidR="00966617">
              <w:rPr>
                <w:noProof/>
                <w:webHidden/>
              </w:rPr>
              <w:fldChar w:fldCharType="end"/>
            </w:r>
          </w:hyperlink>
        </w:p>
        <w:p w14:paraId="5BCBCCE7" w14:textId="42D68DB2" w:rsidR="00966617" w:rsidRDefault="005D2F78">
          <w:pPr>
            <w:pStyle w:val="TOC2"/>
            <w:tabs>
              <w:tab w:val="right" w:leader="dot" w:pos="10050"/>
            </w:tabs>
            <w:rPr>
              <w:rFonts w:asciiTheme="minorHAnsi" w:eastAsiaTheme="minorEastAsia" w:hAnsiTheme="minorHAnsi" w:cstheme="minorBidi"/>
              <w:noProof/>
              <w:kern w:val="2"/>
              <w14:ligatures w14:val="standardContextual"/>
            </w:rPr>
          </w:pPr>
          <w:hyperlink w:anchor="_Toc168653979" w:history="1">
            <w:r w:rsidR="00966617" w:rsidRPr="0042586F">
              <w:rPr>
                <w:rStyle w:val="Hyperlink"/>
                <w:noProof/>
              </w:rPr>
              <w:t>Mental Health Counseling</w:t>
            </w:r>
            <w:r w:rsidR="00966617">
              <w:rPr>
                <w:noProof/>
                <w:webHidden/>
              </w:rPr>
              <w:tab/>
            </w:r>
            <w:r w:rsidR="00966617">
              <w:rPr>
                <w:noProof/>
                <w:webHidden/>
              </w:rPr>
              <w:fldChar w:fldCharType="begin"/>
            </w:r>
            <w:r w:rsidR="00966617">
              <w:rPr>
                <w:noProof/>
                <w:webHidden/>
              </w:rPr>
              <w:instrText xml:space="preserve"> PAGEREF _Toc168653979 \h </w:instrText>
            </w:r>
            <w:r w:rsidR="00966617">
              <w:rPr>
                <w:noProof/>
                <w:webHidden/>
              </w:rPr>
            </w:r>
            <w:r w:rsidR="00966617">
              <w:rPr>
                <w:noProof/>
                <w:webHidden/>
              </w:rPr>
              <w:fldChar w:fldCharType="separate"/>
            </w:r>
            <w:r w:rsidR="00966617">
              <w:rPr>
                <w:noProof/>
                <w:webHidden/>
              </w:rPr>
              <w:t>87</w:t>
            </w:r>
            <w:r w:rsidR="00966617">
              <w:rPr>
                <w:noProof/>
                <w:webHidden/>
              </w:rPr>
              <w:fldChar w:fldCharType="end"/>
            </w:r>
          </w:hyperlink>
        </w:p>
        <w:p w14:paraId="3480B2EE" w14:textId="1B7D5F27" w:rsidR="00966617" w:rsidRDefault="005D2F78">
          <w:pPr>
            <w:pStyle w:val="TOC1"/>
            <w:tabs>
              <w:tab w:val="right" w:leader="dot" w:pos="10050"/>
            </w:tabs>
            <w:rPr>
              <w:rFonts w:asciiTheme="minorHAnsi" w:eastAsiaTheme="minorEastAsia" w:hAnsiTheme="minorHAnsi" w:cstheme="minorBidi"/>
              <w:noProof/>
              <w:kern w:val="2"/>
              <w14:ligatures w14:val="standardContextual"/>
            </w:rPr>
          </w:pPr>
          <w:hyperlink w:anchor="_Toc168653980" w:history="1">
            <w:r w:rsidR="00966617" w:rsidRPr="0042586F">
              <w:rPr>
                <w:rStyle w:val="Hyperlink"/>
                <w:noProof/>
              </w:rPr>
              <w:t>Academic Support Services in HRS Office of Academic Affairs</w:t>
            </w:r>
            <w:r w:rsidR="00966617">
              <w:rPr>
                <w:noProof/>
                <w:webHidden/>
              </w:rPr>
              <w:tab/>
            </w:r>
            <w:r w:rsidR="00966617">
              <w:rPr>
                <w:noProof/>
                <w:webHidden/>
              </w:rPr>
              <w:fldChar w:fldCharType="begin"/>
            </w:r>
            <w:r w:rsidR="00966617">
              <w:rPr>
                <w:noProof/>
                <w:webHidden/>
              </w:rPr>
              <w:instrText xml:space="preserve"> PAGEREF _Toc168653980 \h </w:instrText>
            </w:r>
            <w:r w:rsidR="00966617">
              <w:rPr>
                <w:noProof/>
                <w:webHidden/>
              </w:rPr>
            </w:r>
            <w:r w:rsidR="00966617">
              <w:rPr>
                <w:noProof/>
                <w:webHidden/>
              </w:rPr>
              <w:fldChar w:fldCharType="separate"/>
            </w:r>
            <w:r w:rsidR="00966617">
              <w:rPr>
                <w:noProof/>
                <w:webHidden/>
              </w:rPr>
              <w:t>88</w:t>
            </w:r>
            <w:r w:rsidR="00966617">
              <w:rPr>
                <w:noProof/>
                <w:webHidden/>
              </w:rPr>
              <w:fldChar w:fldCharType="end"/>
            </w:r>
          </w:hyperlink>
        </w:p>
        <w:p w14:paraId="485D1559" w14:textId="7675154B" w:rsidR="00966617" w:rsidRDefault="005D2F78">
          <w:pPr>
            <w:pStyle w:val="TOC2"/>
            <w:tabs>
              <w:tab w:val="right" w:leader="dot" w:pos="10050"/>
            </w:tabs>
            <w:rPr>
              <w:rFonts w:asciiTheme="minorHAnsi" w:eastAsiaTheme="minorEastAsia" w:hAnsiTheme="minorHAnsi" w:cstheme="minorBidi"/>
              <w:noProof/>
              <w:kern w:val="2"/>
              <w14:ligatures w14:val="standardContextual"/>
            </w:rPr>
          </w:pPr>
          <w:hyperlink w:anchor="_Toc168653981" w:history="1">
            <w:r w:rsidR="00966617" w:rsidRPr="0042586F">
              <w:rPr>
                <w:rStyle w:val="Hyperlink"/>
                <w:noProof/>
              </w:rPr>
              <w:t>Academic Advising</w:t>
            </w:r>
            <w:r w:rsidR="00966617">
              <w:rPr>
                <w:noProof/>
                <w:webHidden/>
              </w:rPr>
              <w:tab/>
            </w:r>
            <w:r w:rsidR="00966617">
              <w:rPr>
                <w:noProof/>
                <w:webHidden/>
              </w:rPr>
              <w:fldChar w:fldCharType="begin"/>
            </w:r>
            <w:r w:rsidR="00966617">
              <w:rPr>
                <w:noProof/>
                <w:webHidden/>
              </w:rPr>
              <w:instrText xml:space="preserve"> PAGEREF _Toc168653981 \h </w:instrText>
            </w:r>
            <w:r w:rsidR="00966617">
              <w:rPr>
                <w:noProof/>
                <w:webHidden/>
              </w:rPr>
            </w:r>
            <w:r w:rsidR="00966617">
              <w:rPr>
                <w:noProof/>
                <w:webHidden/>
              </w:rPr>
              <w:fldChar w:fldCharType="separate"/>
            </w:r>
            <w:r w:rsidR="00966617">
              <w:rPr>
                <w:noProof/>
                <w:webHidden/>
              </w:rPr>
              <w:t>88</w:t>
            </w:r>
            <w:r w:rsidR="00966617">
              <w:rPr>
                <w:noProof/>
                <w:webHidden/>
              </w:rPr>
              <w:fldChar w:fldCharType="end"/>
            </w:r>
          </w:hyperlink>
        </w:p>
        <w:p w14:paraId="3608DCB6" w14:textId="65E5DE7E" w:rsidR="00966617" w:rsidRDefault="005D2F78">
          <w:pPr>
            <w:pStyle w:val="TOC2"/>
            <w:tabs>
              <w:tab w:val="right" w:leader="dot" w:pos="10050"/>
            </w:tabs>
            <w:rPr>
              <w:rFonts w:asciiTheme="minorHAnsi" w:eastAsiaTheme="minorEastAsia" w:hAnsiTheme="minorHAnsi" w:cstheme="minorBidi"/>
              <w:noProof/>
              <w:kern w:val="2"/>
              <w14:ligatures w14:val="standardContextual"/>
            </w:rPr>
          </w:pPr>
          <w:hyperlink w:anchor="_Toc168653982" w:history="1">
            <w:r w:rsidR="00966617" w:rsidRPr="0042586F">
              <w:rPr>
                <w:rStyle w:val="Hyperlink"/>
                <w:noProof/>
              </w:rPr>
              <w:t>HRS Academic Support Services Site</w:t>
            </w:r>
            <w:r w:rsidR="00966617">
              <w:rPr>
                <w:noProof/>
                <w:webHidden/>
              </w:rPr>
              <w:tab/>
            </w:r>
            <w:r w:rsidR="00966617">
              <w:rPr>
                <w:noProof/>
                <w:webHidden/>
              </w:rPr>
              <w:fldChar w:fldCharType="begin"/>
            </w:r>
            <w:r w:rsidR="00966617">
              <w:rPr>
                <w:noProof/>
                <w:webHidden/>
              </w:rPr>
              <w:instrText xml:space="preserve"> PAGEREF _Toc168653982 \h </w:instrText>
            </w:r>
            <w:r w:rsidR="00966617">
              <w:rPr>
                <w:noProof/>
                <w:webHidden/>
              </w:rPr>
            </w:r>
            <w:r w:rsidR="00966617">
              <w:rPr>
                <w:noProof/>
                <w:webHidden/>
              </w:rPr>
              <w:fldChar w:fldCharType="separate"/>
            </w:r>
            <w:r w:rsidR="00966617">
              <w:rPr>
                <w:noProof/>
                <w:webHidden/>
              </w:rPr>
              <w:t>90</w:t>
            </w:r>
            <w:r w:rsidR="00966617">
              <w:rPr>
                <w:noProof/>
                <w:webHidden/>
              </w:rPr>
              <w:fldChar w:fldCharType="end"/>
            </w:r>
          </w:hyperlink>
        </w:p>
        <w:p w14:paraId="0D0802BE" w14:textId="796390BF" w:rsidR="00966617" w:rsidRDefault="005D2F78">
          <w:pPr>
            <w:pStyle w:val="TOC2"/>
            <w:tabs>
              <w:tab w:val="right" w:leader="dot" w:pos="10050"/>
            </w:tabs>
            <w:rPr>
              <w:rFonts w:asciiTheme="minorHAnsi" w:eastAsiaTheme="minorEastAsia" w:hAnsiTheme="minorHAnsi" w:cstheme="minorBidi"/>
              <w:noProof/>
              <w:kern w:val="2"/>
              <w14:ligatures w14:val="standardContextual"/>
            </w:rPr>
          </w:pPr>
          <w:hyperlink w:anchor="_Toc168653983" w:history="1">
            <w:r w:rsidR="00966617" w:rsidRPr="0042586F">
              <w:rPr>
                <w:rStyle w:val="Hyperlink"/>
                <w:noProof/>
              </w:rPr>
              <w:t>BuckeyeLink</w:t>
            </w:r>
            <w:r w:rsidR="00966617">
              <w:rPr>
                <w:noProof/>
                <w:webHidden/>
              </w:rPr>
              <w:tab/>
            </w:r>
            <w:r w:rsidR="00966617">
              <w:rPr>
                <w:noProof/>
                <w:webHidden/>
              </w:rPr>
              <w:fldChar w:fldCharType="begin"/>
            </w:r>
            <w:r w:rsidR="00966617">
              <w:rPr>
                <w:noProof/>
                <w:webHidden/>
              </w:rPr>
              <w:instrText xml:space="preserve"> PAGEREF _Toc168653983 \h </w:instrText>
            </w:r>
            <w:r w:rsidR="00966617">
              <w:rPr>
                <w:noProof/>
                <w:webHidden/>
              </w:rPr>
            </w:r>
            <w:r w:rsidR="00966617">
              <w:rPr>
                <w:noProof/>
                <w:webHidden/>
              </w:rPr>
              <w:fldChar w:fldCharType="separate"/>
            </w:r>
            <w:r w:rsidR="00966617">
              <w:rPr>
                <w:noProof/>
                <w:webHidden/>
              </w:rPr>
              <w:t>90</w:t>
            </w:r>
            <w:r w:rsidR="00966617">
              <w:rPr>
                <w:noProof/>
                <w:webHidden/>
              </w:rPr>
              <w:fldChar w:fldCharType="end"/>
            </w:r>
          </w:hyperlink>
        </w:p>
        <w:p w14:paraId="075DF796" w14:textId="6FAFC12B" w:rsidR="00966617" w:rsidRDefault="005D2F78">
          <w:pPr>
            <w:pStyle w:val="TOC2"/>
            <w:tabs>
              <w:tab w:val="right" w:leader="dot" w:pos="10050"/>
            </w:tabs>
            <w:rPr>
              <w:rFonts w:asciiTheme="minorHAnsi" w:eastAsiaTheme="minorEastAsia" w:hAnsiTheme="minorHAnsi" w:cstheme="minorBidi"/>
              <w:noProof/>
              <w:kern w:val="2"/>
              <w14:ligatures w14:val="standardContextual"/>
            </w:rPr>
          </w:pPr>
          <w:hyperlink w:anchor="_Toc168653984" w:history="1">
            <w:r w:rsidR="00966617" w:rsidRPr="0042586F">
              <w:rPr>
                <w:rStyle w:val="Hyperlink"/>
                <w:noProof/>
              </w:rPr>
              <w:t>Emergency</w:t>
            </w:r>
            <w:r w:rsidR="00966617" w:rsidRPr="0042586F">
              <w:rPr>
                <w:rStyle w:val="Hyperlink"/>
                <w:noProof/>
                <w:spacing w:val="-4"/>
              </w:rPr>
              <w:t xml:space="preserve"> </w:t>
            </w:r>
            <w:r w:rsidR="00966617" w:rsidRPr="0042586F">
              <w:rPr>
                <w:rStyle w:val="Hyperlink"/>
                <w:noProof/>
              </w:rPr>
              <w:t>Grading</w:t>
            </w:r>
            <w:r w:rsidR="00966617" w:rsidRPr="0042586F">
              <w:rPr>
                <w:rStyle w:val="Hyperlink"/>
                <w:noProof/>
                <w:spacing w:val="-3"/>
              </w:rPr>
              <w:t xml:space="preserve"> </w:t>
            </w:r>
            <w:r w:rsidR="00966617" w:rsidRPr="0042586F">
              <w:rPr>
                <w:rStyle w:val="Hyperlink"/>
                <w:noProof/>
              </w:rPr>
              <w:t>Policy</w:t>
            </w:r>
            <w:r w:rsidR="00966617">
              <w:rPr>
                <w:noProof/>
                <w:webHidden/>
              </w:rPr>
              <w:tab/>
            </w:r>
            <w:r w:rsidR="00966617">
              <w:rPr>
                <w:noProof/>
                <w:webHidden/>
              </w:rPr>
              <w:fldChar w:fldCharType="begin"/>
            </w:r>
            <w:r w:rsidR="00966617">
              <w:rPr>
                <w:noProof/>
                <w:webHidden/>
              </w:rPr>
              <w:instrText xml:space="preserve"> PAGEREF _Toc168653984 \h </w:instrText>
            </w:r>
            <w:r w:rsidR="00966617">
              <w:rPr>
                <w:noProof/>
                <w:webHidden/>
              </w:rPr>
            </w:r>
            <w:r w:rsidR="00966617">
              <w:rPr>
                <w:noProof/>
                <w:webHidden/>
              </w:rPr>
              <w:fldChar w:fldCharType="separate"/>
            </w:r>
            <w:r w:rsidR="00966617">
              <w:rPr>
                <w:noProof/>
                <w:webHidden/>
              </w:rPr>
              <w:t>90</w:t>
            </w:r>
            <w:r w:rsidR="00966617">
              <w:rPr>
                <w:noProof/>
                <w:webHidden/>
              </w:rPr>
              <w:fldChar w:fldCharType="end"/>
            </w:r>
          </w:hyperlink>
        </w:p>
        <w:p w14:paraId="3AEFF0B0" w14:textId="639D5DB3" w:rsidR="00966617" w:rsidRDefault="005D2F78">
          <w:pPr>
            <w:pStyle w:val="TOC2"/>
            <w:tabs>
              <w:tab w:val="right" w:leader="dot" w:pos="10050"/>
            </w:tabs>
            <w:rPr>
              <w:rFonts w:asciiTheme="minorHAnsi" w:eastAsiaTheme="minorEastAsia" w:hAnsiTheme="minorHAnsi" w:cstheme="minorBidi"/>
              <w:noProof/>
              <w:kern w:val="2"/>
              <w14:ligatures w14:val="standardContextual"/>
            </w:rPr>
          </w:pPr>
          <w:hyperlink w:anchor="_Toc168653985" w:history="1">
            <w:r w:rsidR="00966617" w:rsidRPr="0042586F">
              <w:rPr>
                <w:rStyle w:val="Hyperlink"/>
                <w:noProof/>
              </w:rPr>
              <w:t>Registration</w:t>
            </w:r>
            <w:r w:rsidR="00966617">
              <w:rPr>
                <w:noProof/>
                <w:webHidden/>
              </w:rPr>
              <w:tab/>
            </w:r>
            <w:r w:rsidR="00966617">
              <w:rPr>
                <w:noProof/>
                <w:webHidden/>
              </w:rPr>
              <w:fldChar w:fldCharType="begin"/>
            </w:r>
            <w:r w:rsidR="00966617">
              <w:rPr>
                <w:noProof/>
                <w:webHidden/>
              </w:rPr>
              <w:instrText xml:space="preserve"> PAGEREF _Toc168653985 \h </w:instrText>
            </w:r>
            <w:r w:rsidR="00966617">
              <w:rPr>
                <w:noProof/>
                <w:webHidden/>
              </w:rPr>
            </w:r>
            <w:r w:rsidR="00966617">
              <w:rPr>
                <w:noProof/>
                <w:webHidden/>
              </w:rPr>
              <w:fldChar w:fldCharType="separate"/>
            </w:r>
            <w:r w:rsidR="00966617">
              <w:rPr>
                <w:noProof/>
                <w:webHidden/>
              </w:rPr>
              <w:t>90</w:t>
            </w:r>
            <w:r w:rsidR="00966617">
              <w:rPr>
                <w:noProof/>
                <w:webHidden/>
              </w:rPr>
              <w:fldChar w:fldCharType="end"/>
            </w:r>
          </w:hyperlink>
        </w:p>
        <w:p w14:paraId="21F15672" w14:textId="66D6B149" w:rsidR="00966617" w:rsidRDefault="005D2F78">
          <w:pPr>
            <w:pStyle w:val="TOC2"/>
            <w:tabs>
              <w:tab w:val="right" w:leader="dot" w:pos="10050"/>
            </w:tabs>
            <w:rPr>
              <w:rFonts w:asciiTheme="minorHAnsi" w:eastAsiaTheme="minorEastAsia" w:hAnsiTheme="minorHAnsi" w:cstheme="minorBidi"/>
              <w:noProof/>
              <w:kern w:val="2"/>
              <w14:ligatures w14:val="standardContextual"/>
            </w:rPr>
          </w:pPr>
          <w:hyperlink w:anchor="_Toc168653986" w:history="1">
            <w:r w:rsidR="00966617" w:rsidRPr="0042586F">
              <w:rPr>
                <w:rStyle w:val="Hyperlink"/>
                <w:noProof/>
              </w:rPr>
              <w:t>Petitions</w:t>
            </w:r>
            <w:r w:rsidR="00966617">
              <w:rPr>
                <w:noProof/>
                <w:webHidden/>
              </w:rPr>
              <w:tab/>
            </w:r>
            <w:r w:rsidR="00966617">
              <w:rPr>
                <w:noProof/>
                <w:webHidden/>
              </w:rPr>
              <w:fldChar w:fldCharType="begin"/>
            </w:r>
            <w:r w:rsidR="00966617">
              <w:rPr>
                <w:noProof/>
                <w:webHidden/>
              </w:rPr>
              <w:instrText xml:space="preserve"> PAGEREF _Toc168653986 \h </w:instrText>
            </w:r>
            <w:r w:rsidR="00966617">
              <w:rPr>
                <w:noProof/>
                <w:webHidden/>
              </w:rPr>
            </w:r>
            <w:r w:rsidR="00966617">
              <w:rPr>
                <w:noProof/>
                <w:webHidden/>
              </w:rPr>
              <w:fldChar w:fldCharType="separate"/>
            </w:r>
            <w:r w:rsidR="00966617">
              <w:rPr>
                <w:noProof/>
                <w:webHidden/>
              </w:rPr>
              <w:t>94</w:t>
            </w:r>
            <w:r w:rsidR="00966617">
              <w:rPr>
                <w:noProof/>
                <w:webHidden/>
              </w:rPr>
              <w:fldChar w:fldCharType="end"/>
            </w:r>
          </w:hyperlink>
        </w:p>
        <w:p w14:paraId="428E2A55" w14:textId="2D41DA8A" w:rsidR="00966617" w:rsidRDefault="005D2F78">
          <w:pPr>
            <w:pStyle w:val="TOC2"/>
            <w:tabs>
              <w:tab w:val="right" w:leader="dot" w:pos="10050"/>
            </w:tabs>
            <w:rPr>
              <w:rFonts w:asciiTheme="minorHAnsi" w:eastAsiaTheme="minorEastAsia" w:hAnsiTheme="minorHAnsi" w:cstheme="minorBidi"/>
              <w:noProof/>
              <w:kern w:val="2"/>
              <w14:ligatures w14:val="standardContextual"/>
            </w:rPr>
          </w:pPr>
          <w:hyperlink w:anchor="_Toc168653987" w:history="1">
            <w:r w:rsidR="00966617" w:rsidRPr="0042586F">
              <w:rPr>
                <w:rStyle w:val="Hyperlink"/>
                <w:noProof/>
              </w:rPr>
              <w:t>Transfer Credits</w:t>
            </w:r>
            <w:r w:rsidR="00966617">
              <w:rPr>
                <w:noProof/>
                <w:webHidden/>
              </w:rPr>
              <w:tab/>
            </w:r>
            <w:r w:rsidR="00966617">
              <w:rPr>
                <w:noProof/>
                <w:webHidden/>
              </w:rPr>
              <w:fldChar w:fldCharType="begin"/>
            </w:r>
            <w:r w:rsidR="00966617">
              <w:rPr>
                <w:noProof/>
                <w:webHidden/>
              </w:rPr>
              <w:instrText xml:space="preserve"> PAGEREF _Toc168653987 \h </w:instrText>
            </w:r>
            <w:r w:rsidR="00966617">
              <w:rPr>
                <w:noProof/>
                <w:webHidden/>
              </w:rPr>
            </w:r>
            <w:r w:rsidR="00966617">
              <w:rPr>
                <w:noProof/>
                <w:webHidden/>
              </w:rPr>
              <w:fldChar w:fldCharType="separate"/>
            </w:r>
            <w:r w:rsidR="00966617">
              <w:rPr>
                <w:noProof/>
                <w:webHidden/>
              </w:rPr>
              <w:t>97</w:t>
            </w:r>
            <w:r w:rsidR="00966617">
              <w:rPr>
                <w:noProof/>
                <w:webHidden/>
              </w:rPr>
              <w:fldChar w:fldCharType="end"/>
            </w:r>
          </w:hyperlink>
        </w:p>
        <w:p w14:paraId="62FACD54" w14:textId="60CDED6D" w:rsidR="00966617" w:rsidRDefault="005D2F78">
          <w:pPr>
            <w:pStyle w:val="TOC2"/>
            <w:tabs>
              <w:tab w:val="right" w:leader="dot" w:pos="10050"/>
            </w:tabs>
            <w:rPr>
              <w:rFonts w:asciiTheme="minorHAnsi" w:eastAsiaTheme="minorEastAsia" w:hAnsiTheme="minorHAnsi" w:cstheme="minorBidi"/>
              <w:noProof/>
              <w:kern w:val="2"/>
              <w14:ligatures w14:val="standardContextual"/>
            </w:rPr>
          </w:pPr>
          <w:hyperlink w:anchor="_Toc168653988" w:history="1">
            <w:r w:rsidR="00966617" w:rsidRPr="0042586F">
              <w:rPr>
                <w:rStyle w:val="Hyperlink"/>
                <w:noProof/>
              </w:rPr>
              <w:t>Student Financial Aid</w:t>
            </w:r>
            <w:r w:rsidR="00966617">
              <w:rPr>
                <w:noProof/>
                <w:webHidden/>
              </w:rPr>
              <w:tab/>
            </w:r>
            <w:r w:rsidR="00966617">
              <w:rPr>
                <w:noProof/>
                <w:webHidden/>
              </w:rPr>
              <w:fldChar w:fldCharType="begin"/>
            </w:r>
            <w:r w:rsidR="00966617">
              <w:rPr>
                <w:noProof/>
                <w:webHidden/>
              </w:rPr>
              <w:instrText xml:space="preserve"> PAGEREF _Toc168653988 \h </w:instrText>
            </w:r>
            <w:r w:rsidR="00966617">
              <w:rPr>
                <w:noProof/>
                <w:webHidden/>
              </w:rPr>
            </w:r>
            <w:r w:rsidR="00966617">
              <w:rPr>
                <w:noProof/>
                <w:webHidden/>
              </w:rPr>
              <w:fldChar w:fldCharType="separate"/>
            </w:r>
            <w:r w:rsidR="00966617">
              <w:rPr>
                <w:noProof/>
                <w:webHidden/>
              </w:rPr>
              <w:t>99</w:t>
            </w:r>
            <w:r w:rsidR="00966617">
              <w:rPr>
                <w:noProof/>
                <w:webHidden/>
              </w:rPr>
              <w:fldChar w:fldCharType="end"/>
            </w:r>
          </w:hyperlink>
        </w:p>
        <w:p w14:paraId="4AA3F02C" w14:textId="1C9BC319" w:rsidR="00966617" w:rsidRDefault="005D2F78">
          <w:pPr>
            <w:pStyle w:val="TOC2"/>
            <w:tabs>
              <w:tab w:val="right" w:leader="dot" w:pos="10050"/>
            </w:tabs>
            <w:rPr>
              <w:rFonts w:asciiTheme="minorHAnsi" w:eastAsiaTheme="minorEastAsia" w:hAnsiTheme="minorHAnsi" w:cstheme="minorBidi"/>
              <w:noProof/>
              <w:kern w:val="2"/>
              <w14:ligatures w14:val="standardContextual"/>
            </w:rPr>
          </w:pPr>
          <w:hyperlink w:anchor="_Toc168653989" w:history="1">
            <w:r w:rsidR="00966617" w:rsidRPr="0042586F">
              <w:rPr>
                <w:rStyle w:val="Hyperlink"/>
                <w:noProof/>
              </w:rPr>
              <w:t>Student Employment</w:t>
            </w:r>
            <w:r w:rsidR="00966617">
              <w:rPr>
                <w:noProof/>
                <w:webHidden/>
              </w:rPr>
              <w:tab/>
            </w:r>
            <w:r w:rsidR="00966617">
              <w:rPr>
                <w:noProof/>
                <w:webHidden/>
              </w:rPr>
              <w:fldChar w:fldCharType="begin"/>
            </w:r>
            <w:r w:rsidR="00966617">
              <w:rPr>
                <w:noProof/>
                <w:webHidden/>
              </w:rPr>
              <w:instrText xml:space="preserve"> PAGEREF _Toc168653989 \h </w:instrText>
            </w:r>
            <w:r w:rsidR="00966617">
              <w:rPr>
                <w:noProof/>
                <w:webHidden/>
              </w:rPr>
            </w:r>
            <w:r w:rsidR="00966617">
              <w:rPr>
                <w:noProof/>
                <w:webHidden/>
              </w:rPr>
              <w:fldChar w:fldCharType="separate"/>
            </w:r>
            <w:r w:rsidR="00966617">
              <w:rPr>
                <w:noProof/>
                <w:webHidden/>
              </w:rPr>
              <w:t>99</w:t>
            </w:r>
            <w:r w:rsidR="00966617">
              <w:rPr>
                <w:noProof/>
                <w:webHidden/>
              </w:rPr>
              <w:fldChar w:fldCharType="end"/>
            </w:r>
          </w:hyperlink>
        </w:p>
        <w:p w14:paraId="0E41ADF7" w14:textId="3EF4E370" w:rsidR="00966617" w:rsidRDefault="005D2F78">
          <w:pPr>
            <w:pStyle w:val="TOC2"/>
            <w:tabs>
              <w:tab w:val="right" w:leader="dot" w:pos="10050"/>
            </w:tabs>
            <w:rPr>
              <w:rFonts w:asciiTheme="minorHAnsi" w:eastAsiaTheme="minorEastAsia" w:hAnsiTheme="minorHAnsi" w:cstheme="minorBidi"/>
              <w:noProof/>
              <w:kern w:val="2"/>
              <w14:ligatures w14:val="standardContextual"/>
            </w:rPr>
          </w:pPr>
          <w:hyperlink w:anchor="_Toc168653990" w:history="1">
            <w:r w:rsidR="00966617" w:rsidRPr="0042586F">
              <w:rPr>
                <w:rStyle w:val="Hyperlink"/>
                <w:noProof/>
              </w:rPr>
              <w:t>Graduation</w:t>
            </w:r>
            <w:r w:rsidR="00966617">
              <w:rPr>
                <w:noProof/>
                <w:webHidden/>
              </w:rPr>
              <w:tab/>
            </w:r>
            <w:r w:rsidR="00966617">
              <w:rPr>
                <w:noProof/>
                <w:webHidden/>
              </w:rPr>
              <w:fldChar w:fldCharType="begin"/>
            </w:r>
            <w:r w:rsidR="00966617">
              <w:rPr>
                <w:noProof/>
                <w:webHidden/>
              </w:rPr>
              <w:instrText xml:space="preserve"> PAGEREF _Toc168653990 \h </w:instrText>
            </w:r>
            <w:r w:rsidR="00966617">
              <w:rPr>
                <w:noProof/>
                <w:webHidden/>
              </w:rPr>
            </w:r>
            <w:r w:rsidR="00966617">
              <w:rPr>
                <w:noProof/>
                <w:webHidden/>
              </w:rPr>
              <w:fldChar w:fldCharType="separate"/>
            </w:r>
            <w:r w:rsidR="00966617">
              <w:rPr>
                <w:noProof/>
                <w:webHidden/>
              </w:rPr>
              <w:t>99</w:t>
            </w:r>
            <w:r w:rsidR="00966617">
              <w:rPr>
                <w:noProof/>
                <w:webHidden/>
              </w:rPr>
              <w:fldChar w:fldCharType="end"/>
            </w:r>
          </w:hyperlink>
        </w:p>
        <w:p w14:paraId="08BB9861" w14:textId="2545693D" w:rsidR="00966617" w:rsidRDefault="005D2F78">
          <w:pPr>
            <w:pStyle w:val="TOC3"/>
            <w:tabs>
              <w:tab w:val="right" w:leader="dot" w:pos="10050"/>
            </w:tabs>
            <w:rPr>
              <w:rFonts w:asciiTheme="minorHAnsi" w:eastAsiaTheme="minorEastAsia" w:hAnsiTheme="minorHAnsi" w:cstheme="minorBidi"/>
              <w:noProof/>
              <w:kern w:val="2"/>
              <w14:ligatures w14:val="standardContextual"/>
            </w:rPr>
          </w:pPr>
          <w:hyperlink w:anchor="_Toc168653991" w:history="1">
            <w:r w:rsidR="00966617" w:rsidRPr="0042586F">
              <w:rPr>
                <w:rStyle w:val="Hyperlink"/>
                <w:noProof/>
              </w:rPr>
              <w:t>Certificates</w:t>
            </w:r>
            <w:r w:rsidR="00966617">
              <w:rPr>
                <w:noProof/>
                <w:webHidden/>
              </w:rPr>
              <w:tab/>
            </w:r>
            <w:r w:rsidR="00966617">
              <w:rPr>
                <w:noProof/>
                <w:webHidden/>
              </w:rPr>
              <w:fldChar w:fldCharType="begin"/>
            </w:r>
            <w:r w:rsidR="00966617">
              <w:rPr>
                <w:noProof/>
                <w:webHidden/>
              </w:rPr>
              <w:instrText xml:space="preserve"> PAGEREF _Toc168653991 \h </w:instrText>
            </w:r>
            <w:r w:rsidR="00966617">
              <w:rPr>
                <w:noProof/>
                <w:webHidden/>
              </w:rPr>
            </w:r>
            <w:r w:rsidR="00966617">
              <w:rPr>
                <w:noProof/>
                <w:webHidden/>
              </w:rPr>
              <w:fldChar w:fldCharType="separate"/>
            </w:r>
            <w:r w:rsidR="00966617">
              <w:rPr>
                <w:noProof/>
                <w:webHidden/>
              </w:rPr>
              <w:t>101</w:t>
            </w:r>
            <w:r w:rsidR="00966617">
              <w:rPr>
                <w:noProof/>
                <w:webHidden/>
              </w:rPr>
              <w:fldChar w:fldCharType="end"/>
            </w:r>
          </w:hyperlink>
        </w:p>
        <w:p w14:paraId="1FD164D5" w14:textId="78621AC1" w:rsidR="00966617" w:rsidRDefault="005D2F78">
          <w:pPr>
            <w:pStyle w:val="TOC3"/>
            <w:tabs>
              <w:tab w:val="right" w:leader="dot" w:pos="10050"/>
            </w:tabs>
            <w:rPr>
              <w:rFonts w:asciiTheme="minorHAnsi" w:eastAsiaTheme="minorEastAsia" w:hAnsiTheme="minorHAnsi" w:cstheme="minorBidi"/>
              <w:noProof/>
              <w:kern w:val="2"/>
              <w14:ligatures w14:val="standardContextual"/>
            </w:rPr>
          </w:pPr>
          <w:hyperlink w:anchor="_Toc168653992" w:history="1">
            <w:r w:rsidR="00966617" w:rsidRPr="0042586F">
              <w:rPr>
                <w:rStyle w:val="Hyperlink"/>
                <w:noProof/>
              </w:rPr>
              <w:t>HRS</w:t>
            </w:r>
            <w:r w:rsidR="00966617" w:rsidRPr="0042586F">
              <w:rPr>
                <w:rStyle w:val="Hyperlink"/>
                <w:noProof/>
                <w:spacing w:val="-5"/>
              </w:rPr>
              <w:t xml:space="preserve"> </w:t>
            </w:r>
            <w:r w:rsidR="00966617" w:rsidRPr="0042586F">
              <w:rPr>
                <w:rStyle w:val="Hyperlink"/>
                <w:noProof/>
              </w:rPr>
              <w:t>Pre-Commencement</w:t>
            </w:r>
            <w:r w:rsidR="00966617">
              <w:rPr>
                <w:noProof/>
                <w:webHidden/>
              </w:rPr>
              <w:tab/>
            </w:r>
            <w:r w:rsidR="00966617">
              <w:rPr>
                <w:noProof/>
                <w:webHidden/>
              </w:rPr>
              <w:fldChar w:fldCharType="begin"/>
            </w:r>
            <w:r w:rsidR="00966617">
              <w:rPr>
                <w:noProof/>
                <w:webHidden/>
              </w:rPr>
              <w:instrText xml:space="preserve"> PAGEREF _Toc168653992 \h </w:instrText>
            </w:r>
            <w:r w:rsidR="00966617">
              <w:rPr>
                <w:noProof/>
                <w:webHidden/>
              </w:rPr>
            </w:r>
            <w:r w:rsidR="00966617">
              <w:rPr>
                <w:noProof/>
                <w:webHidden/>
              </w:rPr>
              <w:fldChar w:fldCharType="separate"/>
            </w:r>
            <w:r w:rsidR="00966617">
              <w:rPr>
                <w:noProof/>
                <w:webHidden/>
              </w:rPr>
              <w:t>102</w:t>
            </w:r>
            <w:r w:rsidR="00966617">
              <w:rPr>
                <w:noProof/>
                <w:webHidden/>
              </w:rPr>
              <w:fldChar w:fldCharType="end"/>
            </w:r>
          </w:hyperlink>
        </w:p>
        <w:p w14:paraId="3F15FD92" w14:textId="1E9C7791" w:rsidR="00966617" w:rsidRDefault="005D2F78">
          <w:pPr>
            <w:pStyle w:val="TOC2"/>
            <w:tabs>
              <w:tab w:val="right" w:leader="dot" w:pos="10050"/>
            </w:tabs>
            <w:rPr>
              <w:rFonts w:asciiTheme="minorHAnsi" w:eastAsiaTheme="minorEastAsia" w:hAnsiTheme="minorHAnsi" w:cstheme="minorBidi"/>
              <w:noProof/>
              <w:kern w:val="2"/>
              <w14:ligatures w14:val="standardContextual"/>
            </w:rPr>
          </w:pPr>
          <w:hyperlink w:anchor="_Toc168653993" w:history="1">
            <w:r w:rsidR="00966617" w:rsidRPr="0042586F">
              <w:rPr>
                <w:rStyle w:val="Hyperlink"/>
                <w:noProof/>
              </w:rPr>
              <w:t>Honors Opportunities</w:t>
            </w:r>
            <w:r w:rsidR="00966617">
              <w:rPr>
                <w:noProof/>
                <w:webHidden/>
              </w:rPr>
              <w:tab/>
            </w:r>
            <w:r w:rsidR="00966617">
              <w:rPr>
                <w:noProof/>
                <w:webHidden/>
              </w:rPr>
              <w:fldChar w:fldCharType="begin"/>
            </w:r>
            <w:r w:rsidR="00966617">
              <w:rPr>
                <w:noProof/>
                <w:webHidden/>
              </w:rPr>
              <w:instrText xml:space="preserve"> PAGEREF _Toc168653993 \h </w:instrText>
            </w:r>
            <w:r w:rsidR="00966617">
              <w:rPr>
                <w:noProof/>
                <w:webHidden/>
              </w:rPr>
            </w:r>
            <w:r w:rsidR="00966617">
              <w:rPr>
                <w:noProof/>
                <w:webHidden/>
              </w:rPr>
              <w:fldChar w:fldCharType="separate"/>
            </w:r>
            <w:r w:rsidR="00966617">
              <w:rPr>
                <w:noProof/>
                <w:webHidden/>
              </w:rPr>
              <w:t>102</w:t>
            </w:r>
            <w:r w:rsidR="00966617">
              <w:rPr>
                <w:noProof/>
                <w:webHidden/>
              </w:rPr>
              <w:fldChar w:fldCharType="end"/>
            </w:r>
          </w:hyperlink>
        </w:p>
        <w:p w14:paraId="49AD9ABD" w14:textId="5A767447" w:rsidR="00966617" w:rsidRDefault="005D2F78">
          <w:pPr>
            <w:pStyle w:val="TOC2"/>
            <w:tabs>
              <w:tab w:val="right" w:leader="dot" w:pos="10050"/>
            </w:tabs>
            <w:rPr>
              <w:rFonts w:asciiTheme="minorHAnsi" w:eastAsiaTheme="minorEastAsia" w:hAnsiTheme="minorHAnsi" w:cstheme="minorBidi"/>
              <w:noProof/>
              <w:kern w:val="2"/>
              <w14:ligatures w14:val="standardContextual"/>
            </w:rPr>
          </w:pPr>
          <w:hyperlink w:anchor="_Toc168653994" w:history="1">
            <w:r w:rsidR="00966617" w:rsidRPr="0042586F">
              <w:rPr>
                <w:rStyle w:val="Hyperlink"/>
                <w:noProof/>
              </w:rPr>
              <w:t>HRS Minor Policy</w:t>
            </w:r>
            <w:r w:rsidR="00966617">
              <w:rPr>
                <w:noProof/>
                <w:webHidden/>
              </w:rPr>
              <w:tab/>
            </w:r>
            <w:r w:rsidR="00966617">
              <w:rPr>
                <w:noProof/>
                <w:webHidden/>
              </w:rPr>
              <w:fldChar w:fldCharType="begin"/>
            </w:r>
            <w:r w:rsidR="00966617">
              <w:rPr>
                <w:noProof/>
                <w:webHidden/>
              </w:rPr>
              <w:instrText xml:space="preserve"> PAGEREF _Toc168653994 \h </w:instrText>
            </w:r>
            <w:r w:rsidR="00966617">
              <w:rPr>
                <w:noProof/>
                <w:webHidden/>
              </w:rPr>
            </w:r>
            <w:r w:rsidR="00966617">
              <w:rPr>
                <w:noProof/>
                <w:webHidden/>
              </w:rPr>
              <w:fldChar w:fldCharType="separate"/>
            </w:r>
            <w:r w:rsidR="00966617">
              <w:rPr>
                <w:noProof/>
                <w:webHidden/>
              </w:rPr>
              <w:t>103</w:t>
            </w:r>
            <w:r w:rsidR="00966617">
              <w:rPr>
                <w:noProof/>
                <w:webHidden/>
              </w:rPr>
              <w:fldChar w:fldCharType="end"/>
            </w:r>
          </w:hyperlink>
        </w:p>
        <w:p w14:paraId="24161031" w14:textId="25F771F0" w:rsidR="00966617" w:rsidRDefault="005D2F78">
          <w:pPr>
            <w:pStyle w:val="TOC2"/>
            <w:tabs>
              <w:tab w:val="right" w:leader="dot" w:pos="10050"/>
            </w:tabs>
            <w:rPr>
              <w:rFonts w:asciiTheme="minorHAnsi" w:eastAsiaTheme="minorEastAsia" w:hAnsiTheme="minorHAnsi" w:cstheme="minorBidi"/>
              <w:noProof/>
              <w:kern w:val="2"/>
              <w14:ligatures w14:val="standardContextual"/>
            </w:rPr>
          </w:pPr>
          <w:hyperlink w:anchor="_Toc168653995" w:history="1">
            <w:r w:rsidR="00966617" w:rsidRPr="0042586F">
              <w:rPr>
                <w:rStyle w:val="Hyperlink"/>
                <w:noProof/>
              </w:rPr>
              <w:t>HRS Certificates</w:t>
            </w:r>
            <w:r w:rsidR="00966617">
              <w:rPr>
                <w:noProof/>
                <w:webHidden/>
              </w:rPr>
              <w:tab/>
            </w:r>
            <w:r w:rsidR="00966617">
              <w:rPr>
                <w:noProof/>
                <w:webHidden/>
              </w:rPr>
              <w:fldChar w:fldCharType="begin"/>
            </w:r>
            <w:r w:rsidR="00966617">
              <w:rPr>
                <w:noProof/>
                <w:webHidden/>
              </w:rPr>
              <w:instrText xml:space="preserve"> PAGEREF _Toc168653995 \h </w:instrText>
            </w:r>
            <w:r w:rsidR="00966617">
              <w:rPr>
                <w:noProof/>
                <w:webHidden/>
              </w:rPr>
            </w:r>
            <w:r w:rsidR="00966617">
              <w:rPr>
                <w:noProof/>
                <w:webHidden/>
              </w:rPr>
              <w:fldChar w:fldCharType="separate"/>
            </w:r>
            <w:r w:rsidR="00966617">
              <w:rPr>
                <w:noProof/>
                <w:webHidden/>
              </w:rPr>
              <w:t>103</w:t>
            </w:r>
            <w:r w:rsidR="00966617">
              <w:rPr>
                <w:noProof/>
                <w:webHidden/>
              </w:rPr>
              <w:fldChar w:fldCharType="end"/>
            </w:r>
          </w:hyperlink>
        </w:p>
        <w:p w14:paraId="7D77DEDF" w14:textId="0E334C9D" w:rsidR="00966617" w:rsidRDefault="005D2F78">
          <w:pPr>
            <w:pStyle w:val="TOC1"/>
            <w:tabs>
              <w:tab w:val="right" w:leader="dot" w:pos="10050"/>
            </w:tabs>
            <w:rPr>
              <w:rFonts w:asciiTheme="minorHAnsi" w:eastAsiaTheme="minorEastAsia" w:hAnsiTheme="minorHAnsi" w:cstheme="minorBidi"/>
              <w:noProof/>
              <w:kern w:val="2"/>
              <w14:ligatures w14:val="standardContextual"/>
            </w:rPr>
          </w:pPr>
          <w:hyperlink w:anchor="_Toc168653996" w:history="1">
            <w:r w:rsidR="00966617" w:rsidRPr="0042586F">
              <w:rPr>
                <w:rStyle w:val="Hyperlink"/>
                <w:noProof/>
              </w:rPr>
              <w:t>Appendix A: Time Management</w:t>
            </w:r>
            <w:r w:rsidR="00966617">
              <w:rPr>
                <w:noProof/>
                <w:webHidden/>
              </w:rPr>
              <w:tab/>
            </w:r>
            <w:r w:rsidR="00966617">
              <w:rPr>
                <w:noProof/>
                <w:webHidden/>
              </w:rPr>
              <w:fldChar w:fldCharType="begin"/>
            </w:r>
            <w:r w:rsidR="00966617">
              <w:rPr>
                <w:noProof/>
                <w:webHidden/>
              </w:rPr>
              <w:instrText xml:space="preserve"> PAGEREF _Toc168653996 \h </w:instrText>
            </w:r>
            <w:r w:rsidR="00966617">
              <w:rPr>
                <w:noProof/>
                <w:webHidden/>
              </w:rPr>
            </w:r>
            <w:r w:rsidR="00966617">
              <w:rPr>
                <w:noProof/>
                <w:webHidden/>
              </w:rPr>
              <w:fldChar w:fldCharType="separate"/>
            </w:r>
            <w:r w:rsidR="00966617">
              <w:rPr>
                <w:noProof/>
                <w:webHidden/>
              </w:rPr>
              <w:t>104</w:t>
            </w:r>
            <w:r w:rsidR="00966617">
              <w:rPr>
                <w:noProof/>
                <w:webHidden/>
              </w:rPr>
              <w:fldChar w:fldCharType="end"/>
            </w:r>
          </w:hyperlink>
        </w:p>
        <w:p w14:paraId="7AADFE41" w14:textId="395B31EE" w:rsidR="00966617" w:rsidRDefault="005D2F78">
          <w:pPr>
            <w:pStyle w:val="TOC1"/>
            <w:tabs>
              <w:tab w:val="right" w:leader="dot" w:pos="10050"/>
            </w:tabs>
            <w:rPr>
              <w:rFonts w:asciiTheme="minorHAnsi" w:eastAsiaTheme="minorEastAsia" w:hAnsiTheme="minorHAnsi" w:cstheme="minorBidi"/>
              <w:noProof/>
              <w:kern w:val="2"/>
              <w14:ligatures w14:val="standardContextual"/>
            </w:rPr>
          </w:pPr>
          <w:hyperlink w:anchor="_Toc168653997" w:history="1">
            <w:r w:rsidR="00966617" w:rsidRPr="0042586F">
              <w:rPr>
                <w:rStyle w:val="Hyperlink"/>
                <w:noProof/>
              </w:rPr>
              <w:t>Appendix B: Quick Reference – OSU Student Resources</w:t>
            </w:r>
            <w:r w:rsidR="00966617">
              <w:rPr>
                <w:noProof/>
                <w:webHidden/>
              </w:rPr>
              <w:tab/>
            </w:r>
            <w:r w:rsidR="00966617">
              <w:rPr>
                <w:noProof/>
                <w:webHidden/>
              </w:rPr>
              <w:fldChar w:fldCharType="begin"/>
            </w:r>
            <w:r w:rsidR="00966617">
              <w:rPr>
                <w:noProof/>
                <w:webHidden/>
              </w:rPr>
              <w:instrText xml:space="preserve"> PAGEREF _Toc168653997 \h </w:instrText>
            </w:r>
            <w:r w:rsidR="00966617">
              <w:rPr>
                <w:noProof/>
                <w:webHidden/>
              </w:rPr>
            </w:r>
            <w:r w:rsidR="00966617">
              <w:rPr>
                <w:noProof/>
                <w:webHidden/>
              </w:rPr>
              <w:fldChar w:fldCharType="separate"/>
            </w:r>
            <w:r w:rsidR="00966617">
              <w:rPr>
                <w:noProof/>
                <w:webHidden/>
              </w:rPr>
              <w:t>105</w:t>
            </w:r>
            <w:r w:rsidR="00966617">
              <w:rPr>
                <w:noProof/>
                <w:webHidden/>
              </w:rPr>
              <w:fldChar w:fldCharType="end"/>
            </w:r>
          </w:hyperlink>
        </w:p>
        <w:p w14:paraId="7FFFFD85" w14:textId="5E246C49" w:rsidR="00966617" w:rsidRDefault="005D2F78">
          <w:pPr>
            <w:pStyle w:val="TOC1"/>
            <w:tabs>
              <w:tab w:val="right" w:leader="dot" w:pos="10050"/>
            </w:tabs>
            <w:rPr>
              <w:rFonts w:asciiTheme="minorHAnsi" w:eastAsiaTheme="minorEastAsia" w:hAnsiTheme="minorHAnsi" w:cstheme="minorBidi"/>
              <w:noProof/>
              <w:kern w:val="2"/>
              <w14:ligatures w14:val="standardContextual"/>
            </w:rPr>
          </w:pPr>
          <w:hyperlink w:anchor="_Toc168653998" w:history="1">
            <w:r w:rsidR="00966617" w:rsidRPr="0042586F">
              <w:rPr>
                <w:rStyle w:val="Hyperlink"/>
                <w:noProof/>
              </w:rPr>
              <w:t>Appendix C: Student Organizations</w:t>
            </w:r>
            <w:r w:rsidR="00966617">
              <w:rPr>
                <w:noProof/>
                <w:webHidden/>
              </w:rPr>
              <w:tab/>
            </w:r>
            <w:r w:rsidR="00966617">
              <w:rPr>
                <w:noProof/>
                <w:webHidden/>
              </w:rPr>
              <w:fldChar w:fldCharType="begin"/>
            </w:r>
            <w:r w:rsidR="00966617">
              <w:rPr>
                <w:noProof/>
                <w:webHidden/>
              </w:rPr>
              <w:instrText xml:space="preserve"> PAGEREF _Toc168653998 \h </w:instrText>
            </w:r>
            <w:r w:rsidR="00966617">
              <w:rPr>
                <w:noProof/>
                <w:webHidden/>
              </w:rPr>
            </w:r>
            <w:r w:rsidR="00966617">
              <w:rPr>
                <w:noProof/>
                <w:webHidden/>
              </w:rPr>
              <w:fldChar w:fldCharType="separate"/>
            </w:r>
            <w:r w:rsidR="00966617">
              <w:rPr>
                <w:noProof/>
                <w:webHidden/>
              </w:rPr>
              <w:t>107</w:t>
            </w:r>
            <w:r w:rsidR="00966617">
              <w:rPr>
                <w:noProof/>
                <w:webHidden/>
              </w:rPr>
              <w:fldChar w:fldCharType="end"/>
            </w:r>
          </w:hyperlink>
        </w:p>
        <w:p w14:paraId="1AADC58A" w14:textId="33786EEA" w:rsidR="00966617" w:rsidRDefault="005D2F78">
          <w:pPr>
            <w:pStyle w:val="TOC1"/>
            <w:tabs>
              <w:tab w:val="right" w:leader="dot" w:pos="10050"/>
            </w:tabs>
            <w:rPr>
              <w:rFonts w:asciiTheme="minorHAnsi" w:eastAsiaTheme="minorEastAsia" w:hAnsiTheme="minorHAnsi" w:cstheme="minorBidi"/>
              <w:noProof/>
              <w:kern w:val="2"/>
              <w14:ligatures w14:val="standardContextual"/>
            </w:rPr>
          </w:pPr>
          <w:hyperlink w:anchor="_Toc168653999" w:history="1">
            <w:r w:rsidR="00966617" w:rsidRPr="0042586F">
              <w:rPr>
                <w:rStyle w:val="Hyperlink"/>
                <w:noProof/>
              </w:rPr>
              <w:t>Appendix D: Student</w:t>
            </w:r>
            <w:r w:rsidR="00966617" w:rsidRPr="0042586F">
              <w:rPr>
                <w:rStyle w:val="Hyperlink"/>
                <w:noProof/>
                <w:spacing w:val="-4"/>
              </w:rPr>
              <w:t xml:space="preserve"> </w:t>
            </w:r>
            <w:r w:rsidR="00966617" w:rsidRPr="0042586F">
              <w:rPr>
                <w:rStyle w:val="Hyperlink"/>
                <w:noProof/>
              </w:rPr>
              <w:t>Clinical/Fieldwork</w:t>
            </w:r>
            <w:r w:rsidR="00966617" w:rsidRPr="0042586F">
              <w:rPr>
                <w:rStyle w:val="Hyperlink"/>
                <w:noProof/>
                <w:spacing w:val="-3"/>
              </w:rPr>
              <w:t xml:space="preserve"> </w:t>
            </w:r>
            <w:r w:rsidR="00966617" w:rsidRPr="0042586F">
              <w:rPr>
                <w:rStyle w:val="Hyperlink"/>
                <w:noProof/>
              </w:rPr>
              <w:t>Rotations</w:t>
            </w:r>
            <w:r w:rsidR="00966617">
              <w:rPr>
                <w:noProof/>
                <w:webHidden/>
              </w:rPr>
              <w:tab/>
            </w:r>
            <w:r w:rsidR="00966617">
              <w:rPr>
                <w:noProof/>
                <w:webHidden/>
              </w:rPr>
              <w:fldChar w:fldCharType="begin"/>
            </w:r>
            <w:r w:rsidR="00966617">
              <w:rPr>
                <w:noProof/>
                <w:webHidden/>
              </w:rPr>
              <w:instrText xml:space="preserve"> PAGEREF _Toc168653999 \h </w:instrText>
            </w:r>
            <w:r w:rsidR="00966617">
              <w:rPr>
                <w:noProof/>
                <w:webHidden/>
              </w:rPr>
            </w:r>
            <w:r w:rsidR="00966617">
              <w:rPr>
                <w:noProof/>
                <w:webHidden/>
              </w:rPr>
              <w:fldChar w:fldCharType="separate"/>
            </w:r>
            <w:r w:rsidR="00966617">
              <w:rPr>
                <w:noProof/>
                <w:webHidden/>
              </w:rPr>
              <w:t>108</w:t>
            </w:r>
            <w:r w:rsidR="00966617">
              <w:rPr>
                <w:noProof/>
                <w:webHidden/>
              </w:rPr>
              <w:fldChar w:fldCharType="end"/>
            </w:r>
          </w:hyperlink>
        </w:p>
        <w:p w14:paraId="5E3DC50E" w14:textId="177FFA1B" w:rsidR="00E82B65" w:rsidRDefault="00E82B65" w:rsidP="00280E61">
          <w:r>
            <w:rPr>
              <w:noProof/>
            </w:rPr>
            <w:fldChar w:fldCharType="end"/>
          </w:r>
        </w:p>
      </w:sdtContent>
    </w:sdt>
    <w:p w14:paraId="3C4286B7" w14:textId="77777777" w:rsidR="00E82B65" w:rsidRDefault="00E82B65" w:rsidP="00280E61">
      <w:pPr>
        <w:rPr>
          <w:rFonts w:ascii="Calibri Light" w:eastAsia="Calibri Light" w:hAnsi="Calibri Light" w:cs="Calibri Light"/>
          <w:sz w:val="36"/>
          <w:szCs w:val="36"/>
        </w:rPr>
      </w:pPr>
      <w:r>
        <w:br w:type="page"/>
      </w:r>
    </w:p>
    <w:p w14:paraId="592A4AF4" w14:textId="5D5417D8" w:rsidR="00AA3C77" w:rsidRPr="006B161B" w:rsidRDefault="006B161B" w:rsidP="00DD413C">
      <w:pPr>
        <w:pStyle w:val="Heading1"/>
      </w:pPr>
      <w:bookmarkStart w:id="1" w:name="_Toc168653910"/>
      <w:r w:rsidRPr="006B161B">
        <w:lastRenderedPageBreak/>
        <w:t>Preface</w:t>
      </w:r>
      <w:bookmarkEnd w:id="1"/>
    </w:p>
    <w:p w14:paraId="6C7CF6C6" w14:textId="2F6377CF" w:rsidR="00E82B65" w:rsidRPr="00093739" w:rsidRDefault="00F83FA5" w:rsidP="00280E61">
      <w:pPr>
        <w:pStyle w:val="BodyText"/>
      </w:pPr>
      <w:r>
        <w:t>Welcome</w:t>
      </w:r>
      <w:r>
        <w:rPr>
          <w:spacing w:val="-3"/>
        </w:rPr>
        <w:t xml:space="preserve"> </w:t>
      </w:r>
      <w:r>
        <w:t>to</w:t>
      </w:r>
      <w:r>
        <w:rPr>
          <w:spacing w:val="-3"/>
        </w:rPr>
        <w:t xml:space="preserve"> </w:t>
      </w:r>
      <w:r>
        <w:t>the</w:t>
      </w:r>
      <w:r>
        <w:rPr>
          <w:spacing w:val="-3"/>
        </w:rPr>
        <w:t xml:space="preserve"> </w:t>
      </w:r>
      <w:r>
        <w:t>School</w:t>
      </w:r>
      <w:r>
        <w:rPr>
          <w:spacing w:val="-1"/>
        </w:rPr>
        <w:t xml:space="preserve"> </w:t>
      </w:r>
      <w:r>
        <w:t>of Health</w:t>
      </w:r>
      <w:r>
        <w:rPr>
          <w:spacing w:val="-1"/>
        </w:rPr>
        <w:t xml:space="preserve"> </w:t>
      </w:r>
      <w:r>
        <w:t>and</w:t>
      </w:r>
      <w:r>
        <w:rPr>
          <w:spacing w:val="-3"/>
        </w:rPr>
        <w:t xml:space="preserve"> </w:t>
      </w:r>
      <w:r>
        <w:t>Rehabilitation</w:t>
      </w:r>
      <w:r>
        <w:rPr>
          <w:spacing w:val="-1"/>
        </w:rPr>
        <w:t xml:space="preserve"> </w:t>
      </w:r>
      <w:r>
        <w:t>Sciences</w:t>
      </w:r>
      <w:r>
        <w:rPr>
          <w:spacing w:val="-2"/>
        </w:rPr>
        <w:t xml:space="preserve"> </w:t>
      </w:r>
      <w:r>
        <w:t>(HRS)!</w:t>
      </w:r>
    </w:p>
    <w:p w14:paraId="72C57477" w14:textId="7AA48E48" w:rsidR="00E82B65" w:rsidRPr="00FF3649" w:rsidRDefault="00F83FA5" w:rsidP="00280E61">
      <w:pPr>
        <w:pStyle w:val="BodyText"/>
      </w:pPr>
      <w:r w:rsidRPr="00FF3649">
        <w:t>As you begin your professional and academic training, there are specific policies, guidelines</w:t>
      </w:r>
      <w:r w:rsidR="001F2F97">
        <w:t>,</w:t>
      </w:r>
      <w:r w:rsidRPr="00FF3649">
        <w:t xml:space="preserve"> and procedures that will support your future success. This Student Handbook serves as a guide for students enrolled in HRS undergraduate and graduate academic programs.</w:t>
      </w:r>
    </w:p>
    <w:p w14:paraId="6DBA0006" w14:textId="15893CFA" w:rsidR="00E82B65" w:rsidRPr="00093739" w:rsidRDefault="00F83FA5" w:rsidP="00280E61">
      <w:pPr>
        <w:pStyle w:val="BodyText"/>
      </w:pPr>
      <w:r>
        <w:t xml:space="preserve">The content of this handbook is an </w:t>
      </w:r>
      <w:r>
        <w:rPr>
          <w:b/>
        </w:rPr>
        <w:t xml:space="preserve">official communication </w:t>
      </w:r>
      <w:r>
        <w:t xml:space="preserve">of the policies and </w:t>
      </w:r>
      <w:r w:rsidR="00170AA9">
        <w:t>procedures of the School from</w:t>
      </w:r>
      <w:r>
        <w:t xml:space="preserve"> the faculty to students enrolled in their academic programs. Students are required</w:t>
      </w:r>
      <w:r>
        <w:rPr>
          <w:spacing w:val="1"/>
        </w:rPr>
        <w:t xml:space="preserve"> </w:t>
      </w:r>
      <w:r>
        <w:t>to know and understand the rules and regulations that govern the University community</w:t>
      </w:r>
      <w:r>
        <w:rPr>
          <w:spacing w:val="1"/>
        </w:rPr>
        <w:t xml:space="preserve"> </w:t>
      </w:r>
      <w:r>
        <w:t>(including</w:t>
      </w:r>
      <w:r>
        <w:rPr>
          <w:spacing w:val="-3"/>
        </w:rPr>
        <w:t xml:space="preserve"> </w:t>
      </w:r>
      <w:r>
        <w:t>the</w:t>
      </w:r>
      <w:r>
        <w:rPr>
          <w:spacing w:val="1"/>
        </w:rPr>
        <w:t xml:space="preserve"> </w:t>
      </w:r>
      <w:r>
        <w:t>School) and</w:t>
      </w:r>
      <w:r>
        <w:rPr>
          <w:spacing w:val="2"/>
        </w:rPr>
        <w:t xml:space="preserve"> </w:t>
      </w:r>
      <w:r w:rsidR="00440E1E">
        <w:t>campus</w:t>
      </w:r>
      <w:r>
        <w:t>.</w:t>
      </w:r>
    </w:p>
    <w:p w14:paraId="0592C10E" w14:textId="19A6CD55" w:rsidR="00E82B65" w:rsidRPr="00093739" w:rsidRDefault="00F83FA5" w:rsidP="00280E61">
      <w:pPr>
        <w:pStyle w:val="BodyText"/>
      </w:pPr>
      <w:r>
        <w:t>The School of Health and Rehabilitation Sciences Student Handbook supplements, but does not</w:t>
      </w:r>
      <w:r>
        <w:rPr>
          <w:spacing w:val="-52"/>
        </w:rPr>
        <w:t xml:space="preserve"> </w:t>
      </w:r>
      <w:r>
        <w:t>replace, official policies and procedures from the University. All students must follow University</w:t>
      </w:r>
      <w:r>
        <w:rPr>
          <w:spacing w:val="-52"/>
        </w:rPr>
        <w:t xml:space="preserve"> </w:t>
      </w:r>
      <w:r>
        <w:t>policies and procedures as well as those found in this handbook and in their individual</w:t>
      </w:r>
      <w:r>
        <w:rPr>
          <w:spacing w:val="1"/>
        </w:rPr>
        <w:t xml:space="preserve"> </w:t>
      </w:r>
      <w:r>
        <w:t>program’s</w:t>
      </w:r>
      <w:r>
        <w:rPr>
          <w:spacing w:val="-1"/>
        </w:rPr>
        <w:t xml:space="preserve"> </w:t>
      </w:r>
      <w:r>
        <w:t>student</w:t>
      </w:r>
      <w:r>
        <w:rPr>
          <w:spacing w:val="-1"/>
        </w:rPr>
        <w:t xml:space="preserve"> </w:t>
      </w:r>
      <w:r>
        <w:t>handbook.</w:t>
      </w:r>
    </w:p>
    <w:p w14:paraId="018FCA91" w14:textId="1AECC7D8" w:rsidR="00E82B65" w:rsidRPr="00093739" w:rsidRDefault="00F83FA5" w:rsidP="00280E61">
      <w:pPr>
        <w:pStyle w:val="BodyText"/>
      </w:pPr>
      <w:r>
        <w:t>Ea</w:t>
      </w:r>
      <w:r w:rsidR="00FF3649">
        <w:t>c</w:t>
      </w:r>
      <w:r>
        <w:t>h student is encouraged to review and become familiar with policies and procedures</w:t>
      </w:r>
      <w:r>
        <w:rPr>
          <w:spacing w:val="1"/>
        </w:rPr>
        <w:t xml:space="preserve"> </w:t>
      </w:r>
      <w:r>
        <w:t xml:space="preserve">pertaining to </w:t>
      </w:r>
      <w:r w:rsidR="001F2F97">
        <w:t xml:space="preserve">the </w:t>
      </w:r>
      <w:r>
        <w:t>student code of ethics, professionalism standards, student life, academic support</w:t>
      </w:r>
      <w:r>
        <w:rPr>
          <w:spacing w:val="-53"/>
        </w:rPr>
        <w:t xml:space="preserve"> </w:t>
      </w:r>
      <w:r>
        <w:t>services, program and professional actions, and other important information found on</w:t>
      </w:r>
      <w:r>
        <w:rPr>
          <w:spacing w:val="1"/>
        </w:rPr>
        <w:t xml:space="preserve"> </w:t>
      </w:r>
      <w:proofErr w:type="spellStart"/>
      <w:r>
        <w:t>Buckeye</w:t>
      </w:r>
      <w:r w:rsidR="00170AA9">
        <w:t>L</w:t>
      </w:r>
      <w:r>
        <w:t>ink</w:t>
      </w:r>
      <w:proofErr w:type="spellEnd"/>
      <w:r>
        <w:t>, handbooks,</w:t>
      </w:r>
      <w:r>
        <w:rPr>
          <w:spacing w:val="-2"/>
        </w:rPr>
        <w:t xml:space="preserve"> </w:t>
      </w:r>
      <w:r>
        <w:t>and</w:t>
      </w:r>
      <w:r>
        <w:rPr>
          <w:spacing w:val="-1"/>
        </w:rPr>
        <w:t xml:space="preserve"> </w:t>
      </w:r>
      <w:r>
        <w:t>other</w:t>
      </w:r>
      <w:r>
        <w:rPr>
          <w:spacing w:val="-2"/>
        </w:rPr>
        <w:t xml:space="preserve"> </w:t>
      </w:r>
      <w:r>
        <w:t>similar</w:t>
      </w:r>
      <w:r>
        <w:rPr>
          <w:spacing w:val="-2"/>
        </w:rPr>
        <w:t xml:space="preserve"> </w:t>
      </w:r>
      <w:r>
        <w:t>published</w:t>
      </w:r>
      <w:r>
        <w:rPr>
          <w:spacing w:val="-1"/>
        </w:rPr>
        <w:t xml:space="preserve"> </w:t>
      </w:r>
      <w:r>
        <w:t>matter.</w:t>
      </w:r>
    </w:p>
    <w:p w14:paraId="5BB1DA5F" w14:textId="74FD95DD" w:rsidR="00E82B65" w:rsidRPr="00093739" w:rsidRDefault="00F83FA5" w:rsidP="00280E61">
      <w:pPr>
        <w:pStyle w:val="BodyText"/>
      </w:pPr>
      <w:r>
        <w:t>The</w:t>
      </w:r>
      <w:r>
        <w:rPr>
          <w:spacing w:val="-2"/>
        </w:rPr>
        <w:t xml:space="preserve"> </w:t>
      </w:r>
      <w:r w:rsidR="00FF3649">
        <w:t>O</w:t>
      </w:r>
      <w:r>
        <w:t>hio</w:t>
      </w:r>
      <w:r>
        <w:rPr>
          <w:spacing w:val="-2"/>
        </w:rPr>
        <w:t xml:space="preserve"> </w:t>
      </w:r>
      <w:r>
        <w:t>State</w:t>
      </w:r>
      <w:r>
        <w:rPr>
          <w:spacing w:val="-1"/>
        </w:rPr>
        <w:t xml:space="preserve"> </w:t>
      </w:r>
      <w:r>
        <w:t>University</w:t>
      </w:r>
      <w:r>
        <w:rPr>
          <w:spacing w:val="-3"/>
        </w:rPr>
        <w:t xml:space="preserve"> </w:t>
      </w:r>
      <w:hyperlink r:id="rId12">
        <w:r>
          <w:rPr>
            <w:color w:val="0562C1"/>
            <w:u w:val="single" w:color="0562C1"/>
          </w:rPr>
          <w:t>Code</w:t>
        </w:r>
        <w:r>
          <w:rPr>
            <w:color w:val="0562C1"/>
            <w:spacing w:val="-1"/>
            <w:u w:val="single" w:color="0562C1"/>
          </w:rPr>
          <w:t xml:space="preserve"> </w:t>
        </w:r>
        <w:r>
          <w:rPr>
            <w:color w:val="0562C1"/>
            <w:u w:val="single" w:color="0562C1"/>
          </w:rPr>
          <w:t>of</w:t>
        </w:r>
        <w:r>
          <w:rPr>
            <w:color w:val="0562C1"/>
            <w:spacing w:val="-1"/>
            <w:u w:val="single" w:color="0562C1"/>
          </w:rPr>
          <w:t xml:space="preserve"> </w:t>
        </w:r>
        <w:r>
          <w:rPr>
            <w:color w:val="0562C1"/>
            <w:u w:val="single" w:color="0562C1"/>
          </w:rPr>
          <w:t>Student Conduct</w:t>
        </w:r>
        <w:r>
          <w:rPr>
            <w:color w:val="0562C1"/>
            <w:spacing w:val="-1"/>
          </w:rPr>
          <w:t xml:space="preserve"> </w:t>
        </w:r>
      </w:hyperlink>
      <w:r>
        <w:t>is</w:t>
      </w:r>
      <w:r>
        <w:rPr>
          <w:spacing w:val="-2"/>
        </w:rPr>
        <w:t xml:space="preserve"> </w:t>
      </w:r>
      <w:r>
        <w:t>available</w:t>
      </w:r>
      <w:r>
        <w:rPr>
          <w:spacing w:val="-5"/>
        </w:rPr>
        <w:t xml:space="preserve"> </w:t>
      </w:r>
      <w:r>
        <w:t>online.</w:t>
      </w:r>
    </w:p>
    <w:p w14:paraId="592A4B07" w14:textId="463D17DF" w:rsidR="00AA3C77" w:rsidRPr="00FF3649" w:rsidRDefault="00F83FA5" w:rsidP="00280E61">
      <w:pPr>
        <w:pStyle w:val="BodyText"/>
      </w:pPr>
      <w:r w:rsidRPr="00FF3649">
        <w:t>This handbook is effective as of</w:t>
      </w:r>
      <w:r w:rsidR="00123D82" w:rsidRPr="00FF3649">
        <w:t xml:space="preserve"> </w:t>
      </w:r>
      <w:r w:rsidR="00475B84">
        <w:t>June 1</w:t>
      </w:r>
      <w:r w:rsidR="00A95CDC">
        <w:t>,</w:t>
      </w:r>
      <w:r w:rsidRPr="00FF3649">
        <w:t xml:space="preserve"> </w:t>
      </w:r>
      <w:r w:rsidR="00475B84" w:rsidRPr="00FF3649">
        <w:t>202</w:t>
      </w:r>
      <w:r w:rsidR="00475B84">
        <w:t>4</w:t>
      </w:r>
      <w:r w:rsidRPr="00FF3649">
        <w:t>, and supersedes any previous version o</w:t>
      </w:r>
      <w:r w:rsidR="002F4DAA" w:rsidRPr="00FF3649">
        <w:t>f this handbook</w:t>
      </w:r>
      <w:r w:rsidRPr="00FF3649">
        <w:t>.</w:t>
      </w:r>
    </w:p>
    <w:p w14:paraId="592A4B08" w14:textId="77777777" w:rsidR="00AA3C77" w:rsidRDefault="00AA3C77" w:rsidP="00280E61">
      <w:pPr>
        <w:pStyle w:val="BodyText"/>
        <w:sectPr w:rsidR="00AA3C77" w:rsidSect="000A783E">
          <w:footerReference w:type="default" r:id="rId13"/>
          <w:pgSz w:w="12240" w:h="15840"/>
          <w:pgMar w:top="1500" w:right="1000" w:bottom="1580" w:left="1180" w:header="0" w:footer="1386" w:gutter="0"/>
          <w:pgNumType w:start="1"/>
          <w:cols w:space="720"/>
        </w:sectPr>
      </w:pPr>
    </w:p>
    <w:p w14:paraId="709A406C" w14:textId="77777777" w:rsidR="00621C19" w:rsidRPr="00DD413C" w:rsidRDefault="00093739" w:rsidP="00DD413C">
      <w:pPr>
        <w:pStyle w:val="Heading1"/>
      </w:pPr>
      <w:bookmarkStart w:id="2" w:name="Overview_of_the_School"/>
      <w:bookmarkStart w:id="3" w:name="_bookmark1"/>
      <w:bookmarkStart w:id="4" w:name="_Toc168653911"/>
      <w:bookmarkEnd w:id="2"/>
      <w:bookmarkEnd w:id="3"/>
      <w:r w:rsidRPr="00DD413C">
        <w:lastRenderedPageBreak/>
        <w:t>Overview of the School</w:t>
      </w:r>
      <w:bookmarkEnd w:id="4"/>
    </w:p>
    <w:p w14:paraId="592A4B0A" w14:textId="437DD0FB" w:rsidR="00AA3C77" w:rsidRPr="00093739" w:rsidRDefault="005D2F78" w:rsidP="00280E61">
      <w:r>
        <w:pict w14:anchorId="243C971C">
          <v:rect id="_x0000_i1025" style="width:503pt;height:1pt" o:hralign="center" o:hrstd="t" o:hrnoshade="t" o:hr="t" fillcolor="black [3213]" stroked="f"/>
        </w:pict>
      </w:r>
    </w:p>
    <w:p w14:paraId="592A4B0D" w14:textId="5DA35C3D" w:rsidR="00AA3C77" w:rsidRPr="00093739" w:rsidRDefault="00F83FA5" w:rsidP="00280E61">
      <w:pPr>
        <w:pStyle w:val="BodyText"/>
      </w:pPr>
      <w:r>
        <w:t>The School of Health and Rehabilitation Sciences is a School within the College of Medicine at The</w:t>
      </w:r>
      <w:r>
        <w:rPr>
          <w:spacing w:val="-52"/>
        </w:rPr>
        <w:t xml:space="preserve"> </w:t>
      </w:r>
      <w:r>
        <w:t>Ohio State University. The school offers multiple academic programs, many of which lead to a</w:t>
      </w:r>
      <w:r>
        <w:rPr>
          <w:spacing w:val="1"/>
        </w:rPr>
        <w:t xml:space="preserve"> </w:t>
      </w:r>
      <w:r>
        <w:t>professional</w:t>
      </w:r>
      <w:r>
        <w:rPr>
          <w:spacing w:val="-3"/>
        </w:rPr>
        <w:t xml:space="preserve"> </w:t>
      </w:r>
      <w:r>
        <w:t>credential.</w:t>
      </w:r>
    </w:p>
    <w:p w14:paraId="592A4B10" w14:textId="5F167CF4" w:rsidR="00AA3C77" w:rsidRPr="00093739" w:rsidRDefault="00F83FA5" w:rsidP="00280E61">
      <w:pPr>
        <w:pStyle w:val="BodyText"/>
      </w:pPr>
      <w:r>
        <w:t>Our professional programs admit a specific number of students annually based on the academic</w:t>
      </w:r>
      <w:r>
        <w:rPr>
          <w:spacing w:val="-52"/>
        </w:rPr>
        <w:t xml:space="preserve"> </w:t>
      </w:r>
      <w:r>
        <w:t>program’s professional accreditation standards. Once admitted, students will proceed through</w:t>
      </w:r>
      <w:r>
        <w:rPr>
          <w:spacing w:val="1"/>
        </w:rPr>
        <w:t xml:space="preserve"> </w:t>
      </w:r>
      <w:r>
        <w:t>educational</w:t>
      </w:r>
      <w:r>
        <w:rPr>
          <w:spacing w:val="-3"/>
        </w:rPr>
        <w:t xml:space="preserve"> </w:t>
      </w:r>
      <w:r>
        <w:t>training in</w:t>
      </w:r>
      <w:r>
        <w:rPr>
          <w:spacing w:val="-2"/>
        </w:rPr>
        <w:t xml:space="preserve"> </w:t>
      </w:r>
      <w:r>
        <w:t>a</w:t>
      </w:r>
      <w:r>
        <w:rPr>
          <w:spacing w:val="-2"/>
        </w:rPr>
        <w:t xml:space="preserve"> </w:t>
      </w:r>
      <w:r>
        <w:t>lock-step</w:t>
      </w:r>
      <w:r>
        <w:rPr>
          <w:spacing w:val="-2"/>
        </w:rPr>
        <w:t xml:space="preserve"> </w:t>
      </w:r>
      <w:r>
        <w:t>manner</w:t>
      </w:r>
      <w:r>
        <w:rPr>
          <w:spacing w:val="-2"/>
        </w:rPr>
        <w:t xml:space="preserve"> </w:t>
      </w:r>
      <w:r>
        <w:t>through a</w:t>
      </w:r>
      <w:r>
        <w:rPr>
          <w:spacing w:val="-2"/>
        </w:rPr>
        <w:t xml:space="preserve"> </w:t>
      </w:r>
      <w:r>
        <w:t>defined</w:t>
      </w:r>
      <w:r>
        <w:rPr>
          <w:spacing w:val="-2"/>
        </w:rPr>
        <w:t xml:space="preserve"> </w:t>
      </w:r>
      <w:r>
        <w:t>professional</w:t>
      </w:r>
      <w:r>
        <w:rPr>
          <w:spacing w:val="-4"/>
        </w:rPr>
        <w:t xml:space="preserve"> </w:t>
      </w:r>
      <w:r>
        <w:t>curriculum.</w:t>
      </w:r>
    </w:p>
    <w:p w14:paraId="592A4B13" w14:textId="7CC492F3" w:rsidR="00AA3C77" w:rsidRPr="00093739" w:rsidRDefault="00F83FA5" w:rsidP="00280E61">
      <w:pPr>
        <w:pStyle w:val="BodyText"/>
      </w:pPr>
      <w:r>
        <w:t>Health Sciences, noted with an asterisk (*), does not lead to professional certification and has more</w:t>
      </w:r>
      <w:r>
        <w:rPr>
          <w:spacing w:val="-53"/>
        </w:rPr>
        <w:t xml:space="preserve"> </w:t>
      </w:r>
      <w:r>
        <w:t>flexible</w:t>
      </w:r>
      <w:r>
        <w:rPr>
          <w:spacing w:val="-2"/>
        </w:rPr>
        <w:t xml:space="preserve"> </w:t>
      </w:r>
      <w:r>
        <w:t>admissions</w:t>
      </w:r>
      <w:r>
        <w:rPr>
          <w:spacing w:val="-3"/>
        </w:rPr>
        <w:t xml:space="preserve"> </w:t>
      </w:r>
      <w:r>
        <w:t>dates</w:t>
      </w:r>
      <w:r>
        <w:rPr>
          <w:spacing w:val="-2"/>
        </w:rPr>
        <w:t xml:space="preserve"> </w:t>
      </w:r>
      <w:r>
        <w:t>and</w:t>
      </w:r>
      <w:r>
        <w:rPr>
          <w:spacing w:val="-1"/>
        </w:rPr>
        <w:t xml:space="preserve"> </w:t>
      </w:r>
      <w:r>
        <w:t>course</w:t>
      </w:r>
      <w:r>
        <w:rPr>
          <w:spacing w:val="-1"/>
        </w:rPr>
        <w:t xml:space="preserve"> </w:t>
      </w:r>
      <w:r>
        <w:t>schedules.</w:t>
      </w:r>
    </w:p>
    <w:p w14:paraId="592A4B14" w14:textId="7915AA85" w:rsidR="00AA3C77" w:rsidRPr="002B2EFB" w:rsidRDefault="00707853" w:rsidP="00280E61">
      <w:pPr>
        <w:pStyle w:val="Heading2"/>
      </w:pPr>
      <w:bookmarkStart w:id="5" w:name="Undergraduate_Programs"/>
      <w:bookmarkStart w:id="6" w:name="_bookmark2"/>
      <w:bookmarkStart w:id="7" w:name="_Toc168653912"/>
      <w:bookmarkEnd w:id="5"/>
      <w:bookmarkEnd w:id="6"/>
      <w:r w:rsidRPr="002B2EFB">
        <w:t>Undergraduate Programs</w:t>
      </w:r>
      <w:bookmarkEnd w:id="7"/>
    </w:p>
    <w:p w14:paraId="592A4B15" w14:textId="4F6B3127" w:rsidR="00AA3C77" w:rsidRPr="00093739" w:rsidRDefault="00F83FA5" w:rsidP="00280E61">
      <w:pPr>
        <w:pStyle w:val="ListParagraph"/>
        <w:numPr>
          <w:ilvl w:val="0"/>
          <w:numId w:val="39"/>
        </w:numPr>
      </w:pPr>
      <w:r w:rsidRPr="00093739">
        <w:t>Athletic</w:t>
      </w:r>
      <w:r w:rsidRPr="00093739">
        <w:rPr>
          <w:spacing w:val="-2"/>
        </w:rPr>
        <w:t xml:space="preserve"> </w:t>
      </w:r>
      <w:r w:rsidRPr="00093739">
        <w:t>Training</w:t>
      </w:r>
      <w:r w:rsidRPr="00093739">
        <w:rPr>
          <w:spacing w:val="-1"/>
        </w:rPr>
        <w:t xml:space="preserve"> </w:t>
      </w:r>
      <w:r w:rsidRPr="00093739">
        <w:t xml:space="preserve">(last </w:t>
      </w:r>
      <w:r w:rsidR="00C242ED">
        <w:t>undergraduate</w:t>
      </w:r>
      <w:r w:rsidR="00C242ED" w:rsidRPr="00093739">
        <w:rPr>
          <w:spacing w:val="-3"/>
        </w:rPr>
        <w:t xml:space="preserve"> </w:t>
      </w:r>
      <w:r w:rsidRPr="00093739">
        <w:t>class</w:t>
      </w:r>
      <w:r w:rsidRPr="00093739">
        <w:rPr>
          <w:spacing w:val="-1"/>
        </w:rPr>
        <w:t xml:space="preserve"> </w:t>
      </w:r>
      <w:r w:rsidRPr="00093739">
        <w:t>will</w:t>
      </w:r>
      <w:r w:rsidRPr="00093739">
        <w:rPr>
          <w:spacing w:val="-2"/>
        </w:rPr>
        <w:t xml:space="preserve"> </w:t>
      </w:r>
      <w:r w:rsidRPr="00093739">
        <w:t>graduate</w:t>
      </w:r>
      <w:r w:rsidRPr="00093739">
        <w:rPr>
          <w:spacing w:val="-2"/>
        </w:rPr>
        <w:t xml:space="preserve"> </w:t>
      </w:r>
      <w:r w:rsidRPr="00093739">
        <w:t>SP</w:t>
      </w:r>
      <w:r w:rsidRPr="00093739">
        <w:rPr>
          <w:spacing w:val="-2"/>
        </w:rPr>
        <w:t xml:space="preserve"> </w:t>
      </w:r>
      <w:r w:rsidRPr="00093739">
        <w:t>2025)</w:t>
      </w:r>
    </w:p>
    <w:p w14:paraId="592A4B16" w14:textId="77777777" w:rsidR="00AA3C77" w:rsidRPr="00093739" w:rsidRDefault="00F83FA5" w:rsidP="00280E61">
      <w:pPr>
        <w:pStyle w:val="ListParagraph"/>
        <w:numPr>
          <w:ilvl w:val="0"/>
          <w:numId w:val="39"/>
        </w:numPr>
      </w:pPr>
      <w:r w:rsidRPr="00093739">
        <w:t>Health</w:t>
      </w:r>
      <w:r w:rsidRPr="00093739">
        <w:rPr>
          <w:spacing w:val="-1"/>
        </w:rPr>
        <w:t xml:space="preserve"> </w:t>
      </w:r>
      <w:r w:rsidRPr="00093739">
        <w:t>Information</w:t>
      </w:r>
      <w:r w:rsidRPr="00093739">
        <w:rPr>
          <w:spacing w:val="-3"/>
        </w:rPr>
        <w:t xml:space="preserve"> </w:t>
      </w:r>
      <w:r w:rsidRPr="00093739">
        <w:t>Management</w:t>
      </w:r>
      <w:r w:rsidRPr="00093739">
        <w:rPr>
          <w:spacing w:val="-1"/>
        </w:rPr>
        <w:t xml:space="preserve"> </w:t>
      </w:r>
      <w:r w:rsidRPr="00093739">
        <w:t>&amp;</w:t>
      </w:r>
      <w:r w:rsidRPr="00093739">
        <w:rPr>
          <w:spacing w:val="-2"/>
        </w:rPr>
        <w:t xml:space="preserve"> </w:t>
      </w:r>
      <w:r w:rsidRPr="00093739">
        <w:t>Systems</w:t>
      </w:r>
    </w:p>
    <w:p w14:paraId="592A4B17" w14:textId="77777777" w:rsidR="00AA3C77" w:rsidRPr="00093739" w:rsidRDefault="00F83FA5" w:rsidP="00280E61">
      <w:pPr>
        <w:pStyle w:val="ListParagraph"/>
        <w:numPr>
          <w:ilvl w:val="0"/>
          <w:numId w:val="39"/>
        </w:numPr>
      </w:pPr>
      <w:r w:rsidRPr="00093739">
        <w:t>Health</w:t>
      </w:r>
      <w:r w:rsidRPr="00093739">
        <w:rPr>
          <w:spacing w:val="-1"/>
        </w:rPr>
        <w:t xml:space="preserve"> </w:t>
      </w:r>
      <w:r w:rsidRPr="00093739">
        <w:t>Sciences</w:t>
      </w:r>
      <w:r w:rsidRPr="00093739">
        <w:rPr>
          <w:spacing w:val="-3"/>
        </w:rPr>
        <w:t xml:space="preserve"> </w:t>
      </w:r>
      <w:r w:rsidRPr="00093739">
        <w:t>(In-Person and</w:t>
      </w:r>
      <w:r w:rsidRPr="00093739">
        <w:rPr>
          <w:spacing w:val="-4"/>
        </w:rPr>
        <w:t xml:space="preserve"> </w:t>
      </w:r>
      <w:r w:rsidRPr="00093739">
        <w:t>Online)</w:t>
      </w:r>
    </w:p>
    <w:p w14:paraId="592A4B18" w14:textId="7F3CC9EA" w:rsidR="00AA3C77" w:rsidRPr="00093739" w:rsidRDefault="00F83FA5" w:rsidP="00280E61">
      <w:pPr>
        <w:pStyle w:val="ListParagraph"/>
        <w:numPr>
          <w:ilvl w:val="0"/>
          <w:numId w:val="39"/>
        </w:numPr>
      </w:pPr>
      <w:r w:rsidRPr="00093739">
        <w:t>Medical Laboratory Science: Certification Track; Medical Science Track; MLT to MLS</w:t>
      </w:r>
      <w:r w:rsidR="00DD413C">
        <w:t xml:space="preserve"> Bachelor </w:t>
      </w:r>
      <w:r w:rsidRPr="00093739">
        <w:t>of</w:t>
      </w:r>
      <w:r w:rsidR="00DD413C">
        <w:rPr>
          <w:spacing w:val="2"/>
        </w:rPr>
        <w:t xml:space="preserve"> </w:t>
      </w:r>
      <w:r w:rsidRPr="00093739">
        <w:t>Science</w:t>
      </w:r>
      <w:r w:rsidRPr="00093739">
        <w:rPr>
          <w:spacing w:val="1"/>
        </w:rPr>
        <w:t xml:space="preserve"> </w:t>
      </w:r>
      <w:r w:rsidRPr="00093739">
        <w:t>Track</w:t>
      </w:r>
      <w:r w:rsidRPr="00093739">
        <w:rPr>
          <w:spacing w:val="-1"/>
        </w:rPr>
        <w:t xml:space="preserve"> </w:t>
      </w:r>
      <w:r w:rsidRPr="00093739">
        <w:t>(In-Person</w:t>
      </w:r>
      <w:r w:rsidRPr="00093739">
        <w:rPr>
          <w:spacing w:val="2"/>
        </w:rPr>
        <w:t xml:space="preserve"> </w:t>
      </w:r>
      <w:r w:rsidRPr="00093739">
        <w:t>and</w:t>
      </w:r>
      <w:r w:rsidRPr="00093739">
        <w:rPr>
          <w:spacing w:val="1"/>
        </w:rPr>
        <w:t xml:space="preserve"> </w:t>
      </w:r>
      <w:r w:rsidRPr="00093739">
        <w:t>Online)</w:t>
      </w:r>
    </w:p>
    <w:p w14:paraId="592A4B19" w14:textId="77777777" w:rsidR="00AA3C77" w:rsidRPr="00093739" w:rsidRDefault="00F83FA5" w:rsidP="00280E61">
      <w:pPr>
        <w:pStyle w:val="ListParagraph"/>
        <w:numPr>
          <w:ilvl w:val="0"/>
          <w:numId w:val="39"/>
        </w:numPr>
      </w:pPr>
      <w:r w:rsidRPr="00093739">
        <w:t>Radiologic Sciences and Therapy: Radiography, Radiation Therapy, Diagnostic</w:t>
      </w:r>
      <w:r w:rsidRPr="00093739">
        <w:rPr>
          <w:spacing w:val="-52"/>
        </w:rPr>
        <w:t xml:space="preserve"> </w:t>
      </w:r>
      <w:r w:rsidRPr="00093739">
        <w:t>Medical</w:t>
      </w:r>
      <w:r w:rsidRPr="00093739">
        <w:rPr>
          <w:spacing w:val="-3"/>
        </w:rPr>
        <w:t xml:space="preserve"> </w:t>
      </w:r>
      <w:r w:rsidRPr="00093739">
        <w:t>Sonography</w:t>
      </w:r>
    </w:p>
    <w:p w14:paraId="592A4B1A" w14:textId="77777777" w:rsidR="00AA3C77" w:rsidRPr="00093739" w:rsidRDefault="00F83FA5" w:rsidP="00280E61">
      <w:pPr>
        <w:pStyle w:val="ListParagraph"/>
        <w:numPr>
          <w:ilvl w:val="0"/>
          <w:numId w:val="39"/>
        </w:numPr>
      </w:pPr>
      <w:r w:rsidRPr="00093739">
        <w:t>Radiologic</w:t>
      </w:r>
      <w:r w:rsidRPr="00093739">
        <w:rPr>
          <w:spacing w:val="-3"/>
        </w:rPr>
        <w:t xml:space="preserve"> </w:t>
      </w:r>
      <w:r w:rsidRPr="00093739">
        <w:t>Sciences</w:t>
      </w:r>
      <w:r w:rsidRPr="00093739">
        <w:rPr>
          <w:spacing w:val="-5"/>
        </w:rPr>
        <w:t xml:space="preserve"> </w:t>
      </w:r>
      <w:r w:rsidRPr="00093739">
        <w:t>and</w:t>
      </w:r>
      <w:r w:rsidRPr="00093739">
        <w:rPr>
          <w:spacing w:val="-3"/>
        </w:rPr>
        <w:t xml:space="preserve"> </w:t>
      </w:r>
      <w:r w:rsidRPr="00093739">
        <w:t>Therapy</w:t>
      </w:r>
      <w:r w:rsidRPr="00093739">
        <w:rPr>
          <w:spacing w:val="-3"/>
        </w:rPr>
        <w:t xml:space="preserve"> </w:t>
      </w:r>
      <w:r w:rsidRPr="00093739">
        <w:t>Degree</w:t>
      </w:r>
      <w:r w:rsidRPr="00093739">
        <w:rPr>
          <w:spacing w:val="-2"/>
        </w:rPr>
        <w:t xml:space="preserve"> </w:t>
      </w:r>
      <w:r w:rsidRPr="00093739">
        <w:t>Completion (In-Person</w:t>
      </w:r>
      <w:r w:rsidRPr="00093739">
        <w:rPr>
          <w:spacing w:val="-1"/>
        </w:rPr>
        <w:t xml:space="preserve"> </w:t>
      </w:r>
      <w:r w:rsidRPr="00093739">
        <w:t>and</w:t>
      </w:r>
      <w:r w:rsidRPr="00093739">
        <w:rPr>
          <w:spacing w:val="-4"/>
        </w:rPr>
        <w:t xml:space="preserve"> </w:t>
      </w:r>
      <w:r w:rsidRPr="00093739">
        <w:t>Online)</w:t>
      </w:r>
    </w:p>
    <w:p w14:paraId="592A4B1D" w14:textId="770A5D58" w:rsidR="00AA3C77" w:rsidRDefault="00F83FA5" w:rsidP="00280E61">
      <w:pPr>
        <w:pStyle w:val="ListParagraph"/>
        <w:numPr>
          <w:ilvl w:val="0"/>
          <w:numId w:val="39"/>
        </w:numPr>
      </w:pPr>
      <w:r w:rsidRPr="00093739">
        <w:t>Respiratory</w:t>
      </w:r>
      <w:r w:rsidRPr="00093739">
        <w:rPr>
          <w:spacing w:val="-4"/>
        </w:rPr>
        <w:t xml:space="preserve"> </w:t>
      </w:r>
      <w:r w:rsidRPr="00093739">
        <w:t>Therapy</w:t>
      </w:r>
    </w:p>
    <w:p w14:paraId="592A4B1E" w14:textId="5B19C656" w:rsidR="00AA3C77" w:rsidRDefault="00707853" w:rsidP="00280E61">
      <w:pPr>
        <w:pStyle w:val="Heading2"/>
      </w:pPr>
      <w:bookmarkStart w:id="8" w:name="Graduate_Programs"/>
      <w:bookmarkStart w:id="9" w:name="_bookmark3"/>
      <w:bookmarkStart w:id="10" w:name="_Toc168653913"/>
      <w:bookmarkEnd w:id="8"/>
      <w:bookmarkEnd w:id="9"/>
      <w:r>
        <w:t>Graduate Programs</w:t>
      </w:r>
      <w:bookmarkEnd w:id="10"/>
    </w:p>
    <w:p w14:paraId="592A4B28" w14:textId="40FA1F88" w:rsidR="00AA3C77" w:rsidRDefault="008D04CA" w:rsidP="00280E61">
      <w:pPr>
        <w:pStyle w:val="ListParagraph"/>
      </w:pPr>
      <w:r>
        <w:t xml:space="preserve">Clinical </w:t>
      </w:r>
      <w:proofErr w:type="gramStart"/>
      <w:r>
        <w:t>Doctorate of Occupational Therapy</w:t>
      </w:r>
      <w:proofErr w:type="gramEnd"/>
    </w:p>
    <w:p w14:paraId="324A12E8" w14:textId="76DA419E" w:rsidR="008D04CA" w:rsidRDefault="008D04CA" w:rsidP="00280E61">
      <w:pPr>
        <w:pStyle w:val="ListParagraph"/>
      </w:pPr>
      <w:r>
        <w:t xml:space="preserve">Clinical </w:t>
      </w:r>
      <w:proofErr w:type="gramStart"/>
      <w:r>
        <w:t>Doctorate of Physical Therapy</w:t>
      </w:r>
      <w:proofErr w:type="gramEnd"/>
    </w:p>
    <w:p w14:paraId="5BDDA359" w14:textId="76566E81" w:rsidR="008D04CA" w:rsidRDefault="008D04CA" w:rsidP="00280E61">
      <w:pPr>
        <w:pStyle w:val="ListParagraph"/>
      </w:pPr>
      <w:r>
        <w:t>Master of Athletic Training</w:t>
      </w:r>
    </w:p>
    <w:p w14:paraId="0945CD8E" w14:textId="0E20872B" w:rsidR="008D04CA" w:rsidRDefault="008D04CA" w:rsidP="00280E61">
      <w:pPr>
        <w:pStyle w:val="ListParagraph"/>
      </w:pPr>
      <w:r>
        <w:t>Master of Dietetics and Nutrition</w:t>
      </w:r>
    </w:p>
    <w:p w14:paraId="1B2B529A" w14:textId="1F85946E" w:rsidR="008D04CA" w:rsidRDefault="008D04CA" w:rsidP="00280E61">
      <w:pPr>
        <w:pStyle w:val="ListParagraph"/>
      </w:pPr>
      <w:r>
        <w:t>Master of Respiratory Therapy</w:t>
      </w:r>
    </w:p>
    <w:p w14:paraId="169A018C" w14:textId="11DEAEE2" w:rsidR="008D04CA" w:rsidRDefault="008D04CA" w:rsidP="00280E61">
      <w:pPr>
        <w:pStyle w:val="ListParagraph"/>
      </w:pPr>
      <w:r>
        <w:t>Master of Science in Health and Rehabilitation Sciences</w:t>
      </w:r>
    </w:p>
    <w:p w14:paraId="25F9FDC4" w14:textId="01286F9C" w:rsidR="008D04CA" w:rsidRDefault="008D04CA" w:rsidP="00280E61">
      <w:pPr>
        <w:pStyle w:val="ListParagraph"/>
      </w:pPr>
      <w:r>
        <w:t>Medical Laboratory Science Coordinated Graduate Program</w:t>
      </w:r>
    </w:p>
    <w:p w14:paraId="592A4B29" w14:textId="50784823" w:rsidR="00AA3C77" w:rsidRDefault="008D04CA" w:rsidP="00280E61">
      <w:pPr>
        <w:pStyle w:val="ListParagraph"/>
      </w:pPr>
      <w:r>
        <w:t>PhD in Health and Rehabilitation Sciences</w:t>
      </w:r>
    </w:p>
    <w:p w14:paraId="592A4B2A" w14:textId="64D9C71E" w:rsidR="00AA3C77" w:rsidRDefault="00707853" w:rsidP="00280E61">
      <w:pPr>
        <w:pStyle w:val="Heading2"/>
      </w:pPr>
      <w:bookmarkStart w:id="11" w:name="Minors"/>
      <w:bookmarkStart w:id="12" w:name="_bookmark4"/>
      <w:bookmarkStart w:id="13" w:name="_Toc168653914"/>
      <w:bookmarkEnd w:id="11"/>
      <w:bookmarkEnd w:id="12"/>
      <w:r>
        <w:lastRenderedPageBreak/>
        <w:t>Minors</w:t>
      </w:r>
      <w:bookmarkEnd w:id="13"/>
    </w:p>
    <w:p w14:paraId="592A4B2B" w14:textId="77777777" w:rsidR="00AA3C77" w:rsidRPr="00826E14" w:rsidRDefault="00F83FA5" w:rsidP="00280E61">
      <w:pPr>
        <w:pStyle w:val="ListParagraph"/>
        <w:numPr>
          <w:ilvl w:val="0"/>
          <w:numId w:val="41"/>
        </w:numPr>
      </w:pPr>
      <w:r w:rsidRPr="00826E14">
        <w:t>Aging</w:t>
      </w:r>
    </w:p>
    <w:p w14:paraId="592A4B2C" w14:textId="77777777" w:rsidR="00AA3C77" w:rsidRPr="00826E14" w:rsidRDefault="00F83FA5" w:rsidP="00280E61">
      <w:pPr>
        <w:pStyle w:val="ListParagraph"/>
        <w:numPr>
          <w:ilvl w:val="0"/>
          <w:numId w:val="41"/>
        </w:numPr>
      </w:pPr>
      <w:r w:rsidRPr="00826E14">
        <w:t>Integrative</w:t>
      </w:r>
      <w:r w:rsidRPr="00826E14">
        <w:rPr>
          <w:spacing w:val="-2"/>
        </w:rPr>
        <w:t xml:space="preserve"> </w:t>
      </w:r>
      <w:r w:rsidRPr="00826E14">
        <w:t>Approaches</w:t>
      </w:r>
      <w:r w:rsidRPr="00826E14">
        <w:rPr>
          <w:spacing w:val="-4"/>
        </w:rPr>
        <w:t xml:space="preserve"> </w:t>
      </w:r>
      <w:r w:rsidRPr="00826E14">
        <w:t>to</w:t>
      </w:r>
      <w:r w:rsidRPr="00826E14">
        <w:rPr>
          <w:spacing w:val="-2"/>
        </w:rPr>
        <w:t xml:space="preserve"> </w:t>
      </w:r>
      <w:r w:rsidRPr="00826E14">
        <w:t>Health</w:t>
      </w:r>
      <w:r w:rsidRPr="00826E14">
        <w:rPr>
          <w:spacing w:val="-1"/>
        </w:rPr>
        <w:t xml:space="preserve"> </w:t>
      </w:r>
      <w:r w:rsidRPr="00826E14">
        <w:t>and</w:t>
      </w:r>
      <w:r w:rsidRPr="00826E14">
        <w:rPr>
          <w:spacing w:val="-4"/>
        </w:rPr>
        <w:t xml:space="preserve"> </w:t>
      </w:r>
      <w:r w:rsidRPr="00826E14">
        <w:t>Wellness</w:t>
      </w:r>
    </w:p>
    <w:p w14:paraId="592A4B2F" w14:textId="4FBDBD7E" w:rsidR="00AA3C77" w:rsidRDefault="00F83FA5" w:rsidP="00280E61">
      <w:pPr>
        <w:pStyle w:val="ListParagraph"/>
        <w:numPr>
          <w:ilvl w:val="0"/>
          <w:numId w:val="41"/>
        </w:numPr>
      </w:pPr>
      <w:r w:rsidRPr="00826E14">
        <w:t>Medical</w:t>
      </w:r>
      <w:r w:rsidRPr="00826E14">
        <w:rPr>
          <w:spacing w:val="-2"/>
        </w:rPr>
        <w:t xml:space="preserve"> </w:t>
      </w:r>
      <w:r w:rsidRPr="00826E14">
        <w:t>Laboratory</w:t>
      </w:r>
      <w:r w:rsidRPr="00826E14">
        <w:rPr>
          <w:spacing w:val="-4"/>
        </w:rPr>
        <w:t xml:space="preserve"> </w:t>
      </w:r>
      <w:r w:rsidRPr="00826E14">
        <w:t>Science</w:t>
      </w:r>
      <w:r w:rsidR="00440E1E">
        <w:t xml:space="preserve"> (in person and online)</w:t>
      </w:r>
    </w:p>
    <w:p w14:paraId="592A4B30" w14:textId="3A193409" w:rsidR="00AA3C77" w:rsidRPr="008C5249" w:rsidRDefault="00707853" w:rsidP="008C5249">
      <w:pPr>
        <w:pStyle w:val="Heading2"/>
      </w:pPr>
      <w:bookmarkStart w:id="14" w:name="_bookmark5"/>
      <w:bookmarkStart w:id="15" w:name="_Toc168653915"/>
      <w:bookmarkEnd w:id="14"/>
      <w:r>
        <w:t>Certificates</w:t>
      </w:r>
      <w:bookmarkEnd w:id="15"/>
    </w:p>
    <w:p w14:paraId="592A4B31" w14:textId="298BB37F" w:rsidR="00AA3C77" w:rsidRPr="00826E14" w:rsidRDefault="00F83FA5" w:rsidP="00280E61">
      <w:pPr>
        <w:pStyle w:val="ListParagraph"/>
        <w:numPr>
          <w:ilvl w:val="0"/>
          <w:numId w:val="42"/>
        </w:numPr>
      </w:pPr>
      <w:r w:rsidRPr="00826E14">
        <w:t>Assistive</w:t>
      </w:r>
      <w:r w:rsidRPr="00826E14">
        <w:rPr>
          <w:spacing w:val="-3"/>
        </w:rPr>
        <w:t xml:space="preserve"> </w:t>
      </w:r>
      <w:r w:rsidRPr="00826E14">
        <w:t>and</w:t>
      </w:r>
      <w:r w:rsidRPr="00826E14">
        <w:rPr>
          <w:spacing w:val="-1"/>
        </w:rPr>
        <w:t xml:space="preserve"> </w:t>
      </w:r>
      <w:r w:rsidRPr="00826E14">
        <w:t>Rehabilitative</w:t>
      </w:r>
      <w:r w:rsidRPr="00826E14">
        <w:rPr>
          <w:spacing w:val="-2"/>
        </w:rPr>
        <w:t xml:space="preserve"> </w:t>
      </w:r>
      <w:r w:rsidRPr="00826E14">
        <w:t>Technology</w:t>
      </w:r>
      <w:r w:rsidR="00440E1E">
        <w:t xml:space="preserve"> (online)</w:t>
      </w:r>
    </w:p>
    <w:p w14:paraId="592A4B32" w14:textId="77777777" w:rsidR="00AA3C77" w:rsidRPr="00826E14" w:rsidRDefault="00F83FA5" w:rsidP="00280E61">
      <w:pPr>
        <w:pStyle w:val="ListParagraph"/>
        <w:numPr>
          <w:ilvl w:val="0"/>
          <w:numId w:val="42"/>
        </w:numPr>
      </w:pPr>
      <w:r w:rsidRPr="00826E14">
        <w:t>Health</w:t>
      </w:r>
      <w:r w:rsidRPr="00826E14">
        <w:rPr>
          <w:spacing w:val="-2"/>
        </w:rPr>
        <w:t xml:space="preserve"> </w:t>
      </w:r>
      <w:r w:rsidRPr="00826E14">
        <w:t>Information</w:t>
      </w:r>
      <w:r w:rsidRPr="00826E14">
        <w:rPr>
          <w:spacing w:val="-4"/>
        </w:rPr>
        <w:t xml:space="preserve"> </w:t>
      </w:r>
      <w:r w:rsidRPr="00826E14">
        <w:t>Management</w:t>
      </w:r>
      <w:r w:rsidRPr="00826E14">
        <w:rPr>
          <w:spacing w:val="-1"/>
        </w:rPr>
        <w:t xml:space="preserve"> </w:t>
      </w:r>
      <w:r w:rsidRPr="00826E14">
        <w:t>and</w:t>
      </w:r>
      <w:r w:rsidRPr="00826E14">
        <w:rPr>
          <w:spacing w:val="-2"/>
        </w:rPr>
        <w:t xml:space="preserve"> </w:t>
      </w:r>
      <w:r w:rsidRPr="00826E14">
        <w:t>Systems,</w:t>
      </w:r>
      <w:r w:rsidRPr="00826E14">
        <w:rPr>
          <w:spacing w:val="-5"/>
        </w:rPr>
        <w:t xml:space="preserve"> </w:t>
      </w:r>
      <w:r w:rsidRPr="00826E14">
        <w:t>post</w:t>
      </w:r>
      <w:r w:rsidRPr="00826E14">
        <w:rPr>
          <w:spacing w:val="-1"/>
        </w:rPr>
        <w:t xml:space="preserve"> </w:t>
      </w:r>
      <w:r w:rsidRPr="00826E14">
        <w:t>baccalaureate</w:t>
      </w:r>
    </w:p>
    <w:p w14:paraId="592A4B33" w14:textId="0AC2090F" w:rsidR="00AA3C77" w:rsidRPr="00826E14" w:rsidRDefault="00F83FA5" w:rsidP="00280E61">
      <w:pPr>
        <w:pStyle w:val="ListParagraph"/>
        <w:numPr>
          <w:ilvl w:val="0"/>
          <w:numId w:val="42"/>
        </w:numPr>
      </w:pPr>
      <w:r w:rsidRPr="00826E14">
        <w:t>Health</w:t>
      </w:r>
      <w:r w:rsidRPr="00826E14">
        <w:rPr>
          <w:spacing w:val="1"/>
        </w:rPr>
        <w:t xml:space="preserve"> </w:t>
      </w:r>
      <w:r w:rsidRPr="00826E14">
        <w:t>Care</w:t>
      </w:r>
      <w:r w:rsidRPr="00826E14">
        <w:rPr>
          <w:spacing w:val="-2"/>
        </w:rPr>
        <w:t xml:space="preserve"> </w:t>
      </w:r>
      <w:r w:rsidR="00BE15BC">
        <w:rPr>
          <w:spacing w:val="-2"/>
        </w:rPr>
        <w:t xml:space="preserve">Revenue Cycle and </w:t>
      </w:r>
      <w:r w:rsidRPr="00826E14">
        <w:t>Data</w:t>
      </w:r>
      <w:r w:rsidRPr="00826E14">
        <w:rPr>
          <w:spacing w:val="-3"/>
        </w:rPr>
        <w:t xml:space="preserve"> </w:t>
      </w:r>
      <w:r w:rsidRPr="00826E14">
        <w:t>Analytics</w:t>
      </w:r>
      <w:r w:rsidRPr="00826E14">
        <w:rPr>
          <w:spacing w:val="-3"/>
        </w:rPr>
        <w:t xml:space="preserve"> </w:t>
      </w:r>
      <w:r w:rsidRPr="00826E14">
        <w:t>for Practice</w:t>
      </w:r>
      <w:r w:rsidR="00440E1E">
        <w:t xml:space="preserve"> (online)</w:t>
      </w:r>
    </w:p>
    <w:p w14:paraId="592A4B34" w14:textId="77777777" w:rsidR="00AA3C77" w:rsidRPr="00826E14" w:rsidRDefault="00F83FA5" w:rsidP="00280E61">
      <w:pPr>
        <w:pStyle w:val="ListParagraph"/>
        <w:numPr>
          <w:ilvl w:val="0"/>
          <w:numId w:val="42"/>
        </w:numPr>
      </w:pPr>
      <w:r w:rsidRPr="00826E14">
        <w:t>Medical</w:t>
      </w:r>
      <w:r w:rsidRPr="00826E14">
        <w:rPr>
          <w:spacing w:val="-2"/>
        </w:rPr>
        <w:t xml:space="preserve"> </w:t>
      </w:r>
      <w:r w:rsidRPr="00826E14">
        <w:t>Laboratory</w:t>
      </w:r>
      <w:r w:rsidRPr="00826E14">
        <w:rPr>
          <w:spacing w:val="-5"/>
        </w:rPr>
        <w:t xml:space="preserve"> </w:t>
      </w:r>
      <w:r w:rsidRPr="00826E14">
        <w:t>Science,</w:t>
      </w:r>
      <w:r w:rsidRPr="00826E14">
        <w:rPr>
          <w:spacing w:val="-1"/>
        </w:rPr>
        <w:t xml:space="preserve"> </w:t>
      </w:r>
      <w:r w:rsidRPr="00826E14">
        <w:t>post</w:t>
      </w:r>
      <w:r w:rsidRPr="00826E14">
        <w:rPr>
          <w:spacing w:val="-3"/>
        </w:rPr>
        <w:t xml:space="preserve"> </w:t>
      </w:r>
      <w:r w:rsidRPr="00826E14">
        <w:t>baccalaureate</w:t>
      </w:r>
    </w:p>
    <w:p w14:paraId="592A4B35" w14:textId="4FCC1C95" w:rsidR="00AA3C77" w:rsidRPr="00826E14" w:rsidRDefault="00F83FA5" w:rsidP="00280E61">
      <w:pPr>
        <w:pStyle w:val="ListParagraph"/>
        <w:numPr>
          <w:ilvl w:val="0"/>
          <w:numId w:val="42"/>
        </w:numPr>
      </w:pPr>
      <w:r w:rsidRPr="00826E14">
        <w:t>Usability</w:t>
      </w:r>
      <w:r w:rsidRPr="00826E14">
        <w:rPr>
          <w:spacing w:val="-3"/>
        </w:rPr>
        <w:t xml:space="preserve"> </w:t>
      </w:r>
      <w:r w:rsidRPr="00826E14">
        <w:t>and</w:t>
      </w:r>
      <w:r w:rsidRPr="00826E14">
        <w:rPr>
          <w:spacing w:val="-2"/>
        </w:rPr>
        <w:t xml:space="preserve"> </w:t>
      </w:r>
      <w:r w:rsidRPr="00826E14">
        <w:t>User</w:t>
      </w:r>
      <w:r w:rsidRPr="00826E14">
        <w:rPr>
          <w:spacing w:val="-2"/>
        </w:rPr>
        <w:t xml:space="preserve"> </w:t>
      </w:r>
      <w:r w:rsidRPr="00826E14">
        <w:t>Experience</w:t>
      </w:r>
      <w:r w:rsidRPr="00826E14">
        <w:rPr>
          <w:spacing w:val="-2"/>
        </w:rPr>
        <w:t xml:space="preserve"> </w:t>
      </w:r>
      <w:r w:rsidRPr="00826E14">
        <w:t>in</w:t>
      </w:r>
      <w:r w:rsidRPr="00826E14">
        <w:rPr>
          <w:spacing w:val="-2"/>
        </w:rPr>
        <w:t xml:space="preserve"> </w:t>
      </w:r>
      <w:r w:rsidRPr="00826E14">
        <w:t>Health</w:t>
      </w:r>
      <w:r w:rsidRPr="00826E14">
        <w:rPr>
          <w:spacing w:val="-1"/>
        </w:rPr>
        <w:t xml:space="preserve"> </w:t>
      </w:r>
      <w:r w:rsidRPr="00826E14">
        <w:t>Care</w:t>
      </w:r>
      <w:r w:rsidR="00440E1E">
        <w:t xml:space="preserve"> (online)</w:t>
      </w:r>
    </w:p>
    <w:p w14:paraId="592A4B36" w14:textId="386213D2" w:rsidR="00AA3C77" w:rsidRDefault="00AA3C77" w:rsidP="00280E61">
      <w:pPr>
        <w:sectPr w:rsidR="00AA3C77" w:rsidSect="000A783E">
          <w:pgSz w:w="12240" w:h="15840"/>
          <w:pgMar w:top="1260" w:right="1000" w:bottom="1600" w:left="1180" w:header="0" w:footer="1386" w:gutter="0"/>
          <w:cols w:space="720"/>
        </w:sectPr>
      </w:pPr>
    </w:p>
    <w:p w14:paraId="2D5F7BDA" w14:textId="77777777" w:rsidR="00E247BC" w:rsidRDefault="00707853" w:rsidP="00DD413C">
      <w:pPr>
        <w:pStyle w:val="Heading1"/>
      </w:pPr>
      <w:bookmarkStart w:id="16" w:name="Mission_and_Vision_of_the_School_of_Heal"/>
      <w:bookmarkStart w:id="17" w:name="_bookmark6"/>
      <w:bookmarkStart w:id="18" w:name="_Toc168653916"/>
      <w:bookmarkEnd w:id="16"/>
      <w:bookmarkEnd w:id="17"/>
      <w:r w:rsidRPr="002E74C9">
        <w:lastRenderedPageBreak/>
        <w:t>Mission and Vision of the School of Health and Rehabilitation Sciences</w:t>
      </w:r>
      <w:bookmarkEnd w:id="18"/>
    </w:p>
    <w:p w14:paraId="592A4B37" w14:textId="16BC54AE" w:rsidR="00AA3C77" w:rsidRPr="002E74C9" w:rsidRDefault="005D2F78" w:rsidP="00280E61">
      <w:r>
        <w:pict w14:anchorId="0525D07F">
          <v:rect id="_x0000_i1026" style="width:503pt;height:1pt" o:hralign="center" o:hrstd="t" o:hrnoshade="t" o:hr="t" fillcolor="black [3213]" stroked="f"/>
        </w:pict>
      </w:r>
    </w:p>
    <w:p w14:paraId="592A4B38" w14:textId="10602845" w:rsidR="00AA3C77" w:rsidRDefault="002E74C9" w:rsidP="00280E61">
      <w:pPr>
        <w:pStyle w:val="Heading2"/>
      </w:pPr>
      <w:bookmarkStart w:id="19" w:name="Mission"/>
      <w:bookmarkStart w:id="20" w:name="_bookmark7"/>
      <w:bookmarkStart w:id="21" w:name="_Toc168653917"/>
      <w:bookmarkEnd w:id="19"/>
      <w:bookmarkEnd w:id="20"/>
      <w:r>
        <w:t>Mission</w:t>
      </w:r>
      <w:bookmarkEnd w:id="21"/>
    </w:p>
    <w:p w14:paraId="592A4B3A" w14:textId="32E1F0F8" w:rsidR="00AA3C77" w:rsidRDefault="00F83FA5" w:rsidP="00280E61">
      <w:pPr>
        <w:pStyle w:val="BodyText"/>
      </w:pPr>
      <w:r>
        <w:t>To</w:t>
      </w:r>
      <w:r>
        <w:rPr>
          <w:spacing w:val="-2"/>
        </w:rPr>
        <w:t xml:space="preserve"> </w:t>
      </w:r>
      <w:r>
        <w:t>develop</w:t>
      </w:r>
      <w:r>
        <w:rPr>
          <w:spacing w:val="-4"/>
        </w:rPr>
        <w:t xml:space="preserve"> </w:t>
      </w:r>
      <w:r>
        <w:t>transformative</w:t>
      </w:r>
      <w:r>
        <w:rPr>
          <w:spacing w:val="-2"/>
        </w:rPr>
        <w:t xml:space="preserve"> </w:t>
      </w:r>
      <w:r>
        <w:t>leaders</w:t>
      </w:r>
      <w:r>
        <w:rPr>
          <w:spacing w:val="-3"/>
        </w:rPr>
        <w:t xml:space="preserve"> </w:t>
      </w:r>
      <w:r>
        <w:t>in</w:t>
      </w:r>
      <w:r>
        <w:rPr>
          <w:spacing w:val="-3"/>
        </w:rPr>
        <w:t xml:space="preserve"> </w:t>
      </w:r>
      <w:r>
        <w:t>health</w:t>
      </w:r>
      <w:r>
        <w:rPr>
          <w:spacing w:val="-1"/>
        </w:rPr>
        <w:t xml:space="preserve"> </w:t>
      </w:r>
      <w:r>
        <w:t>and</w:t>
      </w:r>
      <w:r>
        <w:rPr>
          <w:spacing w:val="-4"/>
        </w:rPr>
        <w:t xml:space="preserve"> </w:t>
      </w:r>
      <w:r>
        <w:t>rehabilitation</w:t>
      </w:r>
      <w:r>
        <w:rPr>
          <w:spacing w:val="-3"/>
        </w:rPr>
        <w:t xml:space="preserve"> </w:t>
      </w:r>
      <w:r>
        <w:t>sciences.</w:t>
      </w:r>
    </w:p>
    <w:p w14:paraId="592A4B3B" w14:textId="01C3F610" w:rsidR="00AA3C77" w:rsidRDefault="002E74C9" w:rsidP="00280E61">
      <w:pPr>
        <w:pStyle w:val="Heading2"/>
      </w:pPr>
      <w:bookmarkStart w:id="22" w:name="Vision"/>
      <w:bookmarkStart w:id="23" w:name="_bookmark8"/>
      <w:bookmarkStart w:id="24" w:name="_Toc168653918"/>
      <w:bookmarkEnd w:id="22"/>
      <w:bookmarkEnd w:id="23"/>
      <w:r>
        <w:t>Vision</w:t>
      </w:r>
      <w:bookmarkEnd w:id="24"/>
    </w:p>
    <w:p w14:paraId="592A4B3D" w14:textId="13E531FB" w:rsidR="00AA3C77" w:rsidRDefault="00F83FA5" w:rsidP="00280E61">
      <w:pPr>
        <w:pStyle w:val="BodyText"/>
      </w:pPr>
      <w:r>
        <w:t>The School strives to be a global leader in advancing scholarship, education</w:t>
      </w:r>
      <w:r w:rsidR="00B906DD">
        <w:t>,</w:t>
      </w:r>
      <w:r>
        <w:t xml:space="preserve"> and practice in health</w:t>
      </w:r>
      <w:r>
        <w:rPr>
          <w:spacing w:val="-52"/>
        </w:rPr>
        <w:t xml:space="preserve"> </w:t>
      </w:r>
      <w:r>
        <w:t>and</w:t>
      </w:r>
      <w:r>
        <w:rPr>
          <w:spacing w:val="-2"/>
        </w:rPr>
        <w:t xml:space="preserve"> </w:t>
      </w:r>
      <w:r>
        <w:t>rehabilitation</w:t>
      </w:r>
      <w:r>
        <w:rPr>
          <w:spacing w:val="2"/>
        </w:rPr>
        <w:t xml:space="preserve"> </w:t>
      </w:r>
      <w:r>
        <w:t>sciences.</w:t>
      </w:r>
    </w:p>
    <w:p w14:paraId="592A4B3E" w14:textId="34B78E9A" w:rsidR="00AA3C77" w:rsidRDefault="002E74C9" w:rsidP="00280E61">
      <w:pPr>
        <w:pStyle w:val="Heading2"/>
      </w:pPr>
      <w:bookmarkStart w:id="25" w:name="Commitment_to_Diversity"/>
      <w:bookmarkStart w:id="26" w:name="_bookmark9"/>
      <w:bookmarkStart w:id="27" w:name="_Toc168653919"/>
      <w:bookmarkEnd w:id="25"/>
      <w:bookmarkEnd w:id="26"/>
      <w:r>
        <w:t>Commitment to Diversity</w:t>
      </w:r>
      <w:bookmarkEnd w:id="27"/>
    </w:p>
    <w:p w14:paraId="592A4B3F" w14:textId="77777777" w:rsidR="00AA3C77" w:rsidRDefault="00F83FA5" w:rsidP="00280E61">
      <w:pPr>
        <w:pStyle w:val="BodyText"/>
      </w:pPr>
      <w:r>
        <w:t>Our values are founded on our land-grant purpose to extend higher education broadly to the people</w:t>
      </w:r>
      <w:r>
        <w:rPr>
          <w:spacing w:val="-52"/>
        </w:rPr>
        <w:t xml:space="preserve"> </w:t>
      </w:r>
      <w:r>
        <w:t>of</w:t>
      </w:r>
      <w:r>
        <w:rPr>
          <w:spacing w:val="1"/>
        </w:rPr>
        <w:t xml:space="preserve"> </w:t>
      </w:r>
      <w:r>
        <w:t>Ohio</w:t>
      </w:r>
      <w:r>
        <w:rPr>
          <w:spacing w:val="1"/>
        </w:rPr>
        <w:t xml:space="preserve"> </w:t>
      </w:r>
      <w:r>
        <w:t>and</w:t>
      </w:r>
      <w:r>
        <w:rPr>
          <w:spacing w:val="-1"/>
        </w:rPr>
        <w:t xml:space="preserve"> </w:t>
      </w:r>
      <w:r>
        <w:t>beyond. We</w:t>
      </w:r>
      <w:r>
        <w:rPr>
          <w:spacing w:val="-4"/>
        </w:rPr>
        <w:t xml:space="preserve"> </w:t>
      </w:r>
      <w:r>
        <w:t>believe:</w:t>
      </w:r>
    </w:p>
    <w:p w14:paraId="592A4B40" w14:textId="77777777" w:rsidR="00AA3C77" w:rsidRPr="00E247BC" w:rsidRDefault="00F83FA5" w:rsidP="00280E61">
      <w:pPr>
        <w:pStyle w:val="ListParagraph"/>
        <w:numPr>
          <w:ilvl w:val="0"/>
          <w:numId w:val="43"/>
        </w:numPr>
      </w:pPr>
      <w:r w:rsidRPr="00E247BC">
        <w:t>Complex</w:t>
      </w:r>
      <w:r w:rsidRPr="00E247BC">
        <w:rPr>
          <w:spacing w:val="-2"/>
        </w:rPr>
        <w:t xml:space="preserve"> </w:t>
      </w:r>
      <w:r w:rsidRPr="00E247BC">
        <w:t>problems</w:t>
      </w:r>
      <w:r w:rsidRPr="00E247BC">
        <w:rPr>
          <w:spacing w:val="-1"/>
        </w:rPr>
        <w:t xml:space="preserve"> </w:t>
      </w:r>
      <w:r w:rsidRPr="00E247BC">
        <w:t>need</w:t>
      </w:r>
      <w:r w:rsidRPr="00E247BC">
        <w:rPr>
          <w:spacing w:val="-4"/>
        </w:rPr>
        <w:t xml:space="preserve"> </w:t>
      </w:r>
      <w:r w:rsidRPr="00E247BC">
        <w:t>many</w:t>
      </w:r>
      <w:r w:rsidRPr="00E247BC">
        <w:rPr>
          <w:spacing w:val="-1"/>
        </w:rPr>
        <w:t xml:space="preserve"> </w:t>
      </w:r>
      <w:r w:rsidRPr="00E247BC">
        <w:t>viewpoints</w:t>
      </w:r>
      <w:r w:rsidRPr="00E247BC">
        <w:rPr>
          <w:spacing w:val="-4"/>
        </w:rPr>
        <w:t xml:space="preserve"> </w:t>
      </w:r>
      <w:r w:rsidRPr="00E247BC">
        <w:t>to</w:t>
      </w:r>
      <w:r w:rsidRPr="00E247BC">
        <w:rPr>
          <w:spacing w:val="-2"/>
        </w:rPr>
        <w:t xml:space="preserve"> </w:t>
      </w:r>
      <w:r w:rsidRPr="00E247BC">
        <w:t>achieve the</w:t>
      </w:r>
      <w:r w:rsidRPr="00E247BC">
        <w:rPr>
          <w:spacing w:val="-3"/>
        </w:rPr>
        <w:t xml:space="preserve"> </w:t>
      </w:r>
      <w:r w:rsidRPr="00E247BC">
        <w:t>best</w:t>
      </w:r>
      <w:r w:rsidRPr="00E247BC">
        <w:rPr>
          <w:spacing w:val="-3"/>
        </w:rPr>
        <w:t xml:space="preserve"> </w:t>
      </w:r>
      <w:r w:rsidRPr="00E247BC">
        <w:t>solutions</w:t>
      </w:r>
    </w:p>
    <w:p w14:paraId="592A4B41" w14:textId="77777777" w:rsidR="00AA3C77" w:rsidRPr="00E247BC" w:rsidRDefault="00F83FA5" w:rsidP="00280E61">
      <w:pPr>
        <w:pStyle w:val="ListParagraph"/>
        <w:numPr>
          <w:ilvl w:val="0"/>
          <w:numId w:val="43"/>
        </w:numPr>
      </w:pPr>
      <w:r w:rsidRPr="00E247BC">
        <w:t>Diverse</w:t>
      </w:r>
      <w:r w:rsidRPr="00E247BC">
        <w:rPr>
          <w:spacing w:val="-3"/>
        </w:rPr>
        <w:t xml:space="preserve"> </w:t>
      </w:r>
      <w:r w:rsidRPr="00E247BC">
        <w:t>backgrounds</w:t>
      </w:r>
      <w:r w:rsidRPr="00E247BC">
        <w:rPr>
          <w:spacing w:val="-2"/>
        </w:rPr>
        <w:t xml:space="preserve"> </w:t>
      </w:r>
      <w:r w:rsidRPr="00E247BC">
        <w:t>and</w:t>
      </w:r>
      <w:r w:rsidRPr="00E247BC">
        <w:rPr>
          <w:spacing w:val="-3"/>
        </w:rPr>
        <w:t xml:space="preserve"> </w:t>
      </w:r>
      <w:r w:rsidRPr="00E247BC">
        <w:t>ideas</w:t>
      </w:r>
      <w:r w:rsidRPr="00E247BC">
        <w:rPr>
          <w:spacing w:val="-4"/>
        </w:rPr>
        <w:t xml:space="preserve"> </w:t>
      </w:r>
      <w:r w:rsidRPr="00E247BC">
        <w:t>increase</w:t>
      </w:r>
      <w:r w:rsidRPr="00E247BC">
        <w:rPr>
          <w:spacing w:val="-3"/>
        </w:rPr>
        <w:t xml:space="preserve"> </w:t>
      </w:r>
      <w:r w:rsidRPr="00E247BC">
        <w:t>the likelihood</w:t>
      </w:r>
      <w:r w:rsidRPr="00E247BC">
        <w:rPr>
          <w:spacing w:val="-3"/>
        </w:rPr>
        <w:t xml:space="preserve"> </w:t>
      </w:r>
      <w:r w:rsidRPr="00E247BC">
        <w:t>of</w:t>
      </w:r>
      <w:r w:rsidRPr="00E247BC">
        <w:rPr>
          <w:spacing w:val="-3"/>
        </w:rPr>
        <w:t xml:space="preserve"> </w:t>
      </w:r>
      <w:r w:rsidRPr="00E247BC">
        <w:t>creativity</w:t>
      </w:r>
      <w:r w:rsidRPr="00E247BC">
        <w:rPr>
          <w:spacing w:val="-2"/>
        </w:rPr>
        <w:t xml:space="preserve"> </w:t>
      </w:r>
      <w:r w:rsidRPr="00E247BC">
        <w:t>and</w:t>
      </w:r>
      <w:r w:rsidRPr="00E247BC">
        <w:rPr>
          <w:spacing w:val="-3"/>
        </w:rPr>
        <w:t xml:space="preserve"> </w:t>
      </w:r>
      <w:r w:rsidRPr="00E247BC">
        <w:t>new solutions</w:t>
      </w:r>
    </w:p>
    <w:p w14:paraId="592A4B42" w14:textId="77777777" w:rsidR="00AA3C77" w:rsidRPr="00E247BC" w:rsidRDefault="00F83FA5" w:rsidP="00280E61">
      <w:pPr>
        <w:pStyle w:val="ListParagraph"/>
        <w:numPr>
          <w:ilvl w:val="0"/>
          <w:numId w:val="43"/>
        </w:numPr>
      </w:pPr>
      <w:r w:rsidRPr="00E247BC">
        <w:t>Diversity</w:t>
      </w:r>
      <w:r w:rsidRPr="00E247BC">
        <w:rPr>
          <w:spacing w:val="-2"/>
        </w:rPr>
        <w:t xml:space="preserve"> </w:t>
      </w:r>
      <w:r w:rsidRPr="00E247BC">
        <w:t>gives</w:t>
      </w:r>
      <w:r w:rsidRPr="00E247BC">
        <w:rPr>
          <w:spacing w:val="-3"/>
        </w:rPr>
        <w:t xml:space="preserve"> </w:t>
      </w:r>
      <w:r w:rsidRPr="00E247BC">
        <w:t>us</w:t>
      </w:r>
      <w:r w:rsidRPr="00E247BC">
        <w:rPr>
          <w:spacing w:val="-1"/>
        </w:rPr>
        <w:t xml:space="preserve"> </w:t>
      </w:r>
      <w:r w:rsidRPr="00E247BC">
        <w:t>access</w:t>
      </w:r>
      <w:r w:rsidRPr="00E247BC">
        <w:rPr>
          <w:spacing w:val="-3"/>
        </w:rPr>
        <w:t xml:space="preserve"> </w:t>
      </w:r>
      <w:r w:rsidRPr="00E247BC">
        <w:t>to</w:t>
      </w:r>
      <w:r w:rsidRPr="00E247BC">
        <w:rPr>
          <w:spacing w:val="-2"/>
        </w:rPr>
        <w:t xml:space="preserve"> </w:t>
      </w:r>
      <w:r w:rsidRPr="00E247BC">
        <w:t>talent</w:t>
      </w:r>
      <w:r w:rsidRPr="00E247BC">
        <w:rPr>
          <w:spacing w:val="1"/>
        </w:rPr>
        <w:t xml:space="preserve"> </w:t>
      </w:r>
      <w:r w:rsidRPr="00E247BC">
        <w:t>currently</w:t>
      </w:r>
      <w:r w:rsidRPr="00E247BC">
        <w:rPr>
          <w:spacing w:val="-5"/>
        </w:rPr>
        <w:t xml:space="preserve"> </w:t>
      </w:r>
      <w:r w:rsidRPr="00E247BC">
        <w:t>not</w:t>
      </w:r>
      <w:r w:rsidRPr="00E247BC">
        <w:rPr>
          <w:spacing w:val="-2"/>
        </w:rPr>
        <w:t xml:space="preserve"> </w:t>
      </w:r>
      <w:r w:rsidRPr="00E247BC">
        <w:t>represented</w:t>
      </w:r>
    </w:p>
    <w:p w14:paraId="1C38D6EF" w14:textId="2D184C3B" w:rsidR="00E247BC" w:rsidRPr="00E247BC" w:rsidRDefault="00F83FA5" w:rsidP="00280E61">
      <w:pPr>
        <w:pStyle w:val="ListParagraph"/>
        <w:numPr>
          <w:ilvl w:val="0"/>
          <w:numId w:val="43"/>
        </w:numPr>
      </w:pPr>
      <w:r w:rsidRPr="00E247BC">
        <w:t>A</w:t>
      </w:r>
      <w:r w:rsidRPr="00E247BC">
        <w:rPr>
          <w:spacing w:val="-1"/>
        </w:rPr>
        <w:t xml:space="preserve"> </w:t>
      </w:r>
      <w:r w:rsidRPr="00E247BC">
        <w:t>diverse</w:t>
      </w:r>
      <w:r w:rsidRPr="00E247BC">
        <w:rPr>
          <w:spacing w:val="-3"/>
        </w:rPr>
        <w:t xml:space="preserve"> </w:t>
      </w:r>
      <w:r w:rsidRPr="00E247BC">
        <w:t>faculty</w:t>
      </w:r>
      <w:r w:rsidRPr="00E247BC">
        <w:rPr>
          <w:spacing w:val="-4"/>
        </w:rPr>
        <w:t xml:space="preserve"> </w:t>
      </w:r>
      <w:r w:rsidRPr="00E247BC">
        <w:t>has</w:t>
      </w:r>
      <w:r w:rsidRPr="00E247BC">
        <w:rPr>
          <w:spacing w:val="-2"/>
        </w:rPr>
        <w:t xml:space="preserve"> </w:t>
      </w:r>
      <w:r w:rsidRPr="00E247BC">
        <w:t>positive effects</w:t>
      </w:r>
      <w:r w:rsidRPr="00E247BC">
        <w:rPr>
          <w:spacing w:val="-2"/>
        </w:rPr>
        <w:t xml:space="preserve"> </w:t>
      </w:r>
      <w:r w:rsidRPr="00E247BC">
        <w:t>on our</w:t>
      </w:r>
      <w:r w:rsidRPr="00E247BC">
        <w:rPr>
          <w:spacing w:val="-4"/>
        </w:rPr>
        <w:t xml:space="preserve"> </w:t>
      </w:r>
      <w:r w:rsidRPr="00E247BC">
        <w:t>diverse</w:t>
      </w:r>
      <w:r w:rsidRPr="00E247BC">
        <w:rPr>
          <w:spacing w:val="-1"/>
        </w:rPr>
        <w:t xml:space="preserve"> </w:t>
      </w:r>
      <w:r w:rsidRPr="00E247BC">
        <w:t>student</w:t>
      </w:r>
      <w:r w:rsidRPr="00E247BC">
        <w:rPr>
          <w:spacing w:val="-2"/>
        </w:rPr>
        <w:t xml:space="preserve"> </w:t>
      </w:r>
      <w:r w:rsidRPr="00E247BC">
        <w:t>body</w:t>
      </w:r>
    </w:p>
    <w:p w14:paraId="592A4B44" w14:textId="1B5EBFA9" w:rsidR="00AA3C77" w:rsidRDefault="00E247BC" w:rsidP="00280E61">
      <w:pPr>
        <w:pStyle w:val="Heading2"/>
      </w:pPr>
      <w:bookmarkStart w:id="28" w:name="Principles_and_Values"/>
      <w:bookmarkStart w:id="29" w:name="_bookmark10"/>
      <w:bookmarkStart w:id="30" w:name="_Toc168653920"/>
      <w:bookmarkEnd w:id="28"/>
      <w:bookmarkEnd w:id="29"/>
      <w:r>
        <w:t>Principles and Values</w:t>
      </w:r>
      <w:bookmarkEnd w:id="30"/>
    </w:p>
    <w:p w14:paraId="592A4B45" w14:textId="77777777" w:rsidR="00AA3C77" w:rsidRDefault="00F83FA5" w:rsidP="00280E61">
      <w:pPr>
        <w:pStyle w:val="BodyText"/>
      </w:pPr>
      <w:r>
        <w:t>HRS students will maintain conduct in a manner consistent with the following principles of</w:t>
      </w:r>
      <w:r>
        <w:rPr>
          <w:spacing w:val="1"/>
        </w:rPr>
        <w:t xml:space="preserve"> </w:t>
      </w:r>
      <w:r>
        <w:t>professionalism</w:t>
      </w:r>
      <w:r>
        <w:rPr>
          <w:spacing w:val="-4"/>
        </w:rPr>
        <w:t xml:space="preserve"> </w:t>
      </w:r>
      <w:r>
        <w:t>to</w:t>
      </w:r>
      <w:r>
        <w:rPr>
          <w:spacing w:val="-3"/>
        </w:rPr>
        <w:t xml:space="preserve"> </w:t>
      </w:r>
      <w:r>
        <w:t>foster</w:t>
      </w:r>
      <w:r>
        <w:rPr>
          <w:spacing w:val="-4"/>
        </w:rPr>
        <w:t xml:space="preserve"> </w:t>
      </w:r>
      <w:r>
        <w:t>and</w:t>
      </w:r>
      <w:r>
        <w:rPr>
          <w:spacing w:val="-3"/>
        </w:rPr>
        <w:t xml:space="preserve"> </w:t>
      </w:r>
      <w:r>
        <w:t>maintain</w:t>
      </w:r>
      <w:r>
        <w:rPr>
          <w:spacing w:val="-1"/>
        </w:rPr>
        <w:t xml:space="preserve"> </w:t>
      </w:r>
      <w:r>
        <w:t>a</w:t>
      </w:r>
      <w:r>
        <w:rPr>
          <w:spacing w:val="-1"/>
        </w:rPr>
        <w:t xml:space="preserve"> </w:t>
      </w:r>
      <w:r>
        <w:t>culture</w:t>
      </w:r>
      <w:r>
        <w:rPr>
          <w:spacing w:val="-3"/>
        </w:rPr>
        <w:t xml:space="preserve"> </w:t>
      </w:r>
      <w:r>
        <w:t>that</w:t>
      </w:r>
      <w:r>
        <w:rPr>
          <w:spacing w:val="-3"/>
        </w:rPr>
        <w:t xml:space="preserve"> </w:t>
      </w:r>
      <w:r>
        <w:t>facilitates</w:t>
      </w:r>
      <w:r>
        <w:rPr>
          <w:spacing w:val="-3"/>
        </w:rPr>
        <w:t xml:space="preserve"> </w:t>
      </w:r>
      <w:r>
        <w:t>these</w:t>
      </w:r>
      <w:r>
        <w:rPr>
          <w:spacing w:val="-1"/>
        </w:rPr>
        <w:t xml:space="preserve"> </w:t>
      </w:r>
      <w:r>
        <w:t>attributes</w:t>
      </w:r>
      <w:r>
        <w:rPr>
          <w:spacing w:val="-1"/>
        </w:rPr>
        <w:t xml:space="preserve"> </w:t>
      </w:r>
      <w:r>
        <w:t>and</w:t>
      </w:r>
      <w:r>
        <w:rPr>
          <w:spacing w:val="-3"/>
        </w:rPr>
        <w:t xml:space="preserve"> </w:t>
      </w:r>
      <w:r>
        <w:t>behaviors:</w:t>
      </w:r>
    </w:p>
    <w:p w14:paraId="592A4B46" w14:textId="77777777" w:rsidR="00AA3C77" w:rsidRPr="007A11F7" w:rsidRDefault="00F83FA5" w:rsidP="00280E61">
      <w:pPr>
        <w:pStyle w:val="BodyText"/>
        <w:rPr>
          <w:b/>
          <w:bCs/>
        </w:rPr>
      </w:pPr>
      <w:r w:rsidRPr="007A11F7">
        <w:rPr>
          <w:b/>
          <w:bCs/>
        </w:rPr>
        <w:t>Altruism</w:t>
      </w:r>
    </w:p>
    <w:p w14:paraId="592A4B47" w14:textId="77777777" w:rsidR="00AA3C77" w:rsidRPr="00E247BC" w:rsidRDefault="00F83FA5" w:rsidP="00280E61">
      <w:pPr>
        <w:pStyle w:val="ListParagraph"/>
      </w:pPr>
      <w:r w:rsidRPr="00E247BC">
        <w:t xml:space="preserve">Assist other HRS students in </w:t>
      </w:r>
      <w:proofErr w:type="gramStart"/>
      <w:r w:rsidRPr="00E247BC">
        <w:t>need;</w:t>
      </w:r>
      <w:proofErr w:type="gramEnd"/>
    </w:p>
    <w:p w14:paraId="592A4B48" w14:textId="77777777" w:rsidR="00AA3C77" w:rsidRPr="00E247BC" w:rsidRDefault="00F83FA5" w:rsidP="00280E61">
      <w:pPr>
        <w:pStyle w:val="ListParagraph"/>
      </w:pPr>
      <w:r w:rsidRPr="00E247BC">
        <w:t xml:space="preserve">Contribute to positive regard for the healthcare </w:t>
      </w:r>
      <w:proofErr w:type="gramStart"/>
      <w:r w:rsidRPr="00E247BC">
        <w:t>professions;</w:t>
      </w:r>
      <w:proofErr w:type="gramEnd"/>
    </w:p>
    <w:p w14:paraId="592A4B49" w14:textId="67304FEE" w:rsidR="00AA3C77" w:rsidRPr="00E247BC" w:rsidRDefault="00F83FA5" w:rsidP="00280E61">
      <w:pPr>
        <w:pStyle w:val="ListParagraph"/>
      </w:pPr>
      <w:r w:rsidRPr="00E247BC">
        <w:t xml:space="preserve">Serve the interests and welfare of the patient and the community above our own </w:t>
      </w:r>
      <w:r w:rsidR="00B906DD">
        <w:t>self-interest</w:t>
      </w:r>
      <w:r w:rsidRPr="00E247BC">
        <w:t>.</w:t>
      </w:r>
    </w:p>
    <w:p w14:paraId="592A4B4A" w14:textId="77777777" w:rsidR="00AA3C77" w:rsidRPr="007A11F7" w:rsidRDefault="00F83FA5" w:rsidP="00280E61">
      <w:pPr>
        <w:rPr>
          <w:b/>
          <w:bCs/>
        </w:rPr>
      </w:pPr>
      <w:r w:rsidRPr="007A11F7">
        <w:rPr>
          <w:b/>
          <w:bCs/>
        </w:rPr>
        <w:t>Honesty and Integrity</w:t>
      </w:r>
    </w:p>
    <w:p w14:paraId="592A4B4B" w14:textId="77777777" w:rsidR="00AA3C77" w:rsidRDefault="00F83FA5" w:rsidP="00280E61">
      <w:pPr>
        <w:pStyle w:val="ListParagraph"/>
        <w:numPr>
          <w:ilvl w:val="0"/>
          <w:numId w:val="38"/>
        </w:numPr>
      </w:pPr>
      <w:r>
        <w:t>Respect</w:t>
      </w:r>
      <w:r>
        <w:rPr>
          <w:spacing w:val="-3"/>
        </w:rPr>
        <w:t xml:space="preserve"> </w:t>
      </w:r>
      <w:r>
        <w:t>the</w:t>
      </w:r>
      <w:r>
        <w:rPr>
          <w:spacing w:val="-3"/>
        </w:rPr>
        <w:t xml:space="preserve"> </w:t>
      </w:r>
      <w:r>
        <w:t>rights</w:t>
      </w:r>
      <w:r>
        <w:rPr>
          <w:spacing w:val="-2"/>
        </w:rPr>
        <w:t xml:space="preserve"> </w:t>
      </w:r>
      <w:r>
        <w:t>of</w:t>
      </w:r>
      <w:r>
        <w:rPr>
          <w:spacing w:val="-2"/>
        </w:rPr>
        <w:t xml:space="preserve"> </w:t>
      </w:r>
      <w:r>
        <w:t>patients,</w:t>
      </w:r>
      <w:r>
        <w:rPr>
          <w:spacing w:val="-4"/>
        </w:rPr>
        <w:t xml:space="preserve"> </w:t>
      </w:r>
      <w:r>
        <w:t>faculty,</w:t>
      </w:r>
      <w:r>
        <w:rPr>
          <w:spacing w:val="-1"/>
        </w:rPr>
        <w:t xml:space="preserve"> </w:t>
      </w:r>
      <w:r>
        <w:t>staff,</w:t>
      </w:r>
      <w:r>
        <w:rPr>
          <w:spacing w:val="-3"/>
        </w:rPr>
        <w:t xml:space="preserve"> </w:t>
      </w:r>
      <w:r>
        <w:t>colleagues,</w:t>
      </w:r>
      <w:r>
        <w:rPr>
          <w:spacing w:val="-1"/>
        </w:rPr>
        <w:t xml:space="preserve"> </w:t>
      </w:r>
      <w:r>
        <w:t>and</w:t>
      </w:r>
      <w:r>
        <w:rPr>
          <w:spacing w:val="-3"/>
        </w:rPr>
        <w:t xml:space="preserve"> </w:t>
      </w:r>
      <w:r>
        <w:t>other</w:t>
      </w:r>
      <w:r>
        <w:rPr>
          <w:spacing w:val="-3"/>
        </w:rPr>
        <w:t xml:space="preserve"> </w:t>
      </w:r>
      <w:r>
        <w:t>health</w:t>
      </w:r>
      <w:r>
        <w:rPr>
          <w:spacing w:val="-3"/>
        </w:rPr>
        <w:t xml:space="preserve"> </w:t>
      </w:r>
      <w:proofErr w:type="gramStart"/>
      <w:r>
        <w:t>professionals;</w:t>
      </w:r>
      <w:proofErr w:type="gramEnd"/>
    </w:p>
    <w:p w14:paraId="592A4B4C" w14:textId="77777777" w:rsidR="00AA3C77" w:rsidRDefault="00F83FA5" w:rsidP="00280E61">
      <w:pPr>
        <w:pStyle w:val="ListParagraph"/>
        <w:numPr>
          <w:ilvl w:val="0"/>
          <w:numId w:val="38"/>
        </w:numPr>
      </w:pPr>
      <w:r>
        <w:t>Safeguard</w:t>
      </w:r>
      <w:r>
        <w:rPr>
          <w:spacing w:val="-3"/>
        </w:rPr>
        <w:t xml:space="preserve"> </w:t>
      </w:r>
      <w:r>
        <w:t>patient confidentiality</w:t>
      </w:r>
      <w:r>
        <w:rPr>
          <w:spacing w:val="-2"/>
        </w:rPr>
        <w:t xml:space="preserve"> </w:t>
      </w:r>
      <w:r>
        <w:t>and</w:t>
      </w:r>
      <w:r>
        <w:rPr>
          <w:spacing w:val="-3"/>
        </w:rPr>
        <w:t xml:space="preserve"> </w:t>
      </w:r>
      <w:r>
        <w:t>privacy</w:t>
      </w:r>
      <w:r>
        <w:rPr>
          <w:spacing w:val="-2"/>
        </w:rPr>
        <w:t xml:space="preserve"> </w:t>
      </w:r>
      <w:r>
        <w:t>within</w:t>
      </w:r>
      <w:r>
        <w:rPr>
          <w:spacing w:val="-3"/>
        </w:rPr>
        <w:t xml:space="preserve"> </w:t>
      </w:r>
      <w:r>
        <w:t>the</w:t>
      </w:r>
      <w:r>
        <w:rPr>
          <w:spacing w:val="-1"/>
        </w:rPr>
        <w:t xml:space="preserve"> </w:t>
      </w:r>
      <w:r>
        <w:t>constraints</w:t>
      </w:r>
      <w:r>
        <w:rPr>
          <w:spacing w:val="-4"/>
        </w:rPr>
        <w:t xml:space="preserve"> </w:t>
      </w:r>
      <w:r>
        <w:t>of</w:t>
      </w:r>
      <w:r>
        <w:rPr>
          <w:spacing w:val="-3"/>
        </w:rPr>
        <w:t xml:space="preserve"> </w:t>
      </w:r>
      <w:r>
        <w:t>the</w:t>
      </w:r>
      <w:r>
        <w:rPr>
          <w:spacing w:val="-1"/>
        </w:rPr>
        <w:t xml:space="preserve"> </w:t>
      </w:r>
      <w:proofErr w:type="gramStart"/>
      <w:r>
        <w:t>law;</w:t>
      </w:r>
      <w:proofErr w:type="gramEnd"/>
    </w:p>
    <w:p w14:paraId="592A4B4D" w14:textId="77777777" w:rsidR="00AA3C77" w:rsidRDefault="00F83FA5" w:rsidP="00280E61">
      <w:pPr>
        <w:pStyle w:val="ListParagraph"/>
        <w:numPr>
          <w:ilvl w:val="0"/>
          <w:numId w:val="38"/>
        </w:numPr>
      </w:pPr>
      <w:r>
        <w:t>Deal</w:t>
      </w:r>
      <w:r>
        <w:rPr>
          <w:spacing w:val="-5"/>
        </w:rPr>
        <w:t xml:space="preserve"> </w:t>
      </w:r>
      <w:r>
        <w:t>with</w:t>
      </w:r>
      <w:r>
        <w:rPr>
          <w:spacing w:val="-2"/>
        </w:rPr>
        <w:t xml:space="preserve"> </w:t>
      </w:r>
      <w:r>
        <w:t>confidential</w:t>
      </w:r>
      <w:r>
        <w:rPr>
          <w:spacing w:val="-1"/>
        </w:rPr>
        <w:t xml:space="preserve"> </w:t>
      </w:r>
      <w:r>
        <w:t>information</w:t>
      </w:r>
      <w:r>
        <w:rPr>
          <w:spacing w:val="-2"/>
        </w:rPr>
        <w:t xml:space="preserve"> </w:t>
      </w:r>
      <w:r>
        <w:t>appropriately</w:t>
      </w:r>
      <w:r>
        <w:rPr>
          <w:spacing w:val="-2"/>
        </w:rPr>
        <w:t xml:space="preserve"> </w:t>
      </w:r>
      <w:r>
        <w:t>and</w:t>
      </w:r>
      <w:r>
        <w:rPr>
          <w:spacing w:val="-4"/>
        </w:rPr>
        <w:t xml:space="preserve"> </w:t>
      </w:r>
      <w:proofErr w:type="gramStart"/>
      <w:r>
        <w:t>discreetly;</w:t>
      </w:r>
      <w:proofErr w:type="gramEnd"/>
    </w:p>
    <w:p w14:paraId="6CB3FFA6" w14:textId="55364724" w:rsidR="00E247BC" w:rsidRDefault="00F83FA5" w:rsidP="00280E61">
      <w:pPr>
        <w:pStyle w:val="ListParagraph"/>
        <w:numPr>
          <w:ilvl w:val="0"/>
          <w:numId w:val="38"/>
        </w:numPr>
      </w:pPr>
      <w:r>
        <w:lastRenderedPageBreak/>
        <w:t>Understand the general principles of ethical behavior and their application to performance</w:t>
      </w:r>
      <w:r>
        <w:rPr>
          <w:spacing w:val="-52"/>
        </w:rPr>
        <w:t xml:space="preserve"> </w:t>
      </w:r>
      <w:r>
        <w:t>expectations</w:t>
      </w:r>
      <w:r>
        <w:rPr>
          <w:spacing w:val="-3"/>
        </w:rPr>
        <w:t xml:space="preserve"> </w:t>
      </w:r>
      <w:r>
        <w:t>of</w:t>
      </w:r>
      <w:r>
        <w:rPr>
          <w:spacing w:val="-1"/>
        </w:rPr>
        <w:t xml:space="preserve"> </w:t>
      </w:r>
      <w:r>
        <w:t>any</w:t>
      </w:r>
      <w:r>
        <w:rPr>
          <w:spacing w:val="-1"/>
        </w:rPr>
        <w:t xml:space="preserve"> </w:t>
      </w:r>
      <w:r>
        <w:t>course</w:t>
      </w:r>
      <w:r>
        <w:rPr>
          <w:spacing w:val="1"/>
        </w:rPr>
        <w:t xml:space="preserve"> </w:t>
      </w:r>
      <w:r>
        <w:t>of</w:t>
      </w:r>
      <w:r>
        <w:rPr>
          <w:spacing w:val="-2"/>
        </w:rPr>
        <w:t xml:space="preserve"> </w:t>
      </w:r>
      <w:r>
        <w:t>study,</w:t>
      </w:r>
      <w:r>
        <w:rPr>
          <w:spacing w:val="1"/>
        </w:rPr>
        <w:t xml:space="preserve"> </w:t>
      </w:r>
      <w:r>
        <w:t>examination,</w:t>
      </w:r>
      <w:r>
        <w:rPr>
          <w:spacing w:val="-3"/>
        </w:rPr>
        <w:t xml:space="preserve"> </w:t>
      </w:r>
      <w:r>
        <w:t>or</w:t>
      </w:r>
      <w:r>
        <w:rPr>
          <w:spacing w:val="1"/>
        </w:rPr>
        <w:t xml:space="preserve"> </w:t>
      </w:r>
      <w:r>
        <w:t>other evaluations.</w:t>
      </w:r>
    </w:p>
    <w:p w14:paraId="50739266" w14:textId="09708192" w:rsidR="00AA3C77" w:rsidRPr="007A11F7" w:rsidRDefault="00E247BC" w:rsidP="00280E61">
      <w:pPr>
        <w:rPr>
          <w:b/>
          <w:bCs/>
        </w:rPr>
      </w:pPr>
      <w:r w:rsidRPr="007A11F7">
        <w:rPr>
          <w:b/>
          <w:bCs/>
        </w:rPr>
        <w:t>Caring and Compassion</w:t>
      </w:r>
    </w:p>
    <w:p w14:paraId="58CFF53D" w14:textId="77777777" w:rsidR="00E247BC" w:rsidRPr="00E247BC" w:rsidRDefault="00E247BC" w:rsidP="00280E61">
      <w:pPr>
        <w:pStyle w:val="ListParagraph"/>
      </w:pPr>
      <w:r w:rsidRPr="00E247BC">
        <w:t xml:space="preserve">Treat each client as an individual with respect, empathy, and dignity both in the family’s presence and in discussions with other members of the health care </w:t>
      </w:r>
      <w:proofErr w:type="gramStart"/>
      <w:r w:rsidRPr="00E247BC">
        <w:t>team;</w:t>
      </w:r>
      <w:proofErr w:type="gramEnd"/>
    </w:p>
    <w:p w14:paraId="3D000166" w14:textId="77777777" w:rsidR="00E247BC" w:rsidRPr="00E247BC" w:rsidRDefault="00E247BC" w:rsidP="00280E61">
      <w:pPr>
        <w:pStyle w:val="ListParagraph"/>
      </w:pPr>
      <w:r w:rsidRPr="00E247BC">
        <w:t xml:space="preserve">Handle issues of sickness, dying, and death in a professional manner with patients and their </w:t>
      </w:r>
      <w:proofErr w:type="gramStart"/>
      <w:r w:rsidRPr="00E247BC">
        <w:t>families;</w:t>
      </w:r>
      <w:proofErr w:type="gramEnd"/>
    </w:p>
    <w:p w14:paraId="6C11339A" w14:textId="31CEB88A" w:rsidR="00E247BC" w:rsidRPr="00E247BC" w:rsidRDefault="00E247BC" w:rsidP="00280E61">
      <w:pPr>
        <w:pStyle w:val="ListParagraph"/>
      </w:pPr>
      <w:r w:rsidRPr="00E247BC">
        <w:t>Refrain from abusing authority.</w:t>
      </w:r>
    </w:p>
    <w:p w14:paraId="3C6D44D9" w14:textId="77777777" w:rsidR="00E247BC" w:rsidRPr="007A11F7" w:rsidRDefault="00E247BC" w:rsidP="00280E61">
      <w:pPr>
        <w:rPr>
          <w:b/>
          <w:bCs/>
        </w:rPr>
      </w:pPr>
      <w:r w:rsidRPr="007A11F7">
        <w:rPr>
          <w:b/>
          <w:bCs/>
        </w:rPr>
        <w:t>Service</w:t>
      </w:r>
    </w:p>
    <w:p w14:paraId="46F71A2A" w14:textId="77777777" w:rsidR="00E247BC" w:rsidRPr="00E247BC" w:rsidRDefault="00E247BC" w:rsidP="00280E61">
      <w:pPr>
        <w:pStyle w:val="ListParagraph"/>
      </w:pPr>
      <w:r w:rsidRPr="00E247BC">
        <w:t xml:space="preserve">Participate in and contribute to the betterment of the public health community in a productive </w:t>
      </w:r>
      <w:proofErr w:type="gramStart"/>
      <w:r w:rsidRPr="00E247BC">
        <w:t>manner;</w:t>
      </w:r>
      <w:proofErr w:type="gramEnd"/>
    </w:p>
    <w:p w14:paraId="3B674C87" w14:textId="5677F840" w:rsidR="00E247BC" w:rsidRDefault="00E247BC" w:rsidP="00280E61">
      <w:pPr>
        <w:pStyle w:val="ListParagraph"/>
      </w:pPr>
      <w:r w:rsidRPr="00E247BC">
        <w:t>Participate in and contribute to peer groups, local, national and/or international organizations.</w:t>
      </w:r>
    </w:p>
    <w:p w14:paraId="4537837F" w14:textId="2DB774AD" w:rsidR="00E247BC" w:rsidRPr="007A11F7" w:rsidRDefault="00E247BC" w:rsidP="00280E61">
      <w:pPr>
        <w:rPr>
          <w:b/>
          <w:bCs/>
        </w:rPr>
      </w:pPr>
      <w:r w:rsidRPr="007A11F7">
        <w:rPr>
          <w:b/>
          <w:bCs/>
        </w:rPr>
        <w:t>Excellence and Scholarship</w:t>
      </w:r>
    </w:p>
    <w:p w14:paraId="66126D1F" w14:textId="77777777" w:rsidR="00E247BC" w:rsidRPr="00E247BC" w:rsidRDefault="00E247BC" w:rsidP="00280E61">
      <w:pPr>
        <w:pStyle w:val="ListParagraph"/>
      </w:pPr>
      <w:r w:rsidRPr="00E247BC">
        <w:t xml:space="preserve">Strive to improve oneself in the integration and transmission of </w:t>
      </w:r>
      <w:proofErr w:type="gramStart"/>
      <w:r w:rsidRPr="00E247BC">
        <w:t>knowledge;</w:t>
      </w:r>
      <w:proofErr w:type="gramEnd"/>
    </w:p>
    <w:p w14:paraId="6BF12489" w14:textId="77777777" w:rsidR="00E247BC" w:rsidRPr="00E247BC" w:rsidRDefault="00E247BC" w:rsidP="00280E61">
      <w:pPr>
        <w:pStyle w:val="ListParagraph"/>
      </w:pPr>
      <w:r w:rsidRPr="00E247BC">
        <w:t xml:space="preserve">Collaborate with and assist peers, colleagues, and other health professionals appropriately for the advancement of scientific knowledge and </w:t>
      </w:r>
      <w:proofErr w:type="gramStart"/>
      <w:r w:rsidRPr="00E247BC">
        <w:t>skills;</w:t>
      </w:r>
      <w:proofErr w:type="gramEnd"/>
    </w:p>
    <w:p w14:paraId="4B6A408A" w14:textId="4F4C3B65" w:rsidR="00E247BC" w:rsidRDefault="00E247BC" w:rsidP="00280E61">
      <w:pPr>
        <w:pStyle w:val="ListParagraph"/>
      </w:pPr>
      <w:r w:rsidRPr="00E247BC">
        <w:t>Commit to self-directed and life-long learning.</w:t>
      </w:r>
    </w:p>
    <w:p w14:paraId="463AD502" w14:textId="77777777" w:rsidR="00E247BC" w:rsidRPr="007A11F7" w:rsidRDefault="00E247BC" w:rsidP="00280E61">
      <w:pPr>
        <w:rPr>
          <w:b/>
          <w:bCs/>
        </w:rPr>
      </w:pPr>
      <w:r w:rsidRPr="007A11F7">
        <w:rPr>
          <w:b/>
          <w:bCs/>
        </w:rPr>
        <w:t>Respect</w:t>
      </w:r>
      <w:r w:rsidRPr="007A11F7">
        <w:rPr>
          <w:b/>
          <w:bCs/>
          <w:spacing w:val="-1"/>
        </w:rPr>
        <w:t xml:space="preserve"> </w:t>
      </w:r>
      <w:r w:rsidRPr="007A11F7">
        <w:rPr>
          <w:b/>
          <w:bCs/>
        </w:rPr>
        <w:t>for</w:t>
      </w:r>
      <w:r w:rsidRPr="007A11F7">
        <w:rPr>
          <w:b/>
          <w:bCs/>
          <w:spacing w:val="-2"/>
        </w:rPr>
        <w:t xml:space="preserve"> </w:t>
      </w:r>
      <w:r w:rsidRPr="007A11F7">
        <w:rPr>
          <w:b/>
          <w:bCs/>
        </w:rPr>
        <w:t>Persons</w:t>
      </w:r>
    </w:p>
    <w:p w14:paraId="5A0A96A0" w14:textId="77777777" w:rsidR="00E247BC" w:rsidRPr="00E247BC" w:rsidRDefault="00E247BC" w:rsidP="00280E61">
      <w:pPr>
        <w:pStyle w:val="ListParagraph"/>
      </w:pPr>
      <w:r w:rsidRPr="00E247BC">
        <w:t>Demonstrate respect for faculty, instructors, staff, peers, patients, and families</w:t>
      </w:r>
    </w:p>
    <w:p w14:paraId="63415D5A" w14:textId="77777777" w:rsidR="00E247BC" w:rsidRPr="00E247BC" w:rsidRDefault="00E247BC" w:rsidP="00280E61">
      <w:pPr>
        <w:pStyle w:val="ListParagraph"/>
      </w:pPr>
      <w:r w:rsidRPr="00E247BC">
        <w:t xml:space="preserve">Treat those with whom they work with respect, trust, and </w:t>
      </w:r>
      <w:proofErr w:type="gramStart"/>
      <w:r w:rsidRPr="00E247BC">
        <w:t>dignity;</w:t>
      </w:r>
      <w:proofErr w:type="gramEnd"/>
    </w:p>
    <w:p w14:paraId="5DA72EBE" w14:textId="77777777" w:rsidR="00E247BC" w:rsidRPr="00E247BC" w:rsidRDefault="00E247BC" w:rsidP="00280E61">
      <w:pPr>
        <w:pStyle w:val="ListParagraph"/>
      </w:pPr>
      <w:r w:rsidRPr="00E247BC">
        <w:t xml:space="preserve">Respect rights such as privacy, confidentiality, and informed </w:t>
      </w:r>
      <w:proofErr w:type="gramStart"/>
      <w:r w:rsidRPr="00E247BC">
        <w:t>consent;</w:t>
      </w:r>
      <w:proofErr w:type="gramEnd"/>
    </w:p>
    <w:p w14:paraId="164CDE16" w14:textId="3912A38E" w:rsidR="00E247BC" w:rsidRDefault="00E247BC" w:rsidP="00280E61">
      <w:pPr>
        <w:pStyle w:val="ListParagraph"/>
      </w:pPr>
      <w:r w:rsidRPr="00E247BC">
        <w:t xml:space="preserve">Communicate in a sensitive manner and do not discriminate </w:t>
      </w:r>
      <w:proofErr w:type="gramStart"/>
      <w:r w:rsidRPr="00E247BC">
        <w:t>on the basis of</w:t>
      </w:r>
      <w:proofErr w:type="gramEnd"/>
      <w:r w:rsidRPr="00E247BC">
        <w:t xml:space="preserve"> age, gender, intelligence, medical condition, nationality or ethnic origin, physical or mental disability, race, religion, sexual orientation, or socioeconomic status.</w:t>
      </w:r>
    </w:p>
    <w:p w14:paraId="1DF0B9ED" w14:textId="77777777" w:rsidR="00E247BC" w:rsidRPr="007A11F7" w:rsidRDefault="00E247BC" w:rsidP="00280E61">
      <w:pPr>
        <w:rPr>
          <w:b/>
          <w:bCs/>
        </w:rPr>
      </w:pPr>
      <w:r w:rsidRPr="007A11F7">
        <w:rPr>
          <w:b/>
          <w:bCs/>
        </w:rPr>
        <w:t>Responsibility</w:t>
      </w:r>
      <w:r w:rsidRPr="007A11F7">
        <w:rPr>
          <w:b/>
          <w:bCs/>
          <w:spacing w:val="-4"/>
        </w:rPr>
        <w:t xml:space="preserve"> </w:t>
      </w:r>
      <w:r w:rsidRPr="007A11F7">
        <w:rPr>
          <w:b/>
          <w:bCs/>
        </w:rPr>
        <w:t>and</w:t>
      </w:r>
      <w:r w:rsidRPr="007A11F7">
        <w:rPr>
          <w:b/>
          <w:bCs/>
          <w:spacing w:val="-5"/>
        </w:rPr>
        <w:t xml:space="preserve"> </w:t>
      </w:r>
      <w:r w:rsidRPr="007A11F7">
        <w:rPr>
          <w:b/>
          <w:bCs/>
        </w:rPr>
        <w:t>Accountability</w:t>
      </w:r>
    </w:p>
    <w:p w14:paraId="37197AF6" w14:textId="77777777" w:rsidR="00E247BC" w:rsidRPr="00E247BC" w:rsidRDefault="00E247BC" w:rsidP="00280E61">
      <w:pPr>
        <w:pStyle w:val="ListParagraph"/>
      </w:pPr>
      <w:r w:rsidRPr="00E247BC">
        <w:t xml:space="preserve">Maintain academic, patient care and service as our highest </w:t>
      </w:r>
      <w:proofErr w:type="gramStart"/>
      <w:r w:rsidRPr="00E247BC">
        <w:t>priority;</w:t>
      </w:r>
      <w:proofErr w:type="gramEnd"/>
    </w:p>
    <w:p w14:paraId="678EFC3E" w14:textId="77777777" w:rsidR="00E247BC" w:rsidRPr="00E247BC" w:rsidRDefault="00E247BC" w:rsidP="00280E61">
      <w:pPr>
        <w:pStyle w:val="ListParagraph"/>
      </w:pPr>
      <w:r w:rsidRPr="00E247BC">
        <w:t xml:space="preserve">Be accountable for deadlines and complete assignments/responsibilities in a timely </w:t>
      </w:r>
      <w:proofErr w:type="gramStart"/>
      <w:r w:rsidRPr="00E247BC">
        <w:t>fashion;</w:t>
      </w:r>
      <w:proofErr w:type="gramEnd"/>
    </w:p>
    <w:p w14:paraId="736FBE4C" w14:textId="77777777" w:rsidR="00E247BC" w:rsidRPr="00E247BC" w:rsidRDefault="00E247BC" w:rsidP="00280E61">
      <w:pPr>
        <w:pStyle w:val="ListParagraph"/>
      </w:pPr>
      <w:r w:rsidRPr="00E247BC">
        <w:t xml:space="preserve">Consistently be on time, attentive, and prepared for class, clinical experiences, and other program </w:t>
      </w:r>
      <w:proofErr w:type="gramStart"/>
      <w:r w:rsidRPr="00E247BC">
        <w:t>activities;</w:t>
      </w:r>
      <w:proofErr w:type="gramEnd"/>
    </w:p>
    <w:p w14:paraId="45DA608E" w14:textId="2F1805CE" w:rsidR="00E247BC" w:rsidRDefault="00E247BC" w:rsidP="00280E61">
      <w:pPr>
        <w:pStyle w:val="ListParagraph"/>
      </w:pPr>
      <w:r w:rsidRPr="00E247BC">
        <w:t>Recognize and report peers’ errors, fraud, poor behavior, deficiency in character, an</w:t>
      </w:r>
      <w:r>
        <w:t xml:space="preserve">d </w:t>
      </w:r>
      <w:proofErr w:type="gramStart"/>
      <w:r>
        <w:t>incompetence;</w:t>
      </w:r>
      <w:proofErr w:type="gramEnd"/>
    </w:p>
    <w:p w14:paraId="176C16F3" w14:textId="36DBF378" w:rsidR="00E247BC" w:rsidRDefault="00E247BC" w:rsidP="00280E61">
      <w:pPr>
        <w:pStyle w:val="ListParagraph"/>
      </w:pPr>
      <w:r>
        <w:t xml:space="preserve">Identify one’s own limitations and developmental needs, and seek approaches for </w:t>
      </w:r>
      <w:proofErr w:type="gramStart"/>
      <w:r>
        <w:t>improvement;</w:t>
      </w:r>
      <w:proofErr w:type="gramEnd"/>
    </w:p>
    <w:p w14:paraId="274320AA" w14:textId="6780E80B" w:rsidR="00E247BC" w:rsidRDefault="00E247BC" w:rsidP="00280E61">
      <w:pPr>
        <w:pStyle w:val="ListParagraph"/>
      </w:pPr>
      <w:r>
        <w:lastRenderedPageBreak/>
        <w:t xml:space="preserve">Present oneself in a professional manner with respect to dress, hygiene, body language, composure, and </w:t>
      </w:r>
      <w:proofErr w:type="gramStart"/>
      <w:r>
        <w:t>gestures;</w:t>
      </w:r>
      <w:proofErr w:type="gramEnd"/>
    </w:p>
    <w:p w14:paraId="22161CE2" w14:textId="043301DD" w:rsidR="00E247BC" w:rsidRDefault="00E247BC" w:rsidP="00280E61">
      <w:pPr>
        <w:pStyle w:val="ListParagraph"/>
      </w:pPr>
      <w:r>
        <w:t>Maintain your personal health and wellness. This includes seeking appropriate medical care, refraining from excessive use of alcohol, refraining from all use of illegal drugs, and attending to your own mental health and spiritual needs.</w:t>
      </w:r>
    </w:p>
    <w:p w14:paraId="592A4B6A" w14:textId="77777777" w:rsidR="00AA3C77" w:rsidRDefault="00AA3C77" w:rsidP="00280E61">
      <w:pPr>
        <w:sectPr w:rsidR="00AA3C77" w:rsidSect="000A783E">
          <w:pgSz w:w="12240" w:h="15840"/>
          <w:pgMar w:top="1300" w:right="1000" w:bottom="1600" w:left="1180" w:header="0" w:footer="1386" w:gutter="0"/>
          <w:cols w:space="720"/>
        </w:sectPr>
      </w:pPr>
    </w:p>
    <w:p w14:paraId="592A4B6B" w14:textId="287FBC8B" w:rsidR="00AA3C77" w:rsidRDefault="00294E8C" w:rsidP="00DD413C">
      <w:pPr>
        <w:pStyle w:val="Heading1"/>
      </w:pPr>
      <w:bookmarkStart w:id="31" w:name="Directory_of_Programs_and_Administration"/>
      <w:bookmarkStart w:id="32" w:name="_bookmark11"/>
      <w:bookmarkStart w:id="33" w:name="_Toc168653921"/>
      <w:bookmarkEnd w:id="31"/>
      <w:bookmarkEnd w:id="32"/>
      <w:r>
        <w:lastRenderedPageBreak/>
        <w:t>Directory of Programs and Administration</w:t>
      </w:r>
      <w:bookmarkEnd w:id="33"/>
    </w:p>
    <w:p w14:paraId="592A4B6C" w14:textId="4F377679" w:rsidR="00AA3C77" w:rsidRDefault="00EE32FF" w:rsidP="00280E61">
      <w:pPr>
        <w:pStyle w:val="Heading2"/>
      </w:pPr>
      <w:bookmarkStart w:id="34" w:name="College_of_Medicine"/>
      <w:bookmarkStart w:id="35" w:name="_bookmark12"/>
      <w:bookmarkStart w:id="36" w:name="_Toc168653922"/>
      <w:bookmarkEnd w:id="34"/>
      <w:bookmarkEnd w:id="35"/>
      <w:r>
        <w:t>College of Medicine</w:t>
      </w:r>
      <w:bookmarkEnd w:id="36"/>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06"/>
        <w:gridCol w:w="4906"/>
      </w:tblGrid>
      <w:tr w:rsidR="00AA3C77" w14:paraId="592A4B6F" w14:textId="77777777" w:rsidTr="001D7C1B">
        <w:trPr>
          <w:trHeight w:val="268"/>
          <w:tblHeader/>
        </w:trPr>
        <w:tc>
          <w:tcPr>
            <w:tcW w:w="4906" w:type="dxa"/>
          </w:tcPr>
          <w:p w14:paraId="592A4B6D" w14:textId="77777777" w:rsidR="00AA3C77" w:rsidRDefault="00F83FA5" w:rsidP="00280E61">
            <w:pPr>
              <w:pStyle w:val="TableParagraph"/>
            </w:pPr>
            <w:r>
              <w:t>Role/Title</w:t>
            </w:r>
          </w:p>
        </w:tc>
        <w:tc>
          <w:tcPr>
            <w:tcW w:w="4906" w:type="dxa"/>
          </w:tcPr>
          <w:p w14:paraId="592A4B6E" w14:textId="77777777" w:rsidR="00AA3C77" w:rsidRDefault="00F83FA5" w:rsidP="00280E61">
            <w:pPr>
              <w:pStyle w:val="TableParagraph"/>
            </w:pPr>
            <w:r>
              <w:t>Name</w:t>
            </w:r>
          </w:p>
        </w:tc>
      </w:tr>
      <w:tr w:rsidR="00AA3C77" w14:paraId="592A4B72" w14:textId="77777777">
        <w:trPr>
          <w:trHeight w:val="268"/>
        </w:trPr>
        <w:tc>
          <w:tcPr>
            <w:tcW w:w="4906" w:type="dxa"/>
          </w:tcPr>
          <w:p w14:paraId="592A4B70" w14:textId="77777777" w:rsidR="00AA3C77" w:rsidRDefault="00F83FA5" w:rsidP="00280E61">
            <w:pPr>
              <w:pStyle w:val="TableParagraph"/>
            </w:pPr>
            <w:r>
              <w:t>Dean</w:t>
            </w:r>
          </w:p>
        </w:tc>
        <w:tc>
          <w:tcPr>
            <w:tcW w:w="4906" w:type="dxa"/>
          </w:tcPr>
          <w:p w14:paraId="592A4B71" w14:textId="77777777" w:rsidR="00AA3C77" w:rsidRDefault="00F83FA5" w:rsidP="00280E61">
            <w:pPr>
              <w:pStyle w:val="TableParagraph"/>
            </w:pPr>
            <w:r>
              <w:t>Carol</w:t>
            </w:r>
            <w:r>
              <w:rPr>
                <w:spacing w:val="-2"/>
              </w:rPr>
              <w:t xml:space="preserve"> </w:t>
            </w:r>
            <w:r>
              <w:t>Bradford,</w:t>
            </w:r>
            <w:r>
              <w:rPr>
                <w:spacing w:val="-3"/>
              </w:rPr>
              <w:t xml:space="preserve"> </w:t>
            </w:r>
            <w:r>
              <w:t>MD</w:t>
            </w:r>
          </w:p>
        </w:tc>
      </w:tr>
      <w:tr w:rsidR="00AA3C77" w14:paraId="592A4B75" w14:textId="77777777">
        <w:trPr>
          <w:trHeight w:val="268"/>
        </w:trPr>
        <w:tc>
          <w:tcPr>
            <w:tcW w:w="4906" w:type="dxa"/>
          </w:tcPr>
          <w:p w14:paraId="592A4B73" w14:textId="77777777" w:rsidR="00AA3C77" w:rsidRDefault="00F83FA5" w:rsidP="00280E61">
            <w:pPr>
              <w:pStyle w:val="TableParagraph"/>
            </w:pPr>
            <w:r>
              <w:t>Vice Dean</w:t>
            </w:r>
            <w:r>
              <w:rPr>
                <w:spacing w:val="-3"/>
              </w:rPr>
              <w:t xml:space="preserve"> </w:t>
            </w:r>
            <w:r>
              <w:t>of</w:t>
            </w:r>
            <w:r>
              <w:rPr>
                <w:spacing w:val="-1"/>
              </w:rPr>
              <w:t xml:space="preserve"> </w:t>
            </w:r>
            <w:r>
              <w:t>Education</w:t>
            </w:r>
          </w:p>
        </w:tc>
        <w:tc>
          <w:tcPr>
            <w:tcW w:w="4906" w:type="dxa"/>
          </w:tcPr>
          <w:p w14:paraId="592A4B74" w14:textId="77777777" w:rsidR="00AA3C77" w:rsidRDefault="00F83FA5" w:rsidP="00280E61">
            <w:pPr>
              <w:pStyle w:val="TableParagraph"/>
            </w:pPr>
            <w:r>
              <w:t>Daniel</w:t>
            </w:r>
            <w:r>
              <w:rPr>
                <w:spacing w:val="-2"/>
              </w:rPr>
              <w:t xml:space="preserve"> </w:t>
            </w:r>
            <w:r>
              <w:t>Clinchot,</w:t>
            </w:r>
            <w:r>
              <w:rPr>
                <w:spacing w:val="-4"/>
              </w:rPr>
              <w:t xml:space="preserve"> </w:t>
            </w:r>
            <w:r>
              <w:t>MD</w:t>
            </w:r>
          </w:p>
        </w:tc>
      </w:tr>
      <w:tr w:rsidR="00AA3C77" w14:paraId="592A4B78" w14:textId="77777777">
        <w:trPr>
          <w:trHeight w:val="268"/>
        </w:trPr>
        <w:tc>
          <w:tcPr>
            <w:tcW w:w="4906" w:type="dxa"/>
          </w:tcPr>
          <w:p w14:paraId="592A4B76" w14:textId="77777777" w:rsidR="00AA3C77" w:rsidRDefault="00F83FA5" w:rsidP="00280E61">
            <w:pPr>
              <w:pStyle w:val="TableParagraph"/>
            </w:pPr>
            <w:r>
              <w:t>Vice</w:t>
            </w:r>
            <w:r>
              <w:rPr>
                <w:spacing w:val="-2"/>
              </w:rPr>
              <w:t xml:space="preserve"> </w:t>
            </w:r>
            <w:r>
              <w:t>Dean</w:t>
            </w:r>
            <w:r>
              <w:rPr>
                <w:spacing w:val="-4"/>
              </w:rPr>
              <w:t xml:space="preserve"> </w:t>
            </w:r>
            <w:r>
              <w:t>Faculty</w:t>
            </w:r>
            <w:r>
              <w:rPr>
                <w:spacing w:val="-1"/>
              </w:rPr>
              <w:t xml:space="preserve"> </w:t>
            </w:r>
            <w:r>
              <w:t>Affairs</w:t>
            </w:r>
          </w:p>
        </w:tc>
        <w:tc>
          <w:tcPr>
            <w:tcW w:w="4906" w:type="dxa"/>
          </w:tcPr>
          <w:p w14:paraId="592A4B77" w14:textId="77777777" w:rsidR="00AA3C77" w:rsidRDefault="00F83FA5" w:rsidP="00280E61">
            <w:pPr>
              <w:pStyle w:val="TableParagraph"/>
            </w:pPr>
            <w:r>
              <w:t>Tania</w:t>
            </w:r>
            <w:r>
              <w:rPr>
                <w:spacing w:val="-2"/>
              </w:rPr>
              <w:t xml:space="preserve"> </w:t>
            </w:r>
            <w:proofErr w:type="spellStart"/>
            <w:r>
              <w:t>Oberszyn</w:t>
            </w:r>
            <w:proofErr w:type="spellEnd"/>
            <w:r>
              <w:t>,</w:t>
            </w:r>
            <w:r>
              <w:rPr>
                <w:spacing w:val="-2"/>
              </w:rPr>
              <w:t xml:space="preserve"> </w:t>
            </w:r>
            <w:r>
              <w:t>PhD</w:t>
            </w:r>
          </w:p>
        </w:tc>
      </w:tr>
    </w:tbl>
    <w:p w14:paraId="592A4B79" w14:textId="2728681C" w:rsidR="00AA3C77" w:rsidRDefault="00797756" w:rsidP="00280E61">
      <w:pPr>
        <w:pStyle w:val="Heading2"/>
      </w:pPr>
      <w:bookmarkStart w:id="37" w:name="School_of_Health_and_Rehabilitation_Scie"/>
      <w:bookmarkStart w:id="38" w:name="_bookmark13"/>
      <w:bookmarkStart w:id="39" w:name="_Toc168653923"/>
      <w:bookmarkEnd w:id="37"/>
      <w:bookmarkEnd w:id="38"/>
      <w:r w:rsidRPr="00103B1E">
        <w:t>HRS</w:t>
      </w:r>
      <w:r w:rsidR="00181589" w:rsidRPr="00103B1E">
        <w:t xml:space="preserve"> Administrative Leaders</w:t>
      </w:r>
      <w:bookmarkEnd w:id="39"/>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06"/>
        <w:gridCol w:w="4906"/>
      </w:tblGrid>
      <w:tr w:rsidR="00AA3C77" w14:paraId="592A4B7C" w14:textId="77777777" w:rsidTr="001D7C1B">
        <w:trPr>
          <w:trHeight w:val="268"/>
          <w:tblHeader/>
        </w:trPr>
        <w:tc>
          <w:tcPr>
            <w:tcW w:w="4906" w:type="dxa"/>
          </w:tcPr>
          <w:p w14:paraId="592A4B7A" w14:textId="77777777" w:rsidR="00AA3C77" w:rsidRDefault="00F83FA5" w:rsidP="00280E61">
            <w:pPr>
              <w:pStyle w:val="TableParagraph"/>
            </w:pPr>
            <w:r>
              <w:t>Role/Title</w:t>
            </w:r>
          </w:p>
        </w:tc>
        <w:tc>
          <w:tcPr>
            <w:tcW w:w="4906" w:type="dxa"/>
          </w:tcPr>
          <w:p w14:paraId="592A4B7B" w14:textId="77777777" w:rsidR="00AA3C77" w:rsidRDefault="00F83FA5" w:rsidP="00280E61">
            <w:pPr>
              <w:pStyle w:val="TableParagraph"/>
            </w:pPr>
            <w:r>
              <w:t>Name</w:t>
            </w:r>
          </w:p>
        </w:tc>
      </w:tr>
      <w:tr w:rsidR="00AA3C77" w14:paraId="592A4B7F" w14:textId="77777777">
        <w:trPr>
          <w:trHeight w:val="268"/>
        </w:trPr>
        <w:tc>
          <w:tcPr>
            <w:tcW w:w="4906" w:type="dxa"/>
          </w:tcPr>
          <w:p w14:paraId="592A4B7D" w14:textId="77777777" w:rsidR="00AA3C77" w:rsidRDefault="00F83FA5" w:rsidP="00280E61">
            <w:pPr>
              <w:pStyle w:val="TableParagraph"/>
            </w:pPr>
            <w:r>
              <w:t>Vice Dean</w:t>
            </w:r>
            <w:r>
              <w:rPr>
                <w:spacing w:val="-2"/>
              </w:rPr>
              <w:t xml:space="preserve"> </w:t>
            </w:r>
            <w:r>
              <w:t>and</w:t>
            </w:r>
            <w:r>
              <w:rPr>
                <w:spacing w:val="-4"/>
              </w:rPr>
              <w:t xml:space="preserve"> </w:t>
            </w:r>
            <w:r>
              <w:t>Director</w:t>
            </w:r>
            <w:r>
              <w:rPr>
                <w:spacing w:val="-2"/>
              </w:rPr>
              <w:t xml:space="preserve"> </w:t>
            </w:r>
            <w:r>
              <w:t>of</w:t>
            </w:r>
            <w:r>
              <w:rPr>
                <w:spacing w:val="-3"/>
              </w:rPr>
              <w:t xml:space="preserve"> </w:t>
            </w:r>
            <w:r>
              <w:t>the School</w:t>
            </w:r>
          </w:p>
        </w:tc>
        <w:tc>
          <w:tcPr>
            <w:tcW w:w="4906" w:type="dxa"/>
          </w:tcPr>
          <w:p w14:paraId="592A4B7E" w14:textId="77777777" w:rsidR="00AA3C77" w:rsidRDefault="00F83FA5" w:rsidP="00280E61">
            <w:pPr>
              <w:pStyle w:val="TableParagraph"/>
            </w:pPr>
            <w:r>
              <w:t>Amy</w:t>
            </w:r>
            <w:r>
              <w:rPr>
                <w:spacing w:val="-2"/>
              </w:rPr>
              <w:t xml:space="preserve"> </w:t>
            </w:r>
            <w:r>
              <w:t>Darragh,</w:t>
            </w:r>
            <w:r>
              <w:rPr>
                <w:spacing w:val="-3"/>
              </w:rPr>
              <w:t xml:space="preserve"> </w:t>
            </w:r>
            <w:r>
              <w:t>PhD</w:t>
            </w:r>
          </w:p>
        </w:tc>
      </w:tr>
      <w:tr w:rsidR="00AA3C77" w14:paraId="592A4B85" w14:textId="77777777">
        <w:trPr>
          <w:trHeight w:val="268"/>
        </w:trPr>
        <w:tc>
          <w:tcPr>
            <w:tcW w:w="4906" w:type="dxa"/>
          </w:tcPr>
          <w:p w14:paraId="592A4B83" w14:textId="3BBF4AA1" w:rsidR="00AA3C77" w:rsidRDefault="00BE15BC" w:rsidP="00280E61">
            <w:pPr>
              <w:pStyle w:val="TableParagraph"/>
            </w:pPr>
            <w:r>
              <w:t>Director</w:t>
            </w:r>
            <w:r w:rsidR="003B6A64">
              <w:t xml:space="preserve"> for</w:t>
            </w:r>
            <w:r w:rsidR="003B6A64">
              <w:rPr>
                <w:spacing w:val="-2"/>
              </w:rPr>
              <w:t xml:space="preserve"> </w:t>
            </w:r>
            <w:r w:rsidR="003B6A64">
              <w:t>Academic</w:t>
            </w:r>
            <w:r w:rsidR="003B6A64">
              <w:rPr>
                <w:spacing w:val="-2"/>
              </w:rPr>
              <w:t xml:space="preserve"> </w:t>
            </w:r>
            <w:r w:rsidR="003B6A64">
              <w:t>Affairs</w:t>
            </w:r>
          </w:p>
        </w:tc>
        <w:tc>
          <w:tcPr>
            <w:tcW w:w="4906" w:type="dxa"/>
          </w:tcPr>
          <w:p w14:paraId="592A4B84" w14:textId="2D3CB6EA" w:rsidR="00AA3C77" w:rsidRDefault="00144B39" w:rsidP="00280E61">
            <w:pPr>
              <w:pStyle w:val="TableParagraph"/>
            </w:pPr>
            <w:r>
              <w:t>Lindy L. Weaver, PhD</w:t>
            </w:r>
          </w:p>
        </w:tc>
      </w:tr>
      <w:tr w:rsidR="00AA3C77" w14:paraId="592A4B88" w14:textId="77777777">
        <w:trPr>
          <w:trHeight w:val="268"/>
        </w:trPr>
        <w:tc>
          <w:tcPr>
            <w:tcW w:w="4906" w:type="dxa"/>
          </w:tcPr>
          <w:p w14:paraId="592A4B86" w14:textId="6D9D9AC2" w:rsidR="00AA3C77" w:rsidRDefault="00F83FA5" w:rsidP="00280E61">
            <w:pPr>
              <w:pStyle w:val="TableParagraph"/>
            </w:pPr>
            <w:r>
              <w:t>Assistant</w:t>
            </w:r>
            <w:r>
              <w:rPr>
                <w:spacing w:val="-5"/>
              </w:rPr>
              <w:t xml:space="preserve"> </w:t>
            </w:r>
            <w:r>
              <w:t>Director</w:t>
            </w:r>
            <w:r w:rsidR="0077363D">
              <w:t xml:space="preserve"> for</w:t>
            </w:r>
            <w:r>
              <w:rPr>
                <w:spacing w:val="-5"/>
              </w:rPr>
              <w:t xml:space="preserve"> </w:t>
            </w:r>
            <w:r>
              <w:t>Academic</w:t>
            </w:r>
            <w:r>
              <w:rPr>
                <w:spacing w:val="-3"/>
              </w:rPr>
              <w:t xml:space="preserve"> </w:t>
            </w:r>
            <w:r>
              <w:t>Affairs</w:t>
            </w:r>
          </w:p>
        </w:tc>
        <w:tc>
          <w:tcPr>
            <w:tcW w:w="4906" w:type="dxa"/>
          </w:tcPr>
          <w:p w14:paraId="592A4B87" w14:textId="03BEA194" w:rsidR="00AA3C77" w:rsidRDefault="00AA3C77" w:rsidP="00280E61">
            <w:pPr>
              <w:pStyle w:val="TableParagraph"/>
            </w:pPr>
          </w:p>
        </w:tc>
      </w:tr>
      <w:tr w:rsidR="00AA3C77" w14:paraId="592A4B8B" w14:textId="77777777">
        <w:trPr>
          <w:trHeight w:val="268"/>
        </w:trPr>
        <w:tc>
          <w:tcPr>
            <w:tcW w:w="4906" w:type="dxa"/>
          </w:tcPr>
          <w:p w14:paraId="592A4B89" w14:textId="6EB71D77" w:rsidR="00AA3C77" w:rsidRDefault="00BE15BC" w:rsidP="00280E61">
            <w:pPr>
              <w:pStyle w:val="TableParagraph"/>
            </w:pPr>
            <w:r>
              <w:t>Director</w:t>
            </w:r>
            <w:r w:rsidR="00FC53BD">
              <w:t xml:space="preserve"> for</w:t>
            </w:r>
            <w:r w:rsidR="003B6A64">
              <w:rPr>
                <w:spacing w:val="-5"/>
              </w:rPr>
              <w:t xml:space="preserve"> </w:t>
            </w:r>
            <w:r w:rsidR="003B6A64">
              <w:t>Diversity and</w:t>
            </w:r>
            <w:r w:rsidR="003B6A64">
              <w:rPr>
                <w:spacing w:val="-3"/>
              </w:rPr>
              <w:t xml:space="preserve"> </w:t>
            </w:r>
            <w:r w:rsidR="003B6A64">
              <w:t>Inclusion</w:t>
            </w:r>
          </w:p>
        </w:tc>
        <w:tc>
          <w:tcPr>
            <w:tcW w:w="4906" w:type="dxa"/>
          </w:tcPr>
          <w:p w14:paraId="592A4B8A" w14:textId="77777777" w:rsidR="00AA3C77" w:rsidRDefault="00F83FA5" w:rsidP="00280E61">
            <w:pPr>
              <w:pStyle w:val="TableParagraph"/>
            </w:pPr>
            <w:r>
              <w:t>Ajit</w:t>
            </w:r>
            <w:r>
              <w:rPr>
                <w:spacing w:val="-3"/>
              </w:rPr>
              <w:t xml:space="preserve"> </w:t>
            </w:r>
            <w:r>
              <w:t>Chaudhari,</w:t>
            </w:r>
            <w:r>
              <w:rPr>
                <w:spacing w:val="-2"/>
              </w:rPr>
              <w:t xml:space="preserve"> </w:t>
            </w:r>
            <w:r>
              <w:t>PhD</w:t>
            </w:r>
          </w:p>
        </w:tc>
      </w:tr>
      <w:tr w:rsidR="00AA3C77" w14:paraId="592A4B8E" w14:textId="77777777">
        <w:trPr>
          <w:trHeight w:val="268"/>
        </w:trPr>
        <w:tc>
          <w:tcPr>
            <w:tcW w:w="4906" w:type="dxa"/>
          </w:tcPr>
          <w:p w14:paraId="592A4B8C" w14:textId="707A9F3C" w:rsidR="00AA3C77" w:rsidRDefault="00EB6FEF" w:rsidP="00280E61">
            <w:pPr>
              <w:pStyle w:val="TableParagraph"/>
            </w:pPr>
            <w:r>
              <w:t xml:space="preserve">Chair, </w:t>
            </w:r>
            <w:r w:rsidR="00F83FA5">
              <w:t>Graduate Studies</w:t>
            </w:r>
          </w:p>
        </w:tc>
        <w:tc>
          <w:tcPr>
            <w:tcW w:w="4906" w:type="dxa"/>
          </w:tcPr>
          <w:p w14:paraId="592A4B8D" w14:textId="77777777" w:rsidR="00AA3C77" w:rsidRDefault="00F83FA5" w:rsidP="00280E61">
            <w:pPr>
              <w:pStyle w:val="TableParagraph"/>
            </w:pPr>
            <w:r>
              <w:t>Amanda</w:t>
            </w:r>
            <w:r>
              <w:rPr>
                <w:spacing w:val="-1"/>
              </w:rPr>
              <w:t xml:space="preserve"> </w:t>
            </w:r>
            <w:r>
              <w:t>Agnew,</w:t>
            </w:r>
            <w:r>
              <w:rPr>
                <w:spacing w:val="-3"/>
              </w:rPr>
              <w:t xml:space="preserve"> </w:t>
            </w:r>
            <w:r>
              <w:t>PhD</w:t>
            </w:r>
          </w:p>
        </w:tc>
      </w:tr>
      <w:tr w:rsidR="00EB6FEF" w14:paraId="073022F6" w14:textId="77777777">
        <w:trPr>
          <w:trHeight w:val="268"/>
        </w:trPr>
        <w:tc>
          <w:tcPr>
            <w:tcW w:w="4906" w:type="dxa"/>
          </w:tcPr>
          <w:p w14:paraId="3854625B" w14:textId="532DA2A5" w:rsidR="00EB6FEF" w:rsidRDefault="00EB6FEF" w:rsidP="00280E61">
            <w:pPr>
              <w:pStyle w:val="TableParagraph"/>
            </w:pPr>
            <w:r>
              <w:t xml:space="preserve">Chair, Professional Programs Graduate Studies </w:t>
            </w:r>
          </w:p>
        </w:tc>
        <w:tc>
          <w:tcPr>
            <w:tcW w:w="4906" w:type="dxa"/>
          </w:tcPr>
          <w:p w14:paraId="184E195F" w14:textId="77777777" w:rsidR="00EB6FEF" w:rsidRDefault="00EB6FEF" w:rsidP="00280E61">
            <w:pPr>
              <w:pStyle w:val="TableParagraph"/>
            </w:pPr>
          </w:p>
        </w:tc>
      </w:tr>
      <w:tr w:rsidR="00AA3C77" w14:paraId="592A4B91" w14:textId="77777777">
        <w:trPr>
          <w:trHeight w:val="268"/>
        </w:trPr>
        <w:tc>
          <w:tcPr>
            <w:tcW w:w="4906" w:type="dxa"/>
          </w:tcPr>
          <w:p w14:paraId="592A4B8F" w14:textId="64969101" w:rsidR="00AA3C77" w:rsidRDefault="00BE15BC" w:rsidP="00280E61">
            <w:pPr>
              <w:pStyle w:val="TableParagraph"/>
            </w:pPr>
            <w:r>
              <w:t>Director</w:t>
            </w:r>
            <w:r w:rsidR="008828C1">
              <w:t xml:space="preserve"> for</w:t>
            </w:r>
            <w:r w:rsidR="008828C1">
              <w:rPr>
                <w:spacing w:val="-3"/>
              </w:rPr>
              <w:t xml:space="preserve"> </w:t>
            </w:r>
            <w:r w:rsidR="008828C1">
              <w:t>Research</w:t>
            </w:r>
          </w:p>
        </w:tc>
        <w:tc>
          <w:tcPr>
            <w:tcW w:w="4906" w:type="dxa"/>
          </w:tcPr>
          <w:p w14:paraId="592A4B90" w14:textId="77777777" w:rsidR="00AA3C77" w:rsidRDefault="00F83FA5" w:rsidP="00280E61">
            <w:pPr>
              <w:pStyle w:val="TableParagraph"/>
            </w:pPr>
            <w:r>
              <w:t>John</w:t>
            </w:r>
            <w:r>
              <w:rPr>
                <w:spacing w:val="-1"/>
              </w:rPr>
              <w:t xml:space="preserve"> </w:t>
            </w:r>
            <w:r>
              <w:t>Bolte,</w:t>
            </w:r>
            <w:r>
              <w:rPr>
                <w:spacing w:val="-2"/>
              </w:rPr>
              <w:t xml:space="preserve"> </w:t>
            </w:r>
            <w:r>
              <w:t>PhD</w:t>
            </w:r>
          </w:p>
        </w:tc>
      </w:tr>
      <w:tr w:rsidR="00AA3C77" w14:paraId="592A4B94" w14:textId="77777777">
        <w:trPr>
          <w:trHeight w:val="268"/>
        </w:trPr>
        <w:tc>
          <w:tcPr>
            <w:tcW w:w="4906" w:type="dxa"/>
          </w:tcPr>
          <w:p w14:paraId="592A4B92" w14:textId="1F37A792" w:rsidR="00AA3C77" w:rsidRDefault="00F83FA5" w:rsidP="00280E61">
            <w:pPr>
              <w:pStyle w:val="TableParagraph"/>
            </w:pPr>
            <w:r>
              <w:t>Assistant</w:t>
            </w:r>
            <w:r>
              <w:rPr>
                <w:spacing w:val="-4"/>
              </w:rPr>
              <w:t xml:space="preserve"> </w:t>
            </w:r>
            <w:r>
              <w:t>Director</w:t>
            </w:r>
            <w:r>
              <w:rPr>
                <w:spacing w:val="-3"/>
              </w:rPr>
              <w:t xml:space="preserve"> </w:t>
            </w:r>
            <w:r w:rsidR="0077363D">
              <w:t>for</w:t>
            </w:r>
            <w:r>
              <w:rPr>
                <w:spacing w:val="-3"/>
              </w:rPr>
              <w:t xml:space="preserve"> </w:t>
            </w:r>
            <w:r>
              <w:t>Research</w:t>
            </w:r>
          </w:p>
        </w:tc>
        <w:tc>
          <w:tcPr>
            <w:tcW w:w="4906" w:type="dxa"/>
          </w:tcPr>
          <w:p w14:paraId="592A4B93" w14:textId="77777777" w:rsidR="00AA3C77" w:rsidRDefault="00F83FA5" w:rsidP="00280E61">
            <w:pPr>
              <w:pStyle w:val="TableParagraph"/>
            </w:pPr>
            <w:r>
              <w:t>Laura</w:t>
            </w:r>
            <w:r>
              <w:rPr>
                <w:spacing w:val="-1"/>
              </w:rPr>
              <w:t xml:space="preserve"> </w:t>
            </w:r>
            <w:r>
              <w:t>Schmitt,</w:t>
            </w:r>
            <w:r>
              <w:rPr>
                <w:spacing w:val="-2"/>
              </w:rPr>
              <w:t xml:space="preserve"> </w:t>
            </w:r>
            <w:r>
              <w:t>PT</w:t>
            </w:r>
          </w:p>
        </w:tc>
      </w:tr>
      <w:tr w:rsidR="00AA3C77" w14:paraId="592A4B97" w14:textId="77777777">
        <w:trPr>
          <w:trHeight w:val="268"/>
        </w:trPr>
        <w:tc>
          <w:tcPr>
            <w:tcW w:w="4906" w:type="dxa"/>
          </w:tcPr>
          <w:p w14:paraId="592A4B95" w14:textId="70F2005F" w:rsidR="00AA3C77" w:rsidRDefault="00F83FA5" w:rsidP="00280E61">
            <w:pPr>
              <w:pStyle w:val="TableParagraph"/>
            </w:pPr>
            <w:r>
              <w:t>Assistant</w:t>
            </w:r>
            <w:r>
              <w:rPr>
                <w:spacing w:val="-4"/>
              </w:rPr>
              <w:t xml:space="preserve"> </w:t>
            </w:r>
            <w:r>
              <w:t>Director</w:t>
            </w:r>
            <w:r>
              <w:rPr>
                <w:spacing w:val="-3"/>
              </w:rPr>
              <w:t xml:space="preserve"> </w:t>
            </w:r>
            <w:r w:rsidR="0077363D">
              <w:t>for</w:t>
            </w:r>
            <w:r>
              <w:rPr>
                <w:spacing w:val="-4"/>
              </w:rPr>
              <w:t xml:space="preserve"> </w:t>
            </w:r>
            <w:r>
              <w:t>Research</w:t>
            </w:r>
          </w:p>
        </w:tc>
        <w:tc>
          <w:tcPr>
            <w:tcW w:w="4906" w:type="dxa"/>
          </w:tcPr>
          <w:p w14:paraId="592A4B96" w14:textId="77777777" w:rsidR="00AA3C77" w:rsidRDefault="00F83FA5" w:rsidP="00280E61">
            <w:pPr>
              <w:pStyle w:val="TableParagraph"/>
            </w:pPr>
            <w:r>
              <w:t>Nick</w:t>
            </w:r>
            <w:r>
              <w:rPr>
                <w:spacing w:val="-1"/>
              </w:rPr>
              <w:t xml:space="preserve"> </w:t>
            </w:r>
            <w:r>
              <w:t>Funderburg,</w:t>
            </w:r>
            <w:r>
              <w:rPr>
                <w:spacing w:val="-1"/>
              </w:rPr>
              <w:t xml:space="preserve"> </w:t>
            </w:r>
            <w:r>
              <w:t>PhD</w:t>
            </w:r>
          </w:p>
        </w:tc>
      </w:tr>
      <w:tr w:rsidR="00BE15BC" w14:paraId="720BC155" w14:textId="77777777">
        <w:trPr>
          <w:trHeight w:val="268"/>
        </w:trPr>
        <w:tc>
          <w:tcPr>
            <w:tcW w:w="4906" w:type="dxa"/>
          </w:tcPr>
          <w:p w14:paraId="256FFD39" w14:textId="44EDC728" w:rsidR="00BE15BC" w:rsidRDefault="00BE15BC" w:rsidP="00280E61">
            <w:pPr>
              <w:pStyle w:val="TableParagraph"/>
            </w:pPr>
            <w:r>
              <w:t>Director for Strategic Initiatives</w:t>
            </w:r>
          </w:p>
        </w:tc>
        <w:tc>
          <w:tcPr>
            <w:tcW w:w="4906" w:type="dxa"/>
          </w:tcPr>
          <w:p w14:paraId="54523D70" w14:textId="18C23D8D" w:rsidR="00BE15BC" w:rsidRDefault="00BE15BC" w:rsidP="00280E61">
            <w:pPr>
              <w:pStyle w:val="TableParagraph"/>
            </w:pPr>
            <w:r>
              <w:t xml:space="preserve">Derrick Wyman, MBA, </w:t>
            </w:r>
            <w:r w:rsidR="00440E1E">
              <w:t>Ed</w:t>
            </w:r>
            <w:r>
              <w:t>D</w:t>
            </w:r>
          </w:p>
        </w:tc>
      </w:tr>
      <w:tr w:rsidR="00AA3C77" w14:paraId="592A4B9A" w14:textId="77777777">
        <w:trPr>
          <w:trHeight w:val="268"/>
        </w:trPr>
        <w:tc>
          <w:tcPr>
            <w:tcW w:w="4906" w:type="dxa"/>
          </w:tcPr>
          <w:p w14:paraId="592A4B98" w14:textId="77777777" w:rsidR="00AA3C77" w:rsidRDefault="00F83FA5" w:rsidP="00280E61">
            <w:pPr>
              <w:pStyle w:val="TableParagraph"/>
            </w:pPr>
            <w:r>
              <w:t>Department</w:t>
            </w:r>
            <w:r>
              <w:rPr>
                <w:spacing w:val="-3"/>
              </w:rPr>
              <w:t xml:space="preserve"> </w:t>
            </w:r>
            <w:r>
              <w:t>Administrator</w:t>
            </w:r>
          </w:p>
        </w:tc>
        <w:tc>
          <w:tcPr>
            <w:tcW w:w="4906" w:type="dxa"/>
          </w:tcPr>
          <w:p w14:paraId="592A4B99" w14:textId="77777777" w:rsidR="00AA3C77" w:rsidRDefault="00F83FA5" w:rsidP="00280E61">
            <w:pPr>
              <w:pStyle w:val="TableParagraph"/>
            </w:pPr>
            <w:r>
              <w:t>Karim</w:t>
            </w:r>
            <w:r>
              <w:rPr>
                <w:spacing w:val="-4"/>
              </w:rPr>
              <w:t xml:space="preserve"> </w:t>
            </w:r>
            <w:r>
              <w:t>Berdiev</w:t>
            </w:r>
          </w:p>
        </w:tc>
      </w:tr>
    </w:tbl>
    <w:p w14:paraId="07A31BE3" w14:textId="1B687A0E" w:rsidR="00181589" w:rsidRDefault="00797756" w:rsidP="00181589">
      <w:pPr>
        <w:pStyle w:val="Heading2"/>
      </w:pPr>
      <w:bookmarkStart w:id="40" w:name="_Toc168653924"/>
      <w:r w:rsidRPr="00103B1E">
        <w:t>HRS Administrative Staff</w:t>
      </w:r>
      <w:bookmarkEnd w:id="40"/>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06"/>
        <w:gridCol w:w="4906"/>
      </w:tblGrid>
      <w:tr w:rsidR="00854926" w14:paraId="3C4177EC" w14:textId="77777777" w:rsidTr="00854926">
        <w:trPr>
          <w:trHeight w:val="270"/>
          <w:tblHeader/>
        </w:trPr>
        <w:tc>
          <w:tcPr>
            <w:tcW w:w="4906" w:type="dxa"/>
          </w:tcPr>
          <w:p w14:paraId="2F709C1C" w14:textId="28E72BFE" w:rsidR="00854926" w:rsidRDefault="00854926" w:rsidP="00280E61">
            <w:pPr>
              <w:pStyle w:val="TableParagraph"/>
            </w:pPr>
            <w:r>
              <w:t>Role/Title</w:t>
            </w:r>
          </w:p>
        </w:tc>
        <w:tc>
          <w:tcPr>
            <w:tcW w:w="4906" w:type="dxa"/>
          </w:tcPr>
          <w:p w14:paraId="0E21A848" w14:textId="22FFC315" w:rsidR="00854926" w:rsidRDefault="00854926" w:rsidP="00280E61">
            <w:pPr>
              <w:pStyle w:val="TableParagraph"/>
            </w:pPr>
            <w:r>
              <w:t>Name</w:t>
            </w:r>
          </w:p>
        </w:tc>
      </w:tr>
      <w:tr w:rsidR="00AA3C77" w14:paraId="592A4B9D" w14:textId="77777777">
        <w:trPr>
          <w:trHeight w:val="270"/>
        </w:trPr>
        <w:tc>
          <w:tcPr>
            <w:tcW w:w="4906" w:type="dxa"/>
          </w:tcPr>
          <w:p w14:paraId="592A4B9B" w14:textId="77777777" w:rsidR="00AA3C77" w:rsidRDefault="00F83FA5" w:rsidP="00280E61">
            <w:pPr>
              <w:pStyle w:val="TableParagraph"/>
            </w:pPr>
            <w:r>
              <w:t>Administrative</w:t>
            </w:r>
            <w:r>
              <w:rPr>
                <w:spacing w:val="-5"/>
              </w:rPr>
              <w:t xml:space="preserve"> </w:t>
            </w:r>
            <w:r>
              <w:t>Manager</w:t>
            </w:r>
          </w:p>
        </w:tc>
        <w:tc>
          <w:tcPr>
            <w:tcW w:w="4906" w:type="dxa"/>
          </w:tcPr>
          <w:p w14:paraId="592A4B9C" w14:textId="77777777" w:rsidR="00AA3C77" w:rsidRDefault="00F83FA5" w:rsidP="00280E61">
            <w:pPr>
              <w:pStyle w:val="TableParagraph"/>
            </w:pPr>
            <w:r>
              <w:t>Adam</w:t>
            </w:r>
            <w:r>
              <w:rPr>
                <w:spacing w:val="-1"/>
              </w:rPr>
              <w:t xml:space="preserve"> </w:t>
            </w:r>
            <w:r>
              <w:t>Clouser</w:t>
            </w:r>
          </w:p>
        </w:tc>
      </w:tr>
      <w:tr w:rsidR="00AA3C77" w14:paraId="592A4BA0" w14:textId="77777777">
        <w:trPr>
          <w:trHeight w:val="268"/>
        </w:trPr>
        <w:tc>
          <w:tcPr>
            <w:tcW w:w="4906" w:type="dxa"/>
          </w:tcPr>
          <w:p w14:paraId="592A4B9E" w14:textId="77777777" w:rsidR="00AA3C77" w:rsidRDefault="00F83FA5" w:rsidP="00280E61">
            <w:pPr>
              <w:pStyle w:val="TableParagraph"/>
            </w:pPr>
            <w:r>
              <w:t>Assistant</w:t>
            </w:r>
            <w:r>
              <w:rPr>
                <w:spacing w:val="1"/>
              </w:rPr>
              <w:t xml:space="preserve"> </w:t>
            </w:r>
            <w:r>
              <w:t>to</w:t>
            </w:r>
            <w:r>
              <w:rPr>
                <w:spacing w:val="-1"/>
              </w:rPr>
              <w:t xml:space="preserve"> </w:t>
            </w:r>
            <w:r>
              <w:t>the</w:t>
            </w:r>
            <w:r>
              <w:rPr>
                <w:spacing w:val="-2"/>
              </w:rPr>
              <w:t xml:space="preserve"> </w:t>
            </w:r>
            <w:r>
              <w:t>Director</w:t>
            </w:r>
            <w:r>
              <w:rPr>
                <w:spacing w:val="-2"/>
              </w:rPr>
              <w:t xml:space="preserve"> </w:t>
            </w:r>
            <w:r>
              <w:t>of</w:t>
            </w:r>
            <w:r>
              <w:rPr>
                <w:spacing w:val="-5"/>
              </w:rPr>
              <w:t xml:space="preserve"> </w:t>
            </w:r>
            <w:r>
              <w:t>School</w:t>
            </w:r>
          </w:p>
        </w:tc>
        <w:tc>
          <w:tcPr>
            <w:tcW w:w="4906" w:type="dxa"/>
          </w:tcPr>
          <w:p w14:paraId="592A4B9F" w14:textId="77777777" w:rsidR="00AA3C77" w:rsidRDefault="00F83FA5" w:rsidP="00280E61">
            <w:pPr>
              <w:pStyle w:val="TableParagraph"/>
            </w:pPr>
            <w:r>
              <w:t>Josh</w:t>
            </w:r>
            <w:r>
              <w:rPr>
                <w:spacing w:val="-2"/>
              </w:rPr>
              <w:t xml:space="preserve"> </w:t>
            </w:r>
            <w:r>
              <w:t>Diamond</w:t>
            </w:r>
          </w:p>
        </w:tc>
      </w:tr>
      <w:tr w:rsidR="00AA3C77" w14:paraId="592A4BA3" w14:textId="77777777">
        <w:trPr>
          <w:trHeight w:val="268"/>
        </w:trPr>
        <w:tc>
          <w:tcPr>
            <w:tcW w:w="4906" w:type="dxa"/>
          </w:tcPr>
          <w:p w14:paraId="592A4BA1" w14:textId="485A3E7A" w:rsidR="00AA3C77" w:rsidRDefault="00311DB1" w:rsidP="00280E61">
            <w:pPr>
              <w:pStyle w:val="TableParagraph"/>
            </w:pPr>
            <w:r>
              <w:t>Program Coordinator</w:t>
            </w:r>
            <w:r>
              <w:rPr>
                <w:spacing w:val="-6"/>
              </w:rPr>
              <w:t xml:space="preserve"> </w:t>
            </w:r>
            <w:r w:rsidR="0077363D">
              <w:rPr>
                <w:spacing w:val="-6"/>
              </w:rPr>
              <w:t xml:space="preserve">for </w:t>
            </w:r>
            <w:r>
              <w:t>Academic</w:t>
            </w:r>
            <w:r>
              <w:rPr>
                <w:spacing w:val="-3"/>
              </w:rPr>
              <w:t xml:space="preserve"> </w:t>
            </w:r>
            <w:r>
              <w:t>Affairs</w:t>
            </w:r>
          </w:p>
        </w:tc>
        <w:tc>
          <w:tcPr>
            <w:tcW w:w="4906" w:type="dxa"/>
          </w:tcPr>
          <w:p w14:paraId="592A4BA2" w14:textId="77777777" w:rsidR="00AA3C77" w:rsidRDefault="00F83FA5" w:rsidP="00280E61">
            <w:pPr>
              <w:pStyle w:val="TableParagraph"/>
            </w:pPr>
            <w:r>
              <w:t>Anya</w:t>
            </w:r>
            <w:r>
              <w:rPr>
                <w:spacing w:val="-1"/>
              </w:rPr>
              <w:t xml:space="preserve"> </w:t>
            </w:r>
            <w:r>
              <w:t>Cohen</w:t>
            </w:r>
          </w:p>
        </w:tc>
      </w:tr>
      <w:tr w:rsidR="00AA3C77" w14:paraId="592A4BA6" w14:textId="77777777">
        <w:trPr>
          <w:trHeight w:val="268"/>
        </w:trPr>
        <w:tc>
          <w:tcPr>
            <w:tcW w:w="4906" w:type="dxa"/>
          </w:tcPr>
          <w:p w14:paraId="592A4BA4" w14:textId="7A221410" w:rsidR="00AA3C77" w:rsidRDefault="0077363D" w:rsidP="00280E61">
            <w:pPr>
              <w:pStyle w:val="TableParagraph"/>
            </w:pPr>
            <w:r>
              <w:t>Program Coordinator for</w:t>
            </w:r>
            <w:r w:rsidR="00F83FA5">
              <w:rPr>
                <w:spacing w:val="-6"/>
              </w:rPr>
              <w:t xml:space="preserve"> </w:t>
            </w:r>
            <w:r w:rsidR="00F83FA5">
              <w:t>Research</w:t>
            </w:r>
          </w:p>
        </w:tc>
        <w:tc>
          <w:tcPr>
            <w:tcW w:w="4906" w:type="dxa"/>
          </w:tcPr>
          <w:p w14:paraId="592A4BA5" w14:textId="77777777" w:rsidR="00AA3C77" w:rsidRDefault="00F83FA5" w:rsidP="00280E61">
            <w:pPr>
              <w:pStyle w:val="TableParagraph"/>
            </w:pPr>
            <w:r>
              <w:t>Danielle</w:t>
            </w:r>
            <w:r>
              <w:rPr>
                <w:spacing w:val="-4"/>
              </w:rPr>
              <w:t xml:space="preserve"> </w:t>
            </w:r>
            <w:r>
              <w:t>Fernandez</w:t>
            </w:r>
          </w:p>
        </w:tc>
      </w:tr>
      <w:tr w:rsidR="00AA3C77" w14:paraId="592A4BA9" w14:textId="77777777">
        <w:trPr>
          <w:trHeight w:val="268"/>
        </w:trPr>
        <w:tc>
          <w:tcPr>
            <w:tcW w:w="4906" w:type="dxa"/>
          </w:tcPr>
          <w:p w14:paraId="592A4BA7" w14:textId="77777777" w:rsidR="00AA3C77" w:rsidRDefault="00F83FA5" w:rsidP="00280E61">
            <w:pPr>
              <w:pStyle w:val="TableParagraph"/>
            </w:pPr>
            <w:r>
              <w:t>Director</w:t>
            </w:r>
            <w:r>
              <w:rPr>
                <w:spacing w:val="-5"/>
              </w:rPr>
              <w:t xml:space="preserve"> </w:t>
            </w:r>
            <w:r>
              <w:t>of</w:t>
            </w:r>
            <w:r>
              <w:rPr>
                <w:spacing w:val="-2"/>
              </w:rPr>
              <w:t xml:space="preserve"> </w:t>
            </w:r>
            <w:r>
              <w:t>Strategic</w:t>
            </w:r>
            <w:r>
              <w:rPr>
                <w:spacing w:val="-4"/>
              </w:rPr>
              <w:t xml:space="preserve"> </w:t>
            </w:r>
            <w:r>
              <w:t>Communications</w:t>
            </w:r>
            <w:r>
              <w:rPr>
                <w:spacing w:val="-3"/>
              </w:rPr>
              <w:t xml:space="preserve"> </w:t>
            </w:r>
            <w:r>
              <w:t>&amp;</w:t>
            </w:r>
            <w:r>
              <w:rPr>
                <w:spacing w:val="-2"/>
              </w:rPr>
              <w:t xml:space="preserve"> </w:t>
            </w:r>
            <w:r>
              <w:t>Marketing</w:t>
            </w:r>
          </w:p>
        </w:tc>
        <w:tc>
          <w:tcPr>
            <w:tcW w:w="4906" w:type="dxa"/>
          </w:tcPr>
          <w:p w14:paraId="592A4BA8" w14:textId="77777777" w:rsidR="00AA3C77" w:rsidRDefault="00F83FA5" w:rsidP="00280E61">
            <w:pPr>
              <w:pStyle w:val="TableParagraph"/>
            </w:pPr>
            <w:r>
              <w:t>Lynn</w:t>
            </w:r>
            <w:r>
              <w:rPr>
                <w:spacing w:val="-2"/>
              </w:rPr>
              <w:t xml:space="preserve"> </w:t>
            </w:r>
            <w:r>
              <w:t>Howell</w:t>
            </w:r>
          </w:p>
        </w:tc>
      </w:tr>
      <w:tr w:rsidR="00AA3C77" w14:paraId="592A4BAC" w14:textId="77777777">
        <w:trPr>
          <w:trHeight w:val="268"/>
        </w:trPr>
        <w:tc>
          <w:tcPr>
            <w:tcW w:w="4906" w:type="dxa"/>
          </w:tcPr>
          <w:p w14:paraId="592A4BAA" w14:textId="77777777" w:rsidR="00AA3C77" w:rsidRDefault="00F83FA5" w:rsidP="00280E61">
            <w:pPr>
              <w:pStyle w:val="TableParagraph"/>
            </w:pPr>
            <w:r>
              <w:t>Digital</w:t>
            </w:r>
            <w:r>
              <w:rPr>
                <w:spacing w:val="-6"/>
              </w:rPr>
              <w:t xml:space="preserve"> </w:t>
            </w:r>
            <w:r>
              <w:t>Marketing</w:t>
            </w:r>
            <w:r>
              <w:rPr>
                <w:spacing w:val="-3"/>
              </w:rPr>
              <w:t xml:space="preserve"> </w:t>
            </w:r>
            <w:r>
              <w:t>Coordinator</w:t>
            </w:r>
          </w:p>
        </w:tc>
        <w:tc>
          <w:tcPr>
            <w:tcW w:w="4906" w:type="dxa"/>
          </w:tcPr>
          <w:p w14:paraId="592A4BAB" w14:textId="77777777" w:rsidR="00AA3C77" w:rsidRDefault="00F83FA5" w:rsidP="00280E61">
            <w:pPr>
              <w:pStyle w:val="TableParagraph"/>
            </w:pPr>
            <w:r>
              <w:t>Michael</w:t>
            </w:r>
            <w:r>
              <w:rPr>
                <w:spacing w:val="-2"/>
              </w:rPr>
              <w:t xml:space="preserve"> </w:t>
            </w:r>
            <w:r>
              <w:t>Hoffer</w:t>
            </w:r>
          </w:p>
        </w:tc>
      </w:tr>
      <w:tr w:rsidR="00181589" w14:paraId="46F1AC12" w14:textId="77777777">
        <w:trPr>
          <w:trHeight w:val="268"/>
        </w:trPr>
        <w:tc>
          <w:tcPr>
            <w:tcW w:w="4906" w:type="dxa"/>
          </w:tcPr>
          <w:p w14:paraId="01A8A9E1" w14:textId="46BF551C" w:rsidR="00181589" w:rsidRPr="00854926" w:rsidRDefault="00181589" w:rsidP="00181589">
            <w:pPr>
              <w:pStyle w:val="TableParagraph"/>
            </w:pPr>
            <w:r w:rsidRPr="00854926">
              <w:t>IT</w:t>
            </w:r>
            <w:r w:rsidRPr="00854926">
              <w:rPr>
                <w:spacing w:val="-1"/>
              </w:rPr>
              <w:t xml:space="preserve"> </w:t>
            </w:r>
            <w:r w:rsidRPr="00854926">
              <w:t>System</w:t>
            </w:r>
            <w:r w:rsidRPr="00854926">
              <w:rPr>
                <w:spacing w:val="-3"/>
              </w:rPr>
              <w:t xml:space="preserve"> </w:t>
            </w:r>
            <w:r w:rsidRPr="00854926">
              <w:t>Administrator</w:t>
            </w:r>
          </w:p>
        </w:tc>
        <w:tc>
          <w:tcPr>
            <w:tcW w:w="4906" w:type="dxa"/>
          </w:tcPr>
          <w:p w14:paraId="3E89C905" w14:textId="3530F255" w:rsidR="00181589" w:rsidRPr="00854926" w:rsidRDefault="00181589" w:rsidP="00181589">
            <w:pPr>
              <w:pStyle w:val="TableParagraph"/>
            </w:pPr>
            <w:r w:rsidRPr="00854926">
              <w:t>Bruce</w:t>
            </w:r>
            <w:r w:rsidRPr="00854926">
              <w:rPr>
                <w:spacing w:val="-1"/>
              </w:rPr>
              <w:t xml:space="preserve"> </w:t>
            </w:r>
            <w:r w:rsidRPr="00854926">
              <w:t>Noskowiak</w:t>
            </w:r>
          </w:p>
        </w:tc>
      </w:tr>
    </w:tbl>
    <w:p w14:paraId="592A4BAD" w14:textId="4AF71A45" w:rsidR="00AA3C77" w:rsidRDefault="00EE32FF" w:rsidP="00280E61">
      <w:pPr>
        <w:pStyle w:val="Heading2"/>
      </w:pPr>
      <w:bookmarkStart w:id="41" w:name="office_of_academic_affairs_(206_Atwell_H"/>
      <w:bookmarkStart w:id="42" w:name="_bookmark14"/>
      <w:bookmarkStart w:id="43" w:name="_Toc168653925"/>
      <w:bookmarkEnd w:id="41"/>
      <w:bookmarkEnd w:id="42"/>
      <w:r>
        <w:t>Office of Academic Affairs</w:t>
      </w:r>
      <w:bookmarkEnd w:id="43"/>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06"/>
        <w:gridCol w:w="4906"/>
      </w:tblGrid>
      <w:tr w:rsidR="00AA3C77" w14:paraId="592A4BB0" w14:textId="77777777" w:rsidTr="001D7C1B">
        <w:trPr>
          <w:trHeight w:val="268"/>
          <w:tblHeader/>
        </w:trPr>
        <w:tc>
          <w:tcPr>
            <w:tcW w:w="4906" w:type="dxa"/>
          </w:tcPr>
          <w:p w14:paraId="592A4BAE" w14:textId="77777777" w:rsidR="00AA3C77" w:rsidRDefault="00F83FA5" w:rsidP="00280E61">
            <w:pPr>
              <w:pStyle w:val="TableParagraph"/>
            </w:pPr>
            <w:r>
              <w:t>Role/Title</w:t>
            </w:r>
          </w:p>
        </w:tc>
        <w:tc>
          <w:tcPr>
            <w:tcW w:w="4906" w:type="dxa"/>
          </w:tcPr>
          <w:p w14:paraId="592A4BAF" w14:textId="77777777" w:rsidR="00AA3C77" w:rsidRDefault="00F83FA5" w:rsidP="00280E61">
            <w:pPr>
              <w:pStyle w:val="TableParagraph"/>
            </w:pPr>
            <w:r>
              <w:t>Name</w:t>
            </w:r>
          </w:p>
        </w:tc>
      </w:tr>
      <w:tr w:rsidR="00AA3C77" w14:paraId="592A4BB3" w14:textId="77777777">
        <w:trPr>
          <w:trHeight w:val="268"/>
        </w:trPr>
        <w:tc>
          <w:tcPr>
            <w:tcW w:w="4906" w:type="dxa"/>
          </w:tcPr>
          <w:p w14:paraId="592A4BB1" w14:textId="7E8398A8" w:rsidR="00AA3C77" w:rsidRDefault="00F83FA5" w:rsidP="00280E61">
            <w:pPr>
              <w:pStyle w:val="TableParagraph"/>
            </w:pPr>
            <w:r>
              <w:t>Director</w:t>
            </w:r>
            <w:r>
              <w:rPr>
                <w:spacing w:val="-5"/>
              </w:rPr>
              <w:t xml:space="preserve"> </w:t>
            </w:r>
            <w:r>
              <w:t>of</w:t>
            </w:r>
            <w:r>
              <w:rPr>
                <w:spacing w:val="-2"/>
              </w:rPr>
              <w:t xml:space="preserve"> </w:t>
            </w:r>
            <w:r w:rsidR="003F0FFA">
              <w:t>Student Services</w:t>
            </w:r>
          </w:p>
        </w:tc>
        <w:tc>
          <w:tcPr>
            <w:tcW w:w="4906" w:type="dxa"/>
          </w:tcPr>
          <w:p w14:paraId="592A4BB2" w14:textId="00B1DCFA" w:rsidR="00AA3C77" w:rsidRDefault="00F83FA5" w:rsidP="00280E61">
            <w:pPr>
              <w:pStyle w:val="TableParagraph"/>
            </w:pPr>
            <w:r>
              <w:t>Lisa</w:t>
            </w:r>
            <w:r>
              <w:rPr>
                <w:spacing w:val="-2"/>
              </w:rPr>
              <w:t xml:space="preserve"> </w:t>
            </w:r>
            <w:r w:rsidR="00C31CC1">
              <w:t>Di Tommaso Terek</w:t>
            </w:r>
            <w:r>
              <w:t>,</w:t>
            </w:r>
            <w:r>
              <w:rPr>
                <w:spacing w:val="-1"/>
              </w:rPr>
              <w:t xml:space="preserve"> </w:t>
            </w:r>
            <w:r>
              <w:t>MS</w:t>
            </w:r>
          </w:p>
        </w:tc>
      </w:tr>
      <w:tr w:rsidR="00181589" w14:paraId="6C018886" w14:textId="77777777" w:rsidTr="00854926">
        <w:trPr>
          <w:trHeight w:val="268"/>
        </w:trPr>
        <w:tc>
          <w:tcPr>
            <w:tcW w:w="4906" w:type="dxa"/>
            <w:shd w:val="clear" w:color="auto" w:fill="auto"/>
          </w:tcPr>
          <w:p w14:paraId="7B381E16" w14:textId="24F5A30C" w:rsidR="00181589" w:rsidRPr="00854926" w:rsidRDefault="00181589" w:rsidP="00280E61">
            <w:pPr>
              <w:pStyle w:val="TableParagraph"/>
            </w:pPr>
            <w:r w:rsidRPr="00854926">
              <w:lastRenderedPageBreak/>
              <w:t>Director of Recruitment</w:t>
            </w:r>
          </w:p>
        </w:tc>
        <w:tc>
          <w:tcPr>
            <w:tcW w:w="4906" w:type="dxa"/>
            <w:shd w:val="clear" w:color="auto" w:fill="auto"/>
          </w:tcPr>
          <w:p w14:paraId="32E73C50" w14:textId="3950F0F4" w:rsidR="00181589" w:rsidRPr="00854926" w:rsidRDefault="00181589" w:rsidP="00280E61">
            <w:pPr>
              <w:pStyle w:val="TableParagraph"/>
            </w:pPr>
            <w:r w:rsidRPr="00854926">
              <w:t>Lauren Jay, BS</w:t>
            </w:r>
          </w:p>
        </w:tc>
      </w:tr>
      <w:tr w:rsidR="00AA3C77" w14:paraId="592A4BB6" w14:textId="77777777">
        <w:trPr>
          <w:trHeight w:val="268"/>
        </w:trPr>
        <w:tc>
          <w:tcPr>
            <w:tcW w:w="4906" w:type="dxa"/>
          </w:tcPr>
          <w:p w14:paraId="592A4BB4" w14:textId="77777777" w:rsidR="00AA3C77" w:rsidRDefault="00F83FA5" w:rsidP="00280E61">
            <w:pPr>
              <w:pStyle w:val="TableParagraph"/>
            </w:pPr>
            <w:r>
              <w:t>Pre-Major</w:t>
            </w:r>
            <w:r>
              <w:rPr>
                <w:spacing w:val="-4"/>
              </w:rPr>
              <w:t xml:space="preserve"> </w:t>
            </w:r>
            <w:r>
              <w:t>Academic</w:t>
            </w:r>
            <w:r>
              <w:rPr>
                <w:spacing w:val="-2"/>
              </w:rPr>
              <w:t xml:space="preserve"> </w:t>
            </w:r>
            <w:r>
              <w:t>Advisor</w:t>
            </w:r>
          </w:p>
        </w:tc>
        <w:tc>
          <w:tcPr>
            <w:tcW w:w="4906" w:type="dxa"/>
          </w:tcPr>
          <w:p w14:paraId="592A4BB5" w14:textId="77777777" w:rsidR="00AA3C77" w:rsidRDefault="00F83FA5" w:rsidP="00280E61">
            <w:pPr>
              <w:pStyle w:val="TableParagraph"/>
            </w:pPr>
            <w:r>
              <w:t>Darby Hare,</w:t>
            </w:r>
            <w:r>
              <w:rPr>
                <w:spacing w:val="-3"/>
              </w:rPr>
              <w:t xml:space="preserve"> </w:t>
            </w:r>
            <w:r>
              <w:t>MA</w:t>
            </w:r>
          </w:p>
        </w:tc>
      </w:tr>
      <w:tr w:rsidR="00AA3C77" w14:paraId="592A4BB9" w14:textId="77777777">
        <w:trPr>
          <w:trHeight w:val="268"/>
        </w:trPr>
        <w:tc>
          <w:tcPr>
            <w:tcW w:w="4906" w:type="dxa"/>
          </w:tcPr>
          <w:p w14:paraId="592A4BB7" w14:textId="77777777" w:rsidR="00AA3C77" w:rsidRDefault="00F83FA5" w:rsidP="00280E61">
            <w:pPr>
              <w:pStyle w:val="TableParagraph"/>
            </w:pPr>
            <w:r>
              <w:t>Pre-Major</w:t>
            </w:r>
            <w:r>
              <w:rPr>
                <w:spacing w:val="-4"/>
              </w:rPr>
              <w:t xml:space="preserve"> </w:t>
            </w:r>
            <w:r>
              <w:t>Academic</w:t>
            </w:r>
            <w:r>
              <w:rPr>
                <w:spacing w:val="-2"/>
              </w:rPr>
              <w:t xml:space="preserve"> </w:t>
            </w:r>
            <w:r>
              <w:t>Advisor</w:t>
            </w:r>
          </w:p>
        </w:tc>
        <w:tc>
          <w:tcPr>
            <w:tcW w:w="4906" w:type="dxa"/>
          </w:tcPr>
          <w:p w14:paraId="592A4BB8" w14:textId="77777777" w:rsidR="00AA3C77" w:rsidRDefault="00F83FA5" w:rsidP="00280E61">
            <w:pPr>
              <w:pStyle w:val="TableParagraph"/>
            </w:pPr>
            <w:r>
              <w:t>Drake</w:t>
            </w:r>
            <w:r>
              <w:rPr>
                <w:spacing w:val="-3"/>
              </w:rPr>
              <w:t xml:space="preserve"> </w:t>
            </w:r>
            <w:r>
              <w:t>Hankins,</w:t>
            </w:r>
            <w:r>
              <w:rPr>
                <w:spacing w:val="-3"/>
              </w:rPr>
              <w:t xml:space="preserve"> </w:t>
            </w:r>
            <w:r>
              <w:t>M.Ed.</w:t>
            </w:r>
          </w:p>
        </w:tc>
      </w:tr>
      <w:tr w:rsidR="001236DE" w14:paraId="78DC5368" w14:textId="77777777">
        <w:trPr>
          <w:trHeight w:val="268"/>
        </w:trPr>
        <w:tc>
          <w:tcPr>
            <w:tcW w:w="4906" w:type="dxa"/>
          </w:tcPr>
          <w:p w14:paraId="3A38BA4F" w14:textId="4DDF482E" w:rsidR="001236DE" w:rsidRDefault="001236DE" w:rsidP="00280E61">
            <w:pPr>
              <w:pStyle w:val="TableParagraph"/>
            </w:pPr>
            <w:r>
              <w:t>Pre-Major Academic Advisor</w:t>
            </w:r>
          </w:p>
        </w:tc>
        <w:tc>
          <w:tcPr>
            <w:tcW w:w="4906" w:type="dxa"/>
          </w:tcPr>
          <w:p w14:paraId="2D5033B4" w14:textId="7163BF27" w:rsidR="001236DE" w:rsidRDefault="001236DE" w:rsidP="00280E61">
            <w:pPr>
              <w:pStyle w:val="TableParagraph"/>
            </w:pPr>
            <w:r>
              <w:t>Joe Lines, BS,</w:t>
            </w:r>
            <w:r w:rsidR="00C164D0">
              <w:t xml:space="preserve"> </w:t>
            </w:r>
            <w:r>
              <w:t>BA</w:t>
            </w:r>
          </w:p>
        </w:tc>
      </w:tr>
      <w:tr w:rsidR="00AA3C77" w14:paraId="592A4BBC" w14:textId="77777777">
        <w:trPr>
          <w:trHeight w:val="268"/>
        </w:trPr>
        <w:tc>
          <w:tcPr>
            <w:tcW w:w="4906" w:type="dxa"/>
          </w:tcPr>
          <w:p w14:paraId="592A4BBA" w14:textId="77777777" w:rsidR="00AA3C77" w:rsidRDefault="00F83FA5" w:rsidP="00280E61">
            <w:pPr>
              <w:pStyle w:val="TableParagraph"/>
            </w:pPr>
            <w:r>
              <w:t>Health</w:t>
            </w:r>
            <w:r>
              <w:rPr>
                <w:spacing w:val="-3"/>
              </w:rPr>
              <w:t xml:space="preserve"> </w:t>
            </w:r>
            <w:r>
              <w:t>Sciences</w:t>
            </w:r>
            <w:r>
              <w:rPr>
                <w:spacing w:val="-2"/>
              </w:rPr>
              <w:t xml:space="preserve"> </w:t>
            </w:r>
            <w:r>
              <w:t>Senior</w:t>
            </w:r>
            <w:r>
              <w:rPr>
                <w:spacing w:val="-2"/>
              </w:rPr>
              <w:t xml:space="preserve"> </w:t>
            </w:r>
            <w:r>
              <w:t>Advisor</w:t>
            </w:r>
          </w:p>
        </w:tc>
        <w:tc>
          <w:tcPr>
            <w:tcW w:w="4906" w:type="dxa"/>
          </w:tcPr>
          <w:p w14:paraId="592A4BBB" w14:textId="77777777" w:rsidR="00AA3C77" w:rsidRDefault="00F83FA5" w:rsidP="00280E61">
            <w:pPr>
              <w:pStyle w:val="TableParagraph"/>
            </w:pPr>
            <w:r>
              <w:t>George</w:t>
            </w:r>
            <w:r>
              <w:rPr>
                <w:spacing w:val="-4"/>
              </w:rPr>
              <w:t xml:space="preserve"> </w:t>
            </w:r>
            <w:r>
              <w:t>Marshall,</w:t>
            </w:r>
            <w:r>
              <w:rPr>
                <w:spacing w:val="-3"/>
              </w:rPr>
              <w:t xml:space="preserve"> </w:t>
            </w:r>
            <w:r>
              <w:t>M.Ed.</w:t>
            </w:r>
          </w:p>
        </w:tc>
      </w:tr>
      <w:tr w:rsidR="00AA3C77" w14:paraId="592A4BBF" w14:textId="77777777">
        <w:trPr>
          <w:trHeight w:val="268"/>
        </w:trPr>
        <w:tc>
          <w:tcPr>
            <w:tcW w:w="4906" w:type="dxa"/>
          </w:tcPr>
          <w:p w14:paraId="592A4BBD" w14:textId="77777777" w:rsidR="00AA3C77" w:rsidRDefault="00F83FA5" w:rsidP="00280E61">
            <w:pPr>
              <w:pStyle w:val="TableParagraph"/>
            </w:pPr>
            <w:r>
              <w:t>Health</w:t>
            </w:r>
            <w:r>
              <w:rPr>
                <w:spacing w:val="1"/>
              </w:rPr>
              <w:t xml:space="preserve"> </w:t>
            </w:r>
            <w:r>
              <w:t>Sciences</w:t>
            </w:r>
            <w:r>
              <w:rPr>
                <w:spacing w:val="2"/>
              </w:rPr>
              <w:t xml:space="preserve"> </w:t>
            </w:r>
            <w:r>
              <w:t>Senior</w:t>
            </w:r>
            <w:r>
              <w:rPr>
                <w:spacing w:val="1"/>
              </w:rPr>
              <w:t xml:space="preserve"> </w:t>
            </w:r>
            <w:r>
              <w:t>Advisor</w:t>
            </w:r>
          </w:p>
        </w:tc>
        <w:tc>
          <w:tcPr>
            <w:tcW w:w="4906" w:type="dxa"/>
          </w:tcPr>
          <w:p w14:paraId="592A4BBE" w14:textId="77777777" w:rsidR="00AA3C77" w:rsidRDefault="00F83FA5" w:rsidP="00280E61">
            <w:pPr>
              <w:pStyle w:val="TableParagraph"/>
            </w:pPr>
            <w:r>
              <w:t>Pablo</w:t>
            </w:r>
            <w:r>
              <w:rPr>
                <w:spacing w:val="-2"/>
              </w:rPr>
              <w:t xml:space="preserve"> </w:t>
            </w:r>
            <w:r>
              <w:t>Tanguay,</w:t>
            </w:r>
            <w:r>
              <w:rPr>
                <w:spacing w:val="-2"/>
              </w:rPr>
              <w:t xml:space="preserve"> </w:t>
            </w:r>
            <w:r>
              <w:t>MFA</w:t>
            </w:r>
          </w:p>
        </w:tc>
      </w:tr>
      <w:tr w:rsidR="00AA3C77" w14:paraId="592A4BC2" w14:textId="77777777">
        <w:trPr>
          <w:trHeight w:val="268"/>
        </w:trPr>
        <w:tc>
          <w:tcPr>
            <w:tcW w:w="4906" w:type="dxa"/>
          </w:tcPr>
          <w:p w14:paraId="592A4BC0" w14:textId="77777777" w:rsidR="00AA3C77" w:rsidRDefault="00F83FA5" w:rsidP="00280E61">
            <w:pPr>
              <w:pStyle w:val="TableParagraph"/>
            </w:pPr>
            <w:r>
              <w:t>Health</w:t>
            </w:r>
            <w:r>
              <w:rPr>
                <w:spacing w:val="-3"/>
              </w:rPr>
              <w:t xml:space="preserve"> </w:t>
            </w:r>
            <w:r>
              <w:t>Sciences</w:t>
            </w:r>
            <w:r>
              <w:rPr>
                <w:spacing w:val="-2"/>
              </w:rPr>
              <w:t xml:space="preserve"> </w:t>
            </w:r>
            <w:r>
              <w:t>Senior</w:t>
            </w:r>
            <w:r>
              <w:rPr>
                <w:spacing w:val="-2"/>
              </w:rPr>
              <w:t xml:space="preserve"> </w:t>
            </w:r>
            <w:r>
              <w:t>Advisor</w:t>
            </w:r>
          </w:p>
        </w:tc>
        <w:tc>
          <w:tcPr>
            <w:tcW w:w="4906" w:type="dxa"/>
          </w:tcPr>
          <w:p w14:paraId="592A4BC1" w14:textId="2173FC8C" w:rsidR="00AA3C77" w:rsidRDefault="00F83FA5" w:rsidP="00280E61">
            <w:pPr>
              <w:pStyle w:val="TableParagraph"/>
            </w:pPr>
            <w:r>
              <w:t>Christie</w:t>
            </w:r>
            <w:r>
              <w:rPr>
                <w:spacing w:val="-3"/>
              </w:rPr>
              <w:t xml:space="preserve"> </w:t>
            </w:r>
            <w:r>
              <w:t>Lukegord,</w:t>
            </w:r>
            <w:r>
              <w:rPr>
                <w:spacing w:val="-2"/>
              </w:rPr>
              <w:t xml:space="preserve"> </w:t>
            </w:r>
            <w:r>
              <w:t>MA</w:t>
            </w:r>
            <w:r w:rsidR="004955E1">
              <w:t>, MPA</w:t>
            </w:r>
          </w:p>
        </w:tc>
      </w:tr>
      <w:tr w:rsidR="00AA3C77" w14:paraId="592A4BC5" w14:textId="77777777">
        <w:trPr>
          <w:trHeight w:val="268"/>
        </w:trPr>
        <w:tc>
          <w:tcPr>
            <w:tcW w:w="4906" w:type="dxa"/>
          </w:tcPr>
          <w:p w14:paraId="592A4BC3" w14:textId="77777777" w:rsidR="00AA3C77" w:rsidRDefault="00F83FA5" w:rsidP="00280E61">
            <w:pPr>
              <w:pStyle w:val="TableParagraph"/>
            </w:pPr>
            <w:r>
              <w:t>Graduate</w:t>
            </w:r>
            <w:r>
              <w:rPr>
                <w:spacing w:val="-3"/>
              </w:rPr>
              <w:t xml:space="preserve"> </w:t>
            </w:r>
            <w:r>
              <w:t>Academic</w:t>
            </w:r>
            <w:r>
              <w:rPr>
                <w:spacing w:val="-4"/>
              </w:rPr>
              <w:t xml:space="preserve"> </w:t>
            </w:r>
            <w:r>
              <w:t>Advisor</w:t>
            </w:r>
          </w:p>
        </w:tc>
        <w:tc>
          <w:tcPr>
            <w:tcW w:w="4906" w:type="dxa"/>
          </w:tcPr>
          <w:p w14:paraId="592A4BC4" w14:textId="77777777" w:rsidR="00AA3C77" w:rsidRDefault="00F83FA5" w:rsidP="00280E61">
            <w:pPr>
              <w:pStyle w:val="TableParagraph"/>
            </w:pPr>
            <w:r>
              <w:t>Mallory</w:t>
            </w:r>
            <w:r>
              <w:rPr>
                <w:spacing w:val="-1"/>
              </w:rPr>
              <w:t xml:space="preserve"> </w:t>
            </w:r>
            <w:r>
              <w:t>Rusnak,</w:t>
            </w:r>
            <w:r>
              <w:rPr>
                <w:spacing w:val="-3"/>
              </w:rPr>
              <w:t xml:space="preserve"> </w:t>
            </w:r>
            <w:r>
              <w:t>MA</w:t>
            </w:r>
          </w:p>
        </w:tc>
      </w:tr>
      <w:tr w:rsidR="00AA3C77" w14:paraId="592A4BC8" w14:textId="77777777">
        <w:trPr>
          <w:trHeight w:val="268"/>
        </w:trPr>
        <w:tc>
          <w:tcPr>
            <w:tcW w:w="4906" w:type="dxa"/>
          </w:tcPr>
          <w:p w14:paraId="592A4BC6" w14:textId="77777777" w:rsidR="00AA3C77" w:rsidRDefault="00F83FA5" w:rsidP="00280E61">
            <w:pPr>
              <w:pStyle w:val="TableParagraph"/>
            </w:pPr>
            <w:r>
              <w:t>Graduate</w:t>
            </w:r>
            <w:r>
              <w:rPr>
                <w:spacing w:val="-5"/>
              </w:rPr>
              <w:t xml:space="preserve"> </w:t>
            </w:r>
            <w:r>
              <w:t>Program</w:t>
            </w:r>
            <w:r>
              <w:rPr>
                <w:spacing w:val="-3"/>
              </w:rPr>
              <w:t xml:space="preserve"> </w:t>
            </w:r>
            <w:r>
              <w:t>Manager</w:t>
            </w:r>
          </w:p>
        </w:tc>
        <w:tc>
          <w:tcPr>
            <w:tcW w:w="4906" w:type="dxa"/>
          </w:tcPr>
          <w:p w14:paraId="592A4BC7" w14:textId="0BD7841C" w:rsidR="00AA3C77" w:rsidRDefault="00F83FA5" w:rsidP="00280E61">
            <w:pPr>
              <w:pStyle w:val="TableParagraph"/>
            </w:pPr>
            <w:r>
              <w:t>Ashley</w:t>
            </w:r>
            <w:r>
              <w:rPr>
                <w:spacing w:val="-1"/>
              </w:rPr>
              <w:t xml:space="preserve"> </w:t>
            </w:r>
            <w:r>
              <w:t>McCabe,</w:t>
            </w:r>
            <w:r>
              <w:rPr>
                <w:spacing w:val="-2"/>
              </w:rPr>
              <w:t xml:space="preserve"> </w:t>
            </w:r>
            <w:r w:rsidR="00883268">
              <w:rPr>
                <w:spacing w:val="-2"/>
              </w:rPr>
              <w:t xml:space="preserve">MPA, </w:t>
            </w:r>
            <w:proofErr w:type="spellStart"/>
            <w:proofErr w:type="gramStart"/>
            <w:r>
              <w:t>MS</w:t>
            </w:r>
            <w:r w:rsidR="00883268">
              <w:t>.Ed</w:t>
            </w:r>
            <w:proofErr w:type="spellEnd"/>
            <w:proofErr w:type="gramEnd"/>
          </w:p>
        </w:tc>
      </w:tr>
      <w:tr w:rsidR="00AA3C77" w14:paraId="592A4BCB" w14:textId="77777777">
        <w:trPr>
          <w:trHeight w:val="268"/>
        </w:trPr>
        <w:tc>
          <w:tcPr>
            <w:tcW w:w="4906" w:type="dxa"/>
          </w:tcPr>
          <w:p w14:paraId="592A4BC9" w14:textId="77777777" w:rsidR="00AA3C77" w:rsidRDefault="00F83FA5" w:rsidP="00280E61">
            <w:pPr>
              <w:pStyle w:val="TableParagraph"/>
            </w:pPr>
            <w:r>
              <w:t>Admissions</w:t>
            </w:r>
            <w:r>
              <w:rPr>
                <w:spacing w:val="-4"/>
              </w:rPr>
              <w:t xml:space="preserve"> </w:t>
            </w:r>
            <w:r>
              <w:t>Coordinator</w:t>
            </w:r>
          </w:p>
        </w:tc>
        <w:tc>
          <w:tcPr>
            <w:tcW w:w="4906" w:type="dxa"/>
          </w:tcPr>
          <w:p w14:paraId="592A4BCA" w14:textId="77777777" w:rsidR="00AA3C77" w:rsidRDefault="00F83FA5" w:rsidP="00280E61">
            <w:pPr>
              <w:pStyle w:val="TableParagraph"/>
            </w:pPr>
            <w:r>
              <w:t>Allison</w:t>
            </w:r>
            <w:r>
              <w:rPr>
                <w:spacing w:val="-3"/>
              </w:rPr>
              <w:t xml:space="preserve"> </w:t>
            </w:r>
            <w:r>
              <w:t>Breitfeller,</w:t>
            </w:r>
            <w:r>
              <w:rPr>
                <w:spacing w:val="-4"/>
              </w:rPr>
              <w:t xml:space="preserve"> </w:t>
            </w:r>
            <w:r>
              <w:t>BA</w:t>
            </w:r>
          </w:p>
        </w:tc>
      </w:tr>
      <w:tr w:rsidR="00AA3C77" w14:paraId="592A4BD1" w14:textId="77777777">
        <w:trPr>
          <w:trHeight w:val="268"/>
        </w:trPr>
        <w:tc>
          <w:tcPr>
            <w:tcW w:w="4906" w:type="dxa"/>
          </w:tcPr>
          <w:p w14:paraId="592A4BCF" w14:textId="77777777" w:rsidR="00AA3C77" w:rsidRDefault="00F83FA5" w:rsidP="00280E61">
            <w:pPr>
              <w:pStyle w:val="TableParagraph"/>
            </w:pPr>
            <w:r>
              <w:t>Mental</w:t>
            </w:r>
            <w:r>
              <w:rPr>
                <w:spacing w:val="-2"/>
              </w:rPr>
              <w:t xml:space="preserve"> </w:t>
            </w:r>
            <w:r>
              <w:t>Health</w:t>
            </w:r>
            <w:r>
              <w:rPr>
                <w:spacing w:val="-3"/>
              </w:rPr>
              <w:t xml:space="preserve"> </w:t>
            </w:r>
            <w:r>
              <w:t>Counselor</w:t>
            </w:r>
          </w:p>
        </w:tc>
        <w:tc>
          <w:tcPr>
            <w:tcW w:w="4906" w:type="dxa"/>
          </w:tcPr>
          <w:p w14:paraId="592A4BD0" w14:textId="77777777" w:rsidR="00AA3C77" w:rsidRDefault="00F83FA5" w:rsidP="00280E61">
            <w:pPr>
              <w:pStyle w:val="TableParagraph"/>
            </w:pPr>
            <w:r>
              <w:t>Lisa</w:t>
            </w:r>
            <w:r>
              <w:rPr>
                <w:spacing w:val="-1"/>
              </w:rPr>
              <w:t xml:space="preserve"> </w:t>
            </w:r>
            <w:r>
              <w:t>Hayes,</w:t>
            </w:r>
            <w:r>
              <w:rPr>
                <w:spacing w:val="-3"/>
              </w:rPr>
              <w:t xml:space="preserve"> </w:t>
            </w:r>
            <w:r>
              <w:t>MSW,</w:t>
            </w:r>
            <w:r>
              <w:rPr>
                <w:spacing w:val="-2"/>
              </w:rPr>
              <w:t xml:space="preserve"> </w:t>
            </w:r>
            <w:r>
              <w:t>LISW-S</w:t>
            </w:r>
          </w:p>
        </w:tc>
      </w:tr>
      <w:tr w:rsidR="00AA3C77" w14:paraId="592A4BD4" w14:textId="77777777">
        <w:trPr>
          <w:trHeight w:val="270"/>
        </w:trPr>
        <w:tc>
          <w:tcPr>
            <w:tcW w:w="4906" w:type="dxa"/>
          </w:tcPr>
          <w:p w14:paraId="592A4BD2" w14:textId="77777777" w:rsidR="00AA3C77" w:rsidRDefault="00F83FA5" w:rsidP="00280E61">
            <w:pPr>
              <w:pStyle w:val="TableParagraph"/>
            </w:pPr>
            <w:r>
              <w:t>Mental</w:t>
            </w:r>
            <w:r>
              <w:rPr>
                <w:spacing w:val="-2"/>
              </w:rPr>
              <w:t xml:space="preserve"> </w:t>
            </w:r>
            <w:r>
              <w:t>Health</w:t>
            </w:r>
            <w:r>
              <w:rPr>
                <w:spacing w:val="-3"/>
              </w:rPr>
              <w:t xml:space="preserve"> </w:t>
            </w:r>
            <w:r>
              <w:t>Counselor</w:t>
            </w:r>
          </w:p>
        </w:tc>
        <w:tc>
          <w:tcPr>
            <w:tcW w:w="4906" w:type="dxa"/>
          </w:tcPr>
          <w:p w14:paraId="592A4BD3" w14:textId="77777777" w:rsidR="00AA3C77" w:rsidRDefault="00F83FA5" w:rsidP="00280E61">
            <w:pPr>
              <w:pStyle w:val="TableParagraph"/>
            </w:pPr>
            <w:r>
              <w:t>Tyler</w:t>
            </w:r>
            <w:r>
              <w:rPr>
                <w:spacing w:val="-3"/>
              </w:rPr>
              <w:t xml:space="preserve"> </w:t>
            </w:r>
            <w:r>
              <w:t>Rogols,</w:t>
            </w:r>
            <w:r>
              <w:rPr>
                <w:spacing w:val="-3"/>
              </w:rPr>
              <w:t xml:space="preserve"> </w:t>
            </w:r>
            <w:r>
              <w:t>MBA,</w:t>
            </w:r>
            <w:r>
              <w:rPr>
                <w:spacing w:val="-1"/>
              </w:rPr>
              <w:t xml:space="preserve"> </w:t>
            </w:r>
            <w:r>
              <w:t>MA-LPC</w:t>
            </w:r>
          </w:p>
        </w:tc>
      </w:tr>
    </w:tbl>
    <w:p w14:paraId="045455D3" w14:textId="6194A17D" w:rsidR="001D7C1B" w:rsidRDefault="00EE32FF" w:rsidP="00280E61">
      <w:pPr>
        <w:pStyle w:val="Heading2"/>
      </w:pPr>
      <w:bookmarkStart w:id="44" w:name="_Toc168653926"/>
      <w:r>
        <w:t>Divisions and Programs of the School</w:t>
      </w:r>
      <w:bookmarkEnd w:id="44"/>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94"/>
        <w:gridCol w:w="2108"/>
        <w:gridCol w:w="5211"/>
      </w:tblGrid>
      <w:tr w:rsidR="001D7C1B" w14:paraId="107DBF31" w14:textId="77777777" w:rsidTr="001D7C1B">
        <w:trPr>
          <w:trHeight w:val="268"/>
          <w:tblHeader/>
        </w:trPr>
        <w:tc>
          <w:tcPr>
            <w:tcW w:w="2494" w:type="dxa"/>
          </w:tcPr>
          <w:p w14:paraId="326D31A1" w14:textId="77777777" w:rsidR="001D7C1B" w:rsidRDefault="001D7C1B" w:rsidP="00280E61">
            <w:pPr>
              <w:pStyle w:val="TableParagraph"/>
            </w:pPr>
            <w:r>
              <w:t>Division</w:t>
            </w:r>
            <w:r>
              <w:rPr>
                <w:spacing w:val="-4"/>
              </w:rPr>
              <w:t xml:space="preserve"> </w:t>
            </w:r>
            <w:r>
              <w:t>or</w:t>
            </w:r>
            <w:r>
              <w:rPr>
                <w:spacing w:val="-2"/>
              </w:rPr>
              <w:t xml:space="preserve"> </w:t>
            </w:r>
            <w:r>
              <w:t>Program</w:t>
            </w:r>
          </w:p>
        </w:tc>
        <w:tc>
          <w:tcPr>
            <w:tcW w:w="2108" w:type="dxa"/>
          </w:tcPr>
          <w:p w14:paraId="2215CD40" w14:textId="77777777" w:rsidR="001D7C1B" w:rsidRDefault="001D7C1B" w:rsidP="00280E61">
            <w:pPr>
              <w:pStyle w:val="TableParagraph"/>
            </w:pPr>
            <w:r>
              <w:t>Location</w:t>
            </w:r>
          </w:p>
        </w:tc>
        <w:tc>
          <w:tcPr>
            <w:tcW w:w="5211" w:type="dxa"/>
          </w:tcPr>
          <w:p w14:paraId="396FC8F9" w14:textId="77777777" w:rsidR="001D7C1B" w:rsidRDefault="001D7C1B" w:rsidP="00280E61">
            <w:pPr>
              <w:pStyle w:val="TableParagraph"/>
            </w:pPr>
            <w:r>
              <w:t>Director</w:t>
            </w:r>
          </w:p>
        </w:tc>
      </w:tr>
      <w:tr w:rsidR="001D7C1B" w14:paraId="2BF30BA7" w14:textId="77777777" w:rsidTr="006065B4">
        <w:trPr>
          <w:trHeight w:val="268"/>
        </w:trPr>
        <w:tc>
          <w:tcPr>
            <w:tcW w:w="2494" w:type="dxa"/>
          </w:tcPr>
          <w:p w14:paraId="431C8042" w14:textId="77777777" w:rsidR="001D7C1B" w:rsidRDefault="001D7C1B" w:rsidP="00280E61">
            <w:pPr>
              <w:pStyle w:val="TableParagraph"/>
            </w:pPr>
            <w:r>
              <w:t>Athletic</w:t>
            </w:r>
            <w:r>
              <w:rPr>
                <w:spacing w:val="-4"/>
              </w:rPr>
              <w:t xml:space="preserve"> </w:t>
            </w:r>
            <w:r>
              <w:t>Training</w:t>
            </w:r>
          </w:p>
        </w:tc>
        <w:tc>
          <w:tcPr>
            <w:tcW w:w="2108" w:type="dxa"/>
          </w:tcPr>
          <w:p w14:paraId="37714C6D" w14:textId="77777777" w:rsidR="001D7C1B" w:rsidRDefault="001D7C1B" w:rsidP="00280E61">
            <w:pPr>
              <w:pStyle w:val="TableParagraph"/>
            </w:pPr>
            <w:r>
              <w:t>246</w:t>
            </w:r>
            <w:r>
              <w:rPr>
                <w:spacing w:val="-1"/>
              </w:rPr>
              <w:t xml:space="preserve"> </w:t>
            </w:r>
            <w:r>
              <w:t>Atwell</w:t>
            </w:r>
            <w:r>
              <w:rPr>
                <w:spacing w:val="-2"/>
              </w:rPr>
              <w:t xml:space="preserve"> </w:t>
            </w:r>
            <w:r>
              <w:t>Hall</w:t>
            </w:r>
          </w:p>
        </w:tc>
        <w:tc>
          <w:tcPr>
            <w:tcW w:w="5211" w:type="dxa"/>
          </w:tcPr>
          <w:p w14:paraId="108DD362" w14:textId="77777777" w:rsidR="001D7C1B" w:rsidRDefault="001D7C1B" w:rsidP="00280E61">
            <w:pPr>
              <w:pStyle w:val="TableParagraph"/>
            </w:pPr>
            <w:r>
              <w:t>James</w:t>
            </w:r>
            <w:r>
              <w:rPr>
                <w:spacing w:val="-4"/>
              </w:rPr>
              <w:t xml:space="preserve"> </w:t>
            </w:r>
            <w:r>
              <w:t>Onate,</w:t>
            </w:r>
            <w:r>
              <w:rPr>
                <w:spacing w:val="-3"/>
              </w:rPr>
              <w:t xml:space="preserve"> </w:t>
            </w:r>
            <w:r>
              <w:t>PhD,</w:t>
            </w:r>
            <w:r>
              <w:rPr>
                <w:spacing w:val="-1"/>
              </w:rPr>
              <w:t xml:space="preserve"> </w:t>
            </w:r>
            <w:r>
              <w:t>AT,</w:t>
            </w:r>
            <w:r>
              <w:rPr>
                <w:spacing w:val="-2"/>
              </w:rPr>
              <w:t xml:space="preserve"> </w:t>
            </w:r>
            <w:r>
              <w:t>ATC,</w:t>
            </w:r>
            <w:r>
              <w:rPr>
                <w:spacing w:val="-1"/>
              </w:rPr>
              <w:t xml:space="preserve"> </w:t>
            </w:r>
            <w:r>
              <w:t>FNATA,</w:t>
            </w:r>
            <w:r>
              <w:rPr>
                <w:spacing w:val="-1"/>
              </w:rPr>
              <w:t xml:space="preserve"> </w:t>
            </w:r>
            <w:r>
              <w:t>Director</w:t>
            </w:r>
          </w:p>
        </w:tc>
      </w:tr>
      <w:tr w:rsidR="001D7C1B" w14:paraId="33D70772" w14:textId="77777777" w:rsidTr="006065B4">
        <w:trPr>
          <w:trHeight w:val="537"/>
        </w:trPr>
        <w:tc>
          <w:tcPr>
            <w:tcW w:w="2494" w:type="dxa"/>
          </w:tcPr>
          <w:p w14:paraId="2612D039" w14:textId="77777777" w:rsidR="001D7C1B" w:rsidRDefault="001D7C1B" w:rsidP="00280E61">
            <w:pPr>
              <w:pStyle w:val="TableParagraph"/>
            </w:pPr>
            <w:r>
              <w:t>Health</w:t>
            </w:r>
            <w:r>
              <w:rPr>
                <w:spacing w:val="-3"/>
              </w:rPr>
              <w:t xml:space="preserve"> </w:t>
            </w:r>
            <w:r>
              <w:t>Information</w:t>
            </w:r>
          </w:p>
          <w:p w14:paraId="3ACAEA48" w14:textId="77777777" w:rsidR="001D7C1B" w:rsidRDefault="001D7C1B" w:rsidP="00280E61">
            <w:pPr>
              <w:pStyle w:val="TableParagraph"/>
            </w:pPr>
            <w:r>
              <w:t>Management</w:t>
            </w:r>
            <w:r>
              <w:rPr>
                <w:spacing w:val="-3"/>
              </w:rPr>
              <w:t xml:space="preserve"> </w:t>
            </w:r>
            <w:r>
              <w:t>&amp; Systems</w:t>
            </w:r>
          </w:p>
        </w:tc>
        <w:tc>
          <w:tcPr>
            <w:tcW w:w="2108" w:type="dxa"/>
          </w:tcPr>
          <w:p w14:paraId="158AA240" w14:textId="77777777" w:rsidR="001D7C1B" w:rsidRDefault="001D7C1B" w:rsidP="00280E61">
            <w:pPr>
              <w:pStyle w:val="TableParagraph"/>
            </w:pPr>
            <w:r>
              <w:t>543</w:t>
            </w:r>
            <w:r>
              <w:rPr>
                <w:spacing w:val="-1"/>
              </w:rPr>
              <w:t xml:space="preserve"> </w:t>
            </w:r>
            <w:r>
              <w:t>Atwell</w:t>
            </w:r>
            <w:r>
              <w:rPr>
                <w:spacing w:val="-2"/>
              </w:rPr>
              <w:t xml:space="preserve"> </w:t>
            </w:r>
            <w:r>
              <w:t>Hall</w:t>
            </w:r>
          </w:p>
        </w:tc>
        <w:tc>
          <w:tcPr>
            <w:tcW w:w="5211" w:type="dxa"/>
          </w:tcPr>
          <w:p w14:paraId="66BE768E" w14:textId="6ACEA7B5" w:rsidR="001D7C1B" w:rsidRDefault="00440E1E" w:rsidP="00280E61">
            <w:pPr>
              <w:pStyle w:val="TableParagraph"/>
            </w:pPr>
            <w:r>
              <w:t>Laurie Rinehart-Thompson JD,</w:t>
            </w:r>
            <w:r w:rsidR="00AA0C90">
              <w:t xml:space="preserve"> </w:t>
            </w:r>
            <w:r>
              <w:t>RHIA</w:t>
            </w:r>
            <w:r w:rsidR="00C11F0C">
              <w:t>,</w:t>
            </w:r>
            <w:r>
              <w:t xml:space="preserve"> Program</w:t>
            </w:r>
            <w:r w:rsidR="001D7C1B">
              <w:rPr>
                <w:spacing w:val="-2"/>
              </w:rPr>
              <w:t xml:space="preserve"> </w:t>
            </w:r>
            <w:r w:rsidR="001D7C1B">
              <w:t>Director</w:t>
            </w:r>
          </w:p>
        </w:tc>
      </w:tr>
      <w:tr w:rsidR="001D7C1B" w14:paraId="097DE46C" w14:textId="77777777" w:rsidTr="006065B4">
        <w:trPr>
          <w:trHeight w:val="537"/>
        </w:trPr>
        <w:tc>
          <w:tcPr>
            <w:tcW w:w="2494" w:type="dxa"/>
          </w:tcPr>
          <w:p w14:paraId="5B45736F" w14:textId="6B2F14FF" w:rsidR="001D7C1B" w:rsidRDefault="001D7C1B" w:rsidP="00280E61">
            <w:pPr>
              <w:pStyle w:val="TableParagraph"/>
            </w:pPr>
            <w:r>
              <w:t>Health</w:t>
            </w:r>
            <w:r>
              <w:rPr>
                <w:spacing w:val="-3"/>
              </w:rPr>
              <w:t xml:space="preserve"> </w:t>
            </w:r>
            <w:r>
              <w:t>Sciences</w:t>
            </w:r>
            <w:r w:rsidR="00440E1E">
              <w:t xml:space="preserve"> and Health Information Systems</w:t>
            </w:r>
          </w:p>
        </w:tc>
        <w:tc>
          <w:tcPr>
            <w:tcW w:w="2108" w:type="dxa"/>
          </w:tcPr>
          <w:p w14:paraId="126A4D0F" w14:textId="539FFD9A" w:rsidR="001D7C1B" w:rsidRDefault="001D7C1B" w:rsidP="00280E61">
            <w:pPr>
              <w:pStyle w:val="TableParagraph"/>
            </w:pPr>
          </w:p>
        </w:tc>
        <w:tc>
          <w:tcPr>
            <w:tcW w:w="5211" w:type="dxa"/>
          </w:tcPr>
          <w:p w14:paraId="131AE2DD" w14:textId="77777777" w:rsidR="001D7C1B" w:rsidRDefault="001D7C1B" w:rsidP="00280E61">
            <w:pPr>
              <w:pStyle w:val="TableParagraph"/>
            </w:pPr>
            <w:r>
              <w:t>Stefan</w:t>
            </w:r>
            <w:r>
              <w:rPr>
                <w:spacing w:val="-3"/>
              </w:rPr>
              <w:t xml:space="preserve"> </w:t>
            </w:r>
            <w:r>
              <w:t>Czerwinski,</w:t>
            </w:r>
            <w:r>
              <w:rPr>
                <w:spacing w:val="-3"/>
              </w:rPr>
              <w:t xml:space="preserve"> </w:t>
            </w:r>
            <w:r>
              <w:t>PhD,</w:t>
            </w:r>
            <w:r>
              <w:rPr>
                <w:spacing w:val="-4"/>
              </w:rPr>
              <w:t xml:space="preserve"> </w:t>
            </w:r>
            <w:r>
              <w:t>Director</w:t>
            </w:r>
          </w:p>
        </w:tc>
      </w:tr>
      <w:tr w:rsidR="001D7C1B" w14:paraId="224ACBBD" w14:textId="77777777" w:rsidTr="006065B4">
        <w:trPr>
          <w:trHeight w:val="268"/>
        </w:trPr>
        <w:tc>
          <w:tcPr>
            <w:tcW w:w="2494" w:type="dxa"/>
          </w:tcPr>
          <w:p w14:paraId="3DB0B630" w14:textId="77777777" w:rsidR="001D7C1B" w:rsidRDefault="001D7C1B" w:rsidP="00280E61">
            <w:pPr>
              <w:pStyle w:val="TableParagraph"/>
            </w:pPr>
            <w:r>
              <w:t>Medical</w:t>
            </w:r>
            <w:r>
              <w:rPr>
                <w:spacing w:val="-6"/>
              </w:rPr>
              <w:t xml:space="preserve"> </w:t>
            </w:r>
            <w:r>
              <w:t>Dietetics</w:t>
            </w:r>
          </w:p>
        </w:tc>
        <w:tc>
          <w:tcPr>
            <w:tcW w:w="2108" w:type="dxa"/>
          </w:tcPr>
          <w:p w14:paraId="3F4A16B2" w14:textId="77777777" w:rsidR="001D7C1B" w:rsidRDefault="001D7C1B" w:rsidP="00280E61">
            <w:pPr>
              <w:pStyle w:val="TableParagraph"/>
            </w:pPr>
            <w:r>
              <w:t>306</w:t>
            </w:r>
            <w:r>
              <w:rPr>
                <w:spacing w:val="-1"/>
              </w:rPr>
              <w:t xml:space="preserve"> </w:t>
            </w:r>
            <w:r>
              <w:t>Atwell</w:t>
            </w:r>
            <w:r>
              <w:rPr>
                <w:spacing w:val="-2"/>
              </w:rPr>
              <w:t xml:space="preserve"> </w:t>
            </w:r>
            <w:r>
              <w:t>Hall</w:t>
            </w:r>
          </w:p>
        </w:tc>
        <w:tc>
          <w:tcPr>
            <w:tcW w:w="5211" w:type="dxa"/>
          </w:tcPr>
          <w:p w14:paraId="18557A8A" w14:textId="77777777" w:rsidR="001D7C1B" w:rsidRDefault="001D7C1B" w:rsidP="00280E61">
            <w:pPr>
              <w:pStyle w:val="TableParagraph"/>
            </w:pPr>
            <w:r>
              <w:t>Christopher</w:t>
            </w:r>
            <w:r>
              <w:rPr>
                <w:spacing w:val="-4"/>
              </w:rPr>
              <w:t xml:space="preserve"> </w:t>
            </w:r>
            <w:r>
              <w:t>Taylor,</w:t>
            </w:r>
            <w:r>
              <w:rPr>
                <w:spacing w:val="-3"/>
              </w:rPr>
              <w:t xml:space="preserve"> </w:t>
            </w:r>
            <w:r>
              <w:t>PhD,</w:t>
            </w:r>
            <w:r>
              <w:rPr>
                <w:spacing w:val="-2"/>
              </w:rPr>
              <w:t xml:space="preserve"> </w:t>
            </w:r>
            <w:r>
              <w:t>RDN,</w:t>
            </w:r>
            <w:r>
              <w:rPr>
                <w:spacing w:val="-1"/>
              </w:rPr>
              <w:t xml:space="preserve"> </w:t>
            </w:r>
            <w:r>
              <w:t>LD,</w:t>
            </w:r>
            <w:r>
              <w:rPr>
                <w:spacing w:val="-2"/>
              </w:rPr>
              <w:t xml:space="preserve"> </w:t>
            </w:r>
            <w:r>
              <w:t>FAND,</w:t>
            </w:r>
            <w:r>
              <w:rPr>
                <w:spacing w:val="-3"/>
              </w:rPr>
              <w:t xml:space="preserve"> </w:t>
            </w:r>
            <w:r>
              <w:t>Director</w:t>
            </w:r>
          </w:p>
        </w:tc>
      </w:tr>
      <w:tr w:rsidR="001D7C1B" w14:paraId="3912F44D" w14:textId="77777777" w:rsidTr="006065B4">
        <w:trPr>
          <w:trHeight w:val="537"/>
        </w:trPr>
        <w:tc>
          <w:tcPr>
            <w:tcW w:w="2494" w:type="dxa"/>
          </w:tcPr>
          <w:p w14:paraId="2A76CFB4" w14:textId="77777777" w:rsidR="001D7C1B" w:rsidRDefault="001D7C1B" w:rsidP="00280E61">
            <w:pPr>
              <w:pStyle w:val="TableParagraph"/>
            </w:pPr>
            <w:r>
              <w:t>Medical</w:t>
            </w:r>
            <w:r>
              <w:rPr>
                <w:spacing w:val="-6"/>
              </w:rPr>
              <w:t xml:space="preserve"> </w:t>
            </w:r>
            <w:r>
              <w:t>Laboratory</w:t>
            </w:r>
          </w:p>
          <w:p w14:paraId="2B0AEF27" w14:textId="77777777" w:rsidR="001D7C1B" w:rsidRDefault="001D7C1B" w:rsidP="00280E61">
            <w:pPr>
              <w:pStyle w:val="TableParagraph"/>
            </w:pPr>
            <w:r>
              <w:t>Science</w:t>
            </w:r>
          </w:p>
        </w:tc>
        <w:tc>
          <w:tcPr>
            <w:tcW w:w="2108" w:type="dxa"/>
          </w:tcPr>
          <w:p w14:paraId="5D857EF0" w14:textId="77777777" w:rsidR="001D7C1B" w:rsidRDefault="001D7C1B" w:rsidP="00280E61">
            <w:pPr>
              <w:pStyle w:val="TableParagraph"/>
            </w:pPr>
            <w:r>
              <w:t>535</w:t>
            </w:r>
            <w:r>
              <w:rPr>
                <w:spacing w:val="-1"/>
              </w:rPr>
              <w:t xml:space="preserve"> </w:t>
            </w:r>
            <w:r>
              <w:t>Atwell</w:t>
            </w:r>
            <w:r>
              <w:rPr>
                <w:spacing w:val="-2"/>
              </w:rPr>
              <w:t xml:space="preserve"> </w:t>
            </w:r>
            <w:r>
              <w:t>Hall</w:t>
            </w:r>
          </w:p>
        </w:tc>
        <w:tc>
          <w:tcPr>
            <w:tcW w:w="5211" w:type="dxa"/>
          </w:tcPr>
          <w:p w14:paraId="656399DF" w14:textId="77777777" w:rsidR="001D7C1B" w:rsidRDefault="001D7C1B" w:rsidP="00280E61">
            <w:pPr>
              <w:pStyle w:val="TableParagraph"/>
            </w:pPr>
            <w:r>
              <w:t>Tammy</w:t>
            </w:r>
            <w:r>
              <w:rPr>
                <w:spacing w:val="-3"/>
              </w:rPr>
              <w:t xml:space="preserve"> </w:t>
            </w:r>
            <w:r>
              <w:t>Bannerman,</w:t>
            </w:r>
            <w:r>
              <w:rPr>
                <w:spacing w:val="-3"/>
              </w:rPr>
              <w:t xml:space="preserve"> </w:t>
            </w:r>
            <w:r>
              <w:t>PhD</w:t>
            </w:r>
            <w:r>
              <w:rPr>
                <w:spacing w:val="-2"/>
              </w:rPr>
              <w:t xml:space="preserve"> </w:t>
            </w:r>
            <w:r>
              <w:t>(ABMM),</w:t>
            </w:r>
            <w:r>
              <w:rPr>
                <w:spacing w:val="-3"/>
              </w:rPr>
              <w:t xml:space="preserve"> </w:t>
            </w:r>
            <w:r>
              <w:t>Director</w:t>
            </w:r>
          </w:p>
        </w:tc>
      </w:tr>
      <w:tr w:rsidR="001D7C1B" w14:paraId="4CFCDDAB" w14:textId="77777777" w:rsidTr="006065B4">
        <w:trPr>
          <w:trHeight w:val="537"/>
        </w:trPr>
        <w:tc>
          <w:tcPr>
            <w:tcW w:w="2494" w:type="dxa"/>
          </w:tcPr>
          <w:p w14:paraId="27330438" w14:textId="77777777" w:rsidR="001D7C1B" w:rsidRDefault="001D7C1B" w:rsidP="00280E61">
            <w:pPr>
              <w:pStyle w:val="TableParagraph"/>
            </w:pPr>
            <w:r>
              <w:t>Occupational</w:t>
            </w:r>
            <w:r>
              <w:rPr>
                <w:spacing w:val="-4"/>
              </w:rPr>
              <w:t xml:space="preserve"> </w:t>
            </w:r>
            <w:r>
              <w:t>Therapy</w:t>
            </w:r>
          </w:p>
        </w:tc>
        <w:tc>
          <w:tcPr>
            <w:tcW w:w="2108" w:type="dxa"/>
          </w:tcPr>
          <w:p w14:paraId="6B358E71" w14:textId="77777777" w:rsidR="001D7C1B" w:rsidRDefault="001D7C1B" w:rsidP="00280E61">
            <w:pPr>
              <w:pStyle w:val="TableParagraph"/>
            </w:pPr>
            <w:r>
              <w:t>406</w:t>
            </w:r>
            <w:r>
              <w:rPr>
                <w:spacing w:val="-1"/>
              </w:rPr>
              <w:t xml:space="preserve"> </w:t>
            </w:r>
            <w:r>
              <w:t>Atwell</w:t>
            </w:r>
            <w:r>
              <w:rPr>
                <w:spacing w:val="-2"/>
              </w:rPr>
              <w:t xml:space="preserve"> </w:t>
            </w:r>
            <w:r>
              <w:t>Hall</w:t>
            </w:r>
          </w:p>
        </w:tc>
        <w:tc>
          <w:tcPr>
            <w:tcW w:w="5211" w:type="dxa"/>
          </w:tcPr>
          <w:p w14:paraId="0A67D902" w14:textId="6EB010E6" w:rsidR="001D7C1B" w:rsidRDefault="001D7C1B" w:rsidP="00280E61">
            <w:pPr>
              <w:pStyle w:val="TableParagraph"/>
            </w:pPr>
            <w:r>
              <w:t>Carmen</w:t>
            </w:r>
            <w:r>
              <w:rPr>
                <w:spacing w:val="-5"/>
              </w:rPr>
              <w:t xml:space="preserve"> </w:t>
            </w:r>
            <w:r>
              <w:t>DiGiovine,</w:t>
            </w:r>
            <w:r>
              <w:rPr>
                <w:spacing w:val="-3"/>
              </w:rPr>
              <w:t xml:space="preserve"> </w:t>
            </w:r>
            <w:r>
              <w:t>PhD,</w:t>
            </w:r>
            <w:r>
              <w:rPr>
                <w:spacing w:val="-4"/>
              </w:rPr>
              <w:t xml:space="preserve"> </w:t>
            </w:r>
            <w:r>
              <w:t>ATP/SMS,</w:t>
            </w:r>
            <w:r>
              <w:rPr>
                <w:spacing w:val="-1"/>
              </w:rPr>
              <w:t xml:space="preserve"> </w:t>
            </w:r>
            <w:r>
              <w:t>RET,</w:t>
            </w:r>
            <w:r>
              <w:rPr>
                <w:spacing w:val="-4"/>
              </w:rPr>
              <w:t xml:space="preserve"> </w:t>
            </w:r>
            <w:r>
              <w:t>Director</w:t>
            </w:r>
          </w:p>
        </w:tc>
      </w:tr>
      <w:tr w:rsidR="001D7C1B" w14:paraId="336AA6EB" w14:textId="77777777" w:rsidTr="006065B4">
        <w:trPr>
          <w:trHeight w:val="268"/>
        </w:trPr>
        <w:tc>
          <w:tcPr>
            <w:tcW w:w="2494" w:type="dxa"/>
          </w:tcPr>
          <w:p w14:paraId="1BD0DA74" w14:textId="77777777" w:rsidR="001D7C1B" w:rsidRDefault="001D7C1B" w:rsidP="00280E61">
            <w:pPr>
              <w:pStyle w:val="TableParagraph"/>
            </w:pPr>
            <w:r>
              <w:t>Occupational</w:t>
            </w:r>
            <w:r>
              <w:rPr>
                <w:spacing w:val="-4"/>
              </w:rPr>
              <w:t xml:space="preserve"> </w:t>
            </w:r>
            <w:r>
              <w:t>Therapy</w:t>
            </w:r>
          </w:p>
        </w:tc>
        <w:tc>
          <w:tcPr>
            <w:tcW w:w="2108" w:type="dxa"/>
          </w:tcPr>
          <w:p w14:paraId="36595089" w14:textId="77777777" w:rsidR="001D7C1B" w:rsidRDefault="001D7C1B" w:rsidP="00280E61">
            <w:pPr>
              <w:pStyle w:val="TableParagraph"/>
            </w:pPr>
            <w:r>
              <w:t>406</w:t>
            </w:r>
            <w:r>
              <w:rPr>
                <w:spacing w:val="-1"/>
              </w:rPr>
              <w:t xml:space="preserve"> </w:t>
            </w:r>
            <w:r>
              <w:t>Atwell</w:t>
            </w:r>
            <w:r>
              <w:rPr>
                <w:spacing w:val="-2"/>
              </w:rPr>
              <w:t xml:space="preserve"> </w:t>
            </w:r>
            <w:r>
              <w:t>Hall</w:t>
            </w:r>
          </w:p>
        </w:tc>
        <w:tc>
          <w:tcPr>
            <w:tcW w:w="5211" w:type="dxa"/>
          </w:tcPr>
          <w:p w14:paraId="1B735AAF" w14:textId="5633A244" w:rsidR="001D7C1B" w:rsidRDefault="001D7C1B" w:rsidP="00280E61">
            <w:pPr>
              <w:pStyle w:val="TableParagraph"/>
            </w:pPr>
            <w:r>
              <w:t>Erika</w:t>
            </w:r>
            <w:r>
              <w:rPr>
                <w:spacing w:val="-2"/>
              </w:rPr>
              <w:t xml:space="preserve"> </w:t>
            </w:r>
            <w:r>
              <w:t>Kemp,</w:t>
            </w:r>
            <w:r>
              <w:rPr>
                <w:spacing w:val="-3"/>
              </w:rPr>
              <w:t xml:space="preserve"> </w:t>
            </w:r>
            <w:r>
              <w:t>OTD,</w:t>
            </w:r>
            <w:r>
              <w:rPr>
                <w:spacing w:val="-3"/>
              </w:rPr>
              <w:t xml:space="preserve"> </w:t>
            </w:r>
            <w:r>
              <w:t>OTR/L,</w:t>
            </w:r>
            <w:r>
              <w:rPr>
                <w:spacing w:val="-3"/>
              </w:rPr>
              <w:t xml:space="preserve"> </w:t>
            </w:r>
            <w:r>
              <w:t>Program</w:t>
            </w:r>
            <w:r>
              <w:rPr>
                <w:spacing w:val="-2"/>
              </w:rPr>
              <w:t xml:space="preserve"> </w:t>
            </w:r>
            <w:r>
              <w:t>Director</w:t>
            </w:r>
          </w:p>
        </w:tc>
      </w:tr>
      <w:tr w:rsidR="001D7C1B" w14:paraId="5876B90E" w14:textId="77777777" w:rsidTr="006065B4">
        <w:trPr>
          <w:trHeight w:val="268"/>
        </w:trPr>
        <w:tc>
          <w:tcPr>
            <w:tcW w:w="2494" w:type="dxa"/>
          </w:tcPr>
          <w:p w14:paraId="1D9259D1" w14:textId="77777777" w:rsidR="001D7C1B" w:rsidRDefault="001D7C1B" w:rsidP="00280E61">
            <w:pPr>
              <w:pStyle w:val="TableParagraph"/>
            </w:pPr>
            <w:r>
              <w:t>Physical</w:t>
            </w:r>
            <w:r>
              <w:rPr>
                <w:spacing w:val="-4"/>
              </w:rPr>
              <w:t xml:space="preserve"> </w:t>
            </w:r>
            <w:r>
              <w:t>Therapy</w:t>
            </w:r>
          </w:p>
        </w:tc>
        <w:tc>
          <w:tcPr>
            <w:tcW w:w="2108" w:type="dxa"/>
          </w:tcPr>
          <w:p w14:paraId="128C759B" w14:textId="77777777" w:rsidR="001D7C1B" w:rsidRDefault="001D7C1B" w:rsidP="00280E61">
            <w:pPr>
              <w:pStyle w:val="TableParagraph"/>
            </w:pPr>
            <w:r>
              <w:t>516</w:t>
            </w:r>
            <w:r>
              <w:rPr>
                <w:spacing w:val="-1"/>
              </w:rPr>
              <w:t xml:space="preserve"> </w:t>
            </w:r>
            <w:r>
              <w:t>Atwell</w:t>
            </w:r>
            <w:r>
              <w:rPr>
                <w:spacing w:val="-2"/>
              </w:rPr>
              <w:t xml:space="preserve"> </w:t>
            </w:r>
            <w:r>
              <w:t>Hall</w:t>
            </w:r>
          </w:p>
        </w:tc>
        <w:tc>
          <w:tcPr>
            <w:tcW w:w="5211" w:type="dxa"/>
          </w:tcPr>
          <w:p w14:paraId="31886425" w14:textId="77777777" w:rsidR="001D7C1B" w:rsidRDefault="001D7C1B" w:rsidP="00280E61">
            <w:pPr>
              <w:pStyle w:val="TableParagraph"/>
            </w:pPr>
            <w:r>
              <w:t>John</w:t>
            </w:r>
            <w:r>
              <w:rPr>
                <w:spacing w:val="-2"/>
              </w:rPr>
              <w:t xml:space="preserve"> </w:t>
            </w:r>
            <w:r>
              <w:t>Buford,</w:t>
            </w:r>
            <w:r>
              <w:rPr>
                <w:spacing w:val="-3"/>
              </w:rPr>
              <w:t xml:space="preserve"> </w:t>
            </w:r>
            <w:r>
              <w:t>PT,</w:t>
            </w:r>
            <w:r>
              <w:rPr>
                <w:spacing w:val="-3"/>
              </w:rPr>
              <w:t xml:space="preserve"> </w:t>
            </w:r>
            <w:r>
              <w:t>PhD,</w:t>
            </w:r>
            <w:r>
              <w:rPr>
                <w:spacing w:val="-1"/>
              </w:rPr>
              <w:t xml:space="preserve"> </w:t>
            </w:r>
            <w:r>
              <w:t>FAPTA</w:t>
            </w:r>
            <w:r>
              <w:rPr>
                <w:spacing w:val="-1"/>
              </w:rPr>
              <w:t xml:space="preserve"> </w:t>
            </w:r>
            <w:r>
              <w:t>Director</w:t>
            </w:r>
          </w:p>
        </w:tc>
      </w:tr>
      <w:tr w:rsidR="001D7C1B" w14:paraId="511393F1" w14:textId="77777777" w:rsidTr="006065B4">
        <w:trPr>
          <w:trHeight w:val="805"/>
        </w:trPr>
        <w:tc>
          <w:tcPr>
            <w:tcW w:w="2494" w:type="dxa"/>
          </w:tcPr>
          <w:p w14:paraId="5DA63137" w14:textId="77777777" w:rsidR="001D7C1B" w:rsidRDefault="001D7C1B" w:rsidP="00280E61">
            <w:pPr>
              <w:pStyle w:val="TableParagraph"/>
            </w:pPr>
            <w:r>
              <w:t>Radiologic Sciences &amp;</w:t>
            </w:r>
            <w:r>
              <w:rPr>
                <w:spacing w:val="-47"/>
              </w:rPr>
              <w:t xml:space="preserve"> </w:t>
            </w:r>
            <w:r>
              <w:t>Therapy</w:t>
            </w:r>
          </w:p>
        </w:tc>
        <w:tc>
          <w:tcPr>
            <w:tcW w:w="2108" w:type="dxa"/>
          </w:tcPr>
          <w:p w14:paraId="4BBAF0BC" w14:textId="77777777" w:rsidR="001D7C1B" w:rsidRDefault="001D7C1B" w:rsidP="00280E61">
            <w:pPr>
              <w:pStyle w:val="TableParagraph"/>
            </w:pPr>
            <w:r>
              <w:t>340</w:t>
            </w:r>
            <w:r>
              <w:rPr>
                <w:spacing w:val="-1"/>
              </w:rPr>
              <w:t xml:space="preserve"> </w:t>
            </w:r>
            <w:r>
              <w:t>Atwell</w:t>
            </w:r>
            <w:r>
              <w:rPr>
                <w:spacing w:val="-2"/>
              </w:rPr>
              <w:t xml:space="preserve"> </w:t>
            </w:r>
            <w:r>
              <w:t>Hall</w:t>
            </w:r>
          </w:p>
        </w:tc>
        <w:tc>
          <w:tcPr>
            <w:tcW w:w="5211" w:type="dxa"/>
          </w:tcPr>
          <w:p w14:paraId="5DB22966" w14:textId="6FC9A515" w:rsidR="001D7C1B" w:rsidRDefault="001D7C1B" w:rsidP="00280E61">
            <w:pPr>
              <w:pStyle w:val="TableParagraph"/>
            </w:pPr>
            <w:r>
              <w:t xml:space="preserve">Georgianna Sergakis, PhD, RRT, RCP, FAARC, </w:t>
            </w:r>
            <w:r w:rsidR="00440E1E">
              <w:t xml:space="preserve">Interim </w:t>
            </w:r>
            <w:r>
              <w:t>Director</w:t>
            </w:r>
            <w:r>
              <w:rPr>
                <w:spacing w:val="-47"/>
              </w:rPr>
              <w:t xml:space="preserve"> </w:t>
            </w:r>
          </w:p>
          <w:p w14:paraId="16EB0460" w14:textId="4F3B21C6" w:rsidR="001D7C1B" w:rsidRDefault="001D7C1B" w:rsidP="00280E61">
            <w:pPr>
              <w:pStyle w:val="TableParagraph"/>
            </w:pPr>
            <w:r>
              <w:t>Randee</w:t>
            </w:r>
            <w:r>
              <w:rPr>
                <w:spacing w:val="-2"/>
              </w:rPr>
              <w:t xml:space="preserve"> </w:t>
            </w:r>
            <w:r>
              <w:t>Hunter,</w:t>
            </w:r>
            <w:r>
              <w:rPr>
                <w:spacing w:val="-4"/>
              </w:rPr>
              <w:t xml:space="preserve"> </w:t>
            </w:r>
            <w:r>
              <w:t>Assistant</w:t>
            </w:r>
            <w:r>
              <w:rPr>
                <w:spacing w:val="-1"/>
              </w:rPr>
              <w:t xml:space="preserve"> </w:t>
            </w:r>
            <w:r>
              <w:t>Director</w:t>
            </w:r>
            <w:r>
              <w:rPr>
                <w:spacing w:val="-1"/>
              </w:rPr>
              <w:t xml:space="preserve"> </w:t>
            </w:r>
          </w:p>
        </w:tc>
      </w:tr>
      <w:tr w:rsidR="001D7C1B" w14:paraId="4AA1003D" w14:textId="77777777" w:rsidTr="006065B4">
        <w:trPr>
          <w:trHeight w:val="537"/>
        </w:trPr>
        <w:tc>
          <w:tcPr>
            <w:tcW w:w="2494" w:type="dxa"/>
          </w:tcPr>
          <w:p w14:paraId="771F5FCF" w14:textId="77777777" w:rsidR="001D7C1B" w:rsidRDefault="001D7C1B" w:rsidP="00280E61">
            <w:pPr>
              <w:pStyle w:val="TableParagraph"/>
            </w:pPr>
            <w:r>
              <w:t>Respiratory</w:t>
            </w:r>
            <w:r>
              <w:rPr>
                <w:spacing w:val="-3"/>
              </w:rPr>
              <w:t xml:space="preserve"> </w:t>
            </w:r>
            <w:r>
              <w:t>Therapy</w:t>
            </w:r>
          </w:p>
        </w:tc>
        <w:tc>
          <w:tcPr>
            <w:tcW w:w="2108" w:type="dxa"/>
          </w:tcPr>
          <w:p w14:paraId="09AB918C" w14:textId="77777777" w:rsidR="001D7C1B" w:rsidRDefault="001D7C1B" w:rsidP="00280E61">
            <w:pPr>
              <w:pStyle w:val="TableParagraph"/>
            </w:pPr>
            <w:r>
              <w:t>431</w:t>
            </w:r>
            <w:r>
              <w:rPr>
                <w:spacing w:val="-1"/>
              </w:rPr>
              <w:t xml:space="preserve"> </w:t>
            </w:r>
            <w:r>
              <w:t>Atwell</w:t>
            </w:r>
            <w:r>
              <w:rPr>
                <w:spacing w:val="-2"/>
              </w:rPr>
              <w:t xml:space="preserve"> </w:t>
            </w:r>
            <w:r>
              <w:t>Hall</w:t>
            </w:r>
          </w:p>
        </w:tc>
        <w:tc>
          <w:tcPr>
            <w:tcW w:w="5211" w:type="dxa"/>
          </w:tcPr>
          <w:p w14:paraId="66A10746" w14:textId="126F0419" w:rsidR="001D7C1B" w:rsidRDefault="001D7C1B" w:rsidP="00AA0C90">
            <w:pPr>
              <w:pStyle w:val="TableParagraph"/>
            </w:pPr>
            <w:r>
              <w:t>Georgianna</w:t>
            </w:r>
            <w:r>
              <w:rPr>
                <w:spacing w:val="-2"/>
              </w:rPr>
              <w:t xml:space="preserve"> </w:t>
            </w:r>
            <w:r>
              <w:t>Sergakis,</w:t>
            </w:r>
            <w:r>
              <w:rPr>
                <w:spacing w:val="-3"/>
              </w:rPr>
              <w:t xml:space="preserve"> </w:t>
            </w:r>
            <w:r>
              <w:t>PhD,</w:t>
            </w:r>
            <w:r>
              <w:rPr>
                <w:spacing w:val="-6"/>
              </w:rPr>
              <w:t xml:space="preserve"> </w:t>
            </w:r>
            <w:r>
              <w:t>RRT,</w:t>
            </w:r>
            <w:r>
              <w:rPr>
                <w:spacing w:val="-1"/>
              </w:rPr>
              <w:t xml:space="preserve"> </w:t>
            </w:r>
            <w:r>
              <w:t>RCP,</w:t>
            </w:r>
            <w:r>
              <w:rPr>
                <w:spacing w:val="-3"/>
              </w:rPr>
              <w:t xml:space="preserve"> </w:t>
            </w:r>
            <w:r>
              <w:t>FAARC,</w:t>
            </w:r>
            <w:r>
              <w:rPr>
                <w:spacing w:val="-3"/>
              </w:rPr>
              <w:t xml:space="preserve"> </w:t>
            </w:r>
            <w:r>
              <w:t>Program</w:t>
            </w:r>
            <w:r w:rsidR="00AA0C90">
              <w:t xml:space="preserve"> </w:t>
            </w:r>
            <w:r>
              <w:t>Director</w:t>
            </w:r>
          </w:p>
        </w:tc>
      </w:tr>
    </w:tbl>
    <w:p w14:paraId="3C1EBCBC" w14:textId="5116A1E5" w:rsidR="00AA0C90" w:rsidRDefault="00AA0C90">
      <w:pPr>
        <w:spacing w:before="0"/>
        <w:rPr>
          <w:rFonts w:ascii="Calibri Light" w:eastAsia="Calibri Light" w:hAnsi="Calibri Light" w:cs="Calibri Light"/>
          <w:b/>
          <w:bCs/>
          <w:caps/>
          <w:color w:val="B90B2E"/>
          <w:sz w:val="44"/>
          <w:szCs w:val="44"/>
        </w:rPr>
      </w:pPr>
    </w:p>
    <w:p w14:paraId="592A4C0D" w14:textId="77F2E3EC" w:rsidR="00AA3C77" w:rsidRDefault="00C166DC" w:rsidP="00DD413C">
      <w:pPr>
        <w:pStyle w:val="Heading1"/>
      </w:pPr>
      <w:bookmarkStart w:id="45" w:name="_Toc168653927"/>
      <w:r>
        <w:lastRenderedPageBreak/>
        <w:t>Academic Review Process</w:t>
      </w:r>
      <w:bookmarkEnd w:id="45"/>
    </w:p>
    <w:p w14:paraId="592A4C0E" w14:textId="617223CA" w:rsidR="00AA3C77" w:rsidRPr="003C718E" w:rsidRDefault="00C166DC" w:rsidP="00280E61">
      <w:pPr>
        <w:pStyle w:val="Heading2"/>
      </w:pPr>
      <w:bookmarkStart w:id="46" w:name="Pre-Review_Assessment"/>
      <w:bookmarkStart w:id="47" w:name="_bookmark17"/>
      <w:bookmarkStart w:id="48" w:name="_Toc168653928"/>
      <w:bookmarkEnd w:id="46"/>
      <w:bookmarkEnd w:id="47"/>
      <w:r>
        <w:t>Pre-Review Assessment</w:t>
      </w:r>
      <w:bookmarkEnd w:id="48"/>
    </w:p>
    <w:p w14:paraId="592A4C0F" w14:textId="77777777" w:rsidR="00AA3C77" w:rsidRDefault="00F83FA5" w:rsidP="00280E61">
      <w:pPr>
        <w:pStyle w:val="BodyText"/>
      </w:pPr>
      <w:r w:rsidRPr="00621C19">
        <w:t>The academic policies outlined below describe the necessary steps when reviewing students for concerns about knowledge, skills, attitudes and/or behavior brought forward by anyone associated with HRS, including faculty, staff, students, and clinical preceptors or instructors. A formal review is preceded by data-gathering and fact-finding performed by the academic program, to ass</w:t>
      </w:r>
      <w:r>
        <w:t>ure that</w:t>
      </w:r>
      <w:r>
        <w:rPr>
          <w:spacing w:val="1"/>
        </w:rPr>
        <w:t xml:space="preserve"> </w:t>
      </w:r>
      <w:r>
        <w:t>there is sufficient</w:t>
      </w:r>
      <w:r>
        <w:rPr>
          <w:spacing w:val="1"/>
        </w:rPr>
        <w:t xml:space="preserve"> </w:t>
      </w:r>
      <w:r>
        <w:t>information</w:t>
      </w:r>
      <w:r>
        <w:rPr>
          <w:spacing w:val="-1"/>
        </w:rPr>
        <w:t xml:space="preserve"> </w:t>
      </w:r>
      <w:r>
        <w:t>to</w:t>
      </w:r>
      <w:r>
        <w:rPr>
          <w:spacing w:val="1"/>
        </w:rPr>
        <w:t xml:space="preserve"> </w:t>
      </w:r>
      <w:r>
        <w:t>refer</w:t>
      </w:r>
      <w:r>
        <w:rPr>
          <w:spacing w:val="-2"/>
        </w:rPr>
        <w:t xml:space="preserve"> </w:t>
      </w:r>
      <w:r>
        <w:t>the</w:t>
      </w:r>
      <w:r>
        <w:rPr>
          <w:spacing w:val="1"/>
        </w:rPr>
        <w:t xml:space="preserve"> </w:t>
      </w:r>
      <w:r>
        <w:t>student</w:t>
      </w:r>
      <w:r>
        <w:rPr>
          <w:spacing w:val="2"/>
        </w:rPr>
        <w:t xml:space="preserve"> </w:t>
      </w:r>
      <w:r>
        <w:t>for</w:t>
      </w:r>
      <w:r>
        <w:rPr>
          <w:spacing w:val="-3"/>
        </w:rPr>
        <w:t xml:space="preserve"> </w:t>
      </w:r>
      <w:r>
        <w:t>formal</w:t>
      </w:r>
      <w:r>
        <w:rPr>
          <w:spacing w:val="-2"/>
        </w:rPr>
        <w:t xml:space="preserve"> </w:t>
      </w:r>
      <w:r>
        <w:t>review.</w:t>
      </w:r>
    </w:p>
    <w:p w14:paraId="592A4C10" w14:textId="77777777" w:rsidR="00AA3C77" w:rsidRDefault="00F83FA5" w:rsidP="00280E61">
      <w:pPr>
        <w:pStyle w:val="BodyText"/>
      </w:pPr>
      <w:r>
        <w:t>Academic reviews are typically triggered by grades or clinical/laboratory evaluations that do not</w:t>
      </w:r>
      <w:r>
        <w:rPr>
          <w:spacing w:val="-52"/>
        </w:rPr>
        <w:t xml:space="preserve"> </w:t>
      </w:r>
      <w:r>
        <w:t>meet stated academic requirements for each academic program. The student will receive</w:t>
      </w:r>
      <w:r>
        <w:rPr>
          <w:spacing w:val="1"/>
        </w:rPr>
        <w:t xml:space="preserve"> </w:t>
      </w:r>
      <w:r>
        <w:t>performance</w:t>
      </w:r>
      <w:r>
        <w:rPr>
          <w:spacing w:val="-2"/>
        </w:rPr>
        <w:t xml:space="preserve"> </w:t>
      </w:r>
      <w:r>
        <w:t>feedback, and</w:t>
      </w:r>
      <w:r>
        <w:rPr>
          <w:spacing w:val="-2"/>
        </w:rPr>
        <w:t xml:space="preserve"> </w:t>
      </w:r>
      <w:r>
        <w:t>data</w:t>
      </w:r>
      <w:r>
        <w:rPr>
          <w:spacing w:val="-3"/>
        </w:rPr>
        <w:t xml:space="preserve"> </w:t>
      </w:r>
      <w:r>
        <w:t>regarding</w:t>
      </w:r>
      <w:r>
        <w:rPr>
          <w:spacing w:val="-3"/>
        </w:rPr>
        <w:t xml:space="preserve"> </w:t>
      </w:r>
      <w:r>
        <w:t>the standards or</w:t>
      </w:r>
      <w:r>
        <w:rPr>
          <w:spacing w:val="-3"/>
        </w:rPr>
        <w:t xml:space="preserve"> </w:t>
      </w:r>
      <w:r>
        <w:t>course</w:t>
      </w:r>
      <w:r>
        <w:rPr>
          <w:spacing w:val="-1"/>
        </w:rPr>
        <w:t xml:space="preserve"> </w:t>
      </w:r>
      <w:r>
        <w:t>requirements</w:t>
      </w:r>
      <w:r>
        <w:rPr>
          <w:spacing w:val="-3"/>
        </w:rPr>
        <w:t xml:space="preserve"> </w:t>
      </w:r>
      <w:r>
        <w:t>in</w:t>
      </w:r>
      <w:r>
        <w:rPr>
          <w:spacing w:val="-2"/>
        </w:rPr>
        <w:t xml:space="preserve"> </w:t>
      </w:r>
      <w:r>
        <w:t>question.</w:t>
      </w:r>
    </w:p>
    <w:p w14:paraId="592A4C11" w14:textId="77777777" w:rsidR="00AA3C77" w:rsidRDefault="00F83FA5" w:rsidP="00280E61">
      <w:pPr>
        <w:pStyle w:val="BodyText"/>
      </w:pPr>
      <w:r>
        <w:t>Students who have failed to meet competency expectations within a professional program may be</w:t>
      </w:r>
      <w:r>
        <w:rPr>
          <w:spacing w:val="-52"/>
        </w:rPr>
        <w:t xml:space="preserve"> </w:t>
      </w:r>
      <w:r>
        <w:t>required, as a condition of continued participation in the curriculum, to comply with academic or</w:t>
      </w:r>
      <w:r>
        <w:rPr>
          <w:spacing w:val="1"/>
        </w:rPr>
        <w:t xml:space="preserve"> </w:t>
      </w:r>
      <w:r>
        <w:t>behavioral requirements.</w:t>
      </w:r>
    </w:p>
    <w:p w14:paraId="592A4C12" w14:textId="17E5F251" w:rsidR="00AA3C77" w:rsidRDefault="00F83FA5" w:rsidP="00280E61">
      <w:pPr>
        <w:pStyle w:val="BodyText"/>
      </w:pPr>
      <w:r>
        <w:t>Additionally, students who have failed to meet professional behavior expectations may also be</w:t>
      </w:r>
      <w:r>
        <w:rPr>
          <w:spacing w:val="-52"/>
        </w:rPr>
        <w:t xml:space="preserve"> </w:t>
      </w:r>
      <w:r>
        <w:t>addressed</w:t>
      </w:r>
      <w:r>
        <w:rPr>
          <w:spacing w:val="-2"/>
        </w:rPr>
        <w:t xml:space="preserve"> </w:t>
      </w:r>
      <w:r>
        <w:t>through</w:t>
      </w:r>
      <w:r>
        <w:rPr>
          <w:spacing w:val="-1"/>
        </w:rPr>
        <w:t xml:space="preserve"> </w:t>
      </w:r>
      <w:r>
        <w:t>the</w:t>
      </w:r>
      <w:r>
        <w:rPr>
          <w:spacing w:val="-2"/>
        </w:rPr>
        <w:t xml:space="preserve"> </w:t>
      </w:r>
      <w:r>
        <w:t>academic review</w:t>
      </w:r>
      <w:r>
        <w:rPr>
          <w:spacing w:val="-1"/>
        </w:rPr>
        <w:t xml:space="preserve"> </w:t>
      </w:r>
      <w:r>
        <w:t>process.</w:t>
      </w:r>
    </w:p>
    <w:p w14:paraId="22FFE064" w14:textId="1A513AF1" w:rsidR="00EF4C1F" w:rsidRDefault="00F83FA5" w:rsidP="00280E61">
      <w:pPr>
        <w:pStyle w:val="BodyText"/>
      </w:pPr>
      <w:r>
        <w:t>Egregious behavior (actions that put patients, students, faculty, staff, and/or oneself at personal,</w:t>
      </w:r>
      <w:r>
        <w:rPr>
          <w:spacing w:val="1"/>
        </w:rPr>
        <w:t xml:space="preserve"> </w:t>
      </w:r>
      <w:r>
        <w:t>professional, or patient safety risk) may require immediate action by the Director of the School,</w:t>
      </w:r>
      <w:r>
        <w:rPr>
          <w:spacing w:val="1"/>
        </w:rPr>
        <w:t xml:space="preserve"> </w:t>
      </w:r>
      <w:r>
        <w:t>Vice-Dean</w:t>
      </w:r>
      <w:r>
        <w:rPr>
          <w:spacing w:val="-3"/>
        </w:rPr>
        <w:t xml:space="preserve"> </w:t>
      </w:r>
      <w:r>
        <w:t>for</w:t>
      </w:r>
      <w:r>
        <w:rPr>
          <w:spacing w:val="-4"/>
        </w:rPr>
        <w:t xml:space="preserve"> </w:t>
      </w:r>
      <w:r>
        <w:t>Education,</w:t>
      </w:r>
      <w:r>
        <w:rPr>
          <w:spacing w:val="-3"/>
        </w:rPr>
        <w:t xml:space="preserve"> </w:t>
      </w:r>
      <w:r>
        <w:t>or</w:t>
      </w:r>
      <w:r>
        <w:rPr>
          <w:spacing w:val="-4"/>
        </w:rPr>
        <w:t xml:space="preserve"> </w:t>
      </w:r>
      <w:r>
        <w:t>designee.</w:t>
      </w:r>
      <w:r>
        <w:rPr>
          <w:spacing w:val="-1"/>
        </w:rPr>
        <w:t xml:space="preserve"> </w:t>
      </w:r>
      <w:r>
        <w:t>Students</w:t>
      </w:r>
      <w:r>
        <w:rPr>
          <w:spacing w:val="-4"/>
        </w:rPr>
        <w:t xml:space="preserve"> </w:t>
      </w:r>
      <w:r>
        <w:t>in</w:t>
      </w:r>
      <w:r>
        <w:rPr>
          <w:spacing w:val="-2"/>
        </w:rPr>
        <w:t xml:space="preserve"> </w:t>
      </w:r>
      <w:r>
        <w:t>dual</w:t>
      </w:r>
      <w:r>
        <w:rPr>
          <w:spacing w:val="-4"/>
        </w:rPr>
        <w:t xml:space="preserve"> </w:t>
      </w:r>
      <w:r>
        <w:t>degree</w:t>
      </w:r>
      <w:r>
        <w:rPr>
          <w:spacing w:val="-3"/>
        </w:rPr>
        <w:t xml:space="preserve"> </w:t>
      </w:r>
      <w:r>
        <w:t>programs</w:t>
      </w:r>
      <w:r>
        <w:rPr>
          <w:spacing w:val="-1"/>
        </w:rPr>
        <w:t xml:space="preserve"> </w:t>
      </w:r>
      <w:r>
        <w:t>who</w:t>
      </w:r>
      <w:r>
        <w:rPr>
          <w:spacing w:val="-1"/>
        </w:rPr>
        <w:t xml:space="preserve"> </w:t>
      </w:r>
      <w:r>
        <w:t>encounter academic</w:t>
      </w:r>
      <w:r w:rsidR="00C166DC">
        <w:t>, behavioral, and/or professionalism difficulties in any component of their program must also go</w:t>
      </w:r>
      <w:r w:rsidR="00C166DC">
        <w:rPr>
          <w:spacing w:val="1"/>
        </w:rPr>
        <w:t xml:space="preserve"> </w:t>
      </w:r>
      <w:r w:rsidR="00C166DC">
        <w:t>through the School of Health and Rehabilitation Sciences formal review process. For these students,</w:t>
      </w:r>
      <w:r w:rsidR="00C166DC">
        <w:rPr>
          <w:spacing w:val="-52"/>
        </w:rPr>
        <w:t xml:space="preserve"> </w:t>
      </w:r>
      <w:r w:rsidR="00C166DC">
        <w:t>the results of the review process may be communicated to the other program(s) as deemed</w:t>
      </w:r>
      <w:r w:rsidR="00C166DC">
        <w:rPr>
          <w:spacing w:val="1"/>
        </w:rPr>
        <w:t xml:space="preserve"> </w:t>
      </w:r>
      <w:r w:rsidR="00C166DC">
        <w:t>appropriate.</w:t>
      </w:r>
    </w:p>
    <w:p w14:paraId="4D502010" w14:textId="77777777" w:rsidR="00EF4C1F" w:rsidRDefault="00EF4C1F" w:rsidP="00280E61">
      <w:pPr>
        <w:pStyle w:val="Heading2"/>
      </w:pPr>
      <w:bookmarkStart w:id="49" w:name="_Toc168653929"/>
      <w:r>
        <w:t>Formal Review Processes</w:t>
      </w:r>
      <w:bookmarkEnd w:id="49"/>
    </w:p>
    <w:p w14:paraId="15EAE772" w14:textId="77777777" w:rsidR="00EF4C1F" w:rsidRDefault="00EF4C1F" w:rsidP="00280E61">
      <w:pPr>
        <w:pStyle w:val="BodyText"/>
      </w:pPr>
      <w:r>
        <w:t>There are two categories and four levels of policy violation review.</w:t>
      </w:r>
      <w:r>
        <w:rPr>
          <w:spacing w:val="1"/>
        </w:rPr>
        <w:t xml:space="preserve"> </w:t>
      </w:r>
      <w:r>
        <w:t>A brief review of each is</w:t>
      </w:r>
      <w:r>
        <w:rPr>
          <w:spacing w:val="-52"/>
        </w:rPr>
        <w:t xml:space="preserve"> </w:t>
      </w:r>
      <w:r>
        <w:t>provided</w:t>
      </w:r>
      <w:r>
        <w:rPr>
          <w:spacing w:val="-2"/>
        </w:rPr>
        <w:t xml:space="preserve"> </w:t>
      </w:r>
      <w:r>
        <w:t>below.</w:t>
      </w:r>
    </w:p>
    <w:p w14:paraId="6FBDCDE3" w14:textId="77777777" w:rsidR="00EF4C1F" w:rsidRDefault="00EF4C1F" w:rsidP="00280E61">
      <w:pPr>
        <w:pStyle w:val="Heading2"/>
      </w:pPr>
      <w:bookmarkStart w:id="50" w:name="Academic_Requirement_Review:_GPA"/>
      <w:bookmarkStart w:id="51" w:name="_bookmark19"/>
      <w:bookmarkStart w:id="52" w:name="_Toc168653930"/>
      <w:bookmarkEnd w:id="50"/>
      <w:bookmarkEnd w:id="51"/>
      <w:r>
        <w:t>Academic</w:t>
      </w:r>
      <w:r>
        <w:rPr>
          <w:spacing w:val="-3"/>
        </w:rPr>
        <w:t xml:space="preserve"> </w:t>
      </w:r>
      <w:r>
        <w:t>Requirement</w:t>
      </w:r>
      <w:r>
        <w:rPr>
          <w:spacing w:val="-4"/>
        </w:rPr>
        <w:t xml:space="preserve"> </w:t>
      </w:r>
      <w:r>
        <w:t>Review:</w:t>
      </w:r>
      <w:r>
        <w:rPr>
          <w:spacing w:val="-4"/>
        </w:rPr>
        <w:t xml:space="preserve"> </w:t>
      </w:r>
      <w:r>
        <w:t>GPA</w:t>
      </w:r>
      <w:bookmarkEnd w:id="52"/>
    </w:p>
    <w:p w14:paraId="139BAA2C" w14:textId="6E54B49F" w:rsidR="00EF4C1F" w:rsidRDefault="00EF4C1F" w:rsidP="00280E61">
      <w:pPr>
        <w:pStyle w:val="BodyText"/>
      </w:pPr>
      <w:r>
        <w:t xml:space="preserve">If the student fails to maintain the required GPA: see </w:t>
      </w:r>
      <w:hyperlink w:anchor="_bookmark28" w:history="1">
        <w:r>
          <w:rPr>
            <w:color w:val="0562C1"/>
            <w:u w:val="single" w:color="0562C1"/>
          </w:rPr>
          <w:t>HRS Policy # 3 Academic Standards: GPA</w:t>
        </w:r>
      </w:hyperlink>
      <w:r>
        <w:rPr>
          <w:color w:val="0562C1"/>
          <w:spacing w:val="-52"/>
        </w:rPr>
        <w:t xml:space="preserve"> </w:t>
      </w:r>
      <w:hyperlink w:anchor="_bookmark28" w:history="1">
        <w:r>
          <w:rPr>
            <w:color w:val="0562C1"/>
            <w:u w:val="single" w:color="0562C1"/>
          </w:rPr>
          <w:t>Requirements</w:t>
        </w:r>
      </w:hyperlink>
      <w:r>
        <w:t>.</w:t>
      </w:r>
    </w:p>
    <w:p w14:paraId="55DC0B5C" w14:textId="77777777" w:rsidR="00EF4C1F" w:rsidRDefault="00EF4C1F" w:rsidP="00280E61">
      <w:pPr>
        <w:pStyle w:val="Heading3"/>
      </w:pPr>
      <w:bookmarkStart w:id="53" w:name="_Toc168653931"/>
      <w:r>
        <w:t>Undergraduate</w:t>
      </w:r>
      <w:r>
        <w:rPr>
          <w:spacing w:val="-4"/>
        </w:rPr>
        <w:t xml:space="preserve"> </w:t>
      </w:r>
      <w:r>
        <w:t>Student</w:t>
      </w:r>
      <w:r>
        <w:rPr>
          <w:spacing w:val="-5"/>
        </w:rPr>
        <w:t xml:space="preserve"> </w:t>
      </w:r>
      <w:r>
        <w:t>Procedure</w:t>
      </w:r>
      <w:bookmarkEnd w:id="53"/>
    </w:p>
    <w:p w14:paraId="75ACBD28" w14:textId="1DA54352" w:rsidR="00EF4C1F" w:rsidRDefault="00EF4C1F" w:rsidP="00280E61">
      <w:pPr>
        <w:pStyle w:val="ListParagraph"/>
        <w:numPr>
          <w:ilvl w:val="0"/>
          <w:numId w:val="37"/>
        </w:numPr>
      </w:pPr>
      <w:r>
        <w:t>If a term GPA falls below a 2.</w:t>
      </w:r>
      <w:r w:rsidR="00440E1E">
        <w:t>0</w:t>
      </w:r>
      <w:r>
        <w:t xml:space="preserve">, academic warning is issued by the program and </w:t>
      </w:r>
      <w:proofErr w:type="gramStart"/>
      <w:r>
        <w:t>HRS</w:t>
      </w:r>
      <w:r w:rsidR="00DD5B06">
        <w:t xml:space="preserve"> </w:t>
      </w:r>
      <w:r>
        <w:rPr>
          <w:spacing w:val="-52"/>
        </w:rPr>
        <w:t xml:space="preserve"> </w:t>
      </w:r>
      <w:r>
        <w:lastRenderedPageBreak/>
        <w:t>Academic</w:t>
      </w:r>
      <w:proofErr w:type="gramEnd"/>
      <w:r>
        <w:t xml:space="preserve"> Affairs</w:t>
      </w:r>
      <w:r>
        <w:rPr>
          <w:spacing w:val="-3"/>
        </w:rPr>
        <w:t xml:space="preserve"> </w:t>
      </w:r>
      <w:r>
        <w:t>Office.</w:t>
      </w:r>
    </w:p>
    <w:p w14:paraId="7EE1A795" w14:textId="56C5D781" w:rsidR="00EF4C1F" w:rsidRDefault="00EF4C1F" w:rsidP="00280E61">
      <w:pPr>
        <w:pStyle w:val="ListParagraph"/>
        <w:numPr>
          <w:ilvl w:val="0"/>
          <w:numId w:val="37"/>
        </w:numPr>
      </w:pPr>
      <w:r>
        <w:t>If a cumulative GPA falls below a 2.</w:t>
      </w:r>
      <w:r w:rsidR="00440E1E">
        <w:t>0</w:t>
      </w:r>
      <w:r>
        <w:t>, the student is placed on probation by the program and</w:t>
      </w:r>
      <w:r>
        <w:rPr>
          <w:spacing w:val="-52"/>
        </w:rPr>
        <w:t xml:space="preserve"> </w:t>
      </w:r>
      <w:r>
        <w:t>HRS</w:t>
      </w:r>
      <w:r>
        <w:rPr>
          <w:spacing w:val="-1"/>
        </w:rPr>
        <w:t xml:space="preserve"> </w:t>
      </w:r>
      <w:r>
        <w:t>Academic Affairs Office.</w:t>
      </w:r>
    </w:p>
    <w:p w14:paraId="7AF084BE" w14:textId="615D849D" w:rsidR="00EF4C1F" w:rsidRDefault="00EF4C1F" w:rsidP="00280E61">
      <w:pPr>
        <w:pStyle w:val="ListParagraph"/>
        <w:numPr>
          <w:ilvl w:val="0"/>
          <w:numId w:val="37"/>
        </w:numPr>
      </w:pPr>
      <w:r>
        <w:t>In consultation with the Division or Program Director, a written contract and conditions are</w:t>
      </w:r>
      <w:r>
        <w:rPr>
          <w:spacing w:val="1"/>
        </w:rPr>
        <w:t xml:space="preserve"> </w:t>
      </w:r>
      <w:r>
        <w:t>set for improvement. The Division or Program Director meets with the student to outline the</w:t>
      </w:r>
      <w:r>
        <w:rPr>
          <w:spacing w:val="-52"/>
        </w:rPr>
        <w:t xml:space="preserve"> </w:t>
      </w:r>
      <w:r>
        <w:t>conditions</w:t>
      </w:r>
      <w:r>
        <w:rPr>
          <w:spacing w:val="-3"/>
        </w:rPr>
        <w:t xml:space="preserve"> </w:t>
      </w:r>
      <w:r>
        <w:t>and</w:t>
      </w:r>
      <w:r>
        <w:rPr>
          <w:spacing w:val="-1"/>
        </w:rPr>
        <w:t xml:space="preserve"> </w:t>
      </w:r>
      <w:r>
        <w:t>written</w:t>
      </w:r>
      <w:r>
        <w:rPr>
          <w:spacing w:val="-1"/>
        </w:rPr>
        <w:t xml:space="preserve"> </w:t>
      </w:r>
      <w:r>
        <w:t>documentation</w:t>
      </w:r>
      <w:r>
        <w:rPr>
          <w:spacing w:val="-2"/>
        </w:rPr>
        <w:t xml:space="preserve"> </w:t>
      </w:r>
      <w:r>
        <w:t>is placed</w:t>
      </w:r>
      <w:r>
        <w:rPr>
          <w:spacing w:val="1"/>
        </w:rPr>
        <w:t xml:space="preserve"> </w:t>
      </w:r>
      <w:r>
        <w:t>in the</w:t>
      </w:r>
      <w:r>
        <w:rPr>
          <w:spacing w:val="1"/>
        </w:rPr>
        <w:t xml:space="preserve"> </w:t>
      </w:r>
      <w:r>
        <w:t>student</w:t>
      </w:r>
      <w:r>
        <w:rPr>
          <w:spacing w:val="-1"/>
        </w:rPr>
        <w:t xml:space="preserve"> </w:t>
      </w:r>
      <w:r>
        <w:t>file.</w:t>
      </w:r>
    </w:p>
    <w:p w14:paraId="782178FD" w14:textId="77777777" w:rsidR="00EF4C1F" w:rsidRDefault="00EF4C1F" w:rsidP="00280E61">
      <w:pPr>
        <w:pStyle w:val="Heading3"/>
      </w:pPr>
      <w:bookmarkStart w:id="54" w:name="_Toc168653932"/>
      <w:r>
        <w:t>Graduate</w:t>
      </w:r>
      <w:r>
        <w:rPr>
          <w:spacing w:val="-5"/>
        </w:rPr>
        <w:t xml:space="preserve"> </w:t>
      </w:r>
      <w:r>
        <w:t>Student</w:t>
      </w:r>
      <w:r>
        <w:rPr>
          <w:spacing w:val="-4"/>
        </w:rPr>
        <w:t xml:space="preserve"> </w:t>
      </w:r>
      <w:r>
        <w:t>Procedure</w:t>
      </w:r>
      <w:bookmarkEnd w:id="54"/>
    </w:p>
    <w:p w14:paraId="372B6770" w14:textId="77777777" w:rsidR="00EF4C1F" w:rsidRDefault="00EF4C1F" w:rsidP="00280E61">
      <w:pPr>
        <w:pStyle w:val="ListParagraph"/>
        <w:numPr>
          <w:ilvl w:val="0"/>
          <w:numId w:val="36"/>
        </w:numPr>
      </w:pPr>
      <w:r>
        <w:t>If the</w:t>
      </w:r>
      <w:r>
        <w:rPr>
          <w:spacing w:val="-1"/>
        </w:rPr>
        <w:t xml:space="preserve"> </w:t>
      </w:r>
      <w:r>
        <w:t>cumulative</w:t>
      </w:r>
      <w:r>
        <w:rPr>
          <w:spacing w:val="-1"/>
        </w:rPr>
        <w:t xml:space="preserve"> </w:t>
      </w:r>
      <w:r>
        <w:t>GPA falls</w:t>
      </w:r>
      <w:r>
        <w:rPr>
          <w:spacing w:val="-2"/>
        </w:rPr>
        <w:t xml:space="preserve"> </w:t>
      </w:r>
      <w:r>
        <w:t>below</w:t>
      </w:r>
      <w:r>
        <w:rPr>
          <w:spacing w:val="-3"/>
        </w:rPr>
        <w:t xml:space="preserve"> </w:t>
      </w:r>
      <w:r>
        <w:t>3.0,</w:t>
      </w:r>
      <w:r>
        <w:rPr>
          <w:spacing w:val="-3"/>
        </w:rPr>
        <w:t xml:space="preserve"> </w:t>
      </w:r>
      <w:r>
        <w:t>probation</w:t>
      </w:r>
      <w:r>
        <w:rPr>
          <w:spacing w:val="-1"/>
        </w:rPr>
        <w:t xml:space="preserve"> </w:t>
      </w:r>
      <w:r>
        <w:t>is</w:t>
      </w:r>
      <w:r>
        <w:rPr>
          <w:spacing w:val="-4"/>
        </w:rPr>
        <w:t xml:space="preserve"> </w:t>
      </w:r>
      <w:r>
        <w:t>issued</w:t>
      </w:r>
      <w:r>
        <w:rPr>
          <w:spacing w:val="-2"/>
        </w:rPr>
        <w:t xml:space="preserve"> </w:t>
      </w:r>
      <w:r>
        <w:t>by</w:t>
      </w:r>
      <w:r>
        <w:rPr>
          <w:spacing w:val="-5"/>
        </w:rPr>
        <w:t xml:space="preserve"> </w:t>
      </w:r>
      <w:r>
        <w:t>the Graduate</w:t>
      </w:r>
      <w:r>
        <w:rPr>
          <w:spacing w:val="-3"/>
        </w:rPr>
        <w:t xml:space="preserve"> </w:t>
      </w:r>
      <w:r>
        <w:t>School.</w:t>
      </w:r>
    </w:p>
    <w:p w14:paraId="172C1253" w14:textId="77777777" w:rsidR="00EF4C1F" w:rsidRDefault="00EF4C1F" w:rsidP="00280E61">
      <w:pPr>
        <w:pStyle w:val="ListParagraph"/>
        <w:numPr>
          <w:ilvl w:val="0"/>
          <w:numId w:val="36"/>
        </w:numPr>
      </w:pPr>
      <w:r>
        <w:t>The HRS Director of Graduate Studies, in consultation with the Division or Program Director</w:t>
      </w:r>
      <w:r>
        <w:rPr>
          <w:spacing w:val="-52"/>
        </w:rPr>
        <w:t xml:space="preserve"> </w:t>
      </w:r>
      <w:r>
        <w:t>or Graduate</w:t>
      </w:r>
      <w:r>
        <w:rPr>
          <w:spacing w:val="1"/>
        </w:rPr>
        <w:t xml:space="preserve"> </w:t>
      </w:r>
      <w:r>
        <w:t>Advisor,</w:t>
      </w:r>
      <w:r>
        <w:rPr>
          <w:spacing w:val="-2"/>
        </w:rPr>
        <w:t xml:space="preserve"> </w:t>
      </w:r>
      <w:r>
        <w:t>determines</w:t>
      </w:r>
      <w:r>
        <w:rPr>
          <w:spacing w:val="-2"/>
        </w:rPr>
        <w:t xml:space="preserve"> </w:t>
      </w:r>
      <w:r>
        <w:t>a</w:t>
      </w:r>
      <w:r>
        <w:rPr>
          <w:spacing w:val="1"/>
        </w:rPr>
        <w:t xml:space="preserve"> </w:t>
      </w:r>
      <w:r>
        <w:t>plan</w:t>
      </w:r>
      <w:r>
        <w:rPr>
          <w:spacing w:val="-2"/>
        </w:rPr>
        <w:t xml:space="preserve"> </w:t>
      </w:r>
      <w:r>
        <w:t>for</w:t>
      </w:r>
      <w:r>
        <w:rPr>
          <w:spacing w:val="-2"/>
        </w:rPr>
        <w:t xml:space="preserve"> </w:t>
      </w:r>
      <w:r>
        <w:t>improvement.</w:t>
      </w:r>
    </w:p>
    <w:p w14:paraId="10C7BD71" w14:textId="77777777" w:rsidR="00EF4C1F" w:rsidRDefault="00EF4C1F" w:rsidP="00280E61">
      <w:pPr>
        <w:pStyle w:val="ListParagraph"/>
        <w:numPr>
          <w:ilvl w:val="0"/>
          <w:numId w:val="36"/>
        </w:numPr>
      </w:pPr>
      <w:r>
        <w:t>The Division, Program Director or Graduate Faculty Advisor meets with the student to outline</w:t>
      </w:r>
      <w:r>
        <w:rPr>
          <w:spacing w:val="-52"/>
        </w:rPr>
        <w:t xml:space="preserve"> </w:t>
      </w:r>
      <w:r>
        <w:t>the</w:t>
      </w:r>
      <w:r>
        <w:rPr>
          <w:spacing w:val="-2"/>
        </w:rPr>
        <w:t xml:space="preserve"> </w:t>
      </w:r>
      <w:r>
        <w:t>conditions</w:t>
      </w:r>
      <w:r>
        <w:rPr>
          <w:spacing w:val="-1"/>
        </w:rPr>
        <w:t xml:space="preserve"> </w:t>
      </w:r>
      <w:r>
        <w:t>and</w:t>
      </w:r>
      <w:r>
        <w:rPr>
          <w:spacing w:val="-1"/>
        </w:rPr>
        <w:t xml:space="preserve"> </w:t>
      </w:r>
      <w:r>
        <w:t>written</w:t>
      </w:r>
      <w:r>
        <w:rPr>
          <w:spacing w:val="-2"/>
        </w:rPr>
        <w:t xml:space="preserve"> </w:t>
      </w:r>
      <w:r>
        <w:t>documentation/contract</w:t>
      </w:r>
      <w:r>
        <w:rPr>
          <w:spacing w:val="1"/>
        </w:rPr>
        <w:t xml:space="preserve"> </w:t>
      </w:r>
      <w:r>
        <w:t>is placed in</w:t>
      </w:r>
      <w:r>
        <w:rPr>
          <w:spacing w:val="-2"/>
        </w:rPr>
        <w:t xml:space="preserve"> </w:t>
      </w:r>
      <w:r>
        <w:t>the</w:t>
      </w:r>
      <w:r>
        <w:rPr>
          <w:spacing w:val="1"/>
        </w:rPr>
        <w:t xml:space="preserve"> </w:t>
      </w:r>
      <w:r>
        <w:t>student</w:t>
      </w:r>
      <w:r>
        <w:rPr>
          <w:spacing w:val="-2"/>
        </w:rPr>
        <w:t xml:space="preserve"> </w:t>
      </w:r>
      <w:r>
        <w:t>file.</w:t>
      </w:r>
    </w:p>
    <w:p w14:paraId="59BB4FDF" w14:textId="295A2143" w:rsidR="00EF4C1F" w:rsidRDefault="00EF4C1F" w:rsidP="00280E61">
      <w:pPr>
        <w:pStyle w:val="ListParagraph"/>
        <w:numPr>
          <w:ilvl w:val="0"/>
          <w:numId w:val="36"/>
        </w:numPr>
      </w:pPr>
      <w:r>
        <w:t>The student on probation, whose record continues to deteriorate, will be notified by letter</w:t>
      </w:r>
      <w:r>
        <w:rPr>
          <w:spacing w:val="1"/>
        </w:rPr>
        <w:t xml:space="preserve"> </w:t>
      </w:r>
      <w:r>
        <w:t>and in-person</w:t>
      </w:r>
      <w:r w:rsidR="00440E1E">
        <w:t xml:space="preserve"> or virtual</w:t>
      </w:r>
      <w:r>
        <w:t xml:space="preserve"> meeting that dismissal from the graduate program will occur if the record</w:t>
      </w:r>
      <w:r>
        <w:rPr>
          <w:spacing w:val="1"/>
        </w:rPr>
        <w:t xml:space="preserve"> </w:t>
      </w:r>
      <w:r>
        <w:t>does not improve. Special warnings include performance criteria tailored to the individual</w:t>
      </w:r>
      <w:r>
        <w:rPr>
          <w:spacing w:val="1"/>
        </w:rPr>
        <w:t xml:space="preserve"> </w:t>
      </w:r>
      <w:r>
        <w:t>student, usually in consultation with the HRS Director of Graduate Studies, Division Director,</w:t>
      </w:r>
      <w:r>
        <w:rPr>
          <w:spacing w:val="-52"/>
        </w:rPr>
        <w:t xml:space="preserve"> </w:t>
      </w:r>
      <w:r>
        <w:t>and</w:t>
      </w:r>
      <w:r>
        <w:rPr>
          <w:spacing w:val="-2"/>
        </w:rPr>
        <w:t xml:space="preserve"> </w:t>
      </w:r>
      <w:r>
        <w:t>the</w:t>
      </w:r>
      <w:r>
        <w:rPr>
          <w:spacing w:val="1"/>
        </w:rPr>
        <w:t xml:space="preserve"> </w:t>
      </w:r>
      <w:r>
        <w:t>Graduate</w:t>
      </w:r>
      <w:r>
        <w:rPr>
          <w:spacing w:val="1"/>
        </w:rPr>
        <w:t xml:space="preserve"> </w:t>
      </w:r>
      <w:r>
        <w:t>School.</w:t>
      </w:r>
    </w:p>
    <w:p w14:paraId="7F82DAC7" w14:textId="77777777" w:rsidR="00EF4C1F" w:rsidRDefault="00EF4C1F" w:rsidP="00280E61">
      <w:pPr>
        <w:pStyle w:val="ListParagraph"/>
        <w:numPr>
          <w:ilvl w:val="0"/>
          <w:numId w:val="36"/>
        </w:numPr>
      </w:pPr>
      <w:r>
        <w:t>See</w:t>
      </w:r>
      <w:r>
        <w:rPr>
          <w:color w:val="0562C1"/>
          <w:spacing w:val="-2"/>
        </w:rPr>
        <w:t xml:space="preserve"> </w:t>
      </w:r>
      <w:hyperlink r:id="rId14">
        <w:r>
          <w:rPr>
            <w:color w:val="0562C1"/>
            <w:u w:val="single" w:color="0562C1"/>
          </w:rPr>
          <w:t>Graduate</w:t>
        </w:r>
        <w:r>
          <w:rPr>
            <w:color w:val="0562C1"/>
            <w:spacing w:val="-2"/>
            <w:u w:val="single" w:color="0562C1"/>
          </w:rPr>
          <w:t xml:space="preserve"> </w:t>
        </w:r>
        <w:r>
          <w:rPr>
            <w:color w:val="0562C1"/>
            <w:u w:val="single" w:color="0562C1"/>
          </w:rPr>
          <w:t>School</w:t>
        </w:r>
        <w:r>
          <w:rPr>
            <w:color w:val="0562C1"/>
            <w:spacing w:val="-2"/>
            <w:u w:val="single" w:color="0562C1"/>
          </w:rPr>
          <w:t xml:space="preserve"> </w:t>
        </w:r>
        <w:r>
          <w:rPr>
            <w:color w:val="0562C1"/>
            <w:u w:val="single" w:color="0562C1"/>
          </w:rPr>
          <w:t>Handbook</w:t>
        </w:r>
      </w:hyperlink>
      <w:r>
        <w:t>.</w:t>
      </w:r>
    </w:p>
    <w:p w14:paraId="26ED1578" w14:textId="77777777" w:rsidR="00EF4C1F" w:rsidRDefault="00EF4C1F" w:rsidP="00280E61"/>
    <w:p w14:paraId="705D565C" w14:textId="77777777" w:rsidR="00EF4C1F" w:rsidRDefault="00EF4C1F" w:rsidP="00280E61">
      <w:pPr>
        <w:pStyle w:val="Heading2"/>
      </w:pPr>
      <w:bookmarkStart w:id="55" w:name="_Toc168653933"/>
      <w:r>
        <w:t>Academic</w:t>
      </w:r>
      <w:r>
        <w:rPr>
          <w:spacing w:val="-2"/>
        </w:rPr>
        <w:t xml:space="preserve"> </w:t>
      </w:r>
      <w:r>
        <w:t>Requirement</w:t>
      </w:r>
      <w:r>
        <w:rPr>
          <w:spacing w:val="-4"/>
        </w:rPr>
        <w:t xml:space="preserve"> </w:t>
      </w:r>
      <w:r>
        <w:t>Review:</w:t>
      </w:r>
      <w:r>
        <w:rPr>
          <w:spacing w:val="-4"/>
        </w:rPr>
        <w:t xml:space="preserve"> </w:t>
      </w:r>
      <w:r>
        <w:t>Category</w:t>
      </w:r>
      <w:r>
        <w:rPr>
          <w:spacing w:val="-4"/>
        </w:rPr>
        <w:t xml:space="preserve"> </w:t>
      </w:r>
      <w:r>
        <w:t>Course</w:t>
      </w:r>
      <w:bookmarkEnd w:id="55"/>
    </w:p>
    <w:p w14:paraId="47C70959" w14:textId="77777777" w:rsidR="00EF4C1F" w:rsidRDefault="00EF4C1F" w:rsidP="00280E61">
      <w:pPr>
        <w:pStyle w:val="BodyText"/>
      </w:pPr>
      <w:r>
        <w:t>If a</w:t>
      </w:r>
      <w:r>
        <w:rPr>
          <w:spacing w:val="-1"/>
        </w:rPr>
        <w:t xml:space="preserve"> </w:t>
      </w:r>
      <w:r>
        <w:t>student</w:t>
      </w:r>
      <w:r>
        <w:rPr>
          <w:spacing w:val="-2"/>
        </w:rPr>
        <w:t xml:space="preserve"> </w:t>
      </w:r>
      <w:r>
        <w:t>fails</w:t>
      </w:r>
      <w:r>
        <w:rPr>
          <w:spacing w:val="-4"/>
        </w:rPr>
        <w:t xml:space="preserve"> </w:t>
      </w:r>
      <w:r>
        <w:t>to meet</w:t>
      </w:r>
      <w:r>
        <w:rPr>
          <w:spacing w:val="-5"/>
        </w:rPr>
        <w:t xml:space="preserve"> </w:t>
      </w:r>
      <w:r>
        <w:t>minimum</w:t>
      </w:r>
      <w:r>
        <w:rPr>
          <w:spacing w:val="-3"/>
        </w:rPr>
        <w:t xml:space="preserve"> </w:t>
      </w:r>
      <w:r>
        <w:t>grade</w:t>
      </w:r>
      <w:r>
        <w:rPr>
          <w:spacing w:val="-1"/>
        </w:rPr>
        <w:t xml:space="preserve"> </w:t>
      </w:r>
      <w:r>
        <w:t>expectations</w:t>
      </w:r>
      <w:r>
        <w:rPr>
          <w:spacing w:val="-2"/>
        </w:rPr>
        <w:t xml:space="preserve"> </w:t>
      </w:r>
      <w:r>
        <w:t>in</w:t>
      </w:r>
      <w:r>
        <w:rPr>
          <w:spacing w:val="1"/>
        </w:rPr>
        <w:t xml:space="preserve"> </w:t>
      </w:r>
      <w:r>
        <w:t>a</w:t>
      </w:r>
      <w:r>
        <w:rPr>
          <w:spacing w:val="-1"/>
        </w:rPr>
        <w:t xml:space="preserve"> </w:t>
      </w:r>
      <w:r>
        <w:t>category</w:t>
      </w:r>
      <w:r>
        <w:rPr>
          <w:spacing w:val="-4"/>
        </w:rPr>
        <w:t xml:space="preserve"> </w:t>
      </w:r>
      <w:r>
        <w:t>1,</w:t>
      </w:r>
      <w:r>
        <w:rPr>
          <w:spacing w:val="-1"/>
        </w:rPr>
        <w:t xml:space="preserve"> </w:t>
      </w:r>
      <w:r>
        <w:t>2</w:t>
      </w:r>
      <w:r>
        <w:rPr>
          <w:spacing w:val="-3"/>
        </w:rPr>
        <w:t xml:space="preserve"> </w:t>
      </w:r>
      <w:r>
        <w:t>or</w:t>
      </w:r>
      <w:r>
        <w:rPr>
          <w:spacing w:val="-5"/>
        </w:rPr>
        <w:t xml:space="preserve"> </w:t>
      </w:r>
      <w:r>
        <w:t>3</w:t>
      </w:r>
      <w:r>
        <w:rPr>
          <w:spacing w:val="-1"/>
        </w:rPr>
        <w:t xml:space="preserve"> </w:t>
      </w:r>
      <w:r>
        <w:t>course,</w:t>
      </w:r>
      <w:r>
        <w:rPr>
          <w:spacing w:val="-3"/>
        </w:rPr>
        <w:t xml:space="preserve"> </w:t>
      </w:r>
      <w:r>
        <w:t>the</w:t>
      </w:r>
      <w:r>
        <w:rPr>
          <w:spacing w:val="-1"/>
        </w:rPr>
        <w:t xml:space="preserve"> </w:t>
      </w:r>
      <w:r>
        <w:t>student</w:t>
      </w:r>
      <w:r>
        <w:rPr>
          <w:spacing w:val="-2"/>
        </w:rPr>
        <w:t xml:space="preserve"> </w:t>
      </w:r>
      <w:r>
        <w:t>will</w:t>
      </w:r>
      <w:r>
        <w:rPr>
          <w:spacing w:val="-52"/>
        </w:rPr>
        <w:t xml:space="preserve"> </w:t>
      </w:r>
      <w:r>
        <w:t>be required</w:t>
      </w:r>
      <w:r>
        <w:rPr>
          <w:spacing w:val="-1"/>
        </w:rPr>
        <w:t xml:space="preserve"> </w:t>
      </w:r>
      <w:r>
        <w:t>to</w:t>
      </w:r>
      <w:r>
        <w:rPr>
          <w:spacing w:val="-1"/>
        </w:rPr>
        <w:t xml:space="preserve"> </w:t>
      </w:r>
      <w:r>
        <w:t>retake</w:t>
      </w:r>
      <w:r>
        <w:rPr>
          <w:spacing w:val="1"/>
        </w:rPr>
        <w:t xml:space="preserve"> </w:t>
      </w:r>
      <w:r>
        <w:t>the</w:t>
      </w:r>
      <w:r>
        <w:rPr>
          <w:spacing w:val="1"/>
        </w:rPr>
        <w:t xml:space="preserve"> </w:t>
      </w:r>
      <w:r>
        <w:t>course</w:t>
      </w:r>
      <w:r>
        <w:rPr>
          <w:spacing w:val="-1"/>
        </w:rPr>
        <w:t xml:space="preserve"> </w:t>
      </w:r>
      <w:r>
        <w:t>and is</w:t>
      </w:r>
      <w:r>
        <w:rPr>
          <w:spacing w:val="-2"/>
        </w:rPr>
        <w:t xml:space="preserve"> </w:t>
      </w:r>
      <w:r>
        <w:t>placed</w:t>
      </w:r>
      <w:r>
        <w:rPr>
          <w:spacing w:val="-1"/>
        </w:rPr>
        <w:t xml:space="preserve"> </w:t>
      </w:r>
      <w:r>
        <w:t>on</w:t>
      </w:r>
      <w:r>
        <w:rPr>
          <w:spacing w:val="-1"/>
        </w:rPr>
        <w:t xml:space="preserve"> </w:t>
      </w:r>
      <w:r>
        <w:t>probation.</w:t>
      </w:r>
    </w:p>
    <w:p w14:paraId="56F0A522" w14:textId="77777777" w:rsidR="00AA3C77" w:rsidRDefault="00AA3C77" w:rsidP="00280E61">
      <w:bookmarkStart w:id="56" w:name="Undergraduate_and_Graduate_Student_Proce"/>
      <w:bookmarkEnd w:id="56"/>
    </w:p>
    <w:p w14:paraId="68FBEA28" w14:textId="77777777" w:rsidR="00EF4C1F" w:rsidRDefault="00EF4C1F" w:rsidP="00280E61">
      <w:pPr>
        <w:pStyle w:val="Heading3"/>
      </w:pPr>
      <w:bookmarkStart w:id="57" w:name="_Toc168653934"/>
      <w:r>
        <w:t>Undergraduate</w:t>
      </w:r>
      <w:r>
        <w:rPr>
          <w:spacing w:val="-6"/>
        </w:rPr>
        <w:t xml:space="preserve"> </w:t>
      </w:r>
      <w:r>
        <w:t>and</w:t>
      </w:r>
      <w:r>
        <w:rPr>
          <w:spacing w:val="-5"/>
        </w:rPr>
        <w:t xml:space="preserve"> </w:t>
      </w:r>
      <w:r>
        <w:t>Graduate</w:t>
      </w:r>
      <w:r>
        <w:rPr>
          <w:spacing w:val="-5"/>
        </w:rPr>
        <w:t xml:space="preserve"> </w:t>
      </w:r>
      <w:r>
        <w:t>Student</w:t>
      </w:r>
      <w:r>
        <w:rPr>
          <w:spacing w:val="-5"/>
        </w:rPr>
        <w:t xml:space="preserve"> </w:t>
      </w:r>
      <w:r>
        <w:t>Procedure</w:t>
      </w:r>
      <w:bookmarkEnd w:id="57"/>
    </w:p>
    <w:p w14:paraId="2352F473" w14:textId="77777777" w:rsidR="00EF4C1F" w:rsidRDefault="00EF4C1F" w:rsidP="00280E61">
      <w:pPr>
        <w:pStyle w:val="ListParagraph"/>
        <w:numPr>
          <w:ilvl w:val="0"/>
          <w:numId w:val="35"/>
        </w:numPr>
      </w:pPr>
      <w:r>
        <w:t>If a student receives a grade of E or U in a Category III course, an academic warning is issued</w:t>
      </w:r>
      <w:r>
        <w:rPr>
          <w:spacing w:val="-52"/>
        </w:rPr>
        <w:t xml:space="preserve"> </w:t>
      </w:r>
      <w:r>
        <w:t>by</w:t>
      </w:r>
      <w:r>
        <w:rPr>
          <w:spacing w:val="-1"/>
        </w:rPr>
        <w:t xml:space="preserve"> </w:t>
      </w:r>
      <w:r>
        <w:t>the</w:t>
      </w:r>
      <w:r>
        <w:rPr>
          <w:spacing w:val="1"/>
        </w:rPr>
        <w:t xml:space="preserve"> </w:t>
      </w:r>
      <w:r>
        <w:t>HRS Academic Affairs Office.</w:t>
      </w:r>
    </w:p>
    <w:p w14:paraId="4078932E" w14:textId="77777777" w:rsidR="00EF4C1F" w:rsidRDefault="00EF4C1F" w:rsidP="00280E61">
      <w:pPr>
        <w:pStyle w:val="ListParagraph"/>
        <w:numPr>
          <w:ilvl w:val="0"/>
          <w:numId w:val="35"/>
        </w:numPr>
      </w:pPr>
      <w:r>
        <w:t>If a student receives a grade below C- in a Category I or II course, academic probation is</w:t>
      </w:r>
      <w:r>
        <w:rPr>
          <w:spacing w:val="-52"/>
        </w:rPr>
        <w:t xml:space="preserve"> </w:t>
      </w:r>
      <w:r>
        <w:t>issued</w:t>
      </w:r>
      <w:r>
        <w:rPr>
          <w:spacing w:val="-2"/>
        </w:rPr>
        <w:t xml:space="preserve"> </w:t>
      </w:r>
      <w:r>
        <w:t>by the</w:t>
      </w:r>
      <w:r>
        <w:rPr>
          <w:spacing w:val="-1"/>
        </w:rPr>
        <w:t xml:space="preserve"> </w:t>
      </w:r>
      <w:r>
        <w:t>HRS Academic Affairs Office.</w:t>
      </w:r>
    </w:p>
    <w:p w14:paraId="6CB31669" w14:textId="77777777" w:rsidR="00EF4C1F" w:rsidRDefault="00EF4C1F" w:rsidP="00280E61">
      <w:pPr>
        <w:pStyle w:val="ListParagraph"/>
        <w:numPr>
          <w:ilvl w:val="0"/>
          <w:numId w:val="35"/>
        </w:numPr>
      </w:pPr>
      <w:r>
        <w:t>In consultation with the Division or Program Director, conditions are set for improvement.</w:t>
      </w:r>
      <w:r>
        <w:rPr>
          <w:spacing w:val="-52"/>
        </w:rPr>
        <w:t xml:space="preserve"> </w:t>
      </w:r>
      <w:r>
        <w:t>The Division or Program Director meets with the student to outline the conditions and</w:t>
      </w:r>
      <w:r>
        <w:rPr>
          <w:spacing w:val="1"/>
        </w:rPr>
        <w:t xml:space="preserve"> </w:t>
      </w:r>
      <w:r>
        <w:t>written</w:t>
      </w:r>
      <w:r>
        <w:rPr>
          <w:spacing w:val="-2"/>
        </w:rPr>
        <w:t xml:space="preserve"> </w:t>
      </w:r>
      <w:r>
        <w:t>documentation</w:t>
      </w:r>
      <w:r>
        <w:rPr>
          <w:spacing w:val="-1"/>
        </w:rPr>
        <w:t xml:space="preserve"> </w:t>
      </w:r>
      <w:r>
        <w:t>is placed</w:t>
      </w:r>
      <w:r>
        <w:rPr>
          <w:spacing w:val="-1"/>
        </w:rPr>
        <w:t xml:space="preserve"> </w:t>
      </w:r>
      <w:r>
        <w:t>in</w:t>
      </w:r>
      <w:r>
        <w:rPr>
          <w:spacing w:val="-2"/>
        </w:rPr>
        <w:t xml:space="preserve"> </w:t>
      </w:r>
      <w:r>
        <w:t>the</w:t>
      </w:r>
      <w:r>
        <w:rPr>
          <w:spacing w:val="1"/>
        </w:rPr>
        <w:t xml:space="preserve"> </w:t>
      </w:r>
      <w:r>
        <w:t>student</w:t>
      </w:r>
      <w:r>
        <w:rPr>
          <w:spacing w:val="-1"/>
        </w:rPr>
        <w:t xml:space="preserve"> </w:t>
      </w:r>
      <w:r>
        <w:t>file.</w:t>
      </w:r>
    </w:p>
    <w:p w14:paraId="2D6FBE05" w14:textId="77777777" w:rsidR="00EF4C1F" w:rsidRDefault="00EF4C1F" w:rsidP="00280E61">
      <w:pPr>
        <w:pStyle w:val="ListParagraph"/>
        <w:numPr>
          <w:ilvl w:val="0"/>
          <w:numId w:val="35"/>
        </w:numPr>
      </w:pPr>
      <w:r>
        <w:t>If student receives two or more reasons for warning, probation is issued by the HRS</w:t>
      </w:r>
      <w:r>
        <w:rPr>
          <w:spacing w:val="-52"/>
        </w:rPr>
        <w:t xml:space="preserve"> </w:t>
      </w:r>
      <w:r>
        <w:t>Academic</w:t>
      </w:r>
      <w:r>
        <w:rPr>
          <w:spacing w:val="-1"/>
        </w:rPr>
        <w:t xml:space="preserve"> </w:t>
      </w:r>
      <w:r>
        <w:t>Affairs</w:t>
      </w:r>
      <w:r>
        <w:rPr>
          <w:spacing w:val="-3"/>
        </w:rPr>
        <w:t xml:space="preserve"> </w:t>
      </w:r>
      <w:r>
        <w:t>office, in</w:t>
      </w:r>
      <w:r>
        <w:rPr>
          <w:spacing w:val="1"/>
        </w:rPr>
        <w:t xml:space="preserve"> </w:t>
      </w:r>
      <w:r>
        <w:t>consultation</w:t>
      </w:r>
      <w:r>
        <w:rPr>
          <w:spacing w:val="2"/>
        </w:rPr>
        <w:t xml:space="preserve"> </w:t>
      </w:r>
      <w:r>
        <w:t>with</w:t>
      </w:r>
      <w:r>
        <w:rPr>
          <w:spacing w:val="-2"/>
        </w:rPr>
        <w:t xml:space="preserve"> </w:t>
      </w:r>
      <w:r>
        <w:t>Program or</w:t>
      </w:r>
      <w:r>
        <w:rPr>
          <w:spacing w:val="-3"/>
        </w:rPr>
        <w:t xml:space="preserve"> </w:t>
      </w:r>
      <w:r>
        <w:t>Division</w:t>
      </w:r>
      <w:r>
        <w:rPr>
          <w:spacing w:val="1"/>
        </w:rPr>
        <w:t xml:space="preserve"> </w:t>
      </w:r>
      <w:r>
        <w:t>Director.</w:t>
      </w:r>
    </w:p>
    <w:p w14:paraId="32D993AB" w14:textId="77777777" w:rsidR="00EF4C1F" w:rsidRDefault="00EF4C1F" w:rsidP="00280E61">
      <w:pPr>
        <w:pStyle w:val="ListParagraph"/>
        <w:numPr>
          <w:ilvl w:val="0"/>
          <w:numId w:val="35"/>
        </w:numPr>
      </w:pPr>
      <w:r>
        <w:t>The student on probation, whose record continues to deteriorate, will be notified that</w:t>
      </w:r>
      <w:r>
        <w:rPr>
          <w:spacing w:val="-52"/>
        </w:rPr>
        <w:t xml:space="preserve"> </w:t>
      </w:r>
      <w:r>
        <w:t>disenrollment</w:t>
      </w:r>
      <w:r>
        <w:rPr>
          <w:spacing w:val="-2"/>
        </w:rPr>
        <w:t xml:space="preserve"> </w:t>
      </w:r>
      <w:r>
        <w:t>from</w:t>
      </w:r>
      <w:r>
        <w:rPr>
          <w:spacing w:val="-2"/>
        </w:rPr>
        <w:t xml:space="preserve"> </w:t>
      </w:r>
      <w:r>
        <w:t>the</w:t>
      </w:r>
      <w:r>
        <w:rPr>
          <w:spacing w:val="-2"/>
        </w:rPr>
        <w:t xml:space="preserve"> </w:t>
      </w:r>
      <w:r>
        <w:t>program</w:t>
      </w:r>
      <w:r>
        <w:rPr>
          <w:spacing w:val="1"/>
        </w:rPr>
        <w:t xml:space="preserve"> </w:t>
      </w:r>
      <w:r>
        <w:t>is if</w:t>
      </w:r>
      <w:r>
        <w:rPr>
          <w:spacing w:val="-2"/>
        </w:rPr>
        <w:t xml:space="preserve"> </w:t>
      </w:r>
      <w:r>
        <w:t>the</w:t>
      </w:r>
      <w:r>
        <w:rPr>
          <w:spacing w:val="-1"/>
        </w:rPr>
        <w:t xml:space="preserve"> </w:t>
      </w:r>
      <w:r>
        <w:t>record</w:t>
      </w:r>
      <w:r>
        <w:rPr>
          <w:spacing w:val="-1"/>
        </w:rPr>
        <w:t xml:space="preserve"> </w:t>
      </w:r>
      <w:r>
        <w:t>does</w:t>
      </w:r>
      <w:r>
        <w:rPr>
          <w:spacing w:val="-1"/>
        </w:rPr>
        <w:t xml:space="preserve"> </w:t>
      </w:r>
      <w:r>
        <w:t>not</w:t>
      </w:r>
      <w:r>
        <w:rPr>
          <w:spacing w:val="2"/>
        </w:rPr>
        <w:t xml:space="preserve"> </w:t>
      </w:r>
      <w:r>
        <w:t>improve.</w:t>
      </w:r>
    </w:p>
    <w:p w14:paraId="6002D665" w14:textId="77777777" w:rsidR="00EF4C1F" w:rsidRDefault="00EF4C1F" w:rsidP="00280E61">
      <w:pPr>
        <w:pStyle w:val="ListParagraph"/>
        <w:numPr>
          <w:ilvl w:val="0"/>
          <w:numId w:val="35"/>
        </w:numPr>
      </w:pPr>
      <w:r>
        <w:lastRenderedPageBreak/>
        <w:t>Certain critical failures during professional student fieldwork experiences may automatically</w:t>
      </w:r>
      <w:r>
        <w:rPr>
          <w:spacing w:val="-52"/>
        </w:rPr>
        <w:t xml:space="preserve"> </w:t>
      </w:r>
      <w:r>
        <w:t>cause the student to receive a failing grade for the fieldwork course, regardless of their</w:t>
      </w:r>
      <w:r>
        <w:rPr>
          <w:spacing w:val="1"/>
        </w:rPr>
        <w:t xml:space="preserve"> </w:t>
      </w:r>
      <w:r>
        <w:t>performance prior to the incident. Critical failures of this type are typically related to</w:t>
      </w:r>
      <w:r>
        <w:rPr>
          <w:spacing w:val="1"/>
        </w:rPr>
        <w:t xml:space="preserve"> </w:t>
      </w:r>
      <w:r>
        <w:t>violating patient safety or legal/ethical conduct standards and would warrant immediate</w:t>
      </w:r>
      <w:r>
        <w:rPr>
          <w:spacing w:val="1"/>
        </w:rPr>
        <w:t xml:space="preserve"> </w:t>
      </w:r>
      <w:r>
        <w:t>removal</w:t>
      </w:r>
      <w:r>
        <w:rPr>
          <w:spacing w:val="-2"/>
        </w:rPr>
        <w:t xml:space="preserve"> </w:t>
      </w:r>
      <w:r>
        <w:t>from</w:t>
      </w:r>
      <w:r>
        <w:rPr>
          <w:spacing w:val="-3"/>
        </w:rPr>
        <w:t xml:space="preserve"> </w:t>
      </w:r>
      <w:r>
        <w:t>a</w:t>
      </w:r>
      <w:r>
        <w:rPr>
          <w:spacing w:val="1"/>
        </w:rPr>
        <w:t xml:space="preserve"> </w:t>
      </w:r>
      <w:r>
        <w:t>clinical</w:t>
      </w:r>
      <w:r>
        <w:rPr>
          <w:spacing w:val="-2"/>
        </w:rPr>
        <w:t xml:space="preserve"> </w:t>
      </w:r>
      <w:r>
        <w:t>site.</w:t>
      </w:r>
    </w:p>
    <w:p w14:paraId="67E7C146" w14:textId="77777777" w:rsidR="00EF4C1F" w:rsidRDefault="00EF4C1F" w:rsidP="00280E61">
      <w:pPr>
        <w:pStyle w:val="ListParagraph"/>
        <w:numPr>
          <w:ilvl w:val="0"/>
          <w:numId w:val="35"/>
        </w:numPr>
      </w:pPr>
      <w:r>
        <w:t>Any challenge to an academic sanction should follow the Student Appeal Process outlined in</w:t>
      </w:r>
      <w:r>
        <w:rPr>
          <w:color w:val="0562C1"/>
          <w:spacing w:val="-52"/>
        </w:rPr>
        <w:t xml:space="preserve"> </w:t>
      </w:r>
      <w:hyperlink w:anchor="_bookmark47" w:history="1">
        <w:r>
          <w:rPr>
            <w:color w:val="0562C1"/>
            <w:u w:val="single" w:color="0562C1"/>
          </w:rPr>
          <w:t>HRS</w:t>
        </w:r>
        <w:r>
          <w:rPr>
            <w:color w:val="0562C1"/>
            <w:spacing w:val="-1"/>
            <w:u w:val="single" w:color="0562C1"/>
          </w:rPr>
          <w:t xml:space="preserve"> </w:t>
        </w:r>
        <w:r>
          <w:rPr>
            <w:color w:val="0562C1"/>
            <w:u w:val="single" w:color="0562C1"/>
          </w:rPr>
          <w:t>Policy</w:t>
        </w:r>
        <w:r>
          <w:rPr>
            <w:color w:val="0562C1"/>
            <w:spacing w:val="-1"/>
            <w:u w:val="single" w:color="0562C1"/>
          </w:rPr>
          <w:t xml:space="preserve"> </w:t>
        </w:r>
        <w:r>
          <w:rPr>
            <w:color w:val="0562C1"/>
            <w:u w:val="single" w:color="0562C1"/>
          </w:rPr>
          <w:t>#</w:t>
        </w:r>
        <w:r>
          <w:rPr>
            <w:color w:val="0562C1"/>
            <w:spacing w:val="1"/>
            <w:u w:val="single" w:color="0562C1"/>
          </w:rPr>
          <w:t xml:space="preserve"> </w:t>
        </w:r>
        <w:r>
          <w:rPr>
            <w:color w:val="0562C1"/>
            <w:u w:val="single" w:color="0562C1"/>
          </w:rPr>
          <w:t>20 Academic</w:t>
        </w:r>
        <w:r>
          <w:rPr>
            <w:color w:val="0562C1"/>
            <w:spacing w:val="-1"/>
            <w:u w:val="single" w:color="0562C1"/>
          </w:rPr>
          <w:t xml:space="preserve"> </w:t>
        </w:r>
        <w:r>
          <w:rPr>
            <w:color w:val="0562C1"/>
            <w:u w:val="single" w:color="0562C1"/>
          </w:rPr>
          <w:t>Standards:</w:t>
        </w:r>
        <w:r>
          <w:rPr>
            <w:color w:val="0562C1"/>
            <w:spacing w:val="-1"/>
            <w:u w:val="single" w:color="0562C1"/>
          </w:rPr>
          <w:t xml:space="preserve"> </w:t>
        </w:r>
        <w:r>
          <w:rPr>
            <w:color w:val="0562C1"/>
            <w:u w:val="single" w:color="0562C1"/>
          </w:rPr>
          <w:t>Student</w:t>
        </w:r>
        <w:r>
          <w:rPr>
            <w:color w:val="0562C1"/>
            <w:spacing w:val="1"/>
            <w:u w:val="single" w:color="0562C1"/>
          </w:rPr>
          <w:t xml:space="preserve"> </w:t>
        </w:r>
        <w:r>
          <w:rPr>
            <w:color w:val="0562C1"/>
            <w:u w:val="single" w:color="0562C1"/>
          </w:rPr>
          <w:t>Complaint/Student</w:t>
        </w:r>
        <w:r>
          <w:rPr>
            <w:color w:val="0562C1"/>
            <w:spacing w:val="1"/>
            <w:u w:val="single" w:color="0562C1"/>
          </w:rPr>
          <w:t xml:space="preserve"> </w:t>
        </w:r>
        <w:r>
          <w:rPr>
            <w:color w:val="0562C1"/>
            <w:u w:val="single" w:color="0562C1"/>
          </w:rPr>
          <w:t>Appeal</w:t>
        </w:r>
      </w:hyperlink>
      <w:r>
        <w:t>.</w:t>
      </w:r>
    </w:p>
    <w:p w14:paraId="592A4C33" w14:textId="6E0E6E4A" w:rsidR="00EF4C1F" w:rsidRDefault="00EF4C1F" w:rsidP="00423497">
      <w:pPr>
        <w:pStyle w:val="BodyText"/>
        <w:sectPr w:rsidR="00EF4C1F" w:rsidSect="000A783E">
          <w:pgSz w:w="12240" w:h="15840"/>
          <w:pgMar w:top="1300" w:right="1000" w:bottom="1600" w:left="1180" w:header="0" w:footer="1386" w:gutter="0"/>
          <w:cols w:space="720"/>
        </w:sectPr>
      </w:pPr>
      <w:r w:rsidRPr="00C32DBA">
        <w:t>If the student is unable to improve GPA or pass required coursework, the Division/Program</w:t>
      </w:r>
      <w:r w:rsidRPr="00C32DBA">
        <w:rPr>
          <w:spacing w:val="1"/>
        </w:rPr>
        <w:t xml:space="preserve"> </w:t>
      </w:r>
      <w:r w:rsidRPr="00C32DBA">
        <w:t>Director will recommend program disenrollment.</w:t>
      </w:r>
      <w:r w:rsidRPr="00C32DBA">
        <w:rPr>
          <w:spacing w:val="1"/>
        </w:rPr>
        <w:t xml:space="preserve"> </w:t>
      </w:r>
      <w:r w:rsidRPr="00C32DBA">
        <w:t xml:space="preserve">The </w:t>
      </w:r>
      <w:r w:rsidR="00BE15BC">
        <w:t>Director</w:t>
      </w:r>
      <w:r w:rsidRPr="00C32DBA">
        <w:t xml:space="preserve"> for Academic Affairs will review and</w:t>
      </w:r>
      <w:r w:rsidRPr="00C32DBA">
        <w:rPr>
          <w:spacing w:val="-52"/>
        </w:rPr>
        <w:t xml:space="preserve"> </w:t>
      </w:r>
      <w:r w:rsidRPr="00C32DBA">
        <w:t>make final recommendations to the Director of the School.</w:t>
      </w:r>
      <w:r w:rsidRPr="00C32DBA">
        <w:rPr>
          <w:spacing w:val="1"/>
        </w:rPr>
        <w:t xml:space="preserve"> </w:t>
      </w:r>
      <w:r w:rsidRPr="00C32DBA">
        <w:t xml:space="preserve">Final decisions are made </w:t>
      </w:r>
      <w:r>
        <w:t>by the School Director.</w:t>
      </w:r>
      <w:r w:rsidR="00423497">
        <w:t xml:space="preserve"> </w:t>
      </w:r>
      <w:r w:rsidR="00440E1E">
        <w:t xml:space="preserve">The student has the right to appeal per </w:t>
      </w:r>
      <w:hyperlink w:anchor="_bookmark47" w:history="1">
        <w:r w:rsidR="00423497">
          <w:rPr>
            <w:color w:val="0562C1"/>
            <w:u w:val="single" w:color="0562C1"/>
          </w:rPr>
          <w:t>HRS</w:t>
        </w:r>
        <w:r w:rsidR="00423497">
          <w:rPr>
            <w:color w:val="0562C1"/>
            <w:spacing w:val="-1"/>
            <w:u w:val="single" w:color="0562C1"/>
          </w:rPr>
          <w:t xml:space="preserve"> </w:t>
        </w:r>
        <w:r w:rsidR="00423497">
          <w:rPr>
            <w:color w:val="0562C1"/>
            <w:u w:val="single" w:color="0562C1"/>
          </w:rPr>
          <w:t>Policy</w:t>
        </w:r>
        <w:r w:rsidR="00423497">
          <w:rPr>
            <w:color w:val="0562C1"/>
            <w:spacing w:val="-1"/>
            <w:u w:val="single" w:color="0562C1"/>
          </w:rPr>
          <w:t xml:space="preserve"> </w:t>
        </w:r>
        <w:r w:rsidR="00423497">
          <w:rPr>
            <w:color w:val="0562C1"/>
            <w:u w:val="single" w:color="0562C1"/>
          </w:rPr>
          <w:t>#</w:t>
        </w:r>
        <w:r w:rsidR="00423497">
          <w:rPr>
            <w:color w:val="0562C1"/>
            <w:spacing w:val="1"/>
            <w:u w:val="single" w:color="0562C1"/>
          </w:rPr>
          <w:t xml:space="preserve"> </w:t>
        </w:r>
        <w:r w:rsidR="00423497">
          <w:rPr>
            <w:color w:val="0562C1"/>
            <w:u w:val="single" w:color="0562C1"/>
          </w:rPr>
          <w:t>20 Academic</w:t>
        </w:r>
        <w:r w:rsidR="00423497">
          <w:rPr>
            <w:color w:val="0562C1"/>
            <w:spacing w:val="-1"/>
            <w:u w:val="single" w:color="0562C1"/>
          </w:rPr>
          <w:t xml:space="preserve"> </w:t>
        </w:r>
        <w:r w:rsidR="00423497">
          <w:rPr>
            <w:color w:val="0562C1"/>
            <w:u w:val="single" w:color="0562C1"/>
          </w:rPr>
          <w:t>Standards:</w:t>
        </w:r>
        <w:r w:rsidR="00423497">
          <w:rPr>
            <w:color w:val="0562C1"/>
            <w:spacing w:val="-1"/>
            <w:u w:val="single" w:color="0562C1"/>
          </w:rPr>
          <w:t xml:space="preserve"> </w:t>
        </w:r>
        <w:r w:rsidR="00423497">
          <w:rPr>
            <w:color w:val="0562C1"/>
            <w:u w:val="single" w:color="0562C1"/>
          </w:rPr>
          <w:t>Student</w:t>
        </w:r>
        <w:r w:rsidR="00423497">
          <w:rPr>
            <w:color w:val="0562C1"/>
            <w:spacing w:val="1"/>
            <w:u w:val="single" w:color="0562C1"/>
          </w:rPr>
          <w:t xml:space="preserve"> </w:t>
        </w:r>
        <w:r w:rsidR="00423497">
          <w:rPr>
            <w:color w:val="0562C1"/>
            <w:u w:val="single" w:color="0562C1"/>
          </w:rPr>
          <w:t>Complaint/Student</w:t>
        </w:r>
        <w:r w:rsidR="00423497">
          <w:rPr>
            <w:color w:val="0562C1"/>
            <w:spacing w:val="1"/>
            <w:u w:val="single" w:color="0562C1"/>
          </w:rPr>
          <w:t xml:space="preserve"> </w:t>
        </w:r>
        <w:r w:rsidR="00423497">
          <w:rPr>
            <w:color w:val="0562C1"/>
            <w:u w:val="single" w:color="0562C1"/>
          </w:rPr>
          <w:t>Appeal</w:t>
        </w:r>
      </w:hyperlink>
      <w:r w:rsidR="00440E1E">
        <w:t>.</w:t>
      </w:r>
    </w:p>
    <w:p w14:paraId="220BC6C2" w14:textId="11A6AEAD" w:rsidR="001876B0" w:rsidRDefault="001876B0" w:rsidP="00DD413C">
      <w:pPr>
        <w:pStyle w:val="Heading1"/>
      </w:pPr>
      <w:bookmarkStart w:id="58" w:name="Professional,_Behavioral,_or_Clinical_Co"/>
      <w:bookmarkStart w:id="59" w:name="_bookmark21"/>
      <w:bookmarkStart w:id="60" w:name="_Toc168653935"/>
      <w:bookmarkEnd w:id="58"/>
      <w:bookmarkEnd w:id="59"/>
      <w:r>
        <w:lastRenderedPageBreak/>
        <w:t>Professional, Behavioral, or Clinical Competency Issues</w:t>
      </w:r>
      <w:bookmarkEnd w:id="60"/>
    </w:p>
    <w:p w14:paraId="592A4C34" w14:textId="52DF7552" w:rsidR="00AA3C77" w:rsidRDefault="005D2F78" w:rsidP="00280E61">
      <w:r>
        <w:pict w14:anchorId="21A1AFBC">
          <v:rect id="_x0000_i1027" style="width:503pt;height:1pt" o:hralign="center" o:hrstd="t" o:hrnoshade="t" o:hr="t" fillcolor="black [3213]" stroked="f"/>
        </w:pict>
      </w:r>
    </w:p>
    <w:p w14:paraId="592A4C35" w14:textId="27903AC6" w:rsidR="00AA3C77" w:rsidRDefault="001876B0" w:rsidP="00280E61">
      <w:pPr>
        <w:pStyle w:val="Heading2"/>
      </w:pPr>
      <w:bookmarkStart w:id="61" w:name="Academic_Alert_–_Level_I"/>
      <w:bookmarkStart w:id="62" w:name="_bookmark22"/>
      <w:bookmarkStart w:id="63" w:name="_Toc168653936"/>
      <w:bookmarkEnd w:id="61"/>
      <w:bookmarkEnd w:id="62"/>
      <w:r>
        <w:t>Academic Alert – Level I</w:t>
      </w:r>
      <w:bookmarkEnd w:id="63"/>
    </w:p>
    <w:p w14:paraId="592A4C36" w14:textId="77777777" w:rsidR="00AA3C77" w:rsidRDefault="00F83FA5" w:rsidP="00280E61">
      <w:pPr>
        <w:pStyle w:val="BodyText"/>
      </w:pPr>
      <w:r>
        <w:t>Academic Alert-Level 1 Review is intended to help the student correct competency, professional or</w:t>
      </w:r>
      <w:r>
        <w:rPr>
          <w:spacing w:val="1"/>
        </w:rPr>
        <w:t xml:space="preserve"> </w:t>
      </w:r>
      <w:r>
        <w:t>behavioral patterns that may disrupt their success in their professional program. This meeting is</w:t>
      </w:r>
      <w:r>
        <w:rPr>
          <w:spacing w:val="1"/>
        </w:rPr>
        <w:t xml:space="preserve"> </w:t>
      </w:r>
      <w:r>
        <w:t>used as a learning opportunity to review policies and procedures; clarify expectations; and develop a</w:t>
      </w:r>
      <w:r>
        <w:rPr>
          <w:spacing w:val="-52"/>
        </w:rPr>
        <w:t xml:space="preserve"> </w:t>
      </w:r>
      <w:r>
        <w:t>performance</w:t>
      </w:r>
      <w:r>
        <w:rPr>
          <w:spacing w:val="-3"/>
        </w:rPr>
        <w:t xml:space="preserve"> </w:t>
      </w:r>
      <w:r>
        <w:t>improvement</w:t>
      </w:r>
      <w:r>
        <w:rPr>
          <w:spacing w:val="-1"/>
        </w:rPr>
        <w:t xml:space="preserve"> </w:t>
      </w:r>
      <w:r>
        <w:t>plan</w:t>
      </w:r>
      <w:r>
        <w:rPr>
          <w:spacing w:val="-1"/>
        </w:rPr>
        <w:t xml:space="preserve"> </w:t>
      </w:r>
      <w:r>
        <w:t>with</w:t>
      </w:r>
      <w:r>
        <w:rPr>
          <w:spacing w:val="-1"/>
        </w:rPr>
        <w:t xml:space="preserve"> </w:t>
      </w:r>
      <w:r>
        <w:t>consequences</w:t>
      </w:r>
      <w:r>
        <w:rPr>
          <w:spacing w:val="-1"/>
        </w:rPr>
        <w:t xml:space="preserve"> </w:t>
      </w:r>
      <w:r>
        <w:t>if</w:t>
      </w:r>
      <w:r>
        <w:rPr>
          <w:spacing w:val="-1"/>
        </w:rPr>
        <w:t xml:space="preserve"> </w:t>
      </w:r>
      <w:r>
        <w:t>further violations occur.</w:t>
      </w:r>
    </w:p>
    <w:p w14:paraId="592A4C37" w14:textId="77777777" w:rsidR="00AA3C77" w:rsidRDefault="00F83FA5" w:rsidP="00280E61">
      <w:pPr>
        <w:pStyle w:val="ListParagraph"/>
        <w:numPr>
          <w:ilvl w:val="0"/>
          <w:numId w:val="38"/>
        </w:numPr>
      </w:pPr>
      <w:r>
        <w:t>Division,</w:t>
      </w:r>
      <w:r>
        <w:rPr>
          <w:spacing w:val="-4"/>
        </w:rPr>
        <w:t xml:space="preserve"> </w:t>
      </w:r>
      <w:r>
        <w:t>Program</w:t>
      </w:r>
      <w:r>
        <w:rPr>
          <w:spacing w:val="-3"/>
        </w:rPr>
        <w:t xml:space="preserve"> </w:t>
      </w:r>
      <w:r>
        <w:t>Director,</w:t>
      </w:r>
      <w:r>
        <w:rPr>
          <w:spacing w:val="-1"/>
        </w:rPr>
        <w:t xml:space="preserve"> </w:t>
      </w:r>
      <w:r>
        <w:t>Director</w:t>
      </w:r>
      <w:r>
        <w:rPr>
          <w:spacing w:val="-3"/>
        </w:rPr>
        <w:t xml:space="preserve"> </w:t>
      </w:r>
      <w:r>
        <w:t>of</w:t>
      </w:r>
      <w:r>
        <w:rPr>
          <w:spacing w:val="-2"/>
        </w:rPr>
        <w:t xml:space="preserve"> </w:t>
      </w:r>
      <w:r>
        <w:t>Clinical</w:t>
      </w:r>
      <w:r>
        <w:rPr>
          <w:spacing w:val="-4"/>
        </w:rPr>
        <w:t xml:space="preserve"> </w:t>
      </w:r>
      <w:r>
        <w:t>Education, or</w:t>
      </w:r>
      <w:r>
        <w:rPr>
          <w:spacing w:val="-4"/>
        </w:rPr>
        <w:t xml:space="preserve"> </w:t>
      </w:r>
      <w:r>
        <w:t>other</w:t>
      </w:r>
      <w:r>
        <w:rPr>
          <w:spacing w:val="-3"/>
        </w:rPr>
        <w:t xml:space="preserve"> </w:t>
      </w:r>
      <w:r>
        <w:t>designated</w:t>
      </w:r>
      <w:r>
        <w:rPr>
          <w:spacing w:val="-2"/>
        </w:rPr>
        <w:t xml:space="preserve"> </w:t>
      </w:r>
      <w:r>
        <w:t>faculty</w:t>
      </w:r>
    </w:p>
    <w:p w14:paraId="592A4C3A" w14:textId="7F5DBA56" w:rsidR="00AA3C77" w:rsidRDefault="00BE15BC" w:rsidP="00280E61">
      <w:pPr>
        <w:pStyle w:val="ListParagraph"/>
        <w:numPr>
          <w:ilvl w:val="0"/>
          <w:numId w:val="38"/>
        </w:numPr>
      </w:pPr>
      <w:r>
        <w:t>Director</w:t>
      </w:r>
      <w:r w:rsidR="00072081">
        <w:t xml:space="preserve"> for Academic</w:t>
      </w:r>
      <w:r w:rsidR="00072081">
        <w:rPr>
          <w:spacing w:val="-2"/>
        </w:rPr>
        <w:t xml:space="preserve"> </w:t>
      </w:r>
      <w:r w:rsidR="00072081">
        <w:t>Affairs</w:t>
      </w:r>
      <w:r w:rsidR="00072081">
        <w:rPr>
          <w:spacing w:val="-2"/>
        </w:rPr>
        <w:t xml:space="preserve"> </w:t>
      </w:r>
      <w:r w:rsidR="00072081">
        <w:t>is</w:t>
      </w:r>
      <w:r w:rsidR="00072081">
        <w:rPr>
          <w:spacing w:val="-2"/>
        </w:rPr>
        <w:t xml:space="preserve"> </w:t>
      </w:r>
      <w:r w:rsidR="00072081">
        <w:t>notified</w:t>
      </w:r>
      <w:r w:rsidR="00072081">
        <w:rPr>
          <w:spacing w:val="-3"/>
        </w:rPr>
        <w:t xml:space="preserve"> </w:t>
      </w:r>
      <w:r w:rsidR="00072081">
        <w:t>with</w:t>
      </w:r>
      <w:r w:rsidR="00072081">
        <w:rPr>
          <w:spacing w:val="-3"/>
        </w:rPr>
        <w:t xml:space="preserve"> </w:t>
      </w:r>
      <w:r w:rsidR="00072081">
        <w:t>copy</w:t>
      </w:r>
      <w:r w:rsidR="00072081">
        <w:rPr>
          <w:spacing w:val="-5"/>
        </w:rPr>
        <w:t xml:space="preserve"> </w:t>
      </w:r>
      <w:r w:rsidR="00072081">
        <w:t>of</w:t>
      </w:r>
      <w:r w:rsidR="00072081">
        <w:rPr>
          <w:spacing w:val="-3"/>
        </w:rPr>
        <w:t xml:space="preserve"> </w:t>
      </w:r>
      <w:r w:rsidR="00072081">
        <w:t>performance</w:t>
      </w:r>
      <w:r w:rsidR="00072081">
        <w:rPr>
          <w:spacing w:val="-1"/>
        </w:rPr>
        <w:t xml:space="preserve"> </w:t>
      </w:r>
      <w:r w:rsidR="00072081">
        <w:t>improvement</w:t>
      </w:r>
      <w:r w:rsidR="00072081">
        <w:rPr>
          <w:spacing w:val="-3"/>
        </w:rPr>
        <w:t xml:space="preserve"> </w:t>
      </w:r>
      <w:r w:rsidR="00072081">
        <w:t>plan</w:t>
      </w:r>
    </w:p>
    <w:p w14:paraId="592A4C3B" w14:textId="58CD20A9" w:rsidR="00AA3C77" w:rsidRDefault="001876B0" w:rsidP="00280E61">
      <w:pPr>
        <w:pStyle w:val="Heading2"/>
      </w:pPr>
      <w:bookmarkStart w:id="64" w:name="Formal_Review:_Level_II:_Disciplinary_Re"/>
      <w:bookmarkStart w:id="65" w:name="_bookmark23"/>
      <w:bookmarkStart w:id="66" w:name="_Toc168653937"/>
      <w:bookmarkEnd w:id="64"/>
      <w:bookmarkEnd w:id="65"/>
      <w:r>
        <w:t>Formal Review: Level II: Disciplinary Review</w:t>
      </w:r>
      <w:bookmarkEnd w:id="66"/>
    </w:p>
    <w:p w14:paraId="592A4C3C" w14:textId="524EEE17" w:rsidR="00AA3C77" w:rsidRDefault="00F83FA5" w:rsidP="00280E61">
      <w:pPr>
        <w:pStyle w:val="BodyText"/>
      </w:pPr>
      <w:r>
        <w:t>Level II Review occurs when a knowledge, skills, attitude and/or behavior violation has occurred or</w:t>
      </w:r>
      <w:r>
        <w:rPr>
          <w:spacing w:val="1"/>
        </w:rPr>
        <w:t xml:space="preserve"> </w:t>
      </w:r>
      <w:r>
        <w:t>there is a violation of the established performance improvement plan from Level 1 review. The</w:t>
      </w:r>
      <w:r>
        <w:rPr>
          <w:spacing w:val="1"/>
        </w:rPr>
        <w:t xml:space="preserve"> </w:t>
      </w:r>
      <w:r w:rsidR="00BE15BC">
        <w:t>Director</w:t>
      </w:r>
      <w:r w:rsidR="00072081">
        <w:t xml:space="preserve"> for</w:t>
      </w:r>
      <w:r>
        <w:t xml:space="preserve"> Academic Affairs in HRS is notified and provided with supporting information. The</w:t>
      </w:r>
      <w:r>
        <w:rPr>
          <w:spacing w:val="1"/>
        </w:rPr>
        <w:t xml:space="preserve"> </w:t>
      </w:r>
      <w:r>
        <w:t xml:space="preserve">Division Director and/or Program Director will place the student on </w:t>
      </w:r>
      <w:r>
        <w:rPr>
          <w:b/>
        </w:rPr>
        <w:t xml:space="preserve">probation </w:t>
      </w:r>
      <w:r>
        <w:t>and the student will</w:t>
      </w:r>
      <w:r>
        <w:rPr>
          <w:spacing w:val="1"/>
        </w:rPr>
        <w:t xml:space="preserve"> </w:t>
      </w:r>
      <w:r>
        <w:t>receive a detailed plan that must be achieved to move forward in the professional program within a</w:t>
      </w:r>
      <w:r>
        <w:rPr>
          <w:spacing w:val="-53"/>
        </w:rPr>
        <w:t xml:space="preserve"> </w:t>
      </w:r>
      <w:r>
        <w:t>specified</w:t>
      </w:r>
      <w:r>
        <w:rPr>
          <w:spacing w:val="1"/>
        </w:rPr>
        <w:t xml:space="preserve"> </w:t>
      </w:r>
      <w:r>
        <w:t>amount</w:t>
      </w:r>
      <w:r>
        <w:rPr>
          <w:spacing w:val="2"/>
        </w:rPr>
        <w:t xml:space="preserve"> </w:t>
      </w:r>
      <w:r>
        <w:t>of</w:t>
      </w:r>
      <w:r>
        <w:rPr>
          <w:spacing w:val="-1"/>
        </w:rPr>
        <w:t xml:space="preserve"> </w:t>
      </w:r>
      <w:r>
        <w:t>time.</w:t>
      </w:r>
    </w:p>
    <w:p w14:paraId="592A4C3D" w14:textId="77777777" w:rsidR="00AA3C77" w:rsidRDefault="00F83FA5" w:rsidP="00280E61">
      <w:pPr>
        <w:pStyle w:val="ListParagraph"/>
        <w:numPr>
          <w:ilvl w:val="0"/>
          <w:numId w:val="38"/>
        </w:numPr>
      </w:pPr>
      <w:r>
        <w:t>Division</w:t>
      </w:r>
      <w:r>
        <w:rPr>
          <w:spacing w:val="-3"/>
        </w:rPr>
        <w:t xml:space="preserve"> </w:t>
      </w:r>
      <w:r>
        <w:t>or</w:t>
      </w:r>
      <w:r>
        <w:rPr>
          <w:spacing w:val="-3"/>
        </w:rPr>
        <w:t xml:space="preserve"> </w:t>
      </w:r>
      <w:r>
        <w:t>Program</w:t>
      </w:r>
      <w:r>
        <w:rPr>
          <w:spacing w:val="-3"/>
        </w:rPr>
        <w:t xml:space="preserve"> </w:t>
      </w:r>
      <w:r>
        <w:t>Director,</w:t>
      </w:r>
      <w:r>
        <w:rPr>
          <w:spacing w:val="-4"/>
        </w:rPr>
        <w:t xml:space="preserve"> </w:t>
      </w:r>
      <w:r>
        <w:t>Director of</w:t>
      </w:r>
      <w:r>
        <w:rPr>
          <w:spacing w:val="1"/>
        </w:rPr>
        <w:t xml:space="preserve"> </w:t>
      </w:r>
      <w:r>
        <w:t>Clinical</w:t>
      </w:r>
      <w:r>
        <w:rPr>
          <w:spacing w:val="-6"/>
        </w:rPr>
        <w:t xml:space="preserve"> </w:t>
      </w:r>
      <w:r>
        <w:t>Education</w:t>
      </w:r>
    </w:p>
    <w:p w14:paraId="592A4C40" w14:textId="554ED3F7" w:rsidR="00AA3C77" w:rsidRDefault="00F83FA5" w:rsidP="00280E61">
      <w:pPr>
        <w:pStyle w:val="ListParagraph"/>
        <w:numPr>
          <w:ilvl w:val="0"/>
          <w:numId w:val="38"/>
        </w:numPr>
      </w:pPr>
      <w:r>
        <w:t>Director,</w:t>
      </w:r>
      <w:r>
        <w:rPr>
          <w:spacing w:val="-2"/>
        </w:rPr>
        <w:t xml:space="preserve"> </w:t>
      </w:r>
      <w:r>
        <w:t>Academic</w:t>
      </w:r>
      <w:r>
        <w:rPr>
          <w:spacing w:val="-2"/>
        </w:rPr>
        <w:t xml:space="preserve"> </w:t>
      </w:r>
      <w:r>
        <w:t>Affairs</w:t>
      </w:r>
    </w:p>
    <w:p w14:paraId="592A4C41" w14:textId="05C81845" w:rsidR="00AA3C77" w:rsidRDefault="001876B0" w:rsidP="00280E61">
      <w:pPr>
        <w:pStyle w:val="Heading2"/>
      </w:pPr>
      <w:bookmarkStart w:id="67" w:name="Formal_Review:_Level_III"/>
      <w:bookmarkStart w:id="68" w:name="_bookmark24"/>
      <w:bookmarkStart w:id="69" w:name="_Toc168653938"/>
      <w:bookmarkEnd w:id="67"/>
      <w:bookmarkEnd w:id="68"/>
      <w:r>
        <w:t>Formal Review: Level III</w:t>
      </w:r>
      <w:bookmarkEnd w:id="69"/>
    </w:p>
    <w:p w14:paraId="592A4C42" w14:textId="2E397DEF" w:rsidR="00AA3C77" w:rsidRDefault="00F83FA5" w:rsidP="00280E61">
      <w:pPr>
        <w:pStyle w:val="BodyText"/>
      </w:pPr>
      <w:r>
        <w:t>Level III review occurs when a student fails to meet the conditions and expectations outlined in the</w:t>
      </w:r>
      <w:r>
        <w:rPr>
          <w:spacing w:val="1"/>
        </w:rPr>
        <w:t xml:space="preserve"> </w:t>
      </w:r>
      <w:r>
        <w:t xml:space="preserve">student’s probation from Level II review. The Division or Program Director will notify the </w:t>
      </w:r>
      <w:r w:rsidR="00BE15BC">
        <w:t>Director</w:t>
      </w:r>
      <w:r w:rsidR="00311DB1">
        <w:t xml:space="preserve"> for</w:t>
      </w:r>
      <w:r>
        <w:rPr>
          <w:spacing w:val="1"/>
        </w:rPr>
        <w:t xml:space="preserve"> </w:t>
      </w:r>
      <w:r>
        <w:t>Academic Affairs with all evidence for student’s failure to meet the conditions and expectations. The</w:t>
      </w:r>
      <w:r>
        <w:rPr>
          <w:spacing w:val="-52"/>
        </w:rPr>
        <w:t xml:space="preserve"> </w:t>
      </w:r>
      <w:r w:rsidR="00BE15BC">
        <w:t>Director</w:t>
      </w:r>
      <w:r w:rsidR="00311DB1">
        <w:t xml:space="preserve"> for</w:t>
      </w:r>
      <w:r>
        <w:t xml:space="preserve"> Academic Affairs will refer to the Student Academic Success Committee. The Student</w:t>
      </w:r>
      <w:r>
        <w:rPr>
          <w:spacing w:val="1"/>
        </w:rPr>
        <w:t xml:space="preserve"> </w:t>
      </w:r>
      <w:r>
        <w:t>Academic Success Committee will review all evidence provided by the program as well as a</w:t>
      </w:r>
      <w:r>
        <w:rPr>
          <w:spacing w:val="1"/>
        </w:rPr>
        <w:t xml:space="preserve"> </w:t>
      </w:r>
      <w:r>
        <w:t>statement provided by the student. This should include a statement of their concern with any</w:t>
      </w:r>
      <w:r>
        <w:rPr>
          <w:spacing w:val="1"/>
        </w:rPr>
        <w:t xml:space="preserve"> </w:t>
      </w:r>
      <w:r>
        <w:t>accompanying</w:t>
      </w:r>
      <w:r>
        <w:rPr>
          <w:spacing w:val="-3"/>
        </w:rPr>
        <w:t xml:space="preserve"> </w:t>
      </w:r>
      <w:r>
        <w:t>documentation</w:t>
      </w:r>
      <w:r>
        <w:rPr>
          <w:spacing w:val="-1"/>
        </w:rPr>
        <w:t xml:space="preserve"> </w:t>
      </w:r>
      <w:r>
        <w:t>to</w:t>
      </w:r>
      <w:r>
        <w:rPr>
          <w:spacing w:val="1"/>
        </w:rPr>
        <w:t xml:space="preserve"> </w:t>
      </w:r>
      <w:r>
        <w:t>support</w:t>
      </w:r>
      <w:r>
        <w:rPr>
          <w:spacing w:val="2"/>
        </w:rPr>
        <w:t xml:space="preserve"> </w:t>
      </w:r>
      <w:r>
        <w:t>their</w:t>
      </w:r>
      <w:r>
        <w:rPr>
          <w:spacing w:val="-2"/>
        </w:rPr>
        <w:t xml:space="preserve"> </w:t>
      </w:r>
      <w:r>
        <w:t>case.</w:t>
      </w:r>
    </w:p>
    <w:p w14:paraId="592A4C43" w14:textId="77777777" w:rsidR="00AA3C77" w:rsidRDefault="00F83FA5" w:rsidP="00280E61">
      <w:pPr>
        <w:pStyle w:val="BodyText"/>
      </w:pPr>
      <w:r>
        <w:t>Notification to student: The committee must provide notice to the student (to their OSU email</w:t>
      </w:r>
      <w:r>
        <w:rPr>
          <w:spacing w:val="1"/>
        </w:rPr>
        <w:t xml:space="preserve"> </w:t>
      </w:r>
      <w:r>
        <w:t>account) of the meeting date, time, and location within a reasonable period (typically within seven</w:t>
      </w:r>
      <w:r>
        <w:rPr>
          <w:spacing w:val="-52"/>
        </w:rPr>
        <w:t xml:space="preserve"> </w:t>
      </w:r>
      <w:r>
        <w:t>days).</w:t>
      </w:r>
      <w:r>
        <w:rPr>
          <w:spacing w:val="-1"/>
        </w:rPr>
        <w:t xml:space="preserve"> </w:t>
      </w:r>
      <w:r>
        <w:t>The</w:t>
      </w:r>
      <w:r>
        <w:rPr>
          <w:spacing w:val="-1"/>
        </w:rPr>
        <w:t xml:space="preserve"> </w:t>
      </w:r>
      <w:r>
        <w:t>notification</w:t>
      </w:r>
      <w:r>
        <w:rPr>
          <w:spacing w:val="-1"/>
        </w:rPr>
        <w:t xml:space="preserve"> </w:t>
      </w:r>
      <w:r>
        <w:t>should</w:t>
      </w:r>
      <w:r>
        <w:rPr>
          <w:spacing w:val="-1"/>
        </w:rPr>
        <w:t xml:space="preserve"> </w:t>
      </w:r>
      <w:r>
        <w:t>include</w:t>
      </w:r>
      <w:r>
        <w:rPr>
          <w:spacing w:val="-1"/>
        </w:rPr>
        <w:t xml:space="preserve"> </w:t>
      </w:r>
      <w:r>
        <w:t>the</w:t>
      </w:r>
      <w:r>
        <w:rPr>
          <w:spacing w:val="1"/>
        </w:rPr>
        <w:t xml:space="preserve"> </w:t>
      </w:r>
      <w:r>
        <w:t>following:</w:t>
      </w:r>
    </w:p>
    <w:p w14:paraId="592A4C44" w14:textId="77777777" w:rsidR="00AA3C77" w:rsidRDefault="00F83FA5" w:rsidP="00280E61">
      <w:pPr>
        <w:pStyle w:val="BodyText"/>
      </w:pPr>
      <w:r>
        <w:lastRenderedPageBreak/>
        <w:t>A copy of any pertinent policies from the HRS Student Handbook and/or Program Handbooks.</w:t>
      </w:r>
      <w:r>
        <w:rPr>
          <w:spacing w:val="-52"/>
        </w:rPr>
        <w:t xml:space="preserve"> </w:t>
      </w:r>
      <w:r>
        <w:t>Written</w:t>
      </w:r>
      <w:r>
        <w:rPr>
          <w:spacing w:val="-3"/>
        </w:rPr>
        <w:t xml:space="preserve"> </w:t>
      </w:r>
      <w:r>
        <w:t>notice of allegations</w:t>
      </w:r>
      <w:r>
        <w:rPr>
          <w:spacing w:val="-1"/>
        </w:rPr>
        <w:t xml:space="preserve"> </w:t>
      </w:r>
      <w:r>
        <w:t>including</w:t>
      </w:r>
      <w:r>
        <w:rPr>
          <w:spacing w:val="-2"/>
        </w:rPr>
        <w:t xml:space="preserve"> </w:t>
      </w:r>
      <w:r>
        <w:t>time,</w:t>
      </w:r>
      <w:r>
        <w:rPr>
          <w:spacing w:val="-2"/>
        </w:rPr>
        <w:t xml:space="preserve"> </w:t>
      </w:r>
      <w:r>
        <w:t>place,</w:t>
      </w:r>
      <w:r>
        <w:rPr>
          <w:spacing w:val="-1"/>
        </w:rPr>
        <w:t xml:space="preserve"> </w:t>
      </w:r>
      <w:r>
        <w:t>and</w:t>
      </w:r>
      <w:r>
        <w:rPr>
          <w:spacing w:val="-2"/>
        </w:rPr>
        <w:t xml:space="preserve"> </w:t>
      </w:r>
      <w:r>
        <w:t>description</w:t>
      </w:r>
      <w:r>
        <w:rPr>
          <w:spacing w:val="-2"/>
        </w:rPr>
        <w:t xml:space="preserve"> </w:t>
      </w:r>
      <w:r>
        <w:t>of</w:t>
      </w:r>
      <w:r>
        <w:rPr>
          <w:spacing w:val="-3"/>
        </w:rPr>
        <w:t xml:space="preserve"> </w:t>
      </w:r>
      <w:r>
        <w:t>the alleged violation.</w:t>
      </w:r>
    </w:p>
    <w:p w14:paraId="3027163E" w14:textId="77777777" w:rsidR="00B46AEE" w:rsidRDefault="00B46AEE" w:rsidP="00280E61">
      <w:pPr>
        <w:pStyle w:val="BodyText"/>
      </w:pPr>
      <w:r>
        <w:t xml:space="preserve">The student has the right to appeal per </w:t>
      </w:r>
      <w:hyperlink w:anchor="_bookmark47" w:history="1">
        <w:r>
          <w:rPr>
            <w:color w:val="0562C1"/>
            <w:u w:val="single" w:color="0562C1"/>
          </w:rPr>
          <w:t>HRS</w:t>
        </w:r>
        <w:r>
          <w:rPr>
            <w:color w:val="0562C1"/>
            <w:spacing w:val="-1"/>
            <w:u w:val="single" w:color="0562C1"/>
          </w:rPr>
          <w:t xml:space="preserve"> </w:t>
        </w:r>
        <w:r>
          <w:rPr>
            <w:color w:val="0562C1"/>
            <w:u w:val="single" w:color="0562C1"/>
          </w:rPr>
          <w:t>Policy</w:t>
        </w:r>
        <w:r>
          <w:rPr>
            <w:color w:val="0562C1"/>
            <w:spacing w:val="-1"/>
            <w:u w:val="single" w:color="0562C1"/>
          </w:rPr>
          <w:t xml:space="preserve"> </w:t>
        </w:r>
        <w:r>
          <w:rPr>
            <w:color w:val="0562C1"/>
            <w:u w:val="single" w:color="0562C1"/>
          </w:rPr>
          <w:t>#</w:t>
        </w:r>
        <w:r>
          <w:rPr>
            <w:color w:val="0562C1"/>
            <w:spacing w:val="1"/>
            <w:u w:val="single" w:color="0562C1"/>
          </w:rPr>
          <w:t xml:space="preserve"> </w:t>
        </w:r>
        <w:r>
          <w:rPr>
            <w:color w:val="0562C1"/>
            <w:u w:val="single" w:color="0562C1"/>
          </w:rPr>
          <w:t>20 Academic</w:t>
        </w:r>
        <w:r>
          <w:rPr>
            <w:color w:val="0562C1"/>
            <w:spacing w:val="-1"/>
            <w:u w:val="single" w:color="0562C1"/>
          </w:rPr>
          <w:t xml:space="preserve"> </w:t>
        </w:r>
        <w:r>
          <w:rPr>
            <w:color w:val="0562C1"/>
            <w:u w:val="single" w:color="0562C1"/>
          </w:rPr>
          <w:t>Standards:</w:t>
        </w:r>
        <w:r>
          <w:rPr>
            <w:color w:val="0562C1"/>
            <w:spacing w:val="-1"/>
            <w:u w:val="single" w:color="0562C1"/>
          </w:rPr>
          <w:t xml:space="preserve"> </w:t>
        </w:r>
        <w:r>
          <w:rPr>
            <w:color w:val="0562C1"/>
            <w:u w:val="single" w:color="0562C1"/>
          </w:rPr>
          <w:t>Student</w:t>
        </w:r>
        <w:r>
          <w:rPr>
            <w:color w:val="0562C1"/>
            <w:spacing w:val="1"/>
            <w:u w:val="single" w:color="0562C1"/>
          </w:rPr>
          <w:t xml:space="preserve"> </w:t>
        </w:r>
        <w:r>
          <w:rPr>
            <w:color w:val="0562C1"/>
            <w:u w:val="single" w:color="0562C1"/>
          </w:rPr>
          <w:t>Complaint/Student</w:t>
        </w:r>
        <w:r>
          <w:rPr>
            <w:color w:val="0562C1"/>
            <w:spacing w:val="1"/>
            <w:u w:val="single" w:color="0562C1"/>
          </w:rPr>
          <w:t xml:space="preserve"> </w:t>
        </w:r>
        <w:r>
          <w:rPr>
            <w:color w:val="0562C1"/>
            <w:u w:val="single" w:color="0562C1"/>
          </w:rPr>
          <w:t>Appeal</w:t>
        </w:r>
      </w:hyperlink>
      <w:r>
        <w:t>.</w:t>
      </w:r>
    </w:p>
    <w:p w14:paraId="592A4C46" w14:textId="07D9232C" w:rsidR="00AA3C77" w:rsidRDefault="00F83FA5" w:rsidP="00280E61">
      <w:pPr>
        <w:pStyle w:val="BodyText"/>
      </w:pPr>
      <w:r>
        <w:t>The student may attend the hearing to respond to allegations, present relevant evidence, and</w:t>
      </w:r>
      <w:r>
        <w:rPr>
          <w:spacing w:val="-52"/>
        </w:rPr>
        <w:t xml:space="preserve"> </w:t>
      </w:r>
      <w:r>
        <w:t>answer</w:t>
      </w:r>
      <w:r>
        <w:rPr>
          <w:spacing w:val="-3"/>
        </w:rPr>
        <w:t xml:space="preserve"> </w:t>
      </w:r>
      <w:r>
        <w:t>questions</w:t>
      </w:r>
      <w:r>
        <w:rPr>
          <w:spacing w:val="-2"/>
        </w:rPr>
        <w:t xml:space="preserve"> </w:t>
      </w:r>
      <w:r>
        <w:t>from</w:t>
      </w:r>
      <w:r>
        <w:rPr>
          <w:spacing w:val="-2"/>
        </w:rPr>
        <w:t xml:space="preserve"> </w:t>
      </w:r>
      <w:r>
        <w:t>the</w:t>
      </w:r>
      <w:r>
        <w:rPr>
          <w:spacing w:val="1"/>
        </w:rPr>
        <w:t xml:space="preserve"> </w:t>
      </w:r>
      <w:r>
        <w:t>committee.</w:t>
      </w:r>
    </w:p>
    <w:p w14:paraId="592A4C47" w14:textId="77777777" w:rsidR="00AA3C77" w:rsidRDefault="00F83FA5" w:rsidP="00280E61">
      <w:pPr>
        <w:pStyle w:val="BodyText"/>
      </w:pPr>
      <w:r>
        <w:t>If the student does not attend the hearing or remains silent, the allegations will be reviewed as</w:t>
      </w:r>
      <w:r>
        <w:rPr>
          <w:spacing w:val="1"/>
        </w:rPr>
        <w:t xml:space="preserve"> </w:t>
      </w:r>
      <w:r>
        <w:t>scheduled and a decision will be made based on the information available to the committee at the</w:t>
      </w:r>
      <w:r>
        <w:rPr>
          <w:spacing w:val="-52"/>
        </w:rPr>
        <w:t xml:space="preserve"> </w:t>
      </w:r>
      <w:r>
        <w:t>time</w:t>
      </w:r>
      <w:r>
        <w:rPr>
          <w:spacing w:val="-2"/>
        </w:rPr>
        <w:t xml:space="preserve"> </w:t>
      </w:r>
      <w:r>
        <w:t>of</w:t>
      </w:r>
      <w:r>
        <w:rPr>
          <w:spacing w:val="-1"/>
        </w:rPr>
        <w:t xml:space="preserve"> </w:t>
      </w:r>
      <w:r>
        <w:t>the</w:t>
      </w:r>
      <w:r>
        <w:rPr>
          <w:spacing w:val="1"/>
        </w:rPr>
        <w:t xml:space="preserve"> </w:t>
      </w:r>
      <w:r>
        <w:t>meeting.</w:t>
      </w:r>
    </w:p>
    <w:p w14:paraId="592A4C48" w14:textId="77777777" w:rsidR="00AA3C77" w:rsidRDefault="00F83FA5" w:rsidP="00280E61">
      <w:pPr>
        <w:pStyle w:val="BodyText"/>
      </w:pPr>
      <w:r>
        <w:t>The</w:t>
      </w:r>
      <w:r>
        <w:rPr>
          <w:spacing w:val="-1"/>
        </w:rPr>
        <w:t xml:space="preserve"> </w:t>
      </w:r>
      <w:r>
        <w:t>student’s</w:t>
      </w:r>
      <w:r>
        <w:rPr>
          <w:spacing w:val="-2"/>
        </w:rPr>
        <w:t xml:space="preserve"> </w:t>
      </w:r>
      <w:r>
        <w:t>choice to</w:t>
      </w:r>
      <w:r>
        <w:rPr>
          <w:spacing w:val="-3"/>
        </w:rPr>
        <w:t xml:space="preserve"> </w:t>
      </w:r>
      <w:r>
        <w:t>not</w:t>
      </w:r>
      <w:r>
        <w:rPr>
          <w:spacing w:val="1"/>
        </w:rPr>
        <w:t xml:space="preserve"> </w:t>
      </w:r>
      <w:r>
        <w:t>attend</w:t>
      </w:r>
      <w:r>
        <w:rPr>
          <w:spacing w:val="-3"/>
        </w:rPr>
        <w:t xml:space="preserve"> </w:t>
      </w:r>
      <w:r>
        <w:t>the</w:t>
      </w:r>
      <w:r>
        <w:rPr>
          <w:spacing w:val="-4"/>
        </w:rPr>
        <w:t xml:space="preserve"> </w:t>
      </w:r>
      <w:r>
        <w:t>hearing</w:t>
      </w:r>
      <w:r>
        <w:rPr>
          <w:spacing w:val="-1"/>
        </w:rPr>
        <w:t xml:space="preserve"> </w:t>
      </w:r>
      <w:r>
        <w:t>or</w:t>
      </w:r>
      <w:r>
        <w:rPr>
          <w:spacing w:val="-4"/>
        </w:rPr>
        <w:t xml:space="preserve"> </w:t>
      </w:r>
      <w:r>
        <w:t>to remain</w:t>
      </w:r>
      <w:r>
        <w:rPr>
          <w:spacing w:val="-3"/>
        </w:rPr>
        <w:t xml:space="preserve"> </w:t>
      </w:r>
      <w:r>
        <w:t>silent</w:t>
      </w:r>
      <w:r>
        <w:rPr>
          <w:spacing w:val="1"/>
        </w:rPr>
        <w:t xml:space="preserve"> </w:t>
      </w:r>
      <w:r>
        <w:t>shall</w:t>
      </w:r>
      <w:r>
        <w:rPr>
          <w:spacing w:val="-4"/>
        </w:rPr>
        <w:t xml:space="preserve"> </w:t>
      </w:r>
      <w:r>
        <w:t>not</w:t>
      </w:r>
      <w:r>
        <w:rPr>
          <w:spacing w:val="-2"/>
        </w:rPr>
        <w:t xml:space="preserve"> </w:t>
      </w:r>
      <w:r>
        <w:t>be</w:t>
      </w:r>
      <w:r>
        <w:rPr>
          <w:spacing w:val="-4"/>
        </w:rPr>
        <w:t xml:space="preserve"> </w:t>
      </w:r>
      <w:r>
        <w:t>held</w:t>
      </w:r>
      <w:r>
        <w:rPr>
          <w:spacing w:val="-1"/>
        </w:rPr>
        <w:t xml:space="preserve"> </w:t>
      </w:r>
      <w:r>
        <w:t>against</w:t>
      </w:r>
      <w:r>
        <w:rPr>
          <w:spacing w:val="-2"/>
        </w:rPr>
        <w:t xml:space="preserve"> </w:t>
      </w:r>
      <w:r>
        <w:t>them.</w:t>
      </w:r>
    </w:p>
    <w:p w14:paraId="592A4C49" w14:textId="4C611D0C" w:rsidR="00AA3C77" w:rsidRDefault="00F83FA5" w:rsidP="00280E61">
      <w:pPr>
        <w:pStyle w:val="BodyText"/>
      </w:pPr>
      <w:r>
        <w:t>The student may have supporters present at the hearing who may address the committee</w:t>
      </w:r>
      <w:r w:rsidR="00440E1E">
        <w:t xml:space="preserve"> who can provide additional information pertinent to the situation</w:t>
      </w:r>
      <w:r>
        <w:t>, but they</w:t>
      </w:r>
      <w:r>
        <w:rPr>
          <w:spacing w:val="1"/>
        </w:rPr>
        <w:t xml:space="preserve"> </w:t>
      </w:r>
      <w:r>
        <w:t>cannot speak on behalf of the student. The student must submit a list of supporting individuals no</w:t>
      </w:r>
      <w:r>
        <w:rPr>
          <w:spacing w:val="1"/>
        </w:rPr>
        <w:t xml:space="preserve"> </w:t>
      </w:r>
      <w:r>
        <w:t xml:space="preserve">less than 5 business days before the scheduled hearing to the </w:t>
      </w:r>
      <w:r w:rsidR="00BE15BC">
        <w:t>Director</w:t>
      </w:r>
      <w:r w:rsidR="00311DB1">
        <w:t xml:space="preserve"> for</w:t>
      </w:r>
      <w:r>
        <w:t xml:space="preserve"> Academic Affairs via email.</w:t>
      </w:r>
      <w:r>
        <w:rPr>
          <w:spacing w:val="-52"/>
        </w:rPr>
        <w:t xml:space="preserve"> </w:t>
      </w:r>
      <w:r>
        <w:t>The notification should include the individual’s name, relationship to the student and contact</w:t>
      </w:r>
      <w:r>
        <w:rPr>
          <w:spacing w:val="1"/>
        </w:rPr>
        <w:t xml:space="preserve"> </w:t>
      </w:r>
      <w:r>
        <w:t>information.</w:t>
      </w:r>
    </w:p>
    <w:p w14:paraId="592A4C4A" w14:textId="77777777" w:rsidR="00AA3C77" w:rsidRDefault="00F83FA5" w:rsidP="00280E61">
      <w:pPr>
        <w:pStyle w:val="BodyText"/>
      </w:pPr>
      <w:r>
        <w:t>If this support is from a legal representative, they may advise the student but not address the</w:t>
      </w:r>
      <w:r>
        <w:rPr>
          <w:spacing w:val="1"/>
        </w:rPr>
        <w:t xml:space="preserve"> </w:t>
      </w:r>
      <w:r>
        <w:t>committee. Notice that a legal representative will attend must be given to the committee as the</w:t>
      </w:r>
      <w:r>
        <w:rPr>
          <w:spacing w:val="-52"/>
        </w:rPr>
        <w:t xml:space="preserve"> </w:t>
      </w:r>
      <w:r>
        <w:t>university’s</w:t>
      </w:r>
      <w:r>
        <w:rPr>
          <w:spacing w:val="-1"/>
        </w:rPr>
        <w:t xml:space="preserve"> </w:t>
      </w:r>
      <w:r>
        <w:t>legal</w:t>
      </w:r>
      <w:r>
        <w:rPr>
          <w:spacing w:val="-2"/>
        </w:rPr>
        <w:t xml:space="preserve"> </w:t>
      </w:r>
      <w:r>
        <w:t>representation</w:t>
      </w:r>
      <w:r>
        <w:rPr>
          <w:spacing w:val="-1"/>
        </w:rPr>
        <w:t xml:space="preserve"> </w:t>
      </w:r>
      <w:r>
        <w:t>will</w:t>
      </w:r>
      <w:r>
        <w:rPr>
          <w:spacing w:val="-2"/>
        </w:rPr>
        <w:t xml:space="preserve"> </w:t>
      </w:r>
      <w:r>
        <w:t>then</w:t>
      </w:r>
      <w:r>
        <w:rPr>
          <w:spacing w:val="-2"/>
        </w:rPr>
        <w:t xml:space="preserve"> </w:t>
      </w:r>
      <w:r>
        <w:t>also</w:t>
      </w:r>
      <w:r>
        <w:rPr>
          <w:spacing w:val="-1"/>
        </w:rPr>
        <w:t xml:space="preserve"> </w:t>
      </w:r>
      <w:r>
        <w:t>be</w:t>
      </w:r>
      <w:r>
        <w:rPr>
          <w:spacing w:val="-4"/>
        </w:rPr>
        <w:t xml:space="preserve"> </w:t>
      </w:r>
      <w:r>
        <w:t>present</w:t>
      </w:r>
      <w:r>
        <w:rPr>
          <w:spacing w:val="-1"/>
        </w:rPr>
        <w:t xml:space="preserve"> </w:t>
      </w:r>
      <w:r>
        <w:t>for</w:t>
      </w:r>
      <w:r>
        <w:rPr>
          <w:spacing w:val="-3"/>
        </w:rPr>
        <w:t xml:space="preserve"> </w:t>
      </w:r>
      <w:r>
        <w:t>the</w:t>
      </w:r>
      <w:r>
        <w:rPr>
          <w:spacing w:val="-2"/>
        </w:rPr>
        <w:t xml:space="preserve"> </w:t>
      </w:r>
      <w:r>
        <w:t>hearing.</w:t>
      </w:r>
    </w:p>
    <w:p w14:paraId="592A4C4D" w14:textId="34483767" w:rsidR="00AA3C77" w:rsidRDefault="00F83FA5" w:rsidP="00280E61">
      <w:pPr>
        <w:pStyle w:val="BodyText"/>
      </w:pPr>
      <w:r>
        <w:t xml:space="preserve">The recommendations from this committee meeting are sent from the committee to the </w:t>
      </w:r>
      <w:r w:rsidR="00BE15BC">
        <w:t>Director</w:t>
      </w:r>
      <w:r w:rsidR="00311DB1">
        <w:t xml:space="preserve"> </w:t>
      </w:r>
      <w:proofErr w:type="gramStart"/>
      <w:r w:rsidR="00311DB1">
        <w:t xml:space="preserve">for </w:t>
      </w:r>
      <w:r>
        <w:rPr>
          <w:spacing w:val="-52"/>
        </w:rPr>
        <w:t xml:space="preserve"> </w:t>
      </w:r>
      <w:r>
        <w:t>Academic</w:t>
      </w:r>
      <w:proofErr w:type="gramEnd"/>
      <w:r>
        <w:t xml:space="preserve"> Affairs who will notify the student of the results by letter and email to the student’s </w:t>
      </w:r>
      <w:r w:rsidR="002B686C">
        <w:t>Ohio State</w:t>
      </w:r>
      <w:r w:rsidR="002B686C">
        <w:rPr>
          <w:spacing w:val="1"/>
        </w:rPr>
        <w:t xml:space="preserve"> </w:t>
      </w:r>
      <w:r>
        <w:t>account.</w:t>
      </w:r>
      <w:r>
        <w:rPr>
          <w:spacing w:val="1"/>
        </w:rPr>
        <w:t xml:space="preserve"> </w:t>
      </w:r>
      <w:r>
        <w:t>The recommendations are additionally sent to the Director of the School who will</w:t>
      </w:r>
      <w:r>
        <w:rPr>
          <w:spacing w:val="1"/>
        </w:rPr>
        <w:t xml:space="preserve"> </w:t>
      </w:r>
      <w:r>
        <w:t>communicate</w:t>
      </w:r>
      <w:r>
        <w:rPr>
          <w:spacing w:val="-2"/>
        </w:rPr>
        <w:t xml:space="preserve"> </w:t>
      </w:r>
      <w:r>
        <w:t>final</w:t>
      </w:r>
      <w:r>
        <w:rPr>
          <w:spacing w:val="-2"/>
        </w:rPr>
        <w:t xml:space="preserve"> </w:t>
      </w:r>
      <w:r>
        <w:t>decisions to</w:t>
      </w:r>
      <w:r>
        <w:rPr>
          <w:spacing w:val="-1"/>
        </w:rPr>
        <w:t xml:space="preserve"> </w:t>
      </w:r>
      <w:r>
        <w:t>the</w:t>
      </w:r>
      <w:r>
        <w:rPr>
          <w:spacing w:val="-1"/>
        </w:rPr>
        <w:t xml:space="preserve"> </w:t>
      </w:r>
      <w:r>
        <w:t>student.</w:t>
      </w:r>
      <w:r>
        <w:rPr>
          <w:spacing w:val="52"/>
        </w:rPr>
        <w:t xml:space="preserve"> </w:t>
      </w:r>
      <w:r>
        <w:t>See</w:t>
      </w:r>
      <w:r>
        <w:rPr>
          <w:spacing w:val="-4"/>
        </w:rPr>
        <w:t xml:space="preserve"> </w:t>
      </w:r>
      <w:r>
        <w:t>Level</w:t>
      </w:r>
      <w:r>
        <w:rPr>
          <w:spacing w:val="1"/>
        </w:rPr>
        <w:t xml:space="preserve"> </w:t>
      </w:r>
      <w:r>
        <w:t>IV.</w:t>
      </w:r>
    </w:p>
    <w:p w14:paraId="592A4C4E" w14:textId="798AC724" w:rsidR="00AA3C77" w:rsidRDefault="00DF2F8E" w:rsidP="00280E61">
      <w:pPr>
        <w:pStyle w:val="Heading2"/>
      </w:pPr>
      <w:bookmarkStart w:id="70" w:name="Level_IV:_Final_Decision_Making"/>
      <w:bookmarkStart w:id="71" w:name="_bookmark25"/>
      <w:bookmarkStart w:id="72" w:name="_Toc168653939"/>
      <w:bookmarkEnd w:id="70"/>
      <w:bookmarkEnd w:id="71"/>
      <w:r>
        <w:t>Level IV: Final Decision Making</w:t>
      </w:r>
      <w:bookmarkEnd w:id="72"/>
    </w:p>
    <w:p w14:paraId="592A4C4F" w14:textId="77777777" w:rsidR="00AA3C77" w:rsidRDefault="00F83FA5" w:rsidP="00280E61">
      <w:pPr>
        <w:pStyle w:val="BodyText"/>
      </w:pPr>
      <w:r>
        <w:t>Final decision making for a student’s disenrollment or reinstatement resides with the Director of the</w:t>
      </w:r>
      <w:r>
        <w:rPr>
          <w:spacing w:val="-52"/>
        </w:rPr>
        <w:t xml:space="preserve"> </w:t>
      </w:r>
      <w:r>
        <w:t>School of Health and Rehabilitation Sciences. If a student demonstrates behavior determined to be</w:t>
      </w:r>
      <w:r>
        <w:rPr>
          <w:spacing w:val="1"/>
        </w:rPr>
        <w:t xml:space="preserve"> </w:t>
      </w:r>
      <w:r>
        <w:t>significantly harmful to patients, students, staff, or faculty, the Director may suspend or disenroll a</w:t>
      </w:r>
      <w:r>
        <w:rPr>
          <w:spacing w:val="1"/>
        </w:rPr>
        <w:t xml:space="preserve"> </w:t>
      </w:r>
      <w:r>
        <w:t>student without using other levels of the review process.</w:t>
      </w:r>
      <w:r>
        <w:rPr>
          <w:spacing w:val="1"/>
        </w:rPr>
        <w:t xml:space="preserve"> </w:t>
      </w:r>
      <w:r>
        <w:t>The student can appeal at any decision</w:t>
      </w:r>
      <w:r>
        <w:rPr>
          <w:spacing w:val="1"/>
        </w:rPr>
        <w:t xml:space="preserve"> </w:t>
      </w:r>
      <w:r>
        <w:t>level using the</w:t>
      </w:r>
      <w:r>
        <w:rPr>
          <w:spacing w:val="-2"/>
        </w:rPr>
        <w:t xml:space="preserve"> </w:t>
      </w:r>
      <w:r>
        <w:t>steps outlined</w:t>
      </w:r>
      <w:r>
        <w:rPr>
          <w:spacing w:val="-1"/>
        </w:rPr>
        <w:t xml:space="preserve"> </w:t>
      </w:r>
      <w:r>
        <w:t>in</w:t>
      </w:r>
      <w:r>
        <w:rPr>
          <w:spacing w:val="-1"/>
        </w:rPr>
        <w:t xml:space="preserve"> </w:t>
      </w:r>
      <w:r>
        <w:t>Policy 20.</w:t>
      </w:r>
    </w:p>
    <w:p w14:paraId="592A4C50" w14:textId="77777777" w:rsidR="00AA3C77" w:rsidRDefault="00AA3C77" w:rsidP="00280E61">
      <w:pPr>
        <w:sectPr w:rsidR="00AA3C77" w:rsidSect="000A783E">
          <w:pgSz w:w="12240" w:h="15840"/>
          <w:pgMar w:top="1300" w:right="1000" w:bottom="1600" w:left="1180" w:header="0" w:footer="1386" w:gutter="0"/>
          <w:cols w:space="720"/>
        </w:sectPr>
      </w:pPr>
    </w:p>
    <w:p w14:paraId="592A4C51" w14:textId="1D0090CB" w:rsidR="00AA3C77" w:rsidRDefault="00FF2DCD" w:rsidP="00DD413C">
      <w:pPr>
        <w:pStyle w:val="Heading1"/>
      </w:pPr>
      <w:bookmarkStart w:id="73" w:name="POLICY_1___Academic_Standards:_Code_of_E"/>
      <w:bookmarkStart w:id="74" w:name="_bookmark26"/>
      <w:bookmarkStart w:id="75" w:name="_Toc168653940"/>
      <w:bookmarkEnd w:id="73"/>
      <w:bookmarkEnd w:id="74"/>
      <w:r>
        <w:lastRenderedPageBreak/>
        <w:t>Policy 1</w:t>
      </w:r>
      <w:r>
        <w:tab/>
        <w:t>Academic Standards: Code of Ethics</w:t>
      </w:r>
      <w:bookmarkEnd w:id="75"/>
    </w:p>
    <w:p w14:paraId="592A4C53" w14:textId="46670460" w:rsidR="00AA3C77" w:rsidRDefault="005D2F78" w:rsidP="00280E61">
      <w:pPr>
        <w:pStyle w:val="BodyText"/>
      </w:pPr>
      <w:r>
        <w:pict w14:anchorId="0D672ECD">
          <v:rect id="_x0000_i1028" style="width:503pt;height:1pt" o:hralign="center" o:hrstd="t" o:hrnoshade="t" o:hr="t" fillcolor="black [3213]" stroked="f"/>
        </w:pict>
      </w:r>
    </w:p>
    <w:p w14:paraId="592A4C54" w14:textId="77777777" w:rsidR="00AA3C77" w:rsidRDefault="00F83FA5" w:rsidP="00280E61">
      <w:pPr>
        <w:pStyle w:val="BodyText"/>
      </w:pPr>
      <w:r>
        <w:t>Applies</w:t>
      </w:r>
      <w:r>
        <w:rPr>
          <w:spacing w:val="-4"/>
        </w:rPr>
        <w:t xml:space="preserve"> </w:t>
      </w:r>
      <w:r>
        <w:t>to:</w:t>
      </w:r>
      <w:r>
        <w:rPr>
          <w:spacing w:val="-1"/>
        </w:rPr>
        <w:t xml:space="preserve"> </w:t>
      </w:r>
      <w:r>
        <w:t>Students</w:t>
      </w:r>
      <w:r>
        <w:rPr>
          <w:spacing w:val="-2"/>
        </w:rPr>
        <w:t xml:space="preserve"> </w:t>
      </w:r>
      <w:r>
        <w:t>in the School</w:t>
      </w:r>
      <w:r>
        <w:rPr>
          <w:spacing w:val="-4"/>
        </w:rPr>
        <w:t xml:space="preserve"> </w:t>
      </w:r>
      <w:r>
        <w:t>of Health and</w:t>
      </w:r>
      <w:r>
        <w:rPr>
          <w:spacing w:val="-3"/>
        </w:rPr>
        <w:t xml:space="preserve"> </w:t>
      </w:r>
      <w:r>
        <w:t>Rehabilitation</w:t>
      </w:r>
      <w:r>
        <w:rPr>
          <w:spacing w:val="-2"/>
        </w:rPr>
        <w:t xml:space="preserve"> </w:t>
      </w:r>
      <w:r>
        <w:t>Sciences</w:t>
      </w:r>
      <w:r>
        <w:rPr>
          <w:spacing w:val="-4"/>
        </w:rPr>
        <w:t xml:space="preserve"> </w:t>
      </w:r>
      <w:r>
        <w:t>Academic</w:t>
      </w:r>
      <w:r>
        <w:rPr>
          <w:spacing w:val="-2"/>
        </w:rPr>
        <w:t xml:space="preserve"> </w:t>
      </w:r>
      <w:r>
        <w:t>Programs</w:t>
      </w:r>
    </w:p>
    <w:p w14:paraId="592A4C56" w14:textId="791FBD4C" w:rsidR="00AA3C77" w:rsidRPr="00FF2DCD" w:rsidRDefault="005D2F78" w:rsidP="00280E61">
      <w:pPr>
        <w:pStyle w:val="BodyText"/>
        <w:rPr>
          <w:sz w:val="17"/>
        </w:rPr>
      </w:pPr>
      <w:r>
        <w:pict w14:anchorId="30B16297">
          <v:rect id="_x0000_i1029" style="width:503pt;height:1pt" o:hralign="center" o:hrstd="t" o:hrnoshade="t" o:hr="t" fillcolor="black [3213]" stroked="f"/>
        </w:pict>
      </w:r>
    </w:p>
    <w:p w14:paraId="592A4C58" w14:textId="51AE186D" w:rsidR="00AA3C77" w:rsidRDefault="00F83FA5" w:rsidP="00280E61">
      <w:pPr>
        <w:pStyle w:val="BodyText"/>
      </w:pPr>
      <w:r>
        <w:t>WHEREAS: Guidelines for acceptable academic, professional and personal behavior for all students</w:t>
      </w:r>
      <w:r>
        <w:rPr>
          <w:spacing w:val="-52"/>
        </w:rPr>
        <w:t xml:space="preserve"> </w:t>
      </w:r>
      <w:r>
        <w:t>enrolled in the School of Health and Rehabilitation Sciences at The Ohio State University will be</w:t>
      </w:r>
      <w:r>
        <w:rPr>
          <w:spacing w:val="1"/>
        </w:rPr>
        <w:t xml:space="preserve"> </w:t>
      </w:r>
      <w:r>
        <w:t>available</w:t>
      </w:r>
      <w:r>
        <w:rPr>
          <w:spacing w:val="-3"/>
        </w:rPr>
        <w:t xml:space="preserve"> </w:t>
      </w:r>
      <w:r>
        <w:t>to</w:t>
      </w:r>
      <w:r>
        <w:rPr>
          <w:spacing w:val="-1"/>
        </w:rPr>
        <w:t xml:space="preserve"> </w:t>
      </w:r>
      <w:r>
        <w:t>each</w:t>
      </w:r>
      <w:r>
        <w:rPr>
          <w:spacing w:val="2"/>
        </w:rPr>
        <w:t xml:space="preserve"> </w:t>
      </w:r>
      <w:r>
        <w:t>student,</w:t>
      </w:r>
      <w:r>
        <w:rPr>
          <w:spacing w:val="1"/>
        </w:rPr>
        <w:t xml:space="preserve"> </w:t>
      </w:r>
      <w:proofErr w:type="gramStart"/>
      <w:r>
        <w:t>and;</w:t>
      </w:r>
      <w:proofErr w:type="gramEnd"/>
    </w:p>
    <w:p w14:paraId="592A4C5A" w14:textId="1EEBE557" w:rsidR="00AA3C77" w:rsidRDefault="00F83FA5" w:rsidP="00280E61">
      <w:pPr>
        <w:pStyle w:val="BodyText"/>
      </w:pPr>
      <w:r>
        <w:t>WHEREAS: Preparation of the student on future professional and personal conduct is part of the</w:t>
      </w:r>
      <w:r>
        <w:rPr>
          <w:spacing w:val="-52"/>
        </w:rPr>
        <w:t xml:space="preserve"> </w:t>
      </w:r>
      <w:r>
        <w:t>obligation</w:t>
      </w:r>
      <w:r>
        <w:rPr>
          <w:spacing w:val="-2"/>
        </w:rPr>
        <w:t xml:space="preserve"> </w:t>
      </w:r>
      <w:r>
        <w:t>of</w:t>
      </w:r>
      <w:r>
        <w:rPr>
          <w:spacing w:val="-1"/>
        </w:rPr>
        <w:t xml:space="preserve"> </w:t>
      </w:r>
      <w:r>
        <w:t>the</w:t>
      </w:r>
      <w:r>
        <w:rPr>
          <w:spacing w:val="1"/>
        </w:rPr>
        <w:t xml:space="preserve"> </w:t>
      </w:r>
      <w:r>
        <w:t>educational</w:t>
      </w:r>
      <w:r>
        <w:rPr>
          <w:spacing w:val="-2"/>
        </w:rPr>
        <w:t xml:space="preserve"> </w:t>
      </w:r>
      <w:r>
        <w:t>process,</w:t>
      </w:r>
      <w:r>
        <w:rPr>
          <w:spacing w:val="1"/>
        </w:rPr>
        <w:t xml:space="preserve"> </w:t>
      </w:r>
      <w:proofErr w:type="gramStart"/>
      <w:r>
        <w:t>and;</w:t>
      </w:r>
      <w:proofErr w:type="gramEnd"/>
    </w:p>
    <w:p w14:paraId="592A4C5C" w14:textId="5ACA08FB" w:rsidR="00AA3C77" w:rsidRDefault="00F83FA5" w:rsidP="00280E61">
      <w:pPr>
        <w:pStyle w:val="BodyText"/>
      </w:pPr>
      <w:r>
        <w:t>WHEREAS: The development of proper professional and personal behavior is necessary to</w:t>
      </w:r>
      <w:r>
        <w:rPr>
          <w:spacing w:val="-52"/>
        </w:rPr>
        <w:t xml:space="preserve"> </w:t>
      </w:r>
      <w:r>
        <w:t>perpetuate</w:t>
      </w:r>
      <w:r>
        <w:rPr>
          <w:spacing w:val="-3"/>
        </w:rPr>
        <w:t xml:space="preserve"> </w:t>
      </w:r>
      <w:r>
        <w:t>acceptable</w:t>
      </w:r>
      <w:r>
        <w:rPr>
          <w:spacing w:val="-2"/>
        </w:rPr>
        <w:t xml:space="preserve"> </w:t>
      </w:r>
      <w:r>
        <w:t>professional conduct required</w:t>
      </w:r>
      <w:r>
        <w:rPr>
          <w:spacing w:val="-2"/>
        </w:rPr>
        <w:t xml:space="preserve"> </w:t>
      </w:r>
      <w:r>
        <w:t>of</w:t>
      </w:r>
      <w:r>
        <w:rPr>
          <w:spacing w:val="-2"/>
        </w:rPr>
        <w:t xml:space="preserve"> </w:t>
      </w:r>
      <w:r>
        <w:t>the health</w:t>
      </w:r>
      <w:r>
        <w:rPr>
          <w:spacing w:val="-2"/>
        </w:rPr>
        <w:t xml:space="preserve"> </w:t>
      </w:r>
      <w:r>
        <w:t>professions,</w:t>
      </w:r>
      <w:r>
        <w:rPr>
          <w:spacing w:val="-1"/>
        </w:rPr>
        <w:t xml:space="preserve"> </w:t>
      </w:r>
      <w:proofErr w:type="gramStart"/>
      <w:r>
        <w:t>and;</w:t>
      </w:r>
      <w:proofErr w:type="gramEnd"/>
    </w:p>
    <w:p w14:paraId="592A4C5E" w14:textId="13C75EE0" w:rsidR="00AA3C77" w:rsidRDefault="00F83FA5" w:rsidP="00280E61">
      <w:pPr>
        <w:pStyle w:val="BodyText"/>
      </w:pPr>
      <w:r>
        <w:t>WHEREAS: The development and improvement of health care can be fostered through the</w:t>
      </w:r>
      <w:r>
        <w:rPr>
          <w:spacing w:val="-52"/>
        </w:rPr>
        <w:t xml:space="preserve"> </w:t>
      </w:r>
      <w:r>
        <w:t>coordinated efforts</w:t>
      </w:r>
      <w:r>
        <w:rPr>
          <w:spacing w:val="-3"/>
        </w:rPr>
        <w:t xml:space="preserve"> </w:t>
      </w:r>
      <w:r>
        <w:t>of</w:t>
      </w:r>
      <w:r>
        <w:rPr>
          <w:spacing w:val="-1"/>
        </w:rPr>
        <w:t xml:space="preserve"> </w:t>
      </w:r>
      <w:r>
        <w:t>health</w:t>
      </w:r>
      <w:r>
        <w:rPr>
          <w:spacing w:val="-2"/>
        </w:rPr>
        <w:t xml:space="preserve"> </w:t>
      </w:r>
      <w:r>
        <w:t>and rehabilitation</w:t>
      </w:r>
      <w:r>
        <w:rPr>
          <w:spacing w:val="-1"/>
        </w:rPr>
        <w:t xml:space="preserve"> </w:t>
      </w:r>
      <w:r>
        <w:t>sciences</w:t>
      </w:r>
      <w:r>
        <w:rPr>
          <w:spacing w:val="-1"/>
        </w:rPr>
        <w:t xml:space="preserve"> </w:t>
      </w:r>
      <w:r>
        <w:t>professional</w:t>
      </w:r>
      <w:r>
        <w:rPr>
          <w:spacing w:val="-3"/>
        </w:rPr>
        <w:t xml:space="preserve"> </w:t>
      </w:r>
      <w:r>
        <w:t>groups.</w:t>
      </w:r>
    </w:p>
    <w:p w14:paraId="592A4C5F" w14:textId="77777777" w:rsidR="00AA3C77" w:rsidRPr="00FF2DCD" w:rsidRDefault="00F83FA5" w:rsidP="00482E01">
      <w:pPr>
        <w:pStyle w:val="Heading4"/>
      </w:pPr>
      <w:r w:rsidRPr="00FF2DCD">
        <w:t>Policy Details</w:t>
      </w:r>
    </w:p>
    <w:p w14:paraId="592A4C60" w14:textId="77777777" w:rsidR="00AA3C77" w:rsidRDefault="00F83FA5" w:rsidP="00280E61">
      <w:pPr>
        <w:pStyle w:val="BodyText"/>
      </w:pPr>
      <w:r>
        <w:t xml:space="preserve">All enrolled students </w:t>
      </w:r>
      <w:proofErr w:type="gramStart"/>
      <w:r>
        <w:t>of</w:t>
      </w:r>
      <w:proofErr w:type="gramEnd"/>
      <w:r>
        <w:t xml:space="preserve"> the School of Health and Rehabilitation Sciences at The Ohio State</w:t>
      </w:r>
      <w:r>
        <w:rPr>
          <w:spacing w:val="1"/>
        </w:rPr>
        <w:t xml:space="preserve"> </w:t>
      </w:r>
      <w:r>
        <w:t>University will abide by the principles encompassed by description or implication in this Code of</w:t>
      </w:r>
      <w:r>
        <w:rPr>
          <w:spacing w:val="-52"/>
        </w:rPr>
        <w:t xml:space="preserve"> </w:t>
      </w:r>
      <w:r>
        <w:t>Ethics.</w:t>
      </w:r>
    </w:p>
    <w:p w14:paraId="592A4C61" w14:textId="77777777" w:rsidR="00AA3C77" w:rsidRDefault="00F83FA5" w:rsidP="00280E61">
      <w:pPr>
        <w:pStyle w:val="ListParagraph"/>
        <w:numPr>
          <w:ilvl w:val="0"/>
          <w:numId w:val="45"/>
        </w:numPr>
      </w:pPr>
      <w:r>
        <w:t>The human dignity of everyone with whom the student associates will be respected, with</w:t>
      </w:r>
      <w:r>
        <w:rPr>
          <w:spacing w:val="-52"/>
        </w:rPr>
        <w:t xml:space="preserve"> </w:t>
      </w:r>
      <w:r>
        <w:t>primary concern being directed toward the welfare of the person served. In entering the</w:t>
      </w:r>
      <w:r>
        <w:rPr>
          <w:spacing w:val="1"/>
        </w:rPr>
        <w:t xml:space="preserve"> </w:t>
      </w:r>
      <w:r>
        <w:t>health professions, the student assumes definite responsibilities and commits to the</w:t>
      </w:r>
      <w:r>
        <w:rPr>
          <w:spacing w:val="1"/>
        </w:rPr>
        <w:t xml:space="preserve"> </w:t>
      </w:r>
      <w:r>
        <w:t>upholding</w:t>
      </w:r>
      <w:r>
        <w:rPr>
          <w:spacing w:val="-1"/>
        </w:rPr>
        <w:t xml:space="preserve"> </w:t>
      </w:r>
      <w:r>
        <w:t>of</w:t>
      </w:r>
      <w:r>
        <w:rPr>
          <w:spacing w:val="-1"/>
        </w:rPr>
        <w:t xml:space="preserve"> </w:t>
      </w:r>
      <w:r>
        <w:t>professional ideals.</w:t>
      </w:r>
    </w:p>
    <w:p w14:paraId="592A4C62" w14:textId="77777777" w:rsidR="00AA3C77" w:rsidRDefault="00F83FA5" w:rsidP="00280E61">
      <w:pPr>
        <w:pStyle w:val="ListParagraph"/>
        <w:numPr>
          <w:ilvl w:val="0"/>
          <w:numId w:val="45"/>
        </w:numPr>
      </w:pPr>
      <w:r>
        <w:t>The student will respect and protect the confidentiality of all privileged information and</w:t>
      </w:r>
      <w:r>
        <w:rPr>
          <w:spacing w:val="-52"/>
        </w:rPr>
        <w:t xml:space="preserve"> </w:t>
      </w:r>
      <w:r>
        <w:t>will voluntarily share such information only when it serves the welfare of the patient or</w:t>
      </w:r>
      <w:r>
        <w:rPr>
          <w:spacing w:val="1"/>
        </w:rPr>
        <w:t xml:space="preserve"> </w:t>
      </w:r>
      <w:r>
        <w:t>fellow</w:t>
      </w:r>
      <w:r>
        <w:rPr>
          <w:spacing w:val="1"/>
        </w:rPr>
        <w:t xml:space="preserve"> </w:t>
      </w:r>
      <w:r>
        <w:t>student.</w:t>
      </w:r>
    </w:p>
    <w:p w14:paraId="592A4C63" w14:textId="77777777" w:rsidR="00AA3C77" w:rsidRDefault="00F83FA5" w:rsidP="00280E61">
      <w:pPr>
        <w:pStyle w:val="ListParagraph"/>
        <w:numPr>
          <w:ilvl w:val="0"/>
          <w:numId w:val="45"/>
        </w:numPr>
      </w:pPr>
      <w:r>
        <w:t>The</w:t>
      </w:r>
      <w:r>
        <w:rPr>
          <w:spacing w:val="-1"/>
        </w:rPr>
        <w:t xml:space="preserve"> </w:t>
      </w:r>
      <w:r>
        <w:t>student</w:t>
      </w:r>
      <w:r>
        <w:rPr>
          <w:spacing w:val="-2"/>
        </w:rPr>
        <w:t xml:space="preserve"> </w:t>
      </w:r>
      <w:r>
        <w:t>will</w:t>
      </w:r>
      <w:r>
        <w:rPr>
          <w:spacing w:val="-2"/>
        </w:rPr>
        <w:t xml:space="preserve"> </w:t>
      </w:r>
      <w:r>
        <w:t>rise above</w:t>
      </w:r>
      <w:r>
        <w:rPr>
          <w:spacing w:val="-1"/>
        </w:rPr>
        <w:t xml:space="preserve"> </w:t>
      </w:r>
      <w:r>
        <w:t>all</w:t>
      </w:r>
      <w:r>
        <w:rPr>
          <w:spacing w:val="-3"/>
        </w:rPr>
        <w:t xml:space="preserve"> </w:t>
      </w:r>
      <w:r>
        <w:t>prejudices</w:t>
      </w:r>
      <w:r>
        <w:rPr>
          <w:spacing w:val="-1"/>
        </w:rPr>
        <w:t xml:space="preserve"> </w:t>
      </w:r>
      <w:r>
        <w:t>in</w:t>
      </w:r>
      <w:r>
        <w:rPr>
          <w:spacing w:val="-3"/>
        </w:rPr>
        <w:t xml:space="preserve"> </w:t>
      </w:r>
      <w:r>
        <w:t>their</w:t>
      </w:r>
      <w:r>
        <w:rPr>
          <w:spacing w:val="-5"/>
        </w:rPr>
        <w:t xml:space="preserve"> </w:t>
      </w:r>
      <w:r>
        <w:t>professional</w:t>
      </w:r>
      <w:r>
        <w:rPr>
          <w:spacing w:val="-3"/>
        </w:rPr>
        <w:t xml:space="preserve"> </w:t>
      </w:r>
      <w:r>
        <w:t>behavior.</w:t>
      </w:r>
    </w:p>
    <w:p w14:paraId="592A4C64" w14:textId="77777777" w:rsidR="00AA3C77" w:rsidRDefault="00F83FA5" w:rsidP="00280E61">
      <w:pPr>
        <w:pStyle w:val="ListParagraph"/>
        <w:numPr>
          <w:ilvl w:val="0"/>
          <w:numId w:val="45"/>
        </w:numPr>
      </w:pPr>
      <w:r>
        <w:t>The student will strive to improve and maintain acceptable professional ethics, standards</w:t>
      </w:r>
      <w:r>
        <w:rPr>
          <w:spacing w:val="-52"/>
        </w:rPr>
        <w:t xml:space="preserve"> </w:t>
      </w:r>
      <w:r>
        <w:t>of professional practice, and legal requirements for practice by continued intellectual and</w:t>
      </w:r>
      <w:r>
        <w:rPr>
          <w:spacing w:val="-52"/>
        </w:rPr>
        <w:t xml:space="preserve"> </w:t>
      </w:r>
      <w:r>
        <w:t>professional</w:t>
      </w:r>
      <w:r>
        <w:rPr>
          <w:spacing w:val="-3"/>
        </w:rPr>
        <w:t xml:space="preserve"> </w:t>
      </w:r>
      <w:r>
        <w:t>growth.</w:t>
      </w:r>
    </w:p>
    <w:p w14:paraId="592A4C65" w14:textId="77777777" w:rsidR="00AA3C77" w:rsidRDefault="00F83FA5" w:rsidP="00280E61">
      <w:pPr>
        <w:pStyle w:val="ListParagraph"/>
        <w:numPr>
          <w:ilvl w:val="0"/>
          <w:numId w:val="45"/>
        </w:numPr>
      </w:pPr>
      <w:r>
        <w:t>The</w:t>
      </w:r>
      <w:r>
        <w:rPr>
          <w:spacing w:val="-1"/>
        </w:rPr>
        <w:t xml:space="preserve"> </w:t>
      </w:r>
      <w:r>
        <w:t>student</w:t>
      </w:r>
      <w:r>
        <w:rPr>
          <w:spacing w:val="-2"/>
        </w:rPr>
        <w:t xml:space="preserve"> </w:t>
      </w:r>
      <w:r>
        <w:t>will act</w:t>
      </w:r>
      <w:r>
        <w:rPr>
          <w:spacing w:val="-2"/>
        </w:rPr>
        <w:t xml:space="preserve"> </w:t>
      </w:r>
      <w:r>
        <w:t>with</w:t>
      </w:r>
      <w:r>
        <w:rPr>
          <w:spacing w:val="-2"/>
        </w:rPr>
        <w:t xml:space="preserve"> </w:t>
      </w:r>
      <w:r>
        <w:t>honesty</w:t>
      </w:r>
      <w:r>
        <w:rPr>
          <w:spacing w:val="-1"/>
        </w:rPr>
        <w:t xml:space="preserve"> </w:t>
      </w:r>
      <w:r>
        <w:t>in</w:t>
      </w:r>
      <w:r>
        <w:rPr>
          <w:spacing w:val="-3"/>
        </w:rPr>
        <w:t xml:space="preserve"> </w:t>
      </w:r>
      <w:r>
        <w:t>all</w:t>
      </w:r>
      <w:r>
        <w:rPr>
          <w:spacing w:val="-3"/>
        </w:rPr>
        <w:t xml:space="preserve"> </w:t>
      </w:r>
      <w:r>
        <w:t>endeavors.</w:t>
      </w:r>
    </w:p>
    <w:p w14:paraId="592A4C66" w14:textId="77777777" w:rsidR="00AA3C77" w:rsidRDefault="00F83FA5" w:rsidP="00280E61">
      <w:pPr>
        <w:pStyle w:val="ListParagraph"/>
        <w:numPr>
          <w:ilvl w:val="0"/>
          <w:numId w:val="45"/>
        </w:numPr>
      </w:pPr>
      <w:r>
        <w:t>The student will strive to uphold the dignity and respect the chosen profession by</w:t>
      </w:r>
      <w:r>
        <w:rPr>
          <w:spacing w:val="-52"/>
        </w:rPr>
        <w:t xml:space="preserve"> </w:t>
      </w:r>
      <w:r>
        <w:t>appropriate</w:t>
      </w:r>
      <w:r>
        <w:rPr>
          <w:spacing w:val="-2"/>
        </w:rPr>
        <w:t xml:space="preserve"> </w:t>
      </w:r>
      <w:r>
        <w:t>dress,</w:t>
      </w:r>
      <w:r>
        <w:rPr>
          <w:spacing w:val="-3"/>
        </w:rPr>
        <w:t xml:space="preserve"> </w:t>
      </w:r>
      <w:r>
        <w:t>personal</w:t>
      </w:r>
      <w:r>
        <w:rPr>
          <w:spacing w:val="1"/>
        </w:rPr>
        <w:t xml:space="preserve"> </w:t>
      </w:r>
      <w:r>
        <w:t>appearance, conduct,</w:t>
      </w:r>
      <w:r>
        <w:rPr>
          <w:spacing w:val="1"/>
        </w:rPr>
        <w:t xml:space="preserve"> </w:t>
      </w:r>
      <w:r>
        <w:t>and</w:t>
      </w:r>
      <w:r>
        <w:rPr>
          <w:spacing w:val="-2"/>
        </w:rPr>
        <w:t xml:space="preserve"> </w:t>
      </w:r>
      <w:r>
        <w:t>conversation.</w:t>
      </w:r>
    </w:p>
    <w:p w14:paraId="3F16CD37" w14:textId="77777777" w:rsidR="00AA3C77" w:rsidRDefault="00AA3C77" w:rsidP="00280E61"/>
    <w:p w14:paraId="1BD45FB0" w14:textId="77777777" w:rsidR="00FF2DCD" w:rsidRDefault="00FF2DCD" w:rsidP="00280E61">
      <w:pPr>
        <w:pStyle w:val="ListParagraph"/>
        <w:numPr>
          <w:ilvl w:val="0"/>
          <w:numId w:val="45"/>
        </w:numPr>
      </w:pPr>
      <w:r>
        <w:t>The student will avoid the indiscriminate or overindulgent use of alcohol, tobacco,</w:t>
      </w:r>
      <w:r>
        <w:rPr>
          <w:spacing w:val="1"/>
        </w:rPr>
        <w:t xml:space="preserve"> </w:t>
      </w:r>
      <w:r>
        <w:t>prescribed medications, and other similar items that may adversely affect the student's</w:t>
      </w:r>
      <w:r>
        <w:rPr>
          <w:spacing w:val="-52"/>
        </w:rPr>
        <w:t xml:space="preserve"> </w:t>
      </w:r>
      <w:r>
        <w:t>health or</w:t>
      </w:r>
      <w:r>
        <w:rPr>
          <w:spacing w:val="1"/>
        </w:rPr>
        <w:t xml:space="preserve"> </w:t>
      </w:r>
      <w:r>
        <w:t>ability</w:t>
      </w:r>
      <w:r>
        <w:rPr>
          <w:spacing w:val="-3"/>
        </w:rPr>
        <w:t xml:space="preserve"> </w:t>
      </w:r>
      <w:r>
        <w:t>to</w:t>
      </w:r>
      <w:r>
        <w:rPr>
          <w:spacing w:val="-2"/>
        </w:rPr>
        <w:t xml:space="preserve"> </w:t>
      </w:r>
      <w:r>
        <w:t>function</w:t>
      </w:r>
      <w:r>
        <w:rPr>
          <w:spacing w:val="-1"/>
        </w:rPr>
        <w:t xml:space="preserve"> </w:t>
      </w:r>
      <w:r>
        <w:t>with</w:t>
      </w:r>
      <w:r>
        <w:rPr>
          <w:spacing w:val="1"/>
        </w:rPr>
        <w:t xml:space="preserve"> </w:t>
      </w:r>
      <w:r>
        <w:t>adequate reason</w:t>
      </w:r>
      <w:r>
        <w:rPr>
          <w:spacing w:val="-1"/>
        </w:rPr>
        <w:t xml:space="preserve"> </w:t>
      </w:r>
      <w:r>
        <w:t>and</w:t>
      </w:r>
      <w:r>
        <w:rPr>
          <w:spacing w:val="-1"/>
        </w:rPr>
        <w:t xml:space="preserve"> </w:t>
      </w:r>
      <w:r>
        <w:t>judgment.</w:t>
      </w:r>
    </w:p>
    <w:p w14:paraId="3D6791FE" w14:textId="33543F73" w:rsidR="00FF2DCD" w:rsidRDefault="00FF2DCD" w:rsidP="00280E61">
      <w:pPr>
        <w:pStyle w:val="ListParagraph"/>
        <w:numPr>
          <w:ilvl w:val="0"/>
          <w:numId w:val="45"/>
        </w:numPr>
      </w:pPr>
      <w:r>
        <w:t>The student will uphold personal conduct to avoid endangering self and others and to</w:t>
      </w:r>
      <w:r>
        <w:rPr>
          <w:spacing w:val="1"/>
        </w:rPr>
        <w:t xml:space="preserve"> </w:t>
      </w:r>
      <w:r>
        <w:t>avoid interference</w:t>
      </w:r>
      <w:r>
        <w:rPr>
          <w:spacing w:val="-3"/>
        </w:rPr>
        <w:t xml:space="preserve"> </w:t>
      </w:r>
      <w:r>
        <w:t>with</w:t>
      </w:r>
      <w:r>
        <w:rPr>
          <w:spacing w:val="-3"/>
        </w:rPr>
        <w:t xml:space="preserve"> </w:t>
      </w:r>
      <w:r>
        <w:t>the</w:t>
      </w:r>
      <w:r>
        <w:rPr>
          <w:spacing w:val="-3"/>
        </w:rPr>
        <w:t xml:space="preserve"> </w:t>
      </w:r>
      <w:r>
        <w:t>normal</w:t>
      </w:r>
      <w:r>
        <w:rPr>
          <w:spacing w:val="-4"/>
        </w:rPr>
        <w:t xml:space="preserve"> </w:t>
      </w:r>
      <w:r>
        <w:t>procedures</w:t>
      </w:r>
      <w:r>
        <w:rPr>
          <w:spacing w:val="-1"/>
        </w:rPr>
        <w:t xml:space="preserve"> </w:t>
      </w:r>
      <w:r>
        <w:t>of</w:t>
      </w:r>
      <w:r>
        <w:rPr>
          <w:spacing w:val="-3"/>
        </w:rPr>
        <w:t xml:space="preserve"> </w:t>
      </w:r>
      <w:r>
        <w:t>the</w:t>
      </w:r>
      <w:r>
        <w:rPr>
          <w:spacing w:val="-1"/>
        </w:rPr>
        <w:t xml:space="preserve"> </w:t>
      </w:r>
      <w:r>
        <w:t>academic</w:t>
      </w:r>
      <w:r>
        <w:rPr>
          <w:spacing w:val="-2"/>
        </w:rPr>
        <w:t xml:space="preserve"> </w:t>
      </w:r>
      <w:r>
        <w:t>or</w:t>
      </w:r>
      <w:r>
        <w:rPr>
          <w:spacing w:val="-4"/>
        </w:rPr>
        <w:t xml:space="preserve"> </w:t>
      </w:r>
      <w:r>
        <w:t>clinical</w:t>
      </w:r>
      <w:r>
        <w:rPr>
          <w:spacing w:val="-3"/>
        </w:rPr>
        <w:t xml:space="preserve"> </w:t>
      </w:r>
      <w:r>
        <w:t>environment.</w:t>
      </w:r>
    </w:p>
    <w:p w14:paraId="22BE5E86" w14:textId="4EDEA55F" w:rsidR="00FF2DCD" w:rsidRPr="00FF2DCD" w:rsidRDefault="00FF2DCD" w:rsidP="00280E61">
      <w:pPr>
        <w:pStyle w:val="ListParagraph"/>
        <w:numPr>
          <w:ilvl w:val="0"/>
          <w:numId w:val="45"/>
        </w:numPr>
        <w:rPr>
          <w:szCs w:val="22"/>
        </w:rPr>
      </w:pPr>
      <w:r>
        <w:t xml:space="preserve">The student will inform the appropriate authority if they are </w:t>
      </w:r>
      <w:r w:rsidR="0039552C">
        <w:t xml:space="preserve">witness </w:t>
      </w:r>
      <w:r>
        <w:t>to or participate in</w:t>
      </w:r>
      <w:r w:rsidRPr="00FF2DCD">
        <w:rPr>
          <w:spacing w:val="-52"/>
        </w:rPr>
        <w:t xml:space="preserve"> </w:t>
      </w:r>
      <w:r>
        <w:t>improper, illegal, or</w:t>
      </w:r>
      <w:r w:rsidRPr="00FF2DCD">
        <w:rPr>
          <w:spacing w:val="1"/>
        </w:rPr>
        <w:t xml:space="preserve"> </w:t>
      </w:r>
      <w:r>
        <w:t>unethical</w:t>
      </w:r>
      <w:r w:rsidRPr="00FF2DCD">
        <w:rPr>
          <w:spacing w:val="1"/>
        </w:rPr>
        <w:t xml:space="preserve"> </w:t>
      </w:r>
      <w:r>
        <w:t>conduct.</w:t>
      </w:r>
    </w:p>
    <w:p w14:paraId="33F96E69" w14:textId="6484FDAA" w:rsidR="00FF2DCD" w:rsidRDefault="00FF2DCD" w:rsidP="00482E01">
      <w:pPr>
        <w:pStyle w:val="Heading4"/>
      </w:pPr>
      <w:r>
        <w:t>Procedures</w:t>
      </w:r>
    </w:p>
    <w:p w14:paraId="592A4C6C" w14:textId="48AD1B34" w:rsidR="00AA3C77" w:rsidRDefault="00F83FA5" w:rsidP="00280E61">
      <w:pPr>
        <w:pStyle w:val="BodyText"/>
      </w:pPr>
      <w:r>
        <w:t>See</w:t>
      </w:r>
      <w:r w:rsidRPr="00FF2DCD">
        <w:rPr>
          <w:spacing w:val="-2"/>
        </w:rPr>
        <w:t xml:space="preserve"> </w:t>
      </w:r>
      <w:hyperlink w:anchor="_bookmark16" w:history="1">
        <w:r w:rsidRPr="00FF2DCD">
          <w:rPr>
            <w:color w:val="0562C1"/>
            <w:u w:val="single" w:color="0562C1"/>
          </w:rPr>
          <w:t>Academic</w:t>
        </w:r>
        <w:r w:rsidRPr="00FF2DCD">
          <w:rPr>
            <w:color w:val="0562C1"/>
            <w:spacing w:val="-2"/>
            <w:u w:val="single" w:color="0562C1"/>
          </w:rPr>
          <w:t xml:space="preserve"> </w:t>
        </w:r>
        <w:r w:rsidRPr="00FF2DCD">
          <w:rPr>
            <w:color w:val="0562C1"/>
            <w:u w:val="single" w:color="0562C1"/>
          </w:rPr>
          <w:t>Review</w:t>
        </w:r>
        <w:r w:rsidRPr="00FF2DCD">
          <w:rPr>
            <w:color w:val="0562C1"/>
            <w:spacing w:val="-3"/>
            <w:u w:val="single" w:color="0562C1"/>
          </w:rPr>
          <w:t xml:space="preserve"> </w:t>
        </w:r>
        <w:r w:rsidRPr="00FF2DCD">
          <w:rPr>
            <w:color w:val="0562C1"/>
            <w:u w:val="single" w:color="0562C1"/>
          </w:rPr>
          <w:t>Process</w:t>
        </w:r>
      </w:hyperlink>
    </w:p>
    <w:p w14:paraId="592A4C6D" w14:textId="77777777" w:rsidR="00AA3C77" w:rsidRDefault="00F83FA5" w:rsidP="00482E01">
      <w:pPr>
        <w:pStyle w:val="Heading4"/>
      </w:pPr>
      <w:r>
        <w:t>Contacts</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5"/>
        <w:gridCol w:w="2251"/>
        <w:gridCol w:w="1579"/>
        <w:gridCol w:w="3600"/>
      </w:tblGrid>
      <w:tr w:rsidR="00AA3C77" w14:paraId="592A4C72" w14:textId="77777777" w:rsidTr="00FF2DCD">
        <w:trPr>
          <w:trHeight w:val="410"/>
          <w:tblHeader/>
        </w:trPr>
        <w:tc>
          <w:tcPr>
            <w:tcW w:w="2335" w:type="dxa"/>
            <w:shd w:val="clear" w:color="auto" w:fill="C00000"/>
          </w:tcPr>
          <w:p w14:paraId="592A4C6E" w14:textId="77777777" w:rsidR="00AA3C77" w:rsidRPr="00482E01" w:rsidRDefault="00F83FA5" w:rsidP="00280E61">
            <w:pPr>
              <w:pStyle w:val="TableParagraph"/>
              <w:rPr>
                <w:b/>
                <w:bCs/>
                <w:sz w:val="28"/>
                <w:szCs w:val="28"/>
              </w:rPr>
            </w:pPr>
            <w:r w:rsidRPr="00482E01">
              <w:rPr>
                <w:b/>
                <w:bCs/>
                <w:sz w:val="28"/>
                <w:szCs w:val="28"/>
              </w:rPr>
              <w:t>Subject</w:t>
            </w:r>
          </w:p>
        </w:tc>
        <w:tc>
          <w:tcPr>
            <w:tcW w:w="2251" w:type="dxa"/>
            <w:shd w:val="clear" w:color="auto" w:fill="C00000"/>
          </w:tcPr>
          <w:p w14:paraId="592A4C6F" w14:textId="77777777" w:rsidR="00AA3C77" w:rsidRPr="00482E01" w:rsidRDefault="00F83FA5" w:rsidP="00280E61">
            <w:pPr>
              <w:pStyle w:val="TableParagraph"/>
              <w:rPr>
                <w:b/>
                <w:bCs/>
                <w:sz w:val="28"/>
                <w:szCs w:val="28"/>
              </w:rPr>
            </w:pPr>
            <w:r w:rsidRPr="00482E01">
              <w:rPr>
                <w:b/>
                <w:bCs/>
                <w:sz w:val="28"/>
                <w:szCs w:val="28"/>
              </w:rPr>
              <w:t>Office</w:t>
            </w:r>
          </w:p>
        </w:tc>
        <w:tc>
          <w:tcPr>
            <w:tcW w:w="1579" w:type="dxa"/>
            <w:shd w:val="clear" w:color="auto" w:fill="C00000"/>
          </w:tcPr>
          <w:p w14:paraId="592A4C70" w14:textId="77777777" w:rsidR="00AA3C77" w:rsidRPr="00482E01" w:rsidRDefault="00F83FA5" w:rsidP="00280E61">
            <w:pPr>
              <w:pStyle w:val="TableParagraph"/>
              <w:rPr>
                <w:b/>
                <w:bCs/>
                <w:sz w:val="28"/>
                <w:szCs w:val="28"/>
              </w:rPr>
            </w:pPr>
            <w:r w:rsidRPr="00482E01">
              <w:rPr>
                <w:b/>
                <w:bCs/>
                <w:sz w:val="28"/>
                <w:szCs w:val="28"/>
              </w:rPr>
              <w:t>Telephone</w:t>
            </w:r>
          </w:p>
        </w:tc>
        <w:tc>
          <w:tcPr>
            <w:tcW w:w="3600" w:type="dxa"/>
            <w:shd w:val="clear" w:color="auto" w:fill="C00000"/>
          </w:tcPr>
          <w:p w14:paraId="592A4C71" w14:textId="77777777" w:rsidR="00AA3C77" w:rsidRPr="00482E01" w:rsidRDefault="00F83FA5" w:rsidP="00280E61">
            <w:pPr>
              <w:pStyle w:val="TableParagraph"/>
              <w:rPr>
                <w:b/>
                <w:bCs/>
                <w:sz w:val="28"/>
                <w:szCs w:val="28"/>
              </w:rPr>
            </w:pPr>
            <w:r w:rsidRPr="00482E01">
              <w:rPr>
                <w:b/>
                <w:bCs/>
                <w:sz w:val="28"/>
                <w:szCs w:val="28"/>
              </w:rPr>
              <w:t>E-mail/URL</w:t>
            </w:r>
          </w:p>
        </w:tc>
      </w:tr>
      <w:tr w:rsidR="00AA3C77" w14:paraId="592A4C78" w14:textId="77777777" w:rsidTr="00FF2DCD">
        <w:trPr>
          <w:trHeight w:val="1427"/>
        </w:trPr>
        <w:tc>
          <w:tcPr>
            <w:tcW w:w="2335" w:type="dxa"/>
          </w:tcPr>
          <w:p w14:paraId="592A4C73" w14:textId="40783803" w:rsidR="00AA3C77" w:rsidRDefault="00BE15BC" w:rsidP="00280E61">
            <w:pPr>
              <w:pStyle w:val="TableParagraph"/>
            </w:pPr>
            <w:r>
              <w:t>Director</w:t>
            </w:r>
            <w:r w:rsidR="00D30B2A">
              <w:t xml:space="preserve"> for</w:t>
            </w:r>
            <w:r w:rsidR="00F83FA5">
              <w:t xml:space="preserve"> </w:t>
            </w:r>
            <w:r w:rsidR="00B46AEE">
              <w:t xml:space="preserve">Academic </w:t>
            </w:r>
            <w:r w:rsidR="00B46AEE">
              <w:rPr>
                <w:spacing w:val="-52"/>
              </w:rPr>
              <w:t>Affairs</w:t>
            </w:r>
          </w:p>
        </w:tc>
        <w:tc>
          <w:tcPr>
            <w:tcW w:w="2251" w:type="dxa"/>
          </w:tcPr>
          <w:p w14:paraId="592A4C74" w14:textId="77777777" w:rsidR="00AA3C77" w:rsidRDefault="00F83FA5" w:rsidP="00280E61">
            <w:pPr>
              <w:pStyle w:val="TableParagraph"/>
            </w:pPr>
            <w:r>
              <w:t>206A</w:t>
            </w:r>
            <w:r>
              <w:rPr>
                <w:spacing w:val="-3"/>
              </w:rPr>
              <w:t xml:space="preserve"> </w:t>
            </w:r>
            <w:r>
              <w:t>Atwell</w:t>
            </w:r>
            <w:r>
              <w:rPr>
                <w:spacing w:val="-1"/>
              </w:rPr>
              <w:t xml:space="preserve"> </w:t>
            </w:r>
            <w:r>
              <w:t>Hall</w:t>
            </w:r>
          </w:p>
        </w:tc>
        <w:tc>
          <w:tcPr>
            <w:tcW w:w="1579" w:type="dxa"/>
          </w:tcPr>
          <w:p w14:paraId="592A4C75" w14:textId="36410082" w:rsidR="00AA3C77" w:rsidRDefault="00AA3C77" w:rsidP="00280E61">
            <w:pPr>
              <w:pStyle w:val="TableParagraph"/>
            </w:pPr>
          </w:p>
        </w:tc>
        <w:tc>
          <w:tcPr>
            <w:tcW w:w="3600" w:type="dxa"/>
          </w:tcPr>
          <w:p w14:paraId="305E5C52" w14:textId="77777777" w:rsidR="00AA3C77" w:rsidRDefault="00440E1E" w:rsidP="00280E61">
            <w:pPr>
              <w:pStyle w:val="TableParagraph"/>
            </w:pPr>
            <w:r w:rsidRPr="00017B88">
              <w:t xml:space="preserve">Lindy Weaver, </w:t>
            </w:r>
            <w:r w:rsidR="002F3792" w:rsidRPr="00017B88">
              <w:t>PhD, OTR/L</w:t>
            </w:r>
          </w:p>
          <w:p w14:paraId="592A4C77" w14:textId="75795482" w:rsidR="00017B88" w:rsidRPr="00017B88" w:rsidRDefault="005D2F78" w:rsidP="00280E61">
            <w:pPr>
              <w:pStyle w:val="TableParagraph"/>
            </w:pPr>
            <w:hyperlink r:id="rId15" w:history="1">
              <w:r w:rsidR="00017B88" w:rsidRPr="00DF70A3">
                <w:rPr>
                  <w:rStyle w:val="Hyperlink"/>
                </w:rPr>
                <w:t>Lindy.Weaver@osumc.edu</w:t>
              </w:r>
            </w:hyperlink>
            <w:r w:rsidR="00017B88">
              <w:t xml:space="preserve"> </w:t>
            </w:r>
          </w:p>
        </w:tc>
      </w:tr>
      <w:tr w:rsidR="00AA3C77" w14:paraId="592A4C7D" w14:textId="77777777" w:rsidTr="00FF2DCD">
        <w:trPr>
          <w:trHeight w:val="702"/>
        </w:trPr>
        <w:tc>
          <w:tcPr>
            <w:tcW w:w="2335" w:type="dxa"/>
          </w:tcPr>
          <w:p w14:paraId="592A4C79" w14:textId="77777777" w:rsidR="00AA3C77" w:rsidRDefault="00F83FA5" w:rsidP="00280E61">
            <w:pPr>
              <w:pStyle w:val="TableParagraph"/>
            </w:pPr>
            <w:r>
              <w:t>Director,</w:t>
            </w:r>
            <w:r>
              <w:rPr>
                <w:spacing w:val="1"/>
              </w:rPr>
              <w:t xml:space="preserve"> </w:t>
            </w:r>
            <w:r>
              <w:t>Student</w:t>
            </w:r>
            <w:r>
              <w:rPr>
                <w:spacing w:val="-10"/>
              </w:rPr>
              <w:t xml:space="preserve"> </w:t>
            </w:r>
            <w:r>
              <w:t>Services</w:t>
            </w:r>
          </w:p>
        </w:tc>
        <w:tc>
          <w:tcPr>
            <w:tcW w:w="2251" w:type="dxa"/>
          </w:tcPr>
          <w:p w14:paraId="592A4C7A" w14:textId="77777777" w:rsidR="00AA3C77" w:rsidRDefault="00F83FA5" w:rsidP="00280E61">
            <w:pPr>
              <w:pStyle w:val="TableParagraph"/>
            </w:pPr>
            <w:r>
              <w:t>206C</w:t>
            </w:r>
            <w:r>
              <w:rPr>
                <w:spacing w:val="-1"/>
              </w:rPr>
              <w:t xml:space="preserve"> </w:t>
            </w:r>
            <w:r>
              <w:t>Atwell</w:t>
            </w:r>
            <w:r>
              <w:rPr>
                <w:spacing w:val="-3"/>
              </w:rPr>
              <w:t xml:space="preserve"> </w:t>
            </w:r>
            <w:r>
              <w:t>Hall</w:t>
            </w:r>
          </w:p>
        </w:tc>
        <w:tc>
          <w:tcPr>
            <w:tcW w:w="1579" w:type="dxa"/>
          </w:tcPr>
          <w:p w14:paraId="592A4C7B" w14:textId="16D64222" w:rsidR="00AA3C77" w:rsidRDefault="003C0F50" w:rsidP="00280E61">
            <w:pPr>
              <w:pStyle w:val="TableParagraph"/>
            </w:pPr>
            <w:r>
              <w:t>614-814-0396</w:t>
            </w:r>
          </w:p>
        </w:tc>
        <w:tc>
          <w:tcPr>
            <w:tcW w:w="3600" w:type="dxa"/>
          </w:tcPr>
          <w:p w14:paraId="7751AD7F" w14:textId="77777777" w:rsidR="00017B88" w:rsidRDefault="00F83FA5" w:rsidP="00280E61">
            <w:pPr>
              <w:pStyle w:val="TableParagraph"/>
              <w:rPr>
                <w:spacing w:val="1"/>
              </w:rPr>
            </w:pPr>
            <w:r>
              <w:t xml:space="preserve">Lisa </w:t>
            </w:r>
            <w:r w:rsidR="00C31CC1">
              <w:t>Di Tommaso Terek</w:t>
            </w:r>
            <w:r>
              <w:t>, MS</w:t>
            </w:r>
            <w:r>
              <w:rPr>
                <w:spacing w:val="1"/>
              </w:rPr>
              <w:t xml:space="preserve"> </w:t>
            </w:r>
          </w:p>
          <w:p w14:paraId="592A4C7C" w14:textId="4A49536F" w:rsidR="00AA3C77" w:rsidRDefault="005D2F78" w:rsidP="00280E61">
            <w:pPr>
              <w:pStyle w:val="TableParagraph"/>
            </w:pPr>
            <w:hyperlink r:id="rId16" w:history="1">
              <w:r w:rsidR="00017B88" w:rsidRPr="00DF70A3">
                <w:rPr>
                  <w:rStyle w:val="Hyperlink"/>
                </w:rPr>
                <w:t>Lisa. Terek@osumc.edu</w:t>
              </w:r>
            </w:hyperlink>
          </w:p>
        </w:tc>
      </w:tr>
      <w:tr w:rsidR="00AA3C77" w14:paraId="592A4C82" w14:textId="77777777" w:rsidTr="00FF2DCD">
        <w:trPr>
          <w:trHeight w:val="700"/>
        </w:trPr>
        <w:tc>
          <w:tcPr>
            <w:tcW w:w="2335" w:type="dxa"/>
          </w:tcPr>
          <w:p w14:paraId="592A4C7E" w14:textId="77777777" w:rsidR="00AA3C77" w:rsidRDefault="00F83FA5" w:rsidP="00280E61">
            <w:pPr>
              <w:pStyle w:val="TableParagraph"/>
            </w:pPr>
            <w:r>
              <w:t>Director, Graduate</w:t>
            </w:r>
            <w:r>
              <w:rPr>
                <w:spacing w:val="-52"/>
              </w:rPr>
              <w:t xml:space="preserve"> </w:t>
            </w:r>
            <w:r>
              <w:t>Studies</w:t>
            </w:r>
          </w:p>
        </w:tc>
        <w:tc>
          <w:tcPr>
            <w:tcW w:w="2251" w:type="dxa"/>
          </w:tcPr>
          <w:p w14:paraId="592A4C7F" w14:textId="77777777" w:rsidR="00AA3C77" w:rsidRDefault="00F83FA5" w:rsidP="00280E61">
            <w:pPr>
              <w:pStyle w:val="TableParagraph"/>
            </w:pPr>
            <w:r>
              <w:t>2066</w:t>
            </w:r>
            <w:r>
              <w:rPr>
                <w:spacing w:val="-2"/>
              </w:rPr>
              <w:t xml:space="preserve"> </w:t>
            </w:r>
            <w:r>
              <w:t>Graves</w:t>
            </w:r>
            <w:r>
              <w:rPr>
                <w:spacing w:val="-1"/>
              </w:rPr>
              <w:t xml:space="preserve"> </w:t>
            </w:r>
            <w:r>
              <w:t>Hall</w:t>
            </w:r>
          </w:p>
        </w:tc>
        <w:tc>
          <w:tcPr>
            <w:tcW w:w="1579" w:type="dxa"/>
          </w:tcPr>
          <w:p w14:paraId="592A4C80" w14:textId="77777777" w:rsidR="00AA3C77" w:rsidRDefault="00F83FA5" w:rsidP="00280E61">
            <w:pPr>
              <w:pStyle w:val="TableParagraph"/>
            </w:pPr>
            <w:r>
              <w:t>614-366-2005</w:t>
            </w:r>
          </w:p>
        </w:tc>
        <w:tc>
          <w:tcPr>
            <w:tcW w:w="3600" w:type="dxa"/>
          </w:tcPr>
          <w:p w14:paraId="592A4C81" w14:textId="77777777" w:rsidR="00AA3C77" w:rsidRDefault="00F83FA5" w:rsidP="00280E61">
            <w:pPr>
              <w:pStyle w:val="TableParagraph"/>
            </w:pPr>
            <w:r>
              <w:t>Amanda Agnew, PhD</w:t>
            </w:r>
            <w:r>
              <w:rPr>
                <w:spacing w:val="1"/>
              </w:rPr>
              <w:t xml:space="preserve"> </w:t>
            </w:r>
            <w:hyperlink r:id="rId17">
              <w:r>
                <w:rPr>
                  <w:color w:val="0562C1"/>
                  <w:u w:val="single" w:color="0562C1"/>
                </w:rPr>
                <w:t>Amanda.Agnew@osumc.edu</w:t>
              </w:r>
            </w:hyperlink>
          </w:p>
        </w:tc>
      </w:tr>
      <w:tr w:rsidR="00AA3C77" w14:paraId="592A4C87" w14:textId="77777777" w:rsidTr="00FF2DCD">
        <w:trPr>
          <w:trHeight w:val="702"/>
        </w:trPr>
        <w:tc>
          <w:tcPr>
            <w:tcW w:w="2335" w:type="dxa"/>
          </w:tcPr>
          <w:p w14:paraId="592A4C83" w14:textId="77777777" w:rsidR="00AA3C77" w:rsidRDefault="00F83FA5" w:rsidP="00280E61">
            <w:pPr>
              <w:pStyle w:val="TableParagraph"/>
            </w:pPr>
            <w:r>
              <w:t>Manager, Graduate</w:t>
            </w:r>
            <w:r>
              <w:rPr>
                <w:spacing w:val="-52"/>
              </w:rPr>
              <w:t xml:space="preserve"> </w:t>
            </w:r>
            <w:r>
              <w:t>Program</w:t>
            </w:r>
          </w:p>
        </w:tc>
        <w:tc>
          <w:tcPr>
            <w:tcW w:w="2251" w:type="dxa"/>
          </w:tcPr>
          <w:p w14:paraId="592A4C84" w14:textId="77777777" w:rsidR="00AA3C77" w:rsidRDefault="00F83FA5" w:rsidP="00280E61">
            <w:pPr>
              <w:pStyle w:val="TableParagraph"/>
            </w:pPr>
            <w:r>
              <w:t>206</w:t>
            </w:r>
            <w:r>
              <w:rPr>
                <w:spacing w:val="-1"/>
              </w:rPr>
              <w:t xml:space="preserve"> </w:t>
            </w:r>
            <w:r>
              <w:t>Atwell</w:t>
            </w:r>
            <w:r>
              <w:rPr>
                <w:spacing w:val="-1"/>
              </w:rPr>
              <w:t xml:space="preserve"> </w:t>
            </w:r>
            <w:r>
              <w:t>Hall</w:t>
            </w:r>
          </w:p>
        </w:tc>
        <w:tc>
          <w:tcPr>
            <w:tcW w:w="1579" w:type="dxa"/>
          </w:tcPr>
          <w:p w14:paraId="592A4C85" w14:textId="3E0E3870" w:rsidR="00AA3C77" w:rsidRDefault="003C0F50" w:rsidP="00280E61">
            <w:pPr>
              <w:pStyle w:val="TableParagraph"/>
            </w:pPr>
            <w:r>
              <w:t>614-814-0436</w:t>
            </w:r>
          </w:p>
        </w:tc>
        <w:tc>
          <w:tcPr>
            <w:tcW w:w="3600" w:type="dxa"/>
          </w:tcPr>
          <w:p w14:paraId="592A4C86" w14:textId="77777777" w:rsidR="00AA3C77" w:rsidRDefault="00F83FA5" w:rsidP="00280E61">
            <w:pPr>
              <w:pStyle w:val="TableParagraph"/>
            </w:pPr>
            <w:r>
              <w:t>Ashley McCabe, MS. Ed.</w:t>
            </w:r>
            <w:r>
              <w:rPr>
                <w:spacing w:val="1"/>
              </w:rPr>
              <w:t xml:space="preserve"> </w:t>
            </w:r>
            <w:hyperlink r:id="rId18">
              <w:r>
                <w:rPr>
                  <w:color w:val="0562C1"/>
                  <w:u w:val="single" w:color="0562C1"/>
                </w:rPr>
                <w:t>Ashley.McCabe@osumc.edu</w:t>
              </w:r>
            </w:hyperlink>
          </w:p>
        </w:tc>
      </w:tr>
    </w:tbl>
    <w:p w14:paraId="592A4C89" w14:textId="77777777" w:rsidR="00AA3C77" w:rsidRPr="00FF2DCD" w:rsidRDefault="00F83FA5" w:rsidP="00280E61">
      <w:r w:rsidRPr="00FF2DCD">
        <w:t>History:</w:t>
      </w:r>
    </w:p>
    <w:p w14:paraId="592A4C8A" w14:textId="77777777" w:rsidR="00AA3C77" w:rsidRPr="00FF2DCD" w:rsidRDefault="00F83FA5" w:rsidP="00280E61">
      <w:r w:rsidRPr="00FF2DCD">
        <w:t>Issued: Spring 2016</w:t>
      </w:r>
    </w:p>
    <w:p w14:paraId="592A4C8B" w14:textId="77777777" w:rsidR="00AA3C77" w:rsidRPr="00FF2DCD" w:rsidRDefault="00F83FA5" w:rsidP="00280E61">
      <w:r w:rsidRPr="00FF2DCD">
        <w:t>Revised: August 2021</w:t>
      </w:r>
    </w:p>
    <w:p w14:paraId="1722E77D" w14:textId="77777777" w:rsidR="00C849A8" w:rsidRDefault="00F83FA5" w:rsidP="00280E61">
      <w:r w:rsidRPr="00FF2DCD">
        <w:t xml:space="preserve">Submitted by: HRS Undergraduate Academic Success Committee </w:t>
      </w:r>
    </w:p>
    <w:p w14:paraId="592A4C8C" w14:textId="6ACB5FB1" w:rsidR="00AA3C77" w:rsidRPr="00FF2DCD" w:rsidRDefault="00F83FA5" w:rsidP="00280E61">
      <w:r w:rsidRPr="00FF2DCD">
        <w:t>Approved by: HRS Executive Committee</w:t>
      </w:r>
    </w:p>
    <w:p w14:paraId="592A4C8D" w14:textId="77777777" w:rsidR="00AA3C77" w:rsidRDefault="00AA3C77" w:rsidP="00280E61">
      <w:pPr>
        <w:sectPr w:rsidR="00AA3C77" w:rsidSect="000A783E">
          <w:pgSz w:w="12240" w:h="15840"/>
          <w:pgMar w:top="1320" w:right="1000" w:bottom="1600" w:left="1180" w:header="0" w:footer="1386" w:gutter="0"/>
          <w:cols w:space="720"/>
        </w:sectPr>
      </w:pPr>
    </w:p>
    <w:p w14:paraId="592A4C8F" w14:textId="077EA699" w:rsidR="00AA3C77" w:rsidRPr="005E4854" w:rsidRDefault="00284AFA" w:rsidP="00DD413C">
      <w:pPr>
        <w:pStyle w:val="Heading1"/>
      </w:pPr>
      <w:bookmarkStart w:id="76" w:name="POLICY_2___Academic_Standards:_Academic_"/>
      <w:bookmarkStart w:id="77" w:name="_bookmark27"/>
      <w:bookmarkStart w:id="78" w:name="_Toc168653941"/>
      <w:bookmarkEnd w:id="76"/>
      <w:bookmarkEnd w:id="77"/>
      <w:r>
        <w:lastRenderedPageBreak/>
        <w:t>Policy 2</w:t>
      </w:r>
      <w:r>
        <w:tab/>
        <w:t>Academic Standards: Academic Misconduct</w:t>
      </w:r>
      <w:bookmarkEnd w:id="78"/>
    </w:p>
    <w:p w14:paraId="592A4C91" w14:textId="20C9F880" w:rsidR="00AA3C77" w:rsidRPr="00284AFA" w:rsidRDefault="005D2F78" w:rsidP="00280E61">
      <w:pPr>
        <w:pStyle w:val="BodyText"/>
        <w:rPr>
          <w:sz w:val="10"/>
        </w:rPr>
      </w:pPr>
      <w:r>
        <w:pict w14:anchorId="1B5F0721">
          <v:rect id="_x0000_i1030" style="width:503pt;height:1pt" o:hralign="center" o:hrstd="t" o:hrnoshade="t" o:hr="t" fillcolor="black [3213]" stroked="f"/>
        </w:pict>
      </w:r>
    </w:p>
    <w:p w14:paraId="592A4C92" w14:textId="77777777" w:rsidR="00AA3C77" w:rsidRDefault="00F83FA5" w:rsidP="00280E61">
      <w:pPr>
        <w:pStyle w:val="BodyText"/>
      </w:pPr>
      <w:r>
        <w:t>Applies</w:t>
      </w:r>
      <w:r>
        <w:rPr>
          <w:spacing w:val="-4"/>
        </w:rPr>
        <w:t xml:space="preserve"> </w:t>
      </w:r>
      <w:r>
        <w:t>to:</w:t>
      </w:r>
      <w:r>
        <w:rPr>
          <w:spacing w:val="-1"/>
        </w:rPr>
        <w:t xml:space="preserve"> </w:t>
      </w:r>
      <w:r>
        <w:t>Students</w:t>
      </w:r>
      <w:r>
        <w:rPr>
          <w:spacing w:val="-2"/>
        </w:rPr>
        <w:t xml:space="preserve"> </w:t>
      </w:r>
      <w:r>
        <w:t>in</w:t>
      </w:r>
      <w:r>
        <w:rPr>
          <w:spacing w:val="-1"/>
        </w:rPr>
        <w:t xml:space="preserve"> </w:t>
      </w:r>
      <w:r>
        <w:t>the School</w:t>
      </w:r>
      <w:r>
        <w:rPr>
          <w:spacing w:val="-4"/>
        </w:rPr>
        <w:t xml:space="preserve"> </w:t>
      </w:r>
      <w:r>
        <w:t>of Health and</w:t>
      </w:r>
      <w:r>
        <w:rPr>
          <w:spacing w:val="-3"/>
        </w:rPr>
        <w:t xml:space="preserve"> </w:t>
      </w:r>
      <w:r>
        <w:t>Rehabilitation</w:t>
      </w:r>
      <w:r>
        <w:rPr>
          <w:spacing w:val="-2"/>
        </w:rPr>
        <w:t xml:space="preserve"> </w:t>
      </w:r>
      <w:r>
        <w:t>Sciences</w:t>
      </w:r>
      <w:r>
        <w:rPr>
          <w:spacing w:val="-4"/>
        </w:rPr>
        <w:t xml:space="preserve"> </w:t>
      </w:r>
      <w:r>
        <w:t>Academic</w:t>
      </w:r>
      <w:r>
        <w:rPr>
          <w:spacing w:val="-2"/>
        </w:rPr>
        <w:t xml:space="preserve"> </w:t>
      </w:r>
      <w:r>
        <w:t>Programs</w:t>
      </w:r>
    </w:p>
    <w:p w14:paraId="592A4C94" w14:textId="7F4F13D3" w:rsidR="00AA3C77" w:rsidRPr="00284AFA" w:rsidRDefault="005D2F78" w:rsidP="00280E61">
      <w:pPr>
        <w:pStyle w:val="BodyText"/>
        <w:rPr>
          <w:sz w:val="17"/>
        </w:rPr>
      </w:pPr>
      <w:r>
        <w:pict w14:anchorId="1CEFB618">
          <v:rect id="_x0000_i1031" style="width:503pt;height:1pt" o:hralign="center" o:hrstd="t" o:hrnoshade="t" o:hr="t" fillcolor="black [3213]" stroked="f"/>
        </w:pict>
      </w:r>
    </w:p>
    <w:p w14:paraId="592A4C95" w14:textId="77777777" w:rsidR="00AA3C77" w:rsidRDefault="00F83FA5" w:rsidP="00280E61">
      <w:pPr>
        <w:pStyle w:val="BodyText"/>
      </w:pPr>
      <w:r>
        <w:t>All students in the School of Health and Rehabilitation Sciences will uphold the academic integrity</w:t>
      </w:r>
      <w:r>
        <w:rPr>
          <w:spacing w:val="-52"/>
        </w:rPr>
        <w:t xml:space="preserve"> </w:t>
      </w:r>
      <w:r>
        <w:t>of</w:t>
      </w:r>
      <w:r>
        <w:rPr>
          <w:spacing w:val="-2"/>
        </w:rPr>
        <w:t xml:space="preserve"> </w:t>
      </w:r>
      <w:r>
        <w:t>their</w:t>
      </w:r>
      <w:r>
        <w:rPr>
          <w:spacing w:val="1"/>
        </w:rPr>
        <w:t xml:space="preserve"> </w:t>
      </w:r>
      <w:r>
        <w:t>degree</w:t>
      </w:r>
      <w:r>
        <w:rPr>
          <w:spacing w:val="-1"/>
        </w:rPr>
        <w:t xml:space="preserve"> </w:t>
      </w:r>
      <w:r>
        <w:t>program.</w:t>
      </w:r>
    </w:p>
    <w:p w14:paraId="592A4C96" w14:textId="77777777" w:rsidR="00AA3C77" w:rsidRPr="00482E01" w:rsidRDefault="00F83FA5" w:rsidP="00482E01">
      <w:pPr>
        <w:pStyle w:val="Heading4"/>
      </w:pPr>
      <w:r w:rsidRPr="00482E01">
        <w:t>Definitions</w:t>
      </w:r>
    </w:p>
    <w:tbl>
      <w:tblPr>
        <w:tblW w:w="0" w:type="auto"/>
        <w:tblInd w:w="1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1929"/>
        <w:gridCol w:w="7421"/>
      </w:tblGrid>
      <w:tr w:rsidR="00AA3C77" w14:paraId="592A4C99" w14:textId="77777777" w:rsidTr="00284AFA">
        <w:trPr>
          <w:trHeight w:val="410"/>
          <w:tblHeader/>
        </w:trPr>
        <w:tc>
          <w:tcPr>
            <w:tcW w:w="1929" w:type="dxa"/>
            <w:shd w:val="clear" w:color="auto" w:fill="C00000"/>
          </w:tcPr>
          <w:p w14:paraId="592A4C97" w14:textId="77777777" w:rsidR="00AA3C77" w:rsidRPr="00482E01" w:rsidRDefault="00F83FA5" w:rsidP="00280E61">
            <w:pPr>
              <w:pStyle w:val="TableParagraph"/>
              <w:rPr>
                <w:b/>
                <w:bCs/>
                <w:sz w:val="28"/>
                <w:szCs w:val="28"/>
              </w:rPr>
            </w:pPr>
            <w:r w:rsidRPr="00482E01">
              <w:rPr>
                <w:b/>
                <w:bCs/>
                <w:sz w:val="28"/>
                <w:szCs w:val="28"/>
              </w:rPr>
              <w:t>Term:</w:t>
            </w:r>
          </w:p>
        </w:tc>
        <w:tc>
          <w:tcPr>
            <w:tcW w:w="7421" w:type="dxa"/>
            <w:shd w:val="clear" w:color="auto" w:fill="C00000"/>
          </w:tcPr>
          <w:p w14:paraId="592A4C98" w14:textId="77777777" w:rsidR="00AA3C77" w:rsidRPr="00482E01" w:rsidRDefault="00F83FA5" w:rsidP="00280E61">
            <w:pPr>
              <w:pStyle w:val="TableParagraph"/>
              <w:rPr>
                <w:b/>
                <w:bCs/>
                <w:sz w:val="28"/>
                <w:szCs w:val="28"/>
              </w:rPr>
            </w:pPr>
            <w:r w:rsidRPr="00482E01">
              <w:rPr>
                <w:b/>
                <w:bCs/>
                <w:sz w:val="28"/>
                <w:szCs w:val="28"/>
              </w:rPr>
              <w:t>Definition:</w:t>
            </w:r>
          </w:p>
        </w:tc>
      </w:tr>
      <w:tr w:rsidR="00AA3C77" w14:paraId="592A4C9C" w14:textId="77777777" w:rsidTr="00284AFA">
        <w:trPr>
          <w:trHeight w:val="722"/>
        </w:trPr>
        <w:tc>
          <w:tcPr>
            <w:tcW w:w="1929" w:type="dxa"/>
          </w:tcPr>
          <w:p w14:paraId="592A4C9A" w14:textId="77777777" w:rsidR="00AA3C77" w:rsidRDefault="00F83FA5" w:rsidP="00280E61">
            <w:pPr>
              <w:pStyle w:val="TableParagraph"/>
            </w:pPr>
            <w:r>
              <w:t>Academic</w:t>
            </w:r>
            <w:r>
              <w:rPr>
                <w:spacing w:val="1"/>
              </w:rPr>
              <w:t xml:space="preserve"> </w:t>
            </w:r>
            <w:r>
              <w:t>Misconduct</w:t>
            </w:r>
          </w:p>
        </w:tc>
        <w:tc>
          <w:tcPr>
            <w:tcW w:w="7421" w:type="dxa"/>
          </w:tcPr>
          <w:p w14:paraId="592A4C9B" w14:textId="77777777" w:rsidR="00AA3C77" w:rsidRDefault="00F83FA5" w:rsidP="00280E61">
            <w:pPr>
              <w:pStyle w:val="TableParagraph"/>
            </w:pPr>
            <w:r>
              <w:t>Any activity that tends to compromise the academic integrity of the</w:t>
            </w:r>
            <w:r>
              <w:rPr>
                <w:spacing w:val="-52"/>
              </w:rPr>
              <w:t xml:space="preserve"> </w:t>
            </w:r>
            <w:r>
              <w:t>University</w:t>
            </w:r>
            <w:r>
              <w:rPr>
                <w:spacing w:val="-1"/>
              </w:rPr>
              <w:t xml:space="preserve"> </w:t>
            </w:r>
            <w:r>
              <w:t>or</w:t>
            </w:r>
            <w:r>
              <w:rPr>
                <w:spacing w:val="1"/>
              </w:rPr>
              <w:t xml:space="preserve"> </w:t>
            </w:r>
            <w:r>
              <w:t>subvert</w:t>
            </w:r>
            <w:r>
              <w:rPr>
                <w:spacing w:val="-1"/>
              </w:rPr>
              <w:t xml:space="preserve"> </w:t>
            </w:r>
            <w:r>
              <w:t>the</w:t>
            </w:r>
            <w:r>
              <w:rPr>
                <w:spacing w:val="-1"/>
              </w:rPr>
              <w:t xml:space="preserve"> </w:t>
            </w:r>
            <w:r>
              <w:t>educational</w:t>
            </w:r>
            <w:r>
              <w:rPr>
                <w:spacing w:val="-3"/>
              </w:rPr>
              <w:t xml:space="preserve"> </w:t>
            </w:r>
            <w:r>
              <w:t>process.</w:t>
            </w:r>
          </w:p>
        </w:tc>
      </w:tr>
      <w:tr w:rsidR="00AA3C77" w14:paraId="592A4C9F" w14:textId="77777777" w:rsidTr="00284AFA">
        <w:trPr>
          <w:trHeight w:val="2167"/>
        </w:trPr>
        <w:tc>
          <w:tcPr>
            <w:tcW w:w="1929" w:type="dxa"/>
          </w:tcPr>
          <w:p w14:paraId="592A4C9D" w14:textId="77777777" w:rsidR="00AA3C77" w:rsidRDefault="00F83FA5" w:rsidP="00280E61">
            <w:pPr>
              <w:pStyle w:val="TableParagraph"/>
            </w:pPr>
            <w:r>
              <w:t>Cheating</w:t>
            </w:r>
          </w:p>
        </w:tc>
        <w:tc>
          <w:tcPr>
            <w:tcW w:w="7421" w:type="dxa"/>
          </w:tcPr>
          <w:p w14:paraId="592A4C9E" w14:textId="77777777" w:rsidR="00AA3C77" w:rsidRDefault="00F83FA5" w:rsidP="00280E61">
            <w:pPr>
              <w:pStyle w:val="TableParagraph"/>
            </w:pPr>
            <w:r>
              <w:t>Allowing another party to do one’s work/exam; serving as a substitute</w:t>
            </w:r>
            <w:r>
              <w:rPr>
                <w:spacing w:val="1"/>
              </w:rPr>
              <w:t xml:space="preserve"> </w:t>
            </w:r>
            <w:r>
              <w:t>for a student in the taking of an exam; possession and/or use of</w:t>
            </w:r>
            <w:r>
              <w:rPr>
                <w:spacing w:val="1"/>
              </w:rPr>
              <w:t xml:space="preserve"> </w:t>
            </w:r>
            <w:r>
              <w:t>unauthorized study aids/notes during an exam (including cell phones,</w:t>
            </w:r>
            <w:r>
              <w:rPr>
                <w:spacing w:val="1"/>
              </w:rPr>
              <w:t xml:space="preserve"> </w:t>
            </w:r>
            <w:r>
              <w:t>smart watches, or other such devices); practicing fraud or deceit;</w:t>
            </w:r>
            <w:r>
              <w:rPr>
                <w:spacing w:val="1"/>
              </w:rPr>
              <w:t xml:space="preserve"> </w:t>
            </w:r>
            <w:r>
              <w:t>knowingly providing or receiving information during examinations with</w:t>
            </w:r>
            <w:r>
              <w:rPr>
                <w:spacing w:val="1"/>
              </w:rPr>
              <w:t xml:space="preserve"> </w:t>
            </w:r>
            <w:r>
              <w:t>or without the source’s knowledge; and/or sharing information about</w:t>
            </w:r>
            <w:r>
              <w:rPr>
                <w:spacing w:val="1"/>
              </w:rPr>
              <w:t xml:space="preserve"> </w:t>
            </w:r>
            <w:r>
              <w:t>the</w:t>
            </w:r>
            <w:r>
              <w:rPr>
                <w:spacing w:val="-3"/>
              </w:rPr>
              <w:t xml:space="preserve"> </w:t>
            </w:r>
            <w:r>
              <w:t>content</w:t>
            </w:r>
            <w:r>
              <w:rPr>
                <w:spacing w:val="1"/>
              </w:rPr>
              <w:t xml:space="preserve"> </w:t>
            </w:r>
            <w:r>
              <w:t>of</w:t>
            </w:r>
            <w:r>
              <w:rPr>
                <w:spacing w:val="1"/>
              </w:rPr>
              <w:t xml:space="preserve"> </w:t>
            </w:r>
            <w:r>
              <w:t>an exam</w:t>
            </w:r>
            <w:r>
              <w:rPr>
                <w:spacing w:val="-5"/>
              </w:rPr>
              <w:t xml:space="preserve"> </w:t>
            </w:r>
            <w:r>
              <w:t>with</w:t>
            </w:r>
            <w:r>
              <w:rPr>
                <w:spacing w:val="-1"/>
              </w:rPr>
              <w:t xml:space="preserve"> </w:t>
            </w:r>
            <w:r>
              <w:t>a student</w:t>
            </w:r>
            <w:r>
              <w:rPr>
                <w:spacing w:val="-2"/>
              </w:rPr>
              <w:t xml:space="preserve"> </w:t>
            </w:r>
            <w:r>
              <w:t>who has</w:t>
            </w:r>
            <w:r>
              <w:rPr>
                <w:spacing w:val="-6"/>
              </w:rPr>
              <w:t xml:space="preserve"> </w:t>
            </w:r>
            <w:r>
              <w:t>not</w:t>
            </w:r>
            <w:r>
              <w:rPr>
                <w:spacing w:val="-2"/>
              </w:rPr>
              <w:t xml:space="preserve"> </w:t>
            </w:r>
            <w:r>
              <w:t>yet</w:t>
            </w:r>
            <w:r>
              <w:rPr>
                <w:spacing w:val="-3"/>
              </w:rPr>
              <w:t xml:space="preserve"> </w:t>
            </w:r>
            <w:r>
              <w:t>taken</w:t>
            </w:r>
            <w:r>
              <w:rPr>
                <w:spacing w:val="-2"/>
              </w:rPr>
              <w:t xml:space="preserve"> </w:t>
            </w:r>
            <w:r>
              <w:t>the</w:t>
            </w:r>
            <w:r>
              <w:rPr>
                <w:spacing w:val="-3"/>
              </w:rPr>
              <w:t xml:space="preserve"> </w:t>
            </w:r>
            <w:r>
              <w:t>exam.</w:t>
            </w:r>
          </w:p>
        </w:tc>
      </w:tr>
      <w:tr w:rsidR="00AA3C77" w14:paraId="592A4CA2" w14:textId="77777777" w:rsidTr="00284AFA">
        <w:trPr>
          <w:trHeight w:val="1287"/>
        </w:trPr>
        <w:tc>
          <w:tcPr>
            <w:tcW w:w="1929" w:type="dxa"/>
          </w:tcPr>
          <w:p w14:paraId="592A4CA0" w14:textId="77777777" w:rsidR="00AA3C77" w:rsidRDefault="00F83FA5" w:rsidP="00280E61">
            <w:pPr>
              <w:pStyle w:val="TableParagraph"/>
            </w:pPr>
            <w:r>
              <w:t>Plagiarism</w:t>
            </w:r>
          </w:p>
        </w:tc>
        <w:tc>
          <w:tcPr>
            <w:tcW w:w="7421" w:type="dxa"/>
          </w:tcPr>
          <w:p w14:paraId="592A4CA1" w14:textId="77777777" w:rsidR="00AA3C77" w:rsidRDefault="00F83FA5" w:rsidP="00280E61">
            <w:pPr>
              <w:pStyle w:val="TableParagraph"/>
            </w:pPr>
            <w:r>
              <w:t>Representing another’s work as one’s own including the</w:t>
            </w:r>
            <w:r>
              <w:rPr>
                <w:spacing w:val="1"/>
              </w:rPr>
              <w:t xml:space="preserve"> </w:t>
            </w:r>
            <w:r>
              <w:t>unacknowledged word-for-word use and/or paraphrasing of another</w:t>
            </w:r>
            <w:r>
              <w:rPr>
                <w:spacing w:val="-52"/>
              </w:rPr>
              <w:t xml:space="preserve"> </w:t>
            </w:r>
            <w:r>
              <w:t>person's work, and/or the inappropriate unacknowledged use of</w:t>
            </w:r>
            <w:r>
              <w:rPr>
                <w:spacing w:val="1"/>
              </w:rPr>
              <w:t xml:space="preserve"> </w:t>
            </w:r>
            <w:r>
              <w:t>another</w:t>
            </w:r>
            <w:r>
              <w:rPr>
                <w:spacing w:val="-3"/>
              </w:rPr>
              <w:t xml:space="preserve"> </w:t>
            </w:r>
            <w:r>
              <w:t>person's ideas.</w:t>
            </w:r>
          </w:p>
        </w:tc>
      </w:tr>
      <w:tr w:rsidR="00AA3C77" w14:paraId="592A4CA5" w14:textId="77777777" w:rsidTr="00284AFA">
        <w:trPr>
          <w:trHeight w:val="701"/>
        </w:trPr>
        <w:tc>
          <w:tcPr>
            <w:tcW w:w="1929" w:type="dxa"/>
          </w:tcPr>
          <w:p w14:paraId="592A4CA3" w14:textId="77777777" w:rsidR="00AA3C77" w:rsidRDefault="00F83FA5" w:rsidP="00280E61">
            <w:pPr>
              <w:pStyle w:val="TableParagraph"/>
            </w:pPr>
            <w:r>
              <w:t>Fabrication</w:t>
            </w:r>
          </w:p>
        </w:tc>
        <w:tc>
          <w:tcPr>
            <w:tcW w:w="7421" w:type="dxa"/>
          </w:tcPr>
          <w:p w14:paraId="592A4CA4" w14:textId="77777777" w:rsidR="00AA3C77" w:rsidRDefault="00F83FA5" w:rsidP="00280E61">
            <w:pPr>
              <w:pStyle w:val="TableParagraph"/>
            </w:pPr>
            <w:r>
              <w:t>Altering a graded work; falsification of information and resources</w:t>
            </w:r>
            <w:r>
              <w:rPr>
                <w:spacing w:val="-52"/>
              </w:rPr>
              <w:t xml:space="preserve"> </w:t>
            </w:r>
            <w:r>
              <w:t>including</w:t>
            </w:r>
            <w:r>
              <w:rPr>
                <w:spacing w:val="-1"/>
              </w:rPr>
              <w:t xml:space="preserve"> </w:t>
            </w:r>
            <w:r>
              <w:t>laboratory and</w:t>
            </w:r>
            <w:r>
              <w:rPr>
                <w:spacing w:val="-3"/>
              </w:rPr>
              <w:t xml:space="preserve"> </w:t>
            </w:r>
            <w:r>
              <w:t>research results.</w:t>
            </w:r>
          </w:p>
        </w:tc>
      </w:tr>
      <w:tr w:rsidR="00AA3C77" w14:paraId="592A4CA8" w14:textId="77777777" w:rsidTr="00284AFA">
        <w:trPr>
          <w:trHeight w:val="616"/>
        </w:trPr>
        <w:tc>
          <w:tcPr>
            <w:tcW w:w="1929" w:type="dxa"/>
          </w:tcPr>
          <w:p w14:paraId="592A4CA6" w14:textId="77777777" w:rsidR="00AA3C77" w:rsidRDefault="00F83FA5" w:rsidP="00280E61">
            <w:pPr>
              <w:pStyle w:val="TableParagraph"/>
            </w:pPr>
            <w:r>
              <w:t>Aid to academic</w:t>
            </w:r>
            <w:r>
              <w:rPr>
                <w:spacing w:val="-52"/>
              </w:rPr>
              <w:t xml:space="preserve"> </w:t>
            </w:r>
            <w:r>
              <w:t>dishonesty</w:t>
            </w:r>
          </w:p>
        </w:tc>
        <w:tc>
          <w:tcPr>
            <w:tcW w:w="7421" w:type="dxa"/>
          </w:tcPr>
          <w:p w14:paraId="592A4CA7" w14:textId="77777777" w:rsidR="00AA3C77" w:rsidRDefault="00F83FA5" w:rsidP="00280E61">
            <w:pPr>
              <w:pStyle w:val="TableParagraph"/>
            </w:pPr>
            <w:r>
              <w:t>Intentional facilitation of the above dishonorable actions or any other</w:t>
            </w:r>
            <w:r>
              <w:rPr>
                <w:spacing w:val="-52"/>
              </w:rPr>
              <w:t xml:space="preserve"> </w:t>
            </w:r>
            <w:r>
              <w:t>action</w:t>
            </w:r>
            <w:r>
              <w:rPr>
                <w:spacing w:val="-2"/>
              </w:rPr>
              <w:t xml:space="preserve"> </w:t>
            </w:r>
            <w:r>
              <w:t>deemed</w:t>
            </w:r>
            <w:r>
              <w:rPr>
                <w:spacing w:val="-1"/>
              </w:rPr>
              <w:t xml:space="preserve"> </w:t>
            </w:r>
            <w:r>
              <w:t>in</w:t>
            </w:r>
            <w:r>
              <w:rPr>
                <w:spacing w:val="1"/>
              </w:rPr>
              <w:t xml:space="preserve"> </w:t>
            </w:r>
            <w:r>
              <w:t>violation</w:t>
            </w:r>
            <w:r>
              <w:rPr>
                <w:spacing w:val="1"/>
              </w:rPr>
              <w:t xml:space="preserve"> </w:t>
            </w:r>
            <w:r>
              <w:t>of</w:t>
            </w:r>
            <w:r>
              <w:rPr>
                <w:spacing w:val="-1"/>
              </w:rPr>
              <w:t xml:space="preserve"> </w:t>
            </w:r>
            <w:r>
              <w:t>this</w:t>
            </w:r>
            <w:r>
              <w:rPr>
                <w:spacing w:val="-2"/>
              </w:rPr>
              <w:t xml:space="preserve"> </w:t>
            </w:r>
            <w:r>
              <w:t>code.</w:t>
            </w:r>
          </w:p>
        </w:tc>
      </w:tr>
    </w:tbl>
    <w:p w14:paraId="592A4CA9" w14:textId="77777777" w:rsidR="00AA3C77" w:rsidRDefault="00F83FA5" w:rsidP="00482E01">
      <w:pPr>
        <w:pStyle w:val="Heading4"/>
      </w:pPr>
      <w:r>
        <w:t>Policy</w:t>
      </w:r>
      <w:r>
        <w:rPr>
          <w:spacing w:val="-2"/>
        </w:rPr>
        <w:t xml:space="preserve"> </w:t>
      </w:r>
      <w:r>
        <w:t>Details</w:t>
      </w:r>
    </w:p>
    <w:p w14:paraId="592A4CAA" w14:textId="77777777" w:rsidR="00AA3C77" w:rsidRDefault="00F83FA5" w:rsidP="00280E61">
      <w:pPr>
        <w:pStyle w:val="BodyText"/>
      </w:pPr>
      <w:r>
        <w:t>Students must demonstrate academic honesty and refrain from dishonorable actions that include,</w:t>
      </w:r>
      <w:r>
        <w:rPr>
          <w:spacing w:val="-52"/>
        </w:rPr>
        <w:t xml:space="preserve"> </w:t>
      </w:r>
      <w:r>
        <w:t>but</w:t>
      </w:r>
      <w:r>
        <w:rPr>
          <w:spacing w:val="-2"/>
        </w:rPr>
        <w:t xml:space="preserve"> </w:t>
      </w:r>
      <w:r>
        <w:t>are</w:t>
      </w:r>
      <w:r>
        <w:rPr>
          <w:spacing w:val="-2"/>
        </w:rPr>
        <w:t xml:space="preserve"> </w:t>
      </w:r>
      <w:r>
        <w:t>not</w:t>
      </w:r>
      <w:r>
        <w:rPr>
          <w:spacing w:val="2"/>
        </w:rPr>
        <w:t xml:space="preserve"> </w:t>
      </w:r>
      <w:r>
        <w:t>limited</w:t>
      </w:r>
      <w:r>
        <w:rPr>
          <w:spacing w:val="-2"/>
        </w:rPr>
        <w:t xml:space="preserve"> </w:t>
      </w:r>
      <w:r>
        <w:t>to</w:t>
      </w:r>
      <w:r>
        <w:rPr>
          <w:spacing w:val="-1"/>
        </w:rPr>
        <w:t xml:space="preserve"> </w:t>
      </w:r>
      <w:r>
        <w:t>the above</w:t>
      </w:r>
      <w:r>
        <w:rPr>
          <w:spacing w:val="1"/>
        </w:rPr>
        <w:t xml:space="preserve"> </w:t>
      </w:r>
      <w:r>
        <w:t>definitions</w:t>
      </w:r>
      <w:r>
        <w:rPr>
          <w:spacing w:val="-1"/>
        </w:rPr>
        <w:t xml:space="preserve"> </w:t>
      </w:r>
      <w:r>
        <w:t>and</w:t>
      </w:r>
      <w:r>
        <w:rPr>
          <w:spacing w:val="-1"/>
        </w:rPr>
        <w:t xml:space="preserve"> </w:t>
      </w:r>
      <w:r>
        <w:t>any</w:t>
      </w:r>
      <w:r>
        <w:rPr>
          <w:spacing w:val="-1"/>
        </w:rPr>
        <w:t xml:space="preserve"> </w:t>
      </w:r>
      <w:r>
        <w:t>of</w:t>
      </w:r>
      <w:r>
        <w:rPr>
          <w:spacing w:val="-1"/>
        </w:rPr>
        <w:t xml:space="preserve"> </w:t>
      </w:r>
      <w:r>
        <w:t>the</w:t>
      </w:r>
      <w:r>
        <w:rPr>
          <w:spacing w:val="-3"/>
        </w:rPr>
        <w:t xml:space="preserve"> </w:t>
      </w:r>
      <w:r>
        <w:t>behaviors listed below:</w:t>
      </w:r>
    </w:p>
    <w:p w14:paraId="592A4CAB" w14:textId="77777777" w:rsidR="00AA3C77" w:rsidRDefault="00F83FA5" w:rsidP="00280E61">
      <w:pPr>
        <w:pStyle w:val="ListParagraph"/>
        <w:numPr>
          <w:ilvl w:val="0"/>
          <w:numId w:val="33"/>
        </w:numPr>
      </w:pPr>
      <w:r>
        <w:t>Violation</w:t>
      </w:r>
      <w:r>
        <w:rPr>
          <w:spacing w:val="-3"/>
        </w:rPr>
        <w:t xml:space="preserve"> </w:t>
      </w:r>
      <w:r>
        <w:t>of</w:t>
      </w:r>
      <w:r>
        <w:rPr>
          <w:spacing w:val="-2"/>
        </w:rPr>
        <w:t xml:space="preserve"> </w:t>
      </w:r>
      <w:r>
        <w:t>course</w:t>
      </w:r>
      <w:r>
        <w:rPr>
          <w:spacing w:val="-2"/>
        </w:rPr>
        <w:t xml:space="preserve"> </w:t>
      </w:r>
      <w:proofErr w:type="gramStart"/>
      <w:r>
        <w:t>rules;</w:t>
      </w:r>
      <w:proofErr w:type="gramEnd"/>
    </w:p>
    <w:p w14:paraId="592A4CAC" w14:textId="77777777" w:rsidR="00AA3C77" w:rsidRDefault="00F83FA5" w:rsidP="00280E61">
      <w:pPr>
        <w:pStyle w:val="ListParagraph"/>
        <w:numPr>
          <w:ilvl w:val="0"/>
          <w:numId w:val="33"/>
        </w:numPr>
      </w:pPr>
      <w:r>
        <w:t>Violation</w:t>
      </w:r>
      <w:r>
        <w:rPr>
          <w:spacing w:val="-3"/>
        </w:rPr>
        <w:t xml:space="preserve"> </w:t>
      </w:r>
      <w:r>
        <w:t>of</w:t>
      </w:r>
      <w:r>
        <w:rPr>
          <w:spacing w:val="-3"/>
        </w:rPr>
        <w:t xml:space="preserve"> </w:t>
      </w:r>
      <w:r>
        <w:t>program</w:t>
      </w:r>
      <w:r>
        <w:rPr>
          <w:spacing w:val="-1"/>
        </w:rPr>
        <w:t xml:space="preserve"> </w:t>
      </w:r>
      <w:proofErr w:type="gramStart"/>
      <w:r>
        <w:t>regulations;</w:t>
      </w:r>
      <w:proofErr w:type="gramEnd"/>
    </w:p>
    <w:p w14:paraId="592A4CAD" w14:textId="77777777" w:rsidR="00AA3C77" w:rsidRDefault="00F83FA5" w:rsidP="00280E61">
      <w:pPr>
        <w:pStyle w:val="ListParagraph"/>
        <w:numPr>
          <w:ilvl w:val="0"/>
          <w:numId w:val="33"/>
        </w:numPr>
      </w:pPr>
      <w:r>
        <w:lastRenderedPageBreak/>
        <w:t>Knowingly providing or receiving information during a course exam or program</w:t>
      </w:r>
      <w:r>
        <w:rPr>
          <w:spacing w:val="-52"/>
        </w:rPr>
        <w:t xml:space="preserve"> </w:t>
      </w:r>
      <w:proofErr w:type="gramStart"/>
      <w:r>
        <w:t>assignment;</w:t>
      </w:r>
      <w:proofErr w:type="gramEnd"/>
    </w:p>
    <w:p w14:paraId="592A4CAE" w14:textId="77777777" w:rsidR="00AA3C77" w:rsidRDefault="00F83FA5" w:rsidP="00280E61">
      <w:pPr>
        <w:pStyle w:val="ListParagraph"/>
        <w:numPr>
          <w:ilvl w:val="0"/>
          <w:numId w:val="33"/>
        </w:numPr>
      </w:pPr>
      <w:r>
        <w:t>Possession and/or use of unauthorized materials during a course exam or program</w:t>
      </w:r>
      <w:r>
        <w:rPr>
          <w:spacing w:val="-52"/>
        </w:rPr>
        <w:t xml:space="preserve"> </w:t>
      </w:r>
      <w:proofErr w:type="gramStart"/>
      <w:r>
        <w:t>assignment;</w:t>
      </w:r>
      <w:proofErr w:type="gramEnd"/>
    </w:p>
    <w:p w14:paraId="592A4CB0" w14:textId="1D3B1A54" w:rsidR="00AA3C77" w:rsidRDefault="004975CA" w:rsidP="00280E61">
      <w:pPr>
        <w:pStyle w:val="ListParagraph"/>
        <w:numPr>
          <w:ilvl w:val="0"/>
          <w:numId w:val="33"/>
        </w:numPr>
      </w:pPr>
      <w:r>
        <w:t xml:space="preserve">Knowingly </w:t>
      </w:r>
      <w:r w:rsidR="00F83FA5">
        <w:t>providing or using assistance in the laboratory, in clinical rotation/fieldwork</w:t>
      </w:r>
      <w:r w:rsidR="00F83FA5">
        <w:rPr>
          <w:spacing w:val="1"/>
        </w:rPr>
        <w:t xml:space="preserve"> </w:t>
      </w:r>
      <w:r w:rsidR="00F83FA5">
        <w:t>placement or on a course assignment, unless such assistance has been authorized</w:t>
      </w:r>
      <w:r w:rsidR="00F83FA5">
        <w:rPr>
          <w:spacing w:val="1"/>
        </w:rPr>
        <w:t xml:space="preserve"> </w:t>
      </w:r>
      <w:r w:rsidR="00F83FA5">
        <w:t>specifically</w:t>
      </w:r>
      <w:r w:rsidR="00F83FA5">
        <w:rPr>
          <w:spacing w:val="-3"/>
        </w:rPr>
        <w:t xml:space="preserve"> </w:t>
      </w:r>
      <w:r w:rsidR="00F83FA5">
        <w:t>by</w:t>
      </w:r>
      <w:r w:rsidR="00F83FA5">
        <w:rPr>
          <w:spacing w:val="-5"/>
        </w:rPr>
        <w:t xml:space="preserve"> </w:t>
      </w:r>
      <w:r w:rsidR="00F83FA5">
        <w:t>the</w:t>
      </w:r>
      <w:r w:rsidR="00F83FA5">
        <w:rPr>
          <w:spacing w:val="-2"/>
        </w:rPr>
        <w:t xml:space="preserve"> </w:t>
      </w:r>
      <w:r w:rsidR="00F83FA5">
        <w:t>course</w:t>
      </w:r>
      <w:r w:rsidR="00F83FA5">
        <w:rPr>
          <w:spacing w:val="-3"/>
        </w:rPr>
        <w:t xml:space="preserve"> </w:t>
      </w:r>
      <w:r w:rsidR="00F83FA5">
        <w:t>instructor</w:t>
      </w:r>
      <w:r w:rsidR="00F83FA5">
        <w:rPr>
          <w:spacing w:val="-4"/>
        </w:rPr>
        <w:t xml:space="preserve"> </w:t>
      </w:r>
      <w:r w:rsidR="00F83FA5">
        <w:t>or,</w:t>
      </w:r>
      <w:r w:rsidR="00F83FA5">
        <w:rPr>
          <w:spacing w:val="-4"/>
        </w:rPr>
        <w:t xml:space="preserve"> </w:t>
      </w:r>
      <w:r w:rsidR="00F83FA5">
        <w:t>where</w:t>
      </w:r>
      <w:r w:rsidR="00F83FA5">
        <w:rPr>
          <w:spacing w:val="-4"/>
        </w:rPr>
        <w:t xml:space="preserve"> </w:t>
      </w:r>
      <w:r w:rsidR="00F83FA5">
        <w:t>appropriate,</w:t>
      </w:r>
      <w:r w:rsidR="00F83FA5">
        <w:rPr>
          <w:spacing w:val="-1"/>
        </w:rPr>
        <w:t xml:space="preserve"> </w:t>
      </w:r>
      <w:r w:rsidR="00F83FA5">
        <w:t>a</w:t>
      </w:r>
      <w:r w:rsidR="00F83FA5">
        <w:rPr>
          <w:spacing w:val="-4"/>
        </w:rPr>
        <w:t xml:space="preserve"> </w:t>
      </w:r>
      <w:r w:rsidR="00F83FA5">
        <w:t>project/research</w:t>
      </w:r>
      <w:r w:rsidR="00F83FA5">
        <w:rPr>
          <w:spacing w:val="-1"/>
        </w:rPr>
        <w:t xml:space="preserve"> </w:t>
      </w:r>
      <w:proofErr w:type="gramStart"/>
      <w:r w:rsidR="00F83FA5">
        <w:t>supervisor;</w:t>
      </w:r>
      <w:proofErr w:type="gramEnd"/>
    </w:p>
    <w:p w14:paraId="592A4CB1" w14:textId="77777777" w:rsidR="00AA3C77" w:rsidRDefault="00F83FA5" w:rsidP="00280E61">
      <w:pPr>
        <w:pStyle w:val="ListParagraph"/>
        <w:numPr>
          <w:ilvl w:val="0"/>
          <w:numId w:val="33"/>
        </w:numPr>
      </w:pPr>
      <w:r>
        <w:t>Submission of work not performed in a course: This includes (but is not limited to)</w:t>
      </w:r>
      <w:r>
        <w:rPr>
          <w:spacing w:val="1"/>
        </w:rPr>
        <w:t xml:space="preserve"> </w:t>
      </w:r>
      <w:r>
        <w:t>instances where a student fabricates and/or falsifies data or information for a laboratory</w:t>
      </w:r>
      <w:r>
        <w:rPr>
          <w:spacing w:val="1"/>
        </w:rPr>
        <w:t xml:space="preserve"> </w:t>
      </w:r>
      <w:r>
        <w:t>experiment (i.e., a "dry lab") or other academic assignment. It also includes instances</w:t>
      </w:r>
      <w:r>
        <w:rPr>
          <w:spacing w:val="1"/>
        </w:rPr>
        <w:t xml:space="preserve"> </w:t>
      </w:r>
      <w:r>
        <w:t>where a student submits data or information (such as a lab report or term paper) from one</w:t>
      </w:r>
      <w:r>
        <w:rPr>
          <w:spacing w:val="-52"/>
        </w:rPr>
        <w:t xml:space="preserve"> </w:t>
      </w:r>
      <w:r>
        <w:t>course to satisfy the requirements of another course, unless submission of such work is</w:t>
      </w:r>
      <w:r>
        <w:rPr>
          <w:spacing w:val="1"/>
        </w:rPr>
        <w:t xml:space="preserve"> </w:t>
      </w:r>
      <w:r>
        <w:t>permitted by the instructor of the course or supervisor of the research for which the work</w:t>
      </w:r>
      <w:r>
        <w:rPr>
          <w:spacing w:val="1"/>
        </w:rPr>
        <w:t xml:space="preserve"> </w:t>
      </w:r>
      <w:r>
        <w:t>is</w:t>
      </w:r>
      <w:r>
        <w:rPr>
          <w:spacing w:val="-1"/>
        </w:rPr>
        <w:t xml:space="preserve"> </w:t>
      </w:r>
      <w:r>
        <w:t xml:space="preserve">being </w:t>
      </w:r>
      <w:proofErr w:type="gramStart"/>
      <w:r>
        <w:t>submitted;</w:t>
      </w:r>
      <w:proofErr w:type="gramEnd"/>
    </w:p>
    <w:p w14:paraId="592A4CB2" w14:textId="77777777" w:rsidR="00AA3C77" w:rsidRDefault="00F83FA5" w:rsidP="00280E61">
      <w:pPr>
        <w:pStyle w:val="ListParagraph"/>
        <w:numPr>
          <w:ilvl w:val="0"/>
          <w:numId w:val="33"/>
        </w:numPr>
      </w:pPr>
      <w:r>
        <w:t>Submitting</w:t>
      </w:r>
      <w:r>
        <w:rPr>
          <w:spacing w:val="-3"/>
        </w:rPr>
        <w:t xml:space="preserve"> </w:t>
      </w:r>
      <w:r>
        <w:t>plagiarized</w:t>
      </w:r>
      <w:r>
        <w:rPr>
          <w:spacing w:val="-3"/>
        </w:rPr>
        <w:t xml:space="preserve"> </w:t>
      </w:r>
      <w:r>
        <w:t>work</w:t>
      </w:r>
      <w:r>
        <w:rPr>
          <w:spacing w:val="-4"/>
        </w:rPr>
        <w:t xml:space="preserve"> </w:t>
      </w:r>
      <w:r>
        <w:t>for</w:t>
      </w:r>
      <w:r>
        <w:rPr>
          <w:spacing w:val="-4"/>
        </w:rPr>
        <w:t xml:space="preserve"> </w:t>
      </w:r>
      <w:r>
        <w:t>a</w:t>
      </w:r>
      <w:r>
        <w:rPr>
          <w:spacing w:val="-2"/>
        </w:rPr>
        <w:t xml:space="preserve"> </w:t>
      </w:r>
      <w:r>
        <w:t>course/program/laboratory</w:t>
      </w:r>
      <w:r>
        <w:rPr>
          <w:spacing w:val="-5"/>
        </w:rPr>
        <w:t xml:space="preserve"> </w:t>
      </w:r>
      <w:r>
        <w:t>or</w:t>
      </w:r>
      <w:r>
        <w:rPr>
          <w:spacing w:val="-1"/>
        </w:rPr>
        <w:t xml:space="preserve"> </w:t>
      </w:r>
      <w:r>
        <w:t>clinical</w:t>
      </w:r>
      <w:r>
        <w:rPr>
          <w:spacing w:val="-5"/>
        </w:rPr>
        <w:t xml:space="preserve"> </w:t>
      </w:r>
      <w:r>
        <w:t>assignment</w:t>
      </w:r>
    </w:p>
    <w:p w14:paraId="592A4CB3" w14:textId="77777777" w:rsidR="00AA3C77" w:rsidRDefault="00F83FA5" w:rsidP="00280E61">
      <w:pPr>
        <w:pStyle w:val="ListParagraph"/>
        <w:numPr>
          <w:ilvl w:val="0"/>
          <w:numId w:val="33"/>
        </w:numPr>
      </w:pPr>
      <w:r>
        <w:t>Falsification, fabrication, or dishonesty in conducting or reporting clinical or laboratory</w:t>
      </w:r>
      <w:r>
        <w:rPr>
          <w:spacing w:val="-52"/>
        </w:rPr>
        <w:t xml:space="preserve"> </w:t>
      </w:r>
      <w:r>
        <w:t>(research)</w:t>
      </w:r>
      <w:r>
        <w:rPr>
          <w:spacing w:val="-2"/>
        </w:rPr>
        <w:t xml:space="preserve"> </w:t>
      </w:r>
      <w:r>
        <w:t>results</w:t>
      </w:r>
      <w:r>
        <w:rPr>
          <w:spacing w:val="-3"/>
        </w:rPr>
        <w:t xml:space="preserve"> </w:t>
      </w:r>
      <w:r>
        <w:t>which</w:t>
      </w:r>
      <w:r>
        <w:rPr>
          <w:spacing w:val="-2"/>
        </w:rPr>
        <w:t xml:space="preserve"> </w:t>
      </w:r>
      <w:r>
        <w:t>includes</w:t>
      </w:r>
      <w:r>
        <w:rPr>
          <w:spacing w:val="-3"/>
        </w:rPr>
        <w:t xml:space="preserve"> </w:t>
      </w:r>
      <w:r>
        <w:t>work</w:t>
      </w:r>
      <w:r>
        <w:rPr>
          <w:spacing w:val="-2"/>
        </w:rPr>
        <w:t xml:space="preserve"> </w:t>
      </w:r>
      <w:r>
        <w:t>in</w:t>
      </w:r>
      <w:r>
        <w:rPr>
          <w:spacing w:val="1"/>
        </w:rPr>
        <w:t xml:space="preserve"> </w:t>
      </w:r>
      <w:r>
        <w:t>a</w:t>
      </w:r>
      <w:r>
        <w:rPr>
          <w:spacing w:val="-3"/>
        </w:rPr>
        <w:t xml:space="preserve"> </w:t>
      </w:r>
      <w:r>
        <w:t>class, laboratory, or clinical</w:t>
      </w:r>
      <w:r>
        <w:rPr>
          <w:spacing w:val="-3"/>
        </w:rPr>
        <w:t xml:space="preserve"> </w:t>
      </w:r>
      <w:proofErr w:type="gramStart"/>
      <w:r>
        <w:t>assignment;</w:t>
      </w:r>
      <w:proofErr w:type="gramEnd"/>
    </w:p>
    <w:p w14:paraId="592A4CB4" w14:textId="77777777" w:rsidR="00AA3C77" w:rsidRDefault="00F83FA5" w:rsidP="00280E61">
      <w:pPr>
        <w:pStyle w:val="ListParagraph"/>
        <w:numPr>
          <w:ilvl w:val="0"/>
          <w:numId w:val="33"/>
        </w:numPr>
      </w:pPr>
      <w:r>
        <w:t>Serving as or asking another student to serve as a substitute (a "ringer") while taking an</w:t>
      </w:r>
      <w:r>
        <w:rPr>
          <w:spacing w:val="-52"/>
        </w:rPr>
        <w:t xml:space="preserve"> </w:t>
      </w:r>
      <w:proofErr w:type="gramStart"/>
      <w:r>
        <w:t>exam;</w:t>
      </w:r>
      <w:proofErr w:type="gramEnd"/>
    </w:p>
    <w:p w14:paraId="592A4CB5" w14:textId="77777777" w:rsidR="00AA3C77" w:rsidRDefault="00F83FA5" w:rsidP="00280E61">
      <w:pPr>
        <w:pStyle w:val="ListParagraph"/>
        <w:numPr>
          <w:ilvl w:val="0"/>
          <w:numId w:val="33"/>
        </w:numPr>
      </w:pPr>
      <w:r>
        <w:t>Alteration</w:t>
      </w:r>
      <w:r>
        <w:rPr>
          <w:spacing w:val="-3"/>
        </w:rPr>
        <w:t xml:space="preserve"> </w:t>
      </w:r>
      <w:r>
        <w:t>of</w:t>
      </w:r>
      <w:r>
        <w:rPr>
          <w:spacing w:val="1"/>
        </w:rPr>
        <w:t xml:space="preserve"> </w:t>
      </w:r>
      <w:r>
        <w:t>grades</w:t>
      </w:r>
      <w:r>
        <w:rPr>
          <w:spacing w:val="-3"/>
        </w:rPr>
        <w:t xml:space="preserve"> </w:t>
      </w:r>
      <w:r>
        <w:t>to change</w:t>
      </w:r>
      <w:r>
        <w:rPr>
          <w:spacing w:val="-3"/>
        </w:rPr>
        <w:t xml:space="preserve"> </w:t>
      </w:r>
      <w:r>
        <w:t>earned</w:t>
      </w:r>
      <w:r>
        <w:rPr>
          <w:spacing w:val="-2"/>
        </w:rPr>
        <w:t xml:space="preserve"> </w:t>
      </w:r>
      <w:r>
        <w:t>credit</w:t>
      </w:r>
      <w:r>
        <w:rPr>
          <w:spacing w:val="1"/>
        </w:rPr>
        <w:t xml:space="preserve"> </w:t>
      </w:r>
      <w:r>
        <w:t>or</w:t>
      </w:r>
      <w:r>
        <w:rPr>
          <w:spacing w:val="-3"/>
        </w:rPr>
        <w:t xml:space="preserve"> </w:t>
      </w:r>
      <w:r>
        <w:t>a</w:t>
      </w:r>
      <w:r>
        <w:rPr>
          <w:spacing w:val="-4"/>
        </w:rPr>
        <w:t xml:space="preserve"> </w:t>
      </w:r>
      <w:proofErr w:type="gramStart"/>
      <w:r>
        <w:t>grade;</w:t>
      </w:r>
      <w:proofErr w:type="gramEnd"/>
    </w:p>
    <w:p w14:paraId="592A4CB6" w14:textId="77777777" w:rsidR="00AA3C77" w:rsidRDefault="00F83FA5" w:rsidP="00280E61">
      <w:pPr>
        <w:pStyle w:val="ListParagraph"/>
        <w:numPr>
          <w:ilvl w:val="0"/>
          <w:numId w:val="33"/>
        </w:numPr>
      </w:pPr>
      <w:r>
        <w:t>Alteration</w:t>
      </w:r>
      <w:r>
        <w:rPr>
          <w:spacing w:val="-3"/>
        </w:rPr>
        <w:t xml:space="preserve"> </w:t>
      </w:r>
      <w:r>
        <w:t>and/or</w:t>
      </w:r>
      <w:r>
        <w:rPr>
          <w:spacing w:val="-1"/>
        </w:rPr>
        <w:t xml:space="preserve"> </w:t>
      </w:r>
      <w:r>
        <w:t>unauthorized</w:t>
      </w:r>
      <w:r>
        <w:rPr>
          <w:spacing w:val="-3"/>
        </w:rPr>
        <w:t xml:space="preserve"> </w:t>
      </w:r>
      <w:r>
        <w:t>use</w:t>
      </w:r>
      <w:r>
        <w:rPr>
          <w:spacing w:val="-2"/>
        </w:rPr>
        <w:t xml:space="preserve"> </w:t>
      </w:r>
      <w:r>
        <w:t>of</w:t>
      </w:r>
      <w:r>
        <w:rPr>
          <w:spacing w:val="-3"/>
        </w:rPr>
        <w:t xml:space="preserve"> </w:t>
      </w:r>
      <w:r>
        <w:t>university</w:t>
      </w:r>
      <w:r>
        <w:rPr>
          <w:spacing w:val="-5"/>
        </w:rPr>
        <w:t xml:space="preserve"> </w:t>
      </w:r>
      <w:r>
        <w:t>forms</w:t>
      </w:r>
      <w:r>
        <w:rPr>
          <w:spacing w:val="-3"/>
        </w:rPr>
        <w:t xml:space="preserve"> </w:t>
      </w:r>
      <w:r>
        <w:t>or</w:t>
      </w:r>
      <w:r>
        <w:rPr>
          <w:spacing w:val="-1"/>
        </w:rPr>
        <w:t xml:space="preserve"> </w:t>
      </w:r>
      <w:r>
        <w:t>records.</w:t>
      </w:r>
    </w:p>
    <w:p w14:paraId="592A4CB7" w14:textId="77777777" w:rsidR="00AA3C77" w:rsidRDefault="00F83FA5" w:rsidP="00482E01">
      <w:pPr>
        <w:pStyle w:val="Heading4"/>
      </w:pPr>
      <w:r>
        <w:t>Procedures</w:t>
      </w:r>
    </w:p>
    <w:p w14:paraId="592A4CB8" w14:textId="77777777" w:rsidR="00AA3C77" w:rsidRDefault="00F83FA5" w:rsidP="00280E61">
      <w:pPr>
        <w:pStyle w:val="ListParagraph"/>
        <w:numPr>
          <w:ilvl w:val="0"/>
          <w:numId w:val="32"/>
        </w:numPr>
      </w:pPr>
      <w:r>
        <w:t>Division/Program</w:t>
      </w:r>
      <w:r>
        <w:rPr>
          <w:spacing w:val="-4"/>
        </w:rPr>
        <w:t xml:space="preserve"> </w:t>
      </w:r>
      <w:r>
        <w:t>Level</w:t>
      </w:r>
      <w:r>
        <w:rPr>
          <w:spacing w:val="-4"/>
        </w:rPr>
        <w:t xml:space="preserve"> </w:t>
      </w:r>
      <w:r>
        <w:t>Review:</w:t>
      </w:r>
    </w:p>
    <w:p w14:paraId="592A4CB9" w14:textId="77777777" w:rsidR="00AA3C77" w:rsidRDefault="00F83FA5" w:rsidP="00280E61">
      <w:pPr>
        <w:pStyle w:val="BodyText"/>
      </w:pPr>
      <w:r>
        <w:t>If academic misconduct is suspected or alleged, the faculty member, Program Director,</w:t>
      </w:r>
      <w:r>
        <w:rPr>
          <w:spacing w:val="-52"/>
        </w:rPr>
        <w:t xml:space="preserve"> </w:t>
      </w:r>
      <w:r>
        <w:t>and/or Division Director will meet with the student to discuss the details and</w:t>
      </w:r>
      <w:r>
        <w:rPr>
          <w:spacing w:val="1"/>
        </w:rPr>
        <w:t xml:space="preserve"> </w:t>
      </w:r>
      <w:r>
        <w:t>circumstances</w:t>
      </w:r>
      <w:r>
        <w:rPr>
          <w:spacing w:val="-3"/>
        </w:rPr>
        <w:t xml:space="preserve"> </w:t>
      </w:r>
      <w:r>
        <w:t>of</w:t>
      </w:r>
      <w:r>
        <w:rPr>
          <w:spacing w:val="-1"/>
        </w:rPr>
        <w:t xml:space="preserve"> </w:t>
      </w:r>
      <w:r>
        <w:t>the</w:t>
      </w:r>
      <w:r>
        <w:rPr>
          <w:spacing w:val="1"/>
        </w:rPr>
        <w:t xml:space="preserve"> </w:t>
      </w:r>
      <w:r>
        <w:t>claim of</w:t>
      </w:r>
      <w:r>
        <w:rPr>
          <w:spacing w:val="-1"/>
        </w:rPr>
        <w:t xml:space="preserve"> </w:t>
      </w:r>
      <w:r>
        <w:t>academic</w:t>
      </w:r>
      <w:r>
        <w:rPr>
          <w:spacing w:val="-3"/>
        </w:rPr>
        <w:t xml:space="preserve"> </w:t>
      </w:r>
      <w:r>
        <w:t>misconduct</w:t>
      </w:r>
      <w:r>
        <w:rPr>
          <w:spacing w:val="2"/>
        </w:rPr>
        <w:t xml:space="preserve"> </w:t>
      </w:r>
      <w:r>
        <w:t>violation.</w:t>
      </w:r>
    </w:p>
    <w:p w14:paraId="592A4CBA" w14:textId="77777777" w:rsidR="00AA3C77" w:rsidRDefault="00F83FA5" w:rsidP="00280E61">
      <w:pPr>
        <w:pStyle w:val="ListParagraph"/>
        <w:numPr>
          <w:ilvl w:val="1"/>
          <w:numId w:val="32"/>
        </w:numPr>
      </w:pPr>
      <w:r>
        <w:rPr>
          <w:b/>
        </w:rPr>
        <w:t xml:space="preserve">No Violation: </w:t>
      </w:r>
      <w:r>
        <w:t>If the Program/Division Director determines there was no evidence of</w:t>
      </w:r>
      <w:r>
        <w:rPr>
          <w:spacing w:val="-52"/>
        </w:rPr>
        <w:t xml:space="preserve"> </w:t>
      </w:r>
      <w:r>
        <w:t>or intent for an academic conduct violation, this meeting can be used as a learning</w:t>
      </w:r>
      <w:r>
        <w:rPr>
          <w:spacing w:val="1"/>
        </w:rPr>
        <w:t xml:space="preserve"> </w:t>
      </w:r>
      <w:r>
        <w:t>opportunity</w:t>
      </w:r>
      <w:r>
        <w:rPr>
          <w:spacing w:val="-1"/>
        </w:rPr>
        <w:t xml:space="preserve"> </w:t>
      </w:r>
      <w:r>
        <w:t>to</w:t>
      </w:r>
      <w:r>
        <w:rPr>
          <w:spacing w:val="-1"/>
        </w:rPr>
        <w:t xml:space="preserve"> </w:t>
      </w:r>
      <w:r>
        <w:t>establish</w:t>
      </w:r>
      <w:r>
        <w:rPr>
          <w:spacing w:val="-3"/>
        </w:rPr>
        <w:t xml:space="preserve"> </w:t>
      </w:r>
      <w:r>
        <w:t>steps</w:t>
      </w:r>
      <w:r>
        <w:rPr>
          <w:spacing w:val="-2"/>
        </w:rPr>
        <w:t xml:space="preserve"> </w:t>
      </w:r>
      <w:r>
        <w:t>to</w:t>
      </w:r>
      <w:r>
        <w:rPr>
          <w:spacing w:val="-1"/>
        </w:rPr>
        <w:t xml:space="preserve"> </w:t>
      </w:r>
      <w:r>
        <w:t>avoid</w:t>
      </w:r>
      <w:r>
        <w:rPr>
          <w:spacing w:val="-1"/>
        </w:rPr>
        <w:t xml:space="preserve"> </w:t>
      </w:r>
      <w:r>
        <w:t>academic</w:t>
      </w:r>
      <w:r>
        <w:rPr>
          <w:spacing w:val="-3"/>
        </w:rPr>
        <w:t xml:space="preserve"> </w:t>
      </w:r>
      <w:r>
        <w:t>misconduct.</w:t>
      </w:r>
    </w:p>
    <w:p w14:paraId="592A4CBB" w14:textId="62C22939" w:rsidR="00AA3C77" w:rsidRDefault="00F83FA5" w:rsidP="00280E61">
      <w:pPr>
        <w:pStyle w:val="ListParagraph"/>
        <w:numPr>
          <w:ilvl w:val="2"/>
          <w:numId w:val="32"/>
        </w:numPr>
      </w:pPr>
      <w:r>
        <w:t>Undergraduate Students: Documentation of the meeting and its findings are</w:t>
      </w:r>
      <w:r>
        <w:rPr>
          <w:spacing w:val="-52"/>
        </w:rPr>
        <w:t xml:space="preserve"> </w:t>
      </w:r>
      <w:r>
        <w:t xml:space="preserve">sent to the </w:t>
      </w:r>
      <w:r w:rsidR="00BE15BC">
        <w:t>Director</w:t>
      </w:r>
      <w:r w:rsidR="00311DB1">
        <w:t xml:space="preserve"> for</w:t>
      </w:r>
      <w:r>
        <w:t xml:space="preserve"> Academic Affairs within 7 business days and will be</w:t>
      </w:r>
      <w:r>
        <w:rPr>
          <w:spacing w:val="1"/>
        </w:rPr>
        <w:t xml:space="preserve"> </w:t>
      </w:r>
      <w:r>
        <w:t>retained.</w:t>
      </w:r>
    </w:p>
    <w:p w14:paraId="592A4CBC" w14:textId="4DB448F2" w:rsidR="00AA3C77" w:rsidRDefault="00F83FA5" w:rsidP="00280E61">
      <w:pPr>
        <w:pStyle w:val="ListParagraph"/>
        <w:numPr>
          <w:ilvl w:val="2"/>
          <w:numId w:val="32"/>
        </w:numPr>
      </w:pPr>
      <w:r>
        <w:t>Graduate Students: Documentation of the meeting and its findings are sent</w:t>
      </w:r>
      <w:r>
        <w:rPr>
          <w:spacing w:val="-52"/>
        </w:rPr>
        <w:t xml:space="preserve"> </w:t>
      </w:r>
      <w:r>
        <w:t xml:space="preserve">to the Director of Graduate Studies and </w:t>
      </w:r>
      <w:r w:rsidR="00BE15BC">
        <w:t>Director</w:t>
      </w:r>
      <w:r w:rsidR="00311DB1">
        <w:t xml:space="preserve"> for</w:t>
      </w:r>
      <w:r>
        <w:t xml:space="preserve"> Academic Affairs within 7</w:t>
      </w:r>
      <w:r>
        <w:rPr>
          <w:spacing w:val="-52"/>
        </w:rPr>
        <w:t xml:space="preserve"> </w:t>
      </w:r>
      <w:r>
        <w:t>business</w:t>
      </w:r>
      <w:r>
        <w:rPr>
          <w:spacing w:val="-1"/>
        </w:rPr>
        <w:t xml:space="preserve"> </w:t>
      </w:r>
      <w:r>
        <w:t>days and</w:t>
      </w:r>
      <w:r>
        <w:rPr>
          <w:spacing w:val="-1"/>
        </w:rPr>
        <w:t xml:space="preserve"> </w:t>
      </w:r>
      <w:r>
        <w:t>will</w:t>
      </w:r>
      <w:r>
        <w:rPr>
          <w:spacing w:val="-2"/>
        </w:rPr>
        <w:t xml:space="preserve"> </w:t>
      </w:r>
      <w:r>
        <w:t>be</w:t>
      </w:r>
      <w:r>
        <w:rPr>
          <w:spacing w:val="-2"/>
        </w:rPr>
        <w:t xml:space="preserve"> </w:t>
      </w:r>
      <w:r>
        <w:t>retained.</w:t>
      </w:r>
    </w:p>
    <w:p w14:paraId="592A4CBD" w14:textId="77777777" w:rsidR="00AA3C77" w:rsidRDefault="00F83FA5" w:rsidP="00280E61">
      <w:pPr>
        <w:pStyle w:val="ListParagraph"/>
        <w:numPr>
          <w:ilvl w:val="0"/>
          <w:numId w:val="32"/>
        </w:numPr>
      </w:pPr>
      <w:r>
        <w:t>Referral</w:t>
      </w:r>
      <w:r>
        <w:rPr>
          <w:spacing w:val="-4"/>
        </w:rPr>
        <w:t xml:space="preserve"> </w:t>
      </w:r>
      <w:r>
        <w:t>to</w:t>
      </w:r>
      <w:r>
        <w:rPr>
          <w:spacing w:val="-3"/>
        </w:rPr>
        <w:t xml:space="preserve"> </w:t>
      </w:r>
      <w:r>
        <w:t>University</w:t>
      </w:r>
      <w:r>
        <w:rPr>
          <w:spacing w:val="-2"/>
        </w:rPr>
        <w:t xml:space="preserve"> </w:t>
      </w:r>
      <w:r>
        <w:t>Committee</w:t>
      </w:r>
      <w:r>
        <w:rPr>
          <w:spacing w:val="-1"/>
        </w:rPr>
        <w:t xml:space="preserve"> </w:t>
      </w:r>
      <w:r>
        <w:t>on Academic</w:t>
      </w:r>
      <w:r>
        <w:rPr>
          <w:spacing w:val="-5"/>
        </w:rPr>
        <w:t xml:space="preserve"> </w:t>
      </w:r>
      <w:r>
        <w:t>Misconduct</w:t>
      </w:r>
      <w:r>
        <w:rPr>
          <w:spacing w:val="-3"/>
        </w:rPr>
        <w:t xml:space="preserve"> </w:t>
      </w:r>
      <w:r>
        <w:t>(COAM)</w:t>
      </w:r>
    </w:p>
    <w:p w14:paraId="14625F6E" w14:textId="185F5292" w:rsidR="00284AFA" w:rsidRDefault="00F83FA5" w:rsidP="00280E61">
      <w:pPr>
        <w:pStyle w:val="BodyText"/>
      </w:pPr>
      <w:r>
        <w:lastRenderedPageBreak/>
        <w:t xml:space="preserve">If there is a suspicion of academic misconduct, the </w:t>
      </w:r>
      <w:r w:rsidR="00BE15BC">
        <w:t>Director</w:t>
      </w:r>
      <w:r w:rsidR="00311DB1">
        <w:t xml:space="preserve"> for</w:t>
      </w:r>
      <w:r>
        <w:t xml:space="preserve"> Academic Affairs and/or</w:t>
      </w:r>
      <w:r>
        <w:rPr>
          <w:spacing w:val="1"/>
        </w:rPr>
        <w:t xml:space="preserve"> </w:t>
      </w:r>
      <w:r>
        <w:t>Director</w:t>
      </w:r>
      <w:r>
        <w:rPr>
          <w:spacing w:val="-2"/>
        </w:rPr>
        <w:t xml:space="preserve"> </w:t>
      </w:r>
      <w:r>
        <w:t>of Graduate</w:t>
      </w:r>
      <w:r>
        <w:rPr>
          <w:spacing w:val="-1"/>
        </w:rPr>
        <w:t xml:space="preserve"> </w:t>
      </w:r>
      <w:r>
        <w:t>Studies</w:t>
      </w:r>
      <w:r>
        <w:rPr>
          <w:spacing w:val="-3"/>
        </w:rPr>
        <w:t xml:space="preserve"> </w:t>
      </w:r>
      <w:r>
        <w:t>in HRS</w:t>
      </w:r>
      <w:r>
        <w:rPr>
          <w:spacing w:val="-2"/>
        </w:rPr>
        <w:t xml:space="preserve"> </w:t>
      </w:r>
      <w:r>
        <w:t>is</w:t>
      </w:r>
      <w:r>
        <w:rPr>
          <w:spacing w:val="-5"/>
        </w:rPr>
        <w:t xml:space="preserve"> </w:t>
      </w:r>
      <w:r>
        <w:t>notified and the</w:t>
      </w:r>
      <w:r>
        <w:rPr>
          <w:spacing w:val="-2"/>
        </w:rPr>
        <w:t xml:space="preserve"> </w:t>
      </w:r>
      <w:r>
        <w:t>Faculty,</w:t>
      </w:r>
      <w:r>
        <w:rPr>
          <w:spacing w:val="-4"/>
        </w:rPr>
        <w:t xml:space="preserve"> </w:t>
      </w:r>
      <w:r>
        <w:t>Program</w:t>
      </w:r>
      <w:r>
        <w:rPr>
          <w:spacing w:val="-4"/>
        </w:rPr>
        <w:t xml:space="preserve"> </w:t>
      </w:r>
      <w:r>
        <w:t>Director</w:t>
      </w:r>
      <w:r>
        <w:rPr>
          <w:spacing w:val="-4"/>
        </w:rPr>
        <w:t xml:space="preserve"> </w:t>
      </w:r>
      <w:r>
        <w:t>and/or</w:t>
      </w:r>
      <w:r w:rsidR="00284AFA" w:rsidRPr="00284AFA">
        <w:t xml:space="preserve"> </w:t>
      </w:r>
      <w:r w:rsidR="00284AFA">
        <w:t>Division Director will make the referral to University Committee on Academic Misconduct</w:t>
      </w:r>
      <w:r w:rsidR="00284AFA">
        <w:rPr>
          <w:spacing w:val="1"/>
        </w:rPr>
        <w:t xml:space="preserve"> </w:t>
      </w:r>
      <w:r w:rsidR="00284AFA">
        <w:t>(COAM) within 7 days of original meeting with student. This referral is made using the</w:t>
      </w:r>
      <w:r w:rsidR="00284AFA">
        <w:rPr>
          <w:spacing w:val="1"/>
        </w:rPr>
        <w:t xml:space="preserve"> </w:t>
      </w:r>
      <w:r w:rsidR="00284AFA">
        <w:t xml:space="preserve">university reporting system for Academic Misconduct. See </w:t>
      </w:r>
      <w:hyperlink r:id="rId19">
        <w:r w:rsidR="00284AFA">
          <w:rPr>
            <w:color w:val="0562C1"/>
            <w:u w:val="single" w:color="0562C1"/>
          </w:rPr>
          <w:t>The Ohio State University Office</w:t>
        </w:r>
      </w:hyperlink>
      <w:r w:rsidR="00284AFA">
        <w:rPr>
          <w:color w:val="0562C1"/>
          <w:spacing w:val="-52"/>
        </w:rPr>
        <w:t xml:space="preserve"> </w:t>
      </w:r>
      <w:hyperlink r:id="rId20">
        <w:r w:rsidR="00284AFA">
          <w:rPr>
            <w:color w:val="0562C1"/>
            <w:u w:val="single" w:color="0562C1"/>
          </w:rPr>
          <w:t>of</w:t>
        </w:r>
        <w:r w:rsidR="00284AFA">
          <w:rPr>
            <w:color w:val="0562C1"/>
            <w:spacing w:val="1"/>
            <w:u w:val="single" w:color="0562C1"/>
          </w:rPr>
          <w:t xml:space="preserve"> </w:t>
        </w:r>
        <w:r w:rsidR="00284AFA">
          <w:rPr>
            <w:color w:val="0562C1"/>
            <w:u w:val="single" w:color="0562C1"/>
          </w:rPr>
          <w:t>Academic Affairs,</w:t>
        </w:r>
        <w:r w:rsidR="00284AFA">
          <w:rPr>
            <w:color w:val="0562C1"/>
            <w:spacing w:val="-2"/>
            <w:u w:val="single" w:color="0562C1"/>
          </w:rPr>
          <w:t xml:space="preserve"> </w:t>
        </w:r>
        <w:r w:rsidR="00284AFA">
          <w:rPr>
            <w:color w:val="0562C1"/>
            <w:u w:val="single" w:color="0562C1"/>
          </w:rPr>
          <w:t>Academic Integrity</w:t>
        </w:r>
        <w:r w:rsidR="00284AFA">
          <w:rPr>
            <w:color w:val="0562C1"/>
            <w:spacing w:val="-1"/>
            <w:u w:val="single" w:color="0562C1"/>
          </w:rPr>
          <w:t xml:space="preserve"> </w:t>
        </w:r>
        <w:r w:rsidR="00284AFA">
          <w:rPr>
            <w:color w:val="0562C1"/>
            <w:u w:val="single" w:color="0562C1"/>
          </w:rPr>
          <w:t>and</w:t>
        </w:r>
        <w:r w:rsidR="00284AFA">
          <w:rPr>
            <w:color w:val="0562C1"/>
            <w:spacing w:val="-1"/>
            <w:u w:val="single" w:color="0562C1"/>
          </w:rPr>
          <w:t xml:space="preserve"> </w:t>
        </w:r>
        <w:r w:rsidR="00284AFA">
          <w:rPr>
            <w:color w:val="0562C1"/>
            <w:u w:val="single" w:color="0562C1"/>
          </w:rPr>
          <w:t>Misconduct</w:t>
        </w:r>
      </w:hyperlink>
      <w:r w:rsidR="00284AFA">
        <w:t>.</w:t>
      </w:r>
    </w:p>
    <w:p w14:paraId="1CF3AE3E" w14:textId="70450465" w:rsidR="00284AFA" w:rsidRDefault="00284AFA" w:rsidP="00280E61">
      <w:pPr>
        <w:pStyle w:val="BodyText"/>
      </w:pPr>
      <w:r>
        <w:t xml:space="preserve">The student is notified via OSU email account within 7 days in writing that a referral </w:t>
      </w:r>
      <w:r w:rsidR="0024216F">
        <w:t xml:space="preserve">to </w:t>
      </w:r>
      <w:r w:rsidR="0024216F">
        <w:rPr>
          <w:spacing w:val="-52"/>
        </w:rPr>
        <w:t>COAM</w:t>
      </w:r>
      <w:r>
        <w:rPr>
          <w:spacing w:val="1"/>
        </w:rPr>
        <w:t xml:space="preserve"> </w:t>
      </w:r>
      <w:r>
        <w:t>has</w:t>
      </w:r>
      <w:r>
        <w:rPr>
          <w:spacing w:val="-2"/>
        </w:rPr>
        <w:t xml:space="preserve"> </w:t>
      </w:r>
      <w:r>
        <w:t>been</w:t>
      </w:r>
      <w:r>
        <w:rPr>
          <w:spacing w:val="1"/>
        </w:rPr>
        <w:t xml:space="preserve"> </w:t>
      </w:r>
      <w:r>
        <w:t>made.</w:t>
      </w:r>
    </w:p>
    <w:p w14:paraId="4B704B9A" w14:textId="67891DFF" w:rsidR="00284AFA" w:rsidRDefault="00284AFA" w:rsidP="00280E61">
      <w:pPr>
        <w:pStyle w:val="ListParagraph"/>
        <w:numPr>
          <w:ilvl w:val="1"/>
          <w:numId w:val="32"/>
        </w:numPr>
      </w:pPr>
      <w:r>
        <w:t xml:space="preserve">If the allegations of academic misconduct are not resolved, the student’s final </w:t>
      </w:r>
      <w:r w:rsidR="0024216F">
        <w:t xml:space="preserve">grade </w:t>
      </w:r>
      <w:r w:rsidR="0024216F">
        <w:rPr>
          <w:spacing w:val="-52"/>
        </w:rPr>
        <w:t>in</w:t>
      </w:r>
      <w:r>
        <w:t xml:space="preserve"> the</w:t>
      </w:r>
      <w:r>
        <w:rPr>
          <w:spacing w:val="1"/>
        </w:rPr>
        <w:t xml:space="preserve"> </w:t>
      </w:r>
      <w:r>
        <w:t>course</w:t>
      </w:r>
      <w:r>
        <w:rPr>
          <w:spacing w:val="-1"/>
        </w:rPr>
        <w:t xml:space="preserve"> </w:t>
      </w:r>
      <w:r>
        <w:t>will</w:t>
      </w:r>
      <w:r>
        <w:rPr>
          <w:spacing w:val="-2"/>
        </w:rPr>
        <w:t xml:space="preserve"> </w:t>
      </w:r>
      <w:r>
        <w:t>be</w:t>
      </w:r>
      <w:r>
        <w:rPr>
          <w:spacing w:val="-3"/>
        </w:rPr>
        <w:t xml:space="preserve"> </w:t>
      </w:r>
      <w:r>
        <w:t>reported</w:t>
      </w:r>
      <w:r>
        <w:rPr>
          <w:spacing w:val="1"/>
        </w:rPr>
        <w:t xml:space="preserve"> </w:t>
      </w:r>
      <w:r>
        <w:t>as an</w:t>
      </w:r>
      <w:r>
        <w:rPr>
          <w:spacing w:val="1"/>
        </w:rPr>
        <w:t xml:space="preserve"> </w:t>
      </w:r>
      <w:r>
        <w:t>“I”</w:t>
      </w:r>
      <w:r>
        <w:rPr>
          <w:spacing w:val="-3"/>
        </w:rPr>
        <w:t xml:space="preserve"> </w:t>
      </w:r>
      <w:r>
        <w:t>(incomplete).</w:t>
      </w:r>
    </w:p>
    <w:p w14:paraId="2E112CF0" w14:textId="77777777" w:rsidR="00284AFA" w:rsidRDefault="00284AFA" w:rsidP="00280E61">
      <w:pPr>
        <w:pStyle w:val="ListParagraph"/>
        <w:numPr>
          <w:ilvl w:val="1"/>
          <w:numId w:val="32"/>
        </w:numPr>
      </w:pPr>
      <w:r>
        <w:t>When allegations of academic misconduct are resolved by COAM, information from</w:t>
      </w:r>
      <w:r>
        <w:rPr>
          <w:spacing w:val="-52"/>
        </w:rPr>
        <w:t xml:space="preserve"> </w:t>
      </w:r>
      <w:r>
        <w:t>COAM</w:t>
      </w:r>
      <w:r>
        <w:rPr>
          <w:spacing w:val="1"/>
        </w:rPr>
        <w:t xml:space="preserve"> </w:t>
      </w:r>
      <w:r>
        <w:t>will</w:t>
      </w:r>
      <w:r>
        <w:rPr>
          <w:spacing w:val="-3"/>
        </w:rPr>
        <w:t xml:space="preserve"> </w:t>
      </w:r>
      <w:r>
        <w:t>provide</w:t>
      </w:r>
      <w:r>
        <w:rPr>
          <w:spacing w:val="1"/>
        </w:rPr>
        <w:t xml:space="preserve"> </w:t>
      </w:r>
      <w:r>
        <w:t>specific</w:t>
      </w:r>
      <w:r>
        <w:rPr>
          <w:spacing w:val="-1"/>
        </w:rPr>
        <w:t xml:space="preserve"> </w:t>
      </w:r>
      <w:r>
        <w:t>guidance</w:t>
      </w:r>
      <w:r>
        <w:rPr>
          <w:spacing w:val="1"/>
        </w:rPr>
        <w:t xml:space="preserve"> </w:t>
      </w:r>
      <w:r>
        <w:t>for</w:t>
      </w:r>
      <w:r>
        <w:rPr>
          <w:spacing w:val="-3"/>
        </w:rPr>
        <w:t xml:space="preserve"> </w:t>
      </w:r>
      <w:r>
        <w:t>both</w:t>
      </w:r>
      <w:r>
        <w:rPr>
          <w:spacing w:val="1"/>
        </w:rPr>
        <w:t xml:space="preserve"> </w:t>
      </w:r>
      <w:r>
        <w:t>student</w:t>
      </w:r>
      <w:r>
        <w:rPr>
          <w:spacing w:val="-2"/>
        </w:rPr>
        <w:t xml:space="preserve"> </w:t>
      </w:r>
      <w:r>
        <w:t>and</w:t>
      </w:r>
      <w:r>
        <w:rPr>
          <w:spacing w:val="1"/>
        </w:rPr>
        <w:t xml:space="preserve"> </w:t>
      </w:r>
      <w:r>
        <w:t>faculty.</w:t>
      </w:r>
    </w:p>
    <w:p w14:paraId="6F005749" w14:textId="03B9F59B" w:rsidR="00451534" w:rsidRDefault="00284AFA" w:rsidP="00280E61">
      <w:pPr>
        <w:pStyle w:val="ListParagraph"/>
        <w:numPr>
          <w:ilvl w:val="1"/>
          <w:numId w:val="32"/>
        </w:numPr>
      </w:pPr>
      <w:r>
        <w:t>If</w:t>
      </w:r>
      <w:r>
        <w:rPr>
          <w:spacing w:val="-1"/>
        </w:rPr>
        <w:t xml:space="preserve"> </w:t>
      </w:r>
      <w:r>
        <w:t>the</w:t>
      </w:r>
      <w:r>
        <w:rPr>
          <w:spacing w:val="-1"/>
        </w:rPr>
        <w:t xml:space="preserve"> </w:t>
      </w:r>
      <w:r>
        <w:t>student is</w:t>
      </w:r>
      <w:r>
        <w:rPr>
          <w:spacing w:val="-2"/>
        </w:rPr>
        <w:t xml:space="preserve"> </w:t>
      </w:r>
      <w:r>
        <w:t>cleared</w:t>
      </w:r>
      <w:r>
        <w:rPr>
          <w:spacing w:val="-5"/>
        </w:rPr>
        <w:t xml:space="preserve"> </w:t>
      </w:r>
      <w:r>
        <w:t>of</w:t>
      </w:r>
      <w:r>
        <w:rPr>
          <w:spacing w:val="-1"/>
        </w:rPr>
        <w:t xml:space="preserve"> </w:t>
      </w:r>
      <w:r>
        <w:t>academic</w:t>
      </w:r>
      <w:r>
        <w:rPr>
          <w:spacing w:val="-2"/>
        </w:rPr>
        <w:t xml:space="preserve"> </w:t>
      </w:r>
      <w:r>
        <w:t>misconduct,</w:t>
      </w:r>
      <w:r>
        <w:rPr>
          <w:spacing w:val="-4"/>
        </w:rPr>
        <w:t xml:space="preserve"> </w:t>
      </w:r>
      <w:r>
        <w:t>the</w:t>
      </w:r>
      <w:r>
        <w:rPr>
          <w:spacing w:val="-1"/>
        </w:rPr>
        <w:t xml:space="preserve"> </w:t>
      </w:r>
      <w:r>
        <w:t>faculty</w:t>
      </w:r>
      <w:r>
        <w:rPr>
          <w:spacing w:val="-2"/>
        </w:rPr>
        <w:t xml:space="preserve"> </w:t>
      </w:r>
      <w:r>
        <w:t>and</w:t>
      </w:r>
      <w:r>
        <w:rPr>
          <w:spacing w:val="-3"/>
        </w:rPr>
        <w:t xml:space="preserve"> </w:t>
      </w:r>
      <w:r>
        <w:t>student</w:t>
      </w:r>
      <w:r>
        <w:rPr>
          <w:spacing w:val="-5"/>
        </w:rPr>
        <w:t xml:space="preserve"> </w:t>
      </w:r>
      <w:r>
        <w:t>should</w:t>
      </w:r>
      <w:r>
        <w:rPr>
          <w:spacing w:val="-52"/>
        </w:rPr>
        <w:t xml:space="preserve"> </w:t>
      </w:r>
      <w:r>
        <w:t>meet to clarify and</w:t>
      </w:r>
      <w:r w:rsidR="0024216F">
        <w:t xml:space="preserve"> discuss</w:t>
      </w:r>
      <w:r>
        <w:t xml:space="preserve"> required steps to meet academic requirements within the</w:t>
      </w:r>
      <w:r>
        <w:rPr>
          <w:spacing w:val="1"/>
        </w:rPr>
        <w:t xml:space="preserve"> </w:t>
      </w:r>
      <w:r>
        <w:t>course or</w:t>
      </w:r>
      <w:r>
        <w:rPr>
          <w:spacing w:val="-2"/>
        </w:rPr>
        <w:t xml:space="preserve"> </w:t>
      </w:r>
      <w:r>
        <w:t>academic program.</w:t>
      </w:r>
    </w:p>
    <w:p w14:paraId="592A4CC6" w14:textId="724A2717" w:rsidR="00AA3C77" w:rsidRDefault="00284AFA" w:rsidP="00482E01">
      <w:pPr>
        <w:pStyle w:val="Heading4"/>
      </w:pPr>
      <w:r>
        <w:t>C</w:t>
      </w:r>
      <w:r w:rsidR="00F83FA5">
        <w:t>ontacts</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700"/>
        <w:gridCol w:w="1620"/>
        <w:gridCol w:w="3590"/>
      </w:tblGrid>
      <w:tr w:rsidR="00AA3C77" w14:paraId="592A4CCB" w14:textId="77777777" w:rsidTr="00451534">
        <w:trPr>
          <w:trHeight w:val="407"/>
          <w:tblHeader/>
        </w:trPr>
        <w:tc>
          <w:tcPr>
            <w:tcW w:w="1440" w:type="dxa"/>
            <w:tcBorders>
              <w:top w:val="single" w:sz="8" w:space="0" w:color="auto"/>
              <w:left w:val="single" w:sz="8" w:space="0" w:color="auto"/>
              <w:bottom w:val="single" w:sz="8" w:space="0" w:color="auto"/>
              <w:right w:val="single" w:sz="8" w:space="0" w:color="auto"/>
            </w:tcBorders>
            <w:shd w:val="clear" w:color="auto" w:fill="C00000"/>
          </w:tcPr>
          <w:p w14:paraId="592A4CC7" w14:textId="77777777" w:rsidR="00AA3C77" w:rsidRPr="00482E01" w:rsidRDefault="00F83FA5" w:rsidP="00280E61">
            <w:pPr>
              <w:pStyle w:val="TableParagraph"/>
              <w:rPr>
                <w:b/>
                <w:bCs/>
                <w:sz w:val="28"/>
                <w:szCs w:val="28"/>
              </w:rPr>
            </w:pPr>
            <w:r w:rsidRPr="00482E01">
              <w:rPr>
                <w:b/>
                <w:bCs/>
                <w:sz w:val="28"/>
                <w:szCs w:val="28"/>
              </w:rPr>
              <w:t>Subject</w:t>
            </w:r>
          </w:p>
        </w:tc>
        <w:tc>
          <w:tcPr>
            <w:tcW w:w="2700" w:type="dxa"/>
            <w:tcBorders>
              <w:top w:val="single" w:sz="8" w:space="0" w:color="auto"/>
              <w:left w:val="single" w:sz="8" w:space="0" w:color="auto"/>
              <w:bottom w:val="single" w:sz="8" w:space="0" w:color="auto"/>
              <w:right w:val="single" w:sz="8" w:space="0" w:color="auto"/>
            </w:tcBorders>
            <w:shd w:val="clear" w:color="auto" w:fill="C00000"/>
          </w:tcPr>
          <w:p w14:paraId="592A4CC8" w14:textId="77777777" w:rsidR="00AA3C77" w:rsidRPr="00482E01" w:rsidRDefault="00F83FA5" w:rsidP="00280E61">
            <w:pPr>
              <w:pStyle w:val="TableParagraph"/>
              <w:rPr>
                <w:b/>
                <w:bCs/>
                <w:sz w:val="28"/>
                <w:szCs w:val="28"/>
              </w:rPr>
            </w:pPr>
            <w:r w:rsidRPr="00482E01">
              <w:rPr>
                <w:b/>
                <w:bCs/>
                <w:sz w:val="28"/>
                <w:szCs w:val="28"/>
              </w:rPr>
              <w:t>Office</w:t>
            </w:r>
          </w:p>
        </w:tc>
        <w:tc>
          <w:tcPr>
            <w:tcW w:w="1620" w:type="dxa"/>
            <w:tcBorders>
              <w:top w:val="single" w:sz="8" w:space="0" w:color="auto"/>
              <w:left w:val="single" w:sz="8" w:space="0" w:color="auto"/>
              <w:bottom w:val="single" w:sz="8" w:space="0" w:color="auto"/>
              <w:right w:val="single" w:sz="8" w:space="0" w:color="auto"/>
            </w:tcBorders>
            <w:shd w:val="clear" w:color="auto" w:fill="C00000"/>
          </w:tcPr>
          <w:p w14:paraId="592A4CC9" w14:textId="77777777" w:rsidR="00AA3C77" w:rsidRPr="00482E01" w:rsidRDefault="00F83FA5" w:rsidP="00280E61">
            <w:pPr>
              <w:pStyle w:val="TableParagraph"/>
              <w:rPr>
                <w:b/>
                <w:bCs/>
                <w:sz w:val="28"/>
                <w:szCs w:val="28"/>
              </w:rPr>
            </w:pPr>
            <w:r w:rsidRPr="00482E01">
              <w:rPr>
                <w:b/>
                <w:bCs/>
                <w:sz w:val="28"/>
                <w:szCs w:val="28"/>
              </w:rPr>
              <w:t>Telephone</w:t>
            </w:r>
          </w:p>
        </w:tc>
        <w:tc>
          <w:tcPr>
            <w:tcW w:w="3590" w:type="dxa"/>
            <w:tcBorders>
              <w:top w:val="single" w:sz="8" w:space="0" w:color="auto"/>
              <w:left w:val="single" w:sz="8" w:space="0" w:color="auto"/>
              <w:bottom w:val="single" w:sz="8" w:space="0" w:color="auto"/>
              <w:right w:val="single" w:sz="8" w:space="0" w:color="auto"/>
            </w:tcBorders>
            <w:shd w:val="clear" w:color="auto" w:fill="C00000"/>
          </w:tcPr>
          <w:p w14:paraId="592A4CCA" w14:textId="77777777" w:rsidR="00AA3C77" w:rsidRPr="00482E01" w:rsidRDefault="00F83FA5" w:rsidP="00280E61">
            <w:pPr>
              <w:pStyle w:val="TableParagraph"/>
              <w:rPr>
                <w:b/>
                <w:bCs/>
                <w:sz w:val="28"/>
                <w:szCs w:val="28"/>
              </w:rPr>
            </w:pPr>
            <w:r w:rsidRPr="00482E01">
              <w:rPr>
                <w:b/>
                <w:bCs/>
                <w:sz w:val="28"/>
                <w:szCs w:val="28"/>
              </w:rPr>
              <w:t>E-mail/URL</w:t>
            </w:r>
          </w:p>
        </w:tc>
      </w:tr>
      <w:tr w:rsidR="00AA3C77" w14:paraId="592A4CD3" w14:textId="77777777" w:rsidTr="00451534">
        <w:trPr>
          <w:trHeight w:val="1581"/>
        </w:trPr>
        <w:tc>
          <w:tcPr>
            <w:tcW w:w="1440" w:type="dxa"/>
            <w:tcBorders>
              <w:top w:val="single" w:sz="8" w:space="0" w:color="auto"/>
            </w:tcBorders>
          </w:tcPr>
          <w:p w14:paraId="592A4CCC" w14:textId="77777777" w:rsidR="00AA3C77" w:rsidRDefault="00F83FA5" w:rsidP="00280E61">
            <w:pPr>
              <w:pStyle w:val="TableParagraph"/>
            </w:pPr>
            <w:r>
              <w:t>Academic</w:t>
            </w:r>
            <w:r>
              <w:rPr>
                <w:spacing w:val="1"/>
              </w:rPr>
              <w:t xml:space="preserve"> </w:t>
            </w:r>
            <w:r>
              <w:t>Misconduct</w:t>
            </w:r>
          </w:p>
        </w:tc>
        <w:tc>
          <w:tcPr>
            <w:tcW w:w="2700" w:type="dxa"/>
            <w:tcBorders>
              <w:top w:val="single" w:sz="8" w:space="0" w:color="auto"/>
            </w:tcBorders>
          </w:tcPr>
          <w:p w14:paraId="592A4CCD" w14:textId="77777777" w:rsidR="00AA3C77" w:rsidRDefault="00F83FA5" w:rsidP="00280E61">
            <w:pPr>
              <w:pStyle w:val="TableParagraph"/>
            </w:pPr>
            <w:r>
              <w:t>COAM</w:t>
            </w:r>
          </w:p>
          <w:p w14:paraId="592A4CCE" w14:textId="77777777" w:rsidR="00AA3C77" w:rsidRDefault="00F83FA5" w:rsidP="00280E61">
            <w:pPr>
              <w:pStyle w:val="TableParagraph"/>
            </w:pPr>
            <w:r>
              <w:t>33 W. 11</w:t>
            </w:r>
            <w:r>
              <w:rPr>
                <w:vertAlign w:val="superscript"/>
              </w:rPr>
              <w:t>th</w:t>
            </w:r>
            <w:r>
              <w:t xml:space="preserve"> Ave.</w:t>
            </w:r>
            <w:r>
              <w:rPr>
                <w:spacing w:val="-52"/>
              </w:rPr>
              <w:t xml:space="preserve"> </w:t>
            </w:r>
            <w:r>
              <w:t>Room 107</w:t>
            </w:r>
          </w:p>
          <w:p w14:paraId="592A4CCF" w14:textId="77777777" w:rsidR="00AA3C77" w:rsidRDefault="00F83FA5" w:rsidP="00280E61">
            <w:pPr>
              <w:pStyle w:val="TableParagraph"/>
            </w:pPr>
            <w:r>
              <w:t>Columbus,</w:t>
            </w:r>
            <w:r>
              <w:rPr>
                <w:spacing w:val="-4"/>
              </w:rPr>
              <w:t xml:space="preserve"> </w:t>
            </w:r>
            <w:r>
              <w:t>OH</w:t>
            </w:r>
            <w:r>
              <w:rPr>
                <w:spacing w:val="-1"/>
              </w:rPr>
              <w:t xml:space="preserve"> </w:t>
            </w:r>
            <w:r>
              <w:t>43201-</w:t>
            </w:r>
          </w:p>
          <w:p w14:paraId="592A4CD0" w14:textId="77777777" w:rsidR="00AA3C77" w:rsidRDefault="00F83FA5" w:rsidP="00280E61">
            <w:pPr>
              <w:pStyle w:val="TableParagraph"/>
            </w:pPr>
            <w:r>
              <w:t>2013</w:t>
            </w:r>
          </w:p>
        </w:tc>
        <w:tc>
          <w:tcPr>
            <w:tcW w:w="1620" w:type="dxa"/>
            <w:tcBorders>
              <w:top w:val="single" w:sz="8" w:space="0" w:color="auto"/>
            </w:tcBorders>
          </w:tcPr>
          <w:p w14:paraId="592A4CD1" w14:textId="77777777" w:rsidR="00AA3C77" w:rsidRDefault="00F83FA5" w:rsidP="00280E61">
            <w:pPr>
              <w:pStyle w:val="TableParagraph"/>
            </w:pPr>
            <w:r>
              <w:t>614-292-7262</w:t>
            </w:r>
          </w:p>
        </w:tc>
        <w:tc>
          <w:tcPr>
            <w:tcW w:w="3590" w:type="dxa"/>
            <w:tcBorders>
              <w:top w:val="single" w:sz="8" w:space="0" w:color="auto"/>
            </w:tcBorders>
          </w:tcPr>
          <w:p w14:paraId="7B894837" w14:textId="11EBFEA5" w:rsidR="00451534" w:rsidRDefault="005D2F78" w:rsidP="00280E61">
            <w:pPr>
              <w:pStyle w:val="TableParagraph"/>
            </w:pPr>
            <w:hyperlink r:id="rId21" w:history="1">
              <w:r w:rsidR="00451534" w:rsidRPr="00451534">
                <w:rPr>
                  <w:rStyle w:val="Hyperlink"/>
                </w:rPr>
                <w:t>Committee on Academic Misconduct</w:t>
              </w:r>
            </w:hyperlink>
          </w:p>
          <w:p w14:paraId="592A4CD2" w14:textId="47452A07" w:rsidR="00AA3C77" w:rsidRDefault="005D2F78" w:rsidP="00280E61">
            <w:pPr>
              <w:pStyle w:val="TableParagraph"/>
            </w:pPr>
            <w:hyperlink r:id="rId22" w:history="1">
              <w:r w:rsidR="00451534" w:rsidRPr="00680754">
                <w:rPr>
                  <w:rStyle w:val="Hyperlink"/>
                </w:rPr>
                <w:t>coam@osu.edu</w:t>
              </w:r>
            </w:hyperlink>
          </w:p>
        </w:tc>
      </w:tr>
      <w:tr w:rsidR="00AA3C77" w14:paraId="592A4CD9" w14:textId="77777777">
        <w:trPr>
          <w:trHeight w:val="1288"/>
        </w:trPr>
        <w:tc>
          <w:tcPr>
            <w:tcW w:w="1440" w:type="dxa"/>
          </w:tcPr>
          <w:p w14:paraId="592A4CD4" w14:textId="15101559" w:rsidR="00AA3C77" w:rsidRDefault="00BE15BC" w:rsidP="00280E61">
            <w:pPr>
              <w:pStyle w:val="TableParagraph"/>
            </w:pPr>
            <w:r>
              <w:t>Director</w:t>
            </w:r>
            <w:r w:rsidR="00D30B2A">
              <w:t xml:space="preserve"> </w:t>
            </w:r>
            <w:proofErr w:type="gramStart"/>
            <w:r w:rsidR="00D30B2A">
              <w:t>for  Academic</w:t>
            </w:r>
            <w:proofErr w:type="gramEnd"/>
            <w:r w:rsidR="00D30B2A">
              <w:t xml:space="preserve"> </w:t>
            </w:r>
            <w:r w:rsidR="00D30B2A">
              <w:rPr>
                <w:spacing w:val="-52"/>
              </w:rPr>
              <w:t xml:space="preserve"> </w:t>
            </w:r>
            <w:r w:rsidR="00D30B2A">
              <w:t>Affairs</w:t>
            </w:r>
          </w:p>
        </w:tc>
        <w:tc>
          <w:tcPr>
            <w:tcW w:w="2700" w:type="dxa"/>
          </w:tcPr>
          <w:p w14:paraId="592A4CD5" w14:textId="77777777" w:rsidR="00AA3C77" w:rsidRDefault="00F83FA5" w:rsidP="00280E61">
            <w:pPr>
              <w:pStyle w:val="TableParagraph"/>
            </w:pPr>
            <w:r>
              <w:t>206A</w:t>
            </w:r>
            <w:r>
              <w:rPr>
                <w:spacing w:val="-3"/>
              </w:rPr>
              <w:t xml:space="preserve"> </w:t>
            </w:r>
            <w:r>
              <w:t>Atwell</w:t>
            </w:r>
            <w:r>
              <w:rPr>
                <w:spacing w:val="-1"/>
              </w:rPr>
              <w:t xml:space="preserve"> </w:t>
            </w:r>
            <w:r>
              <w:t>Hall</w:t>
            </w:r>
          </w:p>
        </w:tc>
        <w:tc>
          <w:tcPr>
            <w:tcW w:w="1620" w:type="dxa"/>
          </w:tcPr>
          <w:p w14:paraId="592A4CD6" w14:textId="250FB00E" w:rsidR="00AA3C77" w:rsidRDefault="00AA3C77" w:rsidP="00280E61">
            <w:pPr>
              <w:pStyle w:val="TableParagraph"/>
            </w:pPr>
          </w:p>
        </w:tc>
        <w:tc>
          <w:tcPr>
            <w:tcW w:w="3590" w:type="dxa"/>
          </w:tcPr>
          <w:p w14:paraId="592A4CD8" w14:textId="1161AE76" w:rsidR="00AA3C77" w:rsidRDefault="00AA3C77" w:rsidP="00280E61">
            <w:pPr>
              <w:pStyle w:val="TableParagraph"/>
            </w:pPr>
          </w:p>
        </w:tc>
      </w:tr>
      <w:tr w:rsidR="00AA3C77" w14:paraId="592A4CDE" w14:textId="77777777">
        <w:trPr>
          <w:trHeight w:val="993"/>
        </w:trPr>
        <w:tc>
          <w:tcPr>
            <w:tcW w:w="1440" w:type="dxa"/>
          </w:tcPr>
          <w:p w14:paraId="592A4CDA" w14:textId="6B6E8D07" w:rsidR="00AA3C77" w:rsidRDefault="00F83FA5" w:rsidP="00280E61">
            <w:pPr>
              <w:pStyle w:val="TableParagraph"/>
            </w:pPr>
            <w:r>
              <w:t>Director,</w:t>
            </w:r>
            <w:r>
              <w:rPr>
                <w:spacing w:val="-52"/>
              </w:rPr>
              <w:t xml:space="preserve"> </w:t>
            </w:r>
            <w:r w:rsidR="001B5334">
              <w:t>Student Services</w:t>
            </w:r>
          </w:p>
        </w:tc>
        <w:tc>
          <w:tcPr>
            <w:tcW w:w="2700" w:type="dxa"/>
          </w:tcPr>
          <w:p w14:paraId="592A4CDB" w14:textId="77777777" w:rsidR="00AA3C77" w:rsidRDefault="00F83FA5" w:rsidP="00280E61">
            <w:pPr>
              <w:pStyle w:val="TableParagraph"/>
            </w:pPr>
            <w:r>
              <w:t>206C</w:t>
            </w:r>
            <w:r>
              <w:rPr>
                <w:spacing w:val="-1"/>
              </w:rPr>
              <w:t xml:space="preserve"> </w:t>
            </w:r>
            <w:r>
              <w:t>Atwell</w:t>
            </w:r>
            <w:r>
              <w:rPr>
                <w:spacing w:val="-3"/>
              </w:rPr>
              <w:t xml:space="preserve"> </w:t>
            </w:r>
            <w:r>
              <w:t>Hall</w:t>
            </w:r>
          </w:p>
        </w:tc>
        <w:tc>
          <w:tcPr>
            <w:tcW w:w="1620" w:type="dxa"/>
          </w:tcPr>
          <w:p w14:paraId="592A4CDC" w14:textId="0B252D2C" w:rsidR="00AA3C77" w:rsidRDefault="003C0F50" w:rsidP="00280E61">
            <w:pPr>
              <w:pStyle w:val="TableParagraph"/>
            </w:pPr>
            <w:r>
              <w:t>614-814-0396</w:t>
            </w:r>
          </w:p>
        </w:tc>
        <w:tc>
          <w:tcPr>
            <w:tcW w:w="3590" w:type="dxa"/>
          </w:tcPr>
          <w:p w14:paraId="3D6A77CE" w14:textId="77777777" w:rsidR="00A0452A" w:rsidRDefault="00F83FA5" w:rsidP="00280E61">
            <w:pPr>
              <w:pStyle w:val="TableParagraph"/>
              <w:rPr>
                <w:spacing w:val="1"/>
              </w:rPr>
            </w:pPr>
            <w:r>
              <w:t xml:space="preserve">Lisa </w:t>
            </w:r>
            <w:r w:rsidR="00C31CC1">
              <w:t>Di Tommaso Terek</w:t>
            </w:r>
            <w:r>
              <w:t>, MS</w:t>
            </w:r>
            <w:r>
              <w:rPr>
                <w:spacing w:val="1"/>
              </w:rPr>
              <w:t xml:space="preserve"> </w:t>
            </w:r>
          </w:p>
          <w:p w14:paraId="592A4CDD" w14:textId="63FF9832" w:rsidR="00AA3C77" w:rsidRDefault="005D2F78" w:rsidP="00280E61">
            <w:pPr>
              <w:pStyle w:val="TableParagraph"/>
            </w:pPr>
            <w:hyperlink r:id="rId23" w:history="1">
              <w:r w:rsidR="00A0452A" w:rsidRPr="000357C4">
                <w:rPr>
                  <w:rStyle w:val="Hyperlink"/>
                </w:rPr>
                <w:t>Lisa. Terek@osumc.edu</w:t>
              </w:r>
            </w:hyperlink>
          </w:p>
        </w:tc>
      </w:tr>
      <w:tr w:rsidR="00AA3C77" w14:paraId="592A4CE3" w14:textId="77777777">
        <w:trPr>
          <w:trHeight w:val="995"/>
        </w:trPr>
        <w:tc>
          <w:tcPr>
            <w:tcW w:w="1440" w:type="dxa"/>
          </w:tcPr>
          <w:p w14:paraId="592A4CDF" w14:textId="77777777" w:rsidR="00AA3C77" w:rsidRDefault="00F83FA5" w:rsidP="00280E61">
            <w:pPr>
              <w:pStyle w:val="TableParagraph"/>
            </w:pPr>
            <w:r>
              <w:t>Director,</w:t>
            </w:r>
            <w:r>
              <w:rPr>
                <w:spacing w:val="1"/>
              </w:rPr>
              <w:t xml:space="preserve"> </w:t>
            </w:r>
            <w:r>
              <w:t>Graduate</w:t>
            </w:r>
            <w:r>
              <w:rPr>
                <w:spacing w:val="-52"/>
              </w:rPr>
              <w:t xml:space="preserve"> </w:t>
            </w:r>
            <w:r>
              <w:t>Studies</w:t>
            </w:r>
          </w:p>
        </w:tc>
        <w:tc>
          <w:tcPr>
            <w:tcW w:w="2700" w:type="dxa"/>
          </w:tcPr>
          <w:p w14:paraId="592A4CE0" w14:textId="77777777" w:rsidR="00AA3C77" w:rsidRDefault="00F83FA5" w:rsidP="00280E61">
            <w:pPr>
              <w:pStyle w:val="TableParagraph"/>
            </w:pPr>
            <w:r>
              <w:t>2066</w:t>
            </w:r>
            <w:r>
              <w:rPr>
                <w:spacing w:val="-2"/>
              </w:rPr>
              <w:t xml:space="preserve"> </w:t>
            </w:r>
            <w:r>
              <w:t>Graves</w:t>
            </w:r>
            <w:r>
              <w:rPr>
                <w:spacing w:val="-1"/>
              </w:rPr>
              <w:t xml:space="preserve"> </w:t>
            </w:r>
            <w:r>
              <w:t>Hall</w:t>
            </w:r>
          </w:p>
        </w:tc>
        <w:tc>
          <w:tcPr>
            <w:tcW w:w="1620" w:type="dxa"/>
          </w:tcPr>
          <w:p w14:paraId="592A4CE1" w14:textId="77777777" w:rsidR="00AA3C77" w:rsidRDefault="00F83FA5" w:rsidP="00280E61">
            <w:pPr>
              <w:pStyle w:val="TableParagraph"/>
            </w:pPr>
            <w:r>
              <w:t>614-366-2005</w:t>
            </w:r>
          </w:p>
        </w:tc>
        <w:tc>
          <w:tcPr>
            <w:tcW w:w="3590" w:type="dxa"/>
          </w:tcPr>
          <w:p w14:paraId="592A4CE2" w14:textId="77777777" w:rsidR="00AA3C77" w:rsidRDefault="00F83FA5" w:rsidP="00280E61">
            <w:pPr>
              <w:pStyle w:val="TableParagraph"/>
            </w:pPr>
            <w:r>
              <w:t>Amanda Agnew, PhD</w:t>
            </w:r>
            <w:r>
              <w:rPr>
                <w:spacing w:val="1"/>
              </w:rPr>
              <w:t xml:space="preserve"> </w:t>
            </w:r>
            <w:hyperlink r:id="rId24">
              <w:r>
                <w:rPr>
                  <w:color w:val="0562C1"/>
                  <w:u w:val="single" w:color="0562C1"/>
                </w:rPr>
                <w:t>Amanda.Agnew@osumc.edu</w:t>
              </w:r>
            </w:hyperlink>
          </w:p>
        </w:tc>
      </w:tr>
      <w:tr w:rsidR="00AA3C77" w14:paraId="592A4CE8" w14:textId="77777777">
        <w:trPr>
          <w:trHeight w:val="995"/>
        </w:trPr>
        <w:tc>
          <w:tcPr>
            <w:tcW w:w="1440" w:type="dxa"/>
          </w:tcPr>
          <w:p w14:paraId="592A4CE4" w14:textId="77777777" w:rsidR="00AA3C77" w:rsidRDefault="00F83FA5" w:rsidP="00280E61">
            <w:pPr>
              <w:pStyle w:val="TableParagraph"/>
            </w:pPr>
            <w:r>
              <w:t>Manager,</w:t>
            </w:r>
            <w:r>
              <w:rPr>
                <w:spacing w:val="-52"/>
              </w:rPr>
              <w:t xml:space="preserve"> </w:t>
            </w:r>
            <w:r>
              <w:t>Graduate</w:t>
            </w:r>
            <w:r>
              <w:rPr>
                <w:spacing w:val="-52"/>
              </w:rPr>
              <w:t xml:space="preserve"> </w:t>
            </w:r>
            <w:r>
              <w:t>Program</w:t>
            </w:r>
          </w:p>
        </w:tc>
        <w:tc>
          <w:tcPr>
            <w:tcW w:w="2700" w:type="dxa"/>
          </w:tcPr>
          <w:p w14:paraId="592A4CE5" w14:textId="77777777" w:rsidR="00AA3C77" w:rsidRDefault="00F83FA5" w:rsidP="00280E61">
            <w:pPr>
              <w:pStyle w:val="TableParagraph"/>
            </w:pPr>
            <w:r>
              <w:t>206</w:t>
            </w:r>
            <w:r>
              <w:rPr>
                <w:spacing w:val="-1"/>
              </w:rPr>
              <w:t xml:space="preserve"> </w:t>
            </w:r>
            <w:r>
              <w:t>Atwell</w:t>
            </w:r>
            <w:r>
              <w:rPr>
                <w:spacing w:val="-1"/>
              </w:rPr>
              <w:t xml:space="preserve"> </w:t>
            </w:r>
            <w:r>
              <w:t>Hall</w:t>
            </w:r>
          </w:p>
        </w:tc>
        <w:tc>
          <w:tcPr>
            <w:tcW w:w="1620" w:type="dxa"/>
          </w:tcPr>
          <w:p w14:paraId="592A4CE6" w14:textId="2AFD6CDD" w:rsidR="00AA3C77" w:rsidRDefault="003C0F50" w:rsidP="00280E61">
            <w:pPr>
              <w:pStyle w:val="TableParagraph"/>
            </w:pPr>
            <w:r>
              <w:t>614-814-</w:t>
            </w:r>
            <w:r w:rsidR="008C07CF">
              <w:t>0436</w:t>
            </w:r>
          </w:p>
        </w:tc>
        <w:tc>
          <w:tcPr>
            <w:tcW w:w="3590" w:type="dxa"/>
          </w:tcPr>
          <w:p w14:paraId="592A4CE7" w14:textId="77777777" w:rsidR="00AA3C77" w:rsidRDefault="00F83FA5" w:rsidP="00280E61">
            <w:pPr>
              <w:pStyle w:val="TableParagraph"/>
            </w:pPr>
            <w:r>
              <w:t>Ashley McCabe, MS. Ed.</w:t>
            </w:r>
            <w:r>
              <w:rPr>
                <w:spacing w:val="1"/>
              </w:rPr>
              <w:t xml:space="preserve"> </w:t>
            </w:r>
            <w:hyperlink r:id="rId25">
              <w:r>
                <w:rPr>
                  <w:color w:val="0562C1"/>
                  <w:u w:val="single" w:color="0562C1"/>
                </w:rPr>
                <w:t>Ashley.McCabe@osumc.edu</w:t>
              </w:r>
            </w:hyperlink>
          </w:p>
        </w:tc>
      </w:tr>
    </w:tbl>
    <w:p w14:paraId="592A4CEA" w14:textId="77777777" w:rsidR="00AA3C77" w:rsidRDefault="00F83FA5" w:rsidP="00F7544E">
      <w:r>
        <w:t>History:</w:t>
      </w:r>
    </w:p>
    <w:p w14:paraId="592A4CEB" w14:textId="77777777" w:rsidR="00AA3C77" w:rsidRDefault="00F83FA5" w:rsidP="004975CA">
      <w:pPr>
        <w:spacing w:before="60"/>
      </w:pPr>
      <w:r>
        <w:t>Issued:</w:t>
      </w:r>
      <w:r>
        <w:rPr>
          <w:spacing w:val="52"/>
        </w:rPr>
        <w:t xml:space="preserve"> </w:t>
      </w:r>
      <w:r>
        <w:t>Spring</w:t>
      </w:r>
      <w:r>
        <w:rPr>
          <w:spacing w:val="-3"/>
        </w:rPr>
        <w:t xml:space="preserve"> </w:t>
      </w:r>
      <w:r>
        <w:t>2016</w:t>
      </w:r>
    </w:p>
    <w:p w14:paraId="592A4CEC" w14:textId="77777777" w:rsidR="00AA3C77" w:rsidRDefault="00F83FA5" w:rsidP="004975CA">
      <w:pPr>
        <w:spacing w:before="60"/>
      </w:pPr>
      <w:r>
        <w:lastRenderedPageBreak/>
        <w:t>Revised:</w:t>
      </w:r>
      <w:r>
        <w:rPr>
          <w:spacing w:val="50"/>
        </w:rPr>
        <w:t xml:space="preserve"> </w:t>
      </w:r>
      <w:r>
        <w:t>August</w:t>
      </w:r>
      <w:r>
        <w:rPr>
          <w:spacing w:val="1"/>
        </w:rPr>
        <w:t xml:space="preserve"> </w:t>
      </w:r>
      <w:r>
        <w:t>2021</w:t>
      </w:r>
    </w:p>
    <w:p w14:paraId="69BD55AB" w14:textId="77777777" w:rsidR="00C849A8" w:rsidRDefault="00F83FA5" w:rsidP="004975CA">
      <w:pPr>
        <w:spacing w:before="60"/>
      </w:pPr>
      <w:r>
        <w:t>Submitted by:</w:t>
      </w:r>
      <w:r>
        <w:rPr>
          <w:spacing w:val="1"/>
        </w:rPr>
        <w:t xml:space="preserve"> </w:t>
      </w:r>
      <w:r>
        <w:t>School of Health and Rehabilitation Sciences</w:t>
      </w:r>
    </w:p>
    <w:p w14:paraId="592A4CED" w14:textId="31176653" w:rsidR="00AA3C77" w:rsidRDefault="00F83FA5" w:rsidP="004975CA">
      <w:pPr>
        <w:spacing w:before="60"/>
      </w:pPr>
      <w:r>
        <w:rPr>
          <w:spacing w:val="-52"/>
        </w:rPr>
        <w:t xml:space="preserve"> </w:t>
      </w:r>
      <w:r>
        <w:t>Approved</w:t>
      </w:r>
      <w:r>
        <w:rPr>
          <w:spacing w:val="-2"/>
        </w:rPr>
        <w:t xml:space="preserve"> </w:t>
      </w:r>
      <w:r>
        <w:t>by:</w:t>
      </w:r>
      <w:r>
        <w:rPr>
          <w:spacing w:val="54"/>
        </w:rPr>
        <w:t xml:space="preserve"> </w:t>
      </w:r>
      <w:r>
        <w:t>HRS Executive</w:t>
      </w:r>
      <w:r>
        <w:rPr>
          <w:spacing w:val="1"/>
        </w:rPr>
        <w:t xml:space="preserve"> </w:t>
      </w:r>
      <w:r>
        <w:t>Committee</w:t>
      </w:r>
    </w:p>
    <w:p w14:paraId="592A4CEE" w14:textId="77777777" w:rsidR="00AA3C77" w:rsidRDefault="00AA3C77" w:rsidP="00280E61">
      <w:pPr>
        <w:sectPr w:rsidR="00AA3C77" w:rsidSect="000A783E">
          <w:pgSz w:w="12240" w:h="15840"/>
          <w:pgMar w:top="1320" w:right="1000" w:bottom="1600" w:left="1180" w:header="0" w:footer="1386" w:gutter="0"/>
          <w:cols w:space="720"/>
        </w:sectPr>
      </w:pPr>
    </w:p>
    <w:p w14:paraId="592A4CF0" w14:textId="7E15AA92" w:rsidR="00AA3C77" w:rsidRPr="005E4854" w:rsidRDefault="00165992" w:rsidP="00DD413C">
      <w:pPr>
        <w:pStyle w:val="Heading1"/>
      </w:pPr>
      <w:bookmarkStart w:id="79" w:name="POLICY_3___Academic_Standards:_GPA_Requi"/>
      <w:bookmarkStart w:id="80" w:name="_bookmark28"/>
      <w:bookmarkStart w:id="81" w:name="_Toc168653942"/>
      <w:bookmarkEnd w:id="79"/>
      <w:bookmarkEnd w:id="80"/>
      <w:r>
        <w:lastRenderedPageBreak/>
        <w:t>Policy 3</w:t>
      </w:r>
      <w:r>
        <w:tab/>
        <w:t>Academic Standards: GPA Requirements</w:t>
      </w:r>
      <w:bookmarkEnd w:id="81"/>
    </w:p>
    <w:p w14:paraId="592A4CF2" w14:textId="062A9253" w:rsidR="00AA3C77" w:rsidRPr="00165992" w:rsidRDefault="005D2F78" w:rsidP="00280E61">
      <w:pPr>
        <w:pStyle w:val="BodyText"/>
        <w:rPr>
          <w:sz w:val="10"/>
        </w:rPr>
      </w:pPr>
      <w:r>
        <w:pict w14:anchorId="35DA2DFA">
          <v:rect id="_x0000_i1032" style="width:503pt;height:1pt" o:hralign="center" o:hrstd="t" o:hrnoshade="t" o:hr="t" fillcolor="black [3213]" stroked="f"/>
        </w:pict>
      </w:r>
    </w:p>
    <w:p w14:paraId="592A4CF4" w14:textId="2A3C2730" w:rsidR="00AA3C77" w:rsidRDefault="00F83FA5" w:rsidP="00280E61">
      <w:pPr>
        <w:pStyle w:val="BodyText"/>
      </w:pPr>
      <w:r>
        <w:t>Applies</w:t>
      </w:r>
      <w:r>
        <w:rPr>
          <w:spacing w:val="-4"/>
        </w:rPr>
        <w:t xml:space="preserve"> </w:t>
      </w:r>
      <w:r>
        <w:t>to:</w:t>
      </w:r>
      <w:r>
        <w:rPr>
          <w:spacing w:val="-1"/>
        </w:rPr>
        <w:t xml:space="preserve"> </w:t>
      </w:r>
      <w:r>
        <w:t>Students</w:t>
      </w:r>
      <w:r>
        <w:rPr>
          <w:spacing w:val="-2"/>
        </w:rPr>
        <w:t xml:space="preserve"> </w:t>
      </w:r>
      <w:r>
        <w:t>in</w:t>
      </w:r>
      <w:r>
        <w:rPr>
          <w:spacing w:val="-1"/>
        </w:rPr>
        <w:t xml:space="preserve"> </w:t>
      </w:r>
      <w:r>
        <w:t>the School</w:t>
      </w:r>
      <w:r>
        <w:rPr>
          <w:spacing w:val="-4"/>
        </w:rPr>
        <w:t xml:space="preserve"> </w:t>
      </w:r>
      <w:r>
        <w:t>of Health and</w:t>
      </w:r>
      <w:r>
        <w:rPr>
          <w:spacing w:val="-3"/>
        </w:rPr>
        <w:t xml:space="preserve"> </w:t>
      </w:r>
      <w:r>
        <w:t>Rehabilitation</w:t>
      </w:r>
      <w:r>
        <w:rPr>
          <w:spacing w:val="-2"/>
        </w:rPr>
        <w:t xml:space="preserve"> </w:t>
      </w:r>
      <w:r>
        <w:t>Sciences</w:t>
      </w:r>
      <w:r>
        <w:rPr>
          <w:spacing w:val="-4"/>
        </w:rPr>
        <w:t xml:space="preserve"> </w:t>
      </w:r>
      <w:r>
        <w:t>Academic</w:t>
      </w:r>
      <w:r>
        <w:rPr>
          <w:spacing w:val="-2"/>
        </w:rPr>
        <w:t xml:space="preserve"> </w:t>
      </w:r>
      <w:r>
        <w:t>Programs</w:t>
      </w:r>
    </w:p>
    <w:p w14:paraId="592A4CF6" w14:textId="390FF64F" w:rsidR="00AA3C77" w:rsidRPr="00165992" w:rsidRDefault="005D2F78" w:rsidP="00280E61">
      <w:pPr>
        <w:pStyle w:val="BodyText"/>
        <w:rPr>
          <w:sz w:val="12"/>
        </w:rPr>
      </w:pPr>
      <w:r>
        <w:pict w14:anchorId="354BBCC3">
          <v:rect id="_x0000_i1033" style="width:503pt;height:1pt" o:hralign="center" o:hrstd="t" o:hrnoshade="t" o:hr="t" fillcolor="black [3213]" stroked="f"/>
        </w:pict>
      </w:r>
    </w:p>
    <w:p w14:paraId="592A4CF7" w14:textId="113BAAB1" w:rsidR="00AA3C77" w:rsidRDefault="00F83FA5" w:rsidP="00280E61">
      <w:pPr>
        <w:pStyle w:val="BodyText"/>
      </w:pPr>
      <w:r>
        <w:t>Stu</w:t>
      </w:r>
      <w:r w:rsidR="00165992">
        <w:t>d</w:t>
      </w:r>
      <w:r>
        <w:t>ents in the School of Health and Rehabilitation Sciences must maintain the GPA at or above</w:t>
      </w:r>
      <w:r>
        <w:rPr>
          <w:spacing w:val="-52"/>
        </w:rPr>
        <w:t xml:space="preserve"> </w:t>
      </w:r>
      <w:r>
        <w:t>the</w:t>
      </w:r>
      <w:r>
        <w:rPr>
          <w:spacing w:val="-2"/>
        </w:rPr>
        <w:t xml:space="preserve"> </w:t>
      </w:r>
      <w:r>
        <w:t>standards set</w:t>
      </w:r>
      <w:r>
        <w:rPr>
          <w:spacing w:val="2"/>
        </w:rPr>
        <w:t xml:space="preserve"> </w:t>
      </w:r>
      <w:r>
        <w:t>by</w:t>
      </w:r>
      <w:r>
        <w:rPr>
          <w:spacing w:val="-3"/>
        </w:rPr>
        <w:t xml:space="preserve"> </w:t>
      </w:r>
      <w:r>
        <w:t>the</w:t>
      </w:r>
      <w:r>
        <w:rPr>
          <w:spacing w:val="-3"/>
        </w:rPr>
        <w:t xml:space="preserve"> </w:t>
      </w:r>
      <w:r>
        <w:t>school,</w:t>
      </w:r>
      <w:r>
        <w:rPr>
          <w:spacing w:val="-2"/>
        </w:rPr>
        <w:t xml:space="preserve"> </w:t>
      </w:r>
      <w:r>
        <w:t>the</w:t>
      </w:r>
      <w:r>
        <w:rPr>
          <w:spacing w:val="-1"/>
        </w:rPr>
        <w:t xml:space="preserve"> </w:t>
      </w:r>
      <w:r>
        <w:t>program,</w:t>
      </w:r>
      <w:r>
        <w:rPr>
          <w:spacing w:val="1"/>
        </w:rPr>
        <w:t xml:space="preserve"> </w:t>
      </w:r>
      <w:r>
        <w:t>and</w:t>
      </w:r>
      <w:r>
        <w:rPr>
          <w:spacing w:val="-2"/>
        </w:rPr>
        <w:t xml:space="preserve"> </w:t>
      </w:r>
      <w:r>
        <w:t>the</w:t>
      </w:r>
      <w:r>
        <w:rPr>
          <w:spacing w:val="1"/>
        </w:rPr>
        <w:t xml:space="preserve"> </w:t>
      </w:r>
      <w:r>
        <w:t>university.</w:t>
      </w:r>
    </w:p>
    <w:p w14:paraId="592A4CF8" w14:textId="77777777" w:rsidR="00AA3C77" w:rsidRDefault="00F83FA5" w:rsidP="00482E01">
      <w:pPr>
        <w:pStyle w:val="Heading4"/>
      </w:pPr>
      <w:r>
        <w:t>Definitions</w:t>
      </w: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1"/>
        <w:gridCol w:w="7109"/>
      </w:tblGrid>
      <w:tr w:rsidR="00AA3C77" w14:paraId="592A4CFB" w14:textId="77777777" w:rsidTr="00165992">
        <w:trPr>
          <w:trHeight w:val="407"/>
          <w:tblHeader/>
        </w:trPr>
        <w:tc>
          <w:tcPr>
            <w:tcW w:w="2251" w:type="dxa"/>
            <w:shd w:val="clear" w:color="auto" w:fill="C00000"/>
          </w:tcPr>
          <w:p w14:paraId="592A4CF9" w14:textId="77777777" w:rsidR="00AA3C77" w:rsidRPr="00482E01" w:rsidRDefault="00F83FA5" w:rsidP="00280E61">
            <w:pPr>
              <w:pStyle w:val="TableParagraph"/>
              <w:rPr>
                <w:b/>
                <w:bCs/>
                <w:sz w:val="28"/>
                <w:szCs w:val="28"/>
              </w:rPr>
            </w:pPr>
            <w:r w:rsidRPr="00482E01">
              <w:rPr>
                <w:b/>
                <w:bCs/>
                <w:sz w:val="28"/>
                <w:szCs w:val="28"/>
              </w:rPr>
              <w:t>Term</w:t>
            </w:r>
          </w:p>
        </w:tc>
        <w:tc>
          <w:tcPr>
            <w:tcW w:w="7109" w:type="dxa"/>
            <w:shd w:val="clear" w:color="auto" w:fill="C00000"/>
          </w:tcPr>
          <w:p w14:paraId="592A4CFA" w14:textId="77777777" w:rsidR="00AA3C77" w:rsidRPr="00482E01" w:rsidRDefault="00F83FA5" w:rsidP="00280E61">
            <w:pPr>
              <w:pStyle w:val="TableParagraph"/>
              <w:rPr>
                <w:b/>
                <w:bCs/>
                <w:sz w:val="28"/>
                <w:szCs w:val="28"/>
              </w:rPr>
            </w:pPr>
            <w:r w:rsidRPr="00482E01">
              <w:rPr>
                <w:b/>
                <w:bCs/>
                <w:sz w:val="28"/>
                <w:szCs w:val="28"/>
              </w:rPr>
              <w:t>Definition</w:t>
            </w:r>
          </w:p>
        </w:tc>
      </w:tr>
      <w:tr w:rsidR="00AA3C77" w14:paraId="592A4CFE" w14:textId="77777777">
        <w:trPr>
          <w:trHeight w:val="1225"/>
        </w:trPr>
        <w:tc>
          <w:tcPr>
            <w:tcW w:w="2251" w:type="dxa"/>
          </w:tcPr>
          <w:p w14:paraId="592A4CFC" w14:textId="77777777" w:rsidR="00AA3C77" w:rsidRDefault="00F83FA5" w:rsidP="00280E61">
            <w:pPr>
              <w:pStyle w:val="TableParagraph"/>
            </w:pPr>
            <w:r>
              <w:t>GPA /Grade Point</w:t>
            </w:r>
            <w:r>
              <w:rPr>
                <w:spacing w:val="-52"/>
              </w:rPr>
              <w:t xml:space="preserve"> </w:t>
            </w:r>
            <w:r>
              <w:t>Average</w:t>
            </w:r>
          </w:p>
        </w:tc>
        <w:tc>
          <w:tcPr>
            <w:tcW w:w="7109" w:type="dxa"/>
          </w:tcPr>
          <w:p w14:paraId="592A4CFD" w14:textId="77777777" w:rsidR="00AA3C77" w:rsidRDefault="00F83FA5" w:rsidP="00280E61">
            <w:pPr>
              <w:pStyle w:val="TableParagraph"/>
            </w:pPr>
            <w:r>
              <w:t>A measure of a student's academic achievement at a college or</w:t>
            </w:r>
            <w:r>
              <w:rPr>
                <w:spacing w:val="1"/>
              </w:rPr>
              <w:t xml:space="preserve"> </w:t>
            </w:r>
            <w:r>
              <w:t>university, calculated as the total number of grade points received</w:t>
            </w:r>
            <w:r>
              <w:rPr>
                <w:spacing w:val="1"/>
              </w:rPr>
              <w:t xml:space="preserve"> </w:t>
            </w:r>
            <w:r>
              <w:t>over</w:t>
            </w:r>
            <w:r>
              <w:rPr>
                <w:spacing w:val="-1"/>
              </w:rPr>
              <w:t xml:space="preserve"> </w:t>
            </w:r>
            <w:r>
              <w:t>a given</w:t>
            </w:r>
            <w:r>
              <w:rPr>
                <w:spacing w:val="-2"/>
              </w:rPr>
              <w:t xml:space="preserve"> </w:t>
            </w:r>
            <w:r>
              <w:t>period</w:t>
            </w:r>
            <w:r>
              <w:rPr>
                <w:spacing w:val="-2"/>
              </w:rPr>
              <w:t xml:space="preserve"> </w:t>
            </w:r>
            <w:r>
              <w:t>divided</w:t>
            </w:r>
            <w:r>
              <w:rPr>
                <w:spacing w:val="-3"/>
              </w:rPr>
              <w:t xml:space="preserve"> </w:t>
            </w:r>
            <w:r>
              <w:t>by</w:t>
            </w:r>
            <w:r>
              <w:rPr>
                <w:spacing w:val="-1"/>
              </w:rPr>
              <w:t xml:space="preserve"> </w:t>
            </w:r>
            <w:r>
              <w:t>the</w:t>
            </w:r>
            <w:r>
              <w:rPr>
                <w:spacing w:val="-2"/>
              </w:rPr>
              <w:t xml:space="preserve"> </w:t>
            </w:r>
            <w:r>
              <w:t>total</w:t>
            </w:r>
            <w:r>
              <w:rPr>
                <w:spacing w:val="-3"/>
              </w:rPr>
              <w:t xml:space="preserve"> </w:t>
            </w:r>
            <w:r>
              <w:t>number</w:t>
            </w:r>
            <w:r>
              <w:rPr>
                <w:spacing w:val="-3"/>
              </w:rPr>
              <w:t xml:space="preserve"> </w:t>
            </w:r>
            <w:r>
              <w:t>of credits</w:t>
            </w:r>
            <w:r>
              <w:rPr>
                <w:spacing w:val="-1"/>
              </w:rPr>
              <w:t xml:space="preserve"> </w:t>
            </w:r>
            <w:r>
              <w:t>awarded.</w:t>
            </w:r>
          </w:p>
        </w:tc>
      </w:tr>
      <w:tr w:rsidR="00AA3C77" w14:paraId="592A4D01" w14:textId="77777777">
        <w:trPr>
          <w:trHeight w:val="1540"/>
        </w:trPr>
        <w:tc>
          <w:tcPr>
            <w:tcW w:w="2251" w:type="dxa"/>
          </w:tcPr>
          <w:p w14:paraId="592A4CFF" w14:textId="77777777" w:rsidR="00AA3C77" w:rsidRDefault="00F83FA5" w:rsidP="00280E61">
            <w:pPr>
              <w:pStyle w:val="TableParagraph"/>
            </w:pPr>
            <w:r>
              <w:t>Academic</w:t>
            </w:r>
            <w:r>
              <w:rPr>
                <w:spacing w:val="-1"/>
              </w:rPr>
              <w:t xml:space="preserve"> </w:t>
            </w:r>
            <w:r>
              <w:t>Warning</w:t>
            </w:r>
          </w:p>
        </w:tc>
        <w:tc>
          <w:tcPr>
            <w:tcW w:w="7109" w:type="dxa"/>
          </w:tcPr>
          <w:p w14:paraId="592A4D00" w14:textId="77777777" w:rsidR="00AA3C77" w:rsidRDefault="00F83FA5" w:rsidP="00280E61">
            <w:pPr>
              <w:pStyle w:val="TableParagraph"/>
            </w:pPr>
            <w:r>
              <w:t>Warning that an undergraduate professional or admitted health</w:t>
            </w:r>
            <w:r>
              <w:rPr>
                <w:spacing w:val="1"/>
              </w:rPr>
              <w:t xml:space="preserve"> </w:t>
            </w:r>
            <w:r>
              <w:t>science student has failed to meet academic standards of either the</w:t>
            </w:r>
            <w:r>
              <w:rPr>
                <w:spacing w:val="1"/>
              </w:rPr>
              <w:t xml:space="preserve"> </w:t>
            </w:r>
            <w:r>
              <w:t>university, school, or program.</w:t>
            </w:r>
            <w:r>
              <w:rPr>
                <w:spacing w:val="1"/>
              </w:rPr>
              <w:t xml:space="preserve"> </w:t>
            </w:r>
            <w:r>
              <w:t>This warning is recommended by the</w:t>
            </w:r>
            <w:r>
              <w:rPr>
                <w:spacing w:val="-52"/>
              </w:rPr>
              <w:t xml:space="preserve"> </w:t>
            </w:r>
            <w:r>
              <w:t>academic</w:t>
            </w:r>
            <w:r>
              <w:rPr>
                <w:spacing w:val="-1"/>
              </w:rPr>
              <w:t xml:space="preserve"> </w:t>
            </w:r>
            <w:r>
              <w:t>program and</w:t>
            </w:r>
            <w:r>
              <w:rPr>
                <w:spacing w:val="-2"/>
              </w:rPr>
              <w:t xml:space="preserve"> </w:t>
            </w:r>
            <w:r>
              <w:t>issued</w:t>
            </w:r>
            <w:r>
              <w:rPr>
                <w:spacing w:val="-2"/>
              </w:rPr>
              <w:t xml:space="preserve"> </w:t>
            </w:r>
            <w:r>
              <w:t>by</w:t>
            </w:r>
            <w:r>
              <w:rPr>
                <w:spacing w:val="-4"/>
              </w:rPr>
              <w:t xml:space="preserve"> </w:t>
            </w:r>
            <w:r>
              <w:t>the</w:t>
            </w:r>
            <w:r>
              <w:rPr>
                <w:spacing w:val="-2"/>
              </w:rPr>
              <w:t xml:space="preserve"> </w:t>
            </w:r>
            <w:r>
              <w:t>HRS</w:t>
            </w:r>
            <w:r>
              <w:rPr>
                <w:spacing w:val="-1"/>
              </w:rPr>
              <w:t xml:space="preserve"> </w:t>
            </w:r>
            <w:r>
              <w:t>Academic</w:t>
            </w:r>
            <w:r>
              <w:rPr>
                <w:spacing w:val="-1"/>
              </w:rPr>
              <w:t xml:space="preserve"> </w:t>
            </w:r>
            <w:r>
              <w:t>Affairs</w:t>
            </w:r>
            <w:r>
              <w:rPr>
                <w:spacing w:val="-1"/>
              </w:rPr>
              <w:t xml:space="preserve"> </w:t>
            </w:r>
            <w:r>
              <w:t>Office.</w:t>
            </w:r>
          </w:p>
        </w:tc>
      </w:tr>
      <w:tr w:rsidR="00AA3C77" w14:paraId="592A4D04" w14:textId="77777777">
        <w:trPr>
          <w:trHeight w:val="1540"/>
        </w:trPr>
        <w:tc>
          <w:tcPr>
            <w:tcW w:w="2251" w:type="dxa"/>
          </w:tcPr>
          <w:p w14:paraId="592A4D02" w14:textId="77777777" w:rsidR="00AA3C77" w:rsidRDefault="00F83FA5" w:rsidP="00280E61">
            <w:pPr>
              <w:pStyle w:val="TableParagraph"/>
            </w:pPr>
            <w:r>
              <w:t>Academic</w:t>
            </w:r>
            <w:r>
              <w:rPr>
                <w:spacing w:val="-2"/>
              </w:rPr>
              <w:t xml:space="preserve"> </w:t>
            </w:r>
            <w:r>
              <w:t>Probation</w:t>
            </w:r>
          </w:p>
        </w:tc>
        <w:tc>
          <w:tcPr>
            <w:tcW w:w="7109" w:type="dxa"/>
          </w:tcPr>
          <w:p w14:paraId="592A4D03" w14:textId="77777777" w:rsidR="00AA3C77" w:rsidRDefault="00F83FA5" w:rsidP="00280E61">
            <w:pPr>
              <w:pStyle w:val="TableParagraph"/>
            </w:pPr>
            <w:r>
              <w:t>A designation that an undergraduate professional or admitted health</w:t>
            </w:r>
            <w:r>
              <w:rPr>
                <w:spacing w:val="-52"/>
              </w:rPr>
              <w:t xml:space="preserve"> </w:t>
            </w:r>
            <w:r>
              <w:t>science student has failed to meet academic standards of either the</w:t>
            </w:r>
            <w:r>
              <w:rPr>
                <w:spacing w:val="1"/>
              </w:rPr>
              <w:t xml:space="preserve"> </w:t>
            </w:r>
            <w:r>
              <w:t>university, school, or program. Probation is recommended by the</w:t>
            </w:r>
            <w:r>
              <w:rPr>
                <w:spacing w:val="1"/>
              </w:rPr>
              <w:t xml:space="preserve"> </w:t>
            </w:r>
            <w:r>
              <w:t>academic</w:t>
            </w:r>
            <w:r>
              <w:rPr>
                <w:spacing w:val="-1"/>
              </w:rPr>
              <w:t xml:space="preserve"> </w:t>
            </w:r>
            <w:r>
              <w:t>program and</w:t>
            </w:r>
            <w:r>
              <w:rPr>
                <w:spacing w:val="-2"/>
              </w:rPr>
              <w:t xml:space="preserve"> </w:t>
            </w:r>
            <w:r>
              <w:t>issued</w:t>
            </w:r>
            <w:r>
              <w:rPr>
                <w:spacing w:val="-2"/>
              </w:rPr>
              <w:t xml:space="preserve"> </w:t>
            </w:r>
            <w:r>
              <w:t>by</w:t>
            </w:r>
            <w:r>
              <w:rPr>
                <w:spacing w:val="-4"/>
              </w:rPr>
              <w:t xml:space="preserve"> </w:t>
            </w:r>
            <w:r>
              <w:t>the</w:t>
            </w:r>
            <w:r>
              <w:rPr>
                <w:spacing w:val="-2"/>
              </w:rPr>
              <w:t xml:space="preserve"> </w:t>
            </w:r>
            <w:r>
              <w:t>HRS</w:t>
            </w:r>
            <w:r>
              <w:rPr>
                <w:spacing w:val="-1"/>
              </w:rPr>
              <w:t xml:space="preserve"> </w:t>
            </w:r>
            <w:r>
              <w:t>Academic</w:t>
            </w:r>
            <w:r>
              <w:rPr>
                <w:spacing w:val="-1"/>
              </w:rPr>
              <w:t xml:space="preserve"> </w:t>
            </w:r>
            <w:r>
              <w:t>Affairs</w:t>
            </w:r>
            <w:r>
              <w:rPr>
                <w:spacing w:val="-1"/>
              </w:rPr>
              <w:t xml:space="preserve"> </w:t>
            </w:r>
            <w:r>
              <w:t>Office.</w:t>
            </w:r>
          </w:p>
        </w:tc>
      </w:tr>
      <w:tr w:rsidR="00AA3C77" w14:paraId="592A4D07" w14:textId="77777777">
        <w:trPr>
          <w:trHeight w:val="1223"/>
        </w:trPr>
        <w:tc>
          <w:tcPr>
            <w:tcW w:w="2251" w:type="dxa"/>
          </w:tcPr>
          <w:p w14:paraId="592A4D05" w14:textId="77777777" w:rsidR="00AA3C77" w:rsidRDefault="00F83FA5" w:rsidP="00280E61">
            <w:pPr>
              <w:pStyle w:val="TableParagraph"/>
            </w:pPr>
            <w:r>
              <w:t>Program</w:t>
            </w:r>
            <w:r>
              <w:rPr>
                <w:spacing w:val="1"/>
              </w:rPr>
              <w:t xml:space="preserve"> </w:t>
            </w:r>
            <w:r>
              <w:t>Disenrollment</w:t>
            </w:r>
          </w:p>
        </w:tc>
        <w:tc>
          <w:tcPr>
            <w:tcW w:w="7109" w:type="dxa"/>
          </w:tcPr>
          <w:p w14:paraId="592A4D06" w14:textId="77777777" w:rsidR="00AA3C77" w:rsidRDefault="00F83FA5" w:rsidP="00280E61">
            <w:pPr>
              <w:pStyle w:val="TableParagraph"/>
            </w:pPr>
            <w:r>
              <w:t>After failing to meet the conditions of an academic probation, a</w:t>
            </w:r>
            <w:r>
              <w:rPr>
                <w:spacing w:val="1"/>
              </w:rPr>
              <w:t xml:space="preserve"> </w:t>
            </w:r>
            <w:r>
              <w:t>student may be recommended for disenrollment in enrolled program</w:t>
            </w:r>
            <w:r>
              <w:rPr>
                <w:spacing w:val="-52"/>
              </w:rPr>
              <w:t xml:space="preserve"> </w:t>
            </w:r>
            <w:r>
              <w:t>of</w:t>
            </w:r>
            <w:r>
              <w:rPr>
                <w:spacing w:val="2"/>
              </w:rPr>
              <w:t xml:space="preserve"> </w:t>
            </w:r>
            <w:r>
              <w:t>study</w:t>
            </w:r>
          </w:p>
        </w:tc>
      </w:tr>
      <w:tr w:rsidR="00AA3C77" w14:paraId="592A4D0A" w14:textId="77777777">
        <w:trPr>
          <w:trHeight w:val="909"/>
        </w:trPr>
        <w:tc>
          <w:tcPr>
            <w:tcW w:w="2251" w:type="dxa"/>
          </w:tcPr>
          <w:p w14:paraId="592A4D08" w14:textId="77777777" w:rsidR="00AA3C77" w:rsidRDefault="00F83FA5" w:rsidP="00280E61">
            <w:pPr>
              <w:pStyle w:val="TableParagraph"/>
            </w:pPr>
            <w:r>
              <w:t>University Dismissal</w:t>
            </w:r>
            <w:r>
              <w:rPr>
                <w:spacing w:val="-52"/>
              </w:rPr>
              <w:t xml:space="preserve"> </w:t>
            </w:r>
            <w:r>
              <w:t>(Undergraduate)</w:t>
            </w:r>
          </w:p>
        </w:tc>
        <w:tc>
          <w:tcPr>
            <w:tcW w:w="7109" w:type="dxa"/>
          </w:tcPr>
          <w:p w14:paraId="592A4D09" w14:textId="77777777" w:rsidR="00AA3C77" w:rsidRDefault="00F83FA5" w:rsidP="00280E61">
            <w:pPr>
              <w:pStyle w:val="TableParagraph"/>
            </w:pPr>
            <w:r>
              <w:t>See</w:t>
            </w:r>
            <w:r>
              <w:rPr>
                <w:spacing w:val="-2"/>
              </w:rPr>
              <w:t xml:space="preserve"> </w:t>
            </w:r>
            <w:hyperlink r:id="rId26">
              <w:r>
                <w:rPr>
                  <w:color w:val="0562C1"/>
                  <w:u w:val="single" w:color="0562C1"/>
                </w:rPr>
                <w:t>OSU</w:t>
              </w:r>
              <w:r>
                <w:rPr>
                  <w:color w:val="0562C1"/>
                  <w:spacing w:val="-2"/>
                  <w:u w:val="single" w:color="0562C1"/>
                </w:rPr>
                <w:t xml:space="preserve"> </w:t>
              </w:r>
              <w:r>
                <w:rPr>
                  <w:color w:val="0562C1"/>
                  <w:u w:val="single" w:color="0562C1"/>
                </w:rPr>
                <w:t>Student</w:t>
              </w:r>
              <w:r>
                <w:rPr>
                  <w:color w:val="0562C1"/>
                  <w:spacing w:val="-1"/>
                  <w:u w:val="single" w:color="0562C1"/>
                </w:rPr>
                <w:t xml:space="preserve"> </w:t>
              </w:r>
              <w:r>
                <w:rPr>
                  <w:color w:val="0562C1"/>
                  <w:u w:val="single" w:color="0562C1"/>
                </w:rPr>
                <w:t>Code</w:t>
              </w:r>
              <w:r>
                <w:rPr>
                  <w:color w:val="0562C1"/>
                  <w:spacing w:val="-3"/>
                  <w:u w:val="single" w:color="0562C1"/>
                </w:rPr>
                <w:t xml:space="preserve"> </w:t>
              </w:r>
              <w:r>
                <w:rPr>
                  <w:color w:val="0562C1"/>
                  <w:u w:val="single" w:color="0562C1"/>
                </w:rPr>
                <w:t>of</w:t>
              </w:r>
              <w:r>
                <w:rPr>
                  <w:color w:val="0562C1"/>
                  <w:spacing w:val="-1"/>
                  <w:u w:val="single" w:color="0562C1"/>
                </w:rPr>
                <w:t xml:space="preserve"> </w:t>
              </w:r>
              <w:r>
                <w:rPr>
                  <w:color w:val="0562C1"/>
                  <w:u w:val="single" w:color="0562C1"/>
                </w:rPr>
                <w:t>Conduct</w:t>
              </w:r>
            </w:hyperlink>
          </w:p>
        </w:tc>
      </w:tr>
      <w:tr w:rsidR="00AA3C77" w14:paraId="592A4D0D" w14:textId="77777777">
        <w:trPr>
          <w:trHeight w:val="906"/>
        </w:trPr>
        <w:tc>
          <w:tcPr>
            <w:tcW w:w="2251" w:type="dxa"/>
          </w:tcPr>
          <w:p w14:paraId="592A4D0B" w14:textId="77777777" w:rsidR="00AA3C77" w:rsidRDefault="00F83FA5" w:rsidP="00280E61">
            <w:pPr>
              <w:pStyle w:val="TableParagraph"/>
            </w:pPr>
            <w:r>
              <w:lastRenderedPageBreak/>
              <w:t>Failure to progress</w:t>
            </w:r>
            <w:r>
              <w:rPr>
                <w:spacing w:val="1"/>
              </w:rPr>
              <w:t xml:space="preserve"> </w:t>
            </w:r>
            <w:r>
              <w:t>(Graduate</w:t>
            </w:r>
            <w:r>
              <w:rPr>
                <w:spacing w:val="-9"/>
              </w:rPr>
              <w:t xml:space="preserve"> </w:t>
            </w:r>
            <w:r>
              <w:t>student)</w:t>
            </w:r>
          </w:p>
        </w:tc>
        <w:tc>
          <w:tcPr>
            <w:tcW w:w="7109" w:type="dxa"/>
          </w:tcPr>
          <w:p w14:paraId="592A4D0C" w14:textId="77777777" w:rsidR="00AA3C77" w:rsidRDefault="00F83FA5" w:rsidP="00280E61">
            <w:pPr>
              <w:pStyle w:val="TableParagraph"/>
            </w:pPr>
            <w:r>
              <w:t>Warning from the Graduate School that a student has not met the</w:t>
            </w:r>
            <w:r>
              <w:rPr>
                <w:spacing w:val="-52"/>
              </w:rPr>
              <w:t xml:space="preserve"> </w:t>
            </w:r>
            <w:r>
              <w:t>academic</w:t>
            </w:r>
            <w:r>
              <w:rPr>
                <w:spacing w:val="-1"/>
              </w:rPr>
              <w:t xml:space="preserve"> </w:t>
            </w:r>
            <w:r>
              <w:t>guidelines</w:t>
            </w:r>
            <w:r>
              <w:rPr>
                <w:spacing w:val="-2"/>
              </w:rPr>
              <w:t xml:space="preserve"> </w:t>
            </w:r>
            <w:r>
              <w:t>for</w:t>
            </w:r>
            <w:r>
              <w:rPr>
                <w:spacing w:val="-2"/>
              </w:rPr>
              <w:t xml:space="preserve"> </w:t>
            </w:r>
            <w:r>
              <w:t>the graduate</w:t>
            </w:r>
            <w:r>
              <w:rPr>
                <w:spacing w:val="1"/>
              </w:rPr>
              <w:t xml:space="preserve"> </w:t>
            </w:r>
            <w:r>
              <w:t>school.</w:t>
            </w:r>
          </w:p>
        </w:tc>
      </w:tr>
      <w:tr w:rsidR="00AA3C77" w14:paraId="592A4D10" w14:textId="77777777">
        <w:trPr>
          <w:trHeight w:val="909"/>
        </w:trPr>
        <w:tc>
          <w:tcPr>
            <w:tcW w:w="2251" w:type="dxa"/>
          </w:tcPr>
          <w:p w14:paraId="592A4D0E" w14:textId="77777777" w:rsidR="00AA3C77" w:rsidRDefault="00F83FA5" w:rsidP="00280E61">
            <w:pPr>
              <w:pStyle w:val="TableParagraph"/>
            </w:pPr>
            <w:r>
              <w:t>Poor Performance</w:t>
            </w:r>
            <w:r>
              <w:rPr>
                <w:spacing w:val="1"/>
              </w:rPr>
              <w:t xml:space="preserve"> </w:t>
            </w:r>
            <w:r>
              <w:t>(Graduate</w:t>
            </w:r>
            <w:r>
              <w:rPr>
                <w:spacing w:val="-9"/>
              </w:rPr>
              <w:t xml:space="preserve"> </w:t>
            </w:r>
            <w:r>
              <w:t>student)</w:t>
            </w:r>
          </w:p>
        </w:tc>
        <w:tc>
          <w:tcPr>
            <w:tcW w:w="7109" w:type="dxa"/>
          </w:tcPr>
          <w:p w14:paraId="592A4D0F" w14:textId="77777777" w:rsidR="00AA3C77" w:rsidRDefault="00F83FA5" w:rsidP="00280E61">
            <w:pPr>
              <w:pStyle w:val="TableParagraph"/>
            </w:pPr>
            <w:r>
              <w:t>Warning from the Graduate School when a student who has earned &lt;9</w:t>
            </w:r>
            <w:r>
              <w:rPr>
                <w:spacing w:val="-52"/>
              </w:rPr>
              <w:t xml:space="preserve"> </w:t>
            </w:r>
            <w:r>
              <w:t>credit</w:t>
            </w:r>
            <w:r>
              <w:rPr>
                <w:spacing w:val="-2"/>
              </w:rPr>
              <w:t xml:space="preserve"> </w:t>
            </w:r>
            <w:r>
              <w:t>hours and</w:t>
            </w:r>
            <w:r>
              <w:rPr>
                <w:spacing w:val="-1"/>
              </w:rPr>
              <w:t xml:space="preserve"> </w:t>
            </w:r>
            <w:r>
              <w:t>has a</w:t>
            </w:r>
            <w:r>
              <w:rPr>
                <w:spacing w:val="-2"/>
              </w:rPr>
              <w:t xml:space="preserve"> </w:t>
            </w:r>
            <w:r>
              <w:t>GPA&lt;</w:t>
            </w:r>
            <w:r>
              <w:rPr>
                <w:spacing w:val="1"/>
              </w:rPr>
              <w:t xml:space="preserve"> </w:t>
            </w:r>
            <w:r>
              <w:t>3.0</w:t>
            </w:r>
          </w:p>
        </w:tc>
      </w:tr>
      <w:tr w:rsidR="00165992" w14:paraId="1946C30C" w14:textId="77777777">
        <w:trPr>
          <w:trHeight w:val="909"/>
        </w:trPr>
        <w:tc>
          <w:tcPr>
            <w:tcW w:w="2251" w:type="dxa"/>
          </w:tcPr>
          <w:p w14:paraId="4C646F3A" w14:textId="2D159977" w:rsidR="00165992" w:rsidRDefault="00165992" w:rsidP="00280E61">
            <w:pPr>
              <w:pStyle w:val="TableParagraph"/>
            </w:pPr>
            <w:r>
              <w:t>Probation</w:t>
            </w:r>
            <w:r>
              <w:rPr>
                <w:spacing w:val="1"/>
              </w:rPr>
              <w:t xml:space="preserve"> </w:t>
            </w:r>
            <w:r>
              <w:t>(Graduate</w:t>
            </w:r>
            <w:r>
              <w:rPr>
                <w:spacing w:val="-9"/>
              </w:rPr>
              <w:t xml:space="preserve"> </w:t>
            </w:r>
            <w:r>
              <w:t>student)</w:t>
            </w:r>
          </w:p>
        </w:tc>
        <w:tc>
          <w:tcPr>
            <w:tcW w:w="7109" w:type="dxa"/>
          </w:tcPr>
          <w:p w14:paraId="440BF1C4" w14:textId="30AD3C6E" w:rsidR="00165992" w:rsidRDefault="00165992" w:rsidP="00280E61">
            <w:pPr>
              <w:pStyle w:val="TableParagraph"/>
            </w:pPr>
            <w:r>
              <w:t>A student who’s graduate CPHR falls below 3.0 after nine graduate</w:t>
            </w:r>
            <w:r>
              <w:rPr>
                <w:spacing w:val="1"/>
              </w:rPr>
              <w:t xml:space="preserve"> </w:t>
            </w:r>
            <w:r>
              <w:t>credit hours have been attempted is placed on probation by the Dean</w:t>
            </w:r>
            <w:r>
              <w:rPr>
                <w:spacing w:val="-52"/>
              </w:rPr>
              <w:t xml:space="preserve"> </w:t>
            </w:r>
            <w:r>
              <w:t>of</w:t>
            </w:r>
            <w:r>
              <w:rPr>
                <w:spacing w:val="-2"/>
              </w:rPr>
              <w:t xml:space="preserve"> </w:t>
            </w:r>
            <w:r>
              <w:t>the</w:t>
            </w:r>
            <w:r>
              <w:rPr>
                <w:spacing w:val="-1"/>
              </w:rPr>
              <w:t xml:space="preserve"> </w:t>
            </w:r>
            <w:r>
              <w:t>Graduate</w:t>
            </w:r>
            <w:r>
              <w:rPr>
                <w:spacing w:val="1"/>
              </w:rPr>
              <w:t xml:space="preserve"> </w:t>
            </w:r>
            <w:r>
              <w:t>School.</w:t>
            </w:r>
          </w:p>
        </w:tc>
      </w:tr>
      <w:tr w:rsidR="00165992" w14:paraId="2AF7C566" w14:textId="77777777">
        <w:trPr>
          <w:trHeight w:val="909"/>
        </w:trPr>
        <w:tc>
          <w:tcPr>
            <w:tcW w:w="2251" w:type="dxa"/>
          </w:tcPr>
          <w:p w14:paraId="492BAB45" w14:textId="2AAD752B" w:rsidR="00165992" w:rsidRDefault="00165992" w:rsidP="00280E61">
            <w:pPr>
              <w:pStyle w:val="TableParagraph"/>
            </w:pPr>
            <w:r>
              <w:t>University Dismissal</w:t>
            </w:r>
            <w:r>
              <w:rPr>
                <w:spacing w:val="-52"/>
              </w:rPr>
              <w:t xml:space="preserve"> </w:t>
            </w:r>
            <w:r>
              <w:t>(Graduate</w:t>
            </w:r>
            <w:r>
              <w:rPr>
                <w:spacing w:val="-1"/>
              </w:rPr>
              <w:t xml:space="preserve"> </w:t>
            </w:r>
            <w:r>
              <w:t>student)</w:t>
            </w:r>
          </w:p>
        </w:tc>
        <w:tc>
          <w:tcPr>
            <w:tcW w:w="7109" w:type="dxa"/>
          </w:tcPr>
          <w:p w14:paraId="5B74BCA6" w14:textId="77777777" w:rsidR="00165992" w:rsidRDefault="00165992" w:rsidP="00280E61">
            <w:pPr>
              <w:pStyle w:val="TableParagraph"/>
            </w:pPr>
            <w:r>
              <w:t>A student who is on probation and who does not raise the graduate</w:t>
            </w:r>
            <w:r>
              <w:rPr>
                <w:spacing w:val="1"/>
              </w:rPr>
              <w:t xml:space="preserve"> </w:t>
            </w:r>
            <w:r>
              <w:t>CPHR to 3.0 or better at the end of the next semester or summer term</w:t>
            </w:r>
            <w:r>
              <w:rPr>
                <w:spacing w:val="-52"/>
              </w:rPr>
              <w:t xml:space="preserve"> </w:t>
            </w:r>
            <w:r>
              <w:t>of enrollment in the Graduate School may be dismissed from the</w:t>
            </w:r>
            <w:r>
              <w:rPr>
                <w:spacing w:val="1"/>
              </w:rPr>
              <w:t xml:space="preserve"> </w:t>
            </w:r>
            <w:r>
              <w:t>university at the discretion of the Graduate School following</w:t>
            </w:r>
            <w:r>
              <w:rPr>
                <w:spacing w:val="1"/>
              </w:rPr>
              <w:t xml:space="preserve"> </w:t>
            </w:r>
            <w:r>
              <w:t>consultation with the student’s Graduate Studies Committee chair. At</w:t>
            </w:r>
            <w:r>
              <w:rPr>
                <w:spacing w:val="1"/>
              </w:rPr>
              <w:t xml:space="preserve"> </w:t>
            </w:r>
            <w:r>
              <w:t>the end of two consecutive semesters or terms on probation, the</w:t>
            </w:r>
            <w:r>
              <w:rPr>
                <w:spacing w:val="1"/>
              </w:rPr>
              <w:t xml:space="preserve"> </w:t>
            </w:r>
            <w:r>
              <w:t>student is automatically dismissed from the university unless good</w:t>
            </w:r>
            <w:r>
              <w:rPr>
                <w:spacing w:val="1"/>
              </w:rPr>
              <w:t xml:space="preserve"> </w:t>
            </w:r>
            <w:r>
              <w:t>standing is achieved. If there are extenuating circumstances, the</w:t>
            </w:r>
            <w:r>
              <w:rPr>
                <w:spacing w:val="1"/>
              </w:rPr>
              <w:t xml:space="preserve"> </w:t>
            </w:r>
            <w:r>
              <w:t>Graduate Studies Committee may petition the Graduate School for an</w:t>
            </w:r>
            <w:r>
              <w:rPr>
                <w:spacing w:val="1"/>
              </w:rPr>
              <w:t xml:space="preserve"> </w:t>
            </w:r>
            <w:r>
              <w:t>exception to</w:t>
            </w:r>
            <w:r>
              <w:rPr>
                <w:spacing w:val="-1"/>
              </w:rPr>
              <w:t xml:space="preserve"> </w:t>
            </w:r>
            <w:r>
              <w:t>this</w:t>
            </w:r>
            <w:r>
              <w:rPr>
                <w:spacing w:val="-2"/>
              </w:rPr>
              <w:t xml:space="preserve"> </w:t>
            </w:r>
            <w:r>
              <w:t>policy.</w:t>
            </w:r>
          </w:p>
          <w:p w14:paraId="2B565B42" w14:textId="287617D4" w:rsidR="00165992" w:rsidRDefault="00165992" w:rsidP="00280E61">
            <w:pPr>
              <w:pStyle w:val="TableParagraph"/>
            </w:pPr>
            <w:r>
              <w:t>Doctoral Students. A doctoral student who has had two unsatisfactory</w:t>
            </w:r>
            <w:r>
              <w:rPr>
                <w:spacing w:val="-52"/>
              </w:rPr>
              <w:t xml:space="preserve"> </w:t>
            </w:r>
            <w:r>
              <w:t>attempts at the candidacy examination or the final oral examination</w:t>
            </w:r>
            <w:r>
              <w:rPr>
                <w:spacing w:val="1"/>
              </w:rPr>
              <w:t xml:space="preserve"> </w:t>
            </w:r>
            <w:r>
              <w:t>or professional doctoral examination is automatically dismissed from</w:t>
            </w:r>
            <w:r>
              <w:rPr>
                <w:spacing w:val="1"/>
              </w:rPr>
              <w:t xml:space="preserve"> </w:t>
            </w:r>
            <w:r>
              <w:t>the</w:t>
            </w:r>
            <w:r>
              <w:rPr>
                <w:spacing w:val="-2"/>
              </w:rPr>
              <w:t xml:space="preserve"> </w:t>
            </w:r>
            <w:r>
              <w:t>Graduate</w:t>
            </w:r>
            <w:r>
              <w:rPr>
                <w:spacing w:val="-1"/>
              </w:rPr>
              <w:t xml:space="preserve"> </w:t>
            </w:r>
            <w:r>
              <w:t>School.</w:t>
            </w:r>
          </w:p>
        </w:tc>
      </w:tr>
    </w:tbl>
    <w:p w14:paraId="592A4D11" w14:textId="77777777" w:rsidR="00AA3C77" w:rsidRDefault="00AA3C77" w:rsidP="00280E61">
      <w:pPr>
        <w:sectPr w:rsidR="00AA3C77" w:rsidSect="000A783E">
          <w:pgSz w:w="12240" w:h="15840"/>
          <w:pgMar w:top="1340" w:right="1000" w:bottom="2402" w:left="1180" w:header="0" w:footer="1386" w:gutter="0"/>
          <w:cols w:space="720"/>
        </w:sectPr>
      </w:pPr>
    </w:p>
    <w:p w14:paraId="592A4D1C" w14:textId="77777777" w:rsidR="00AA3C77" w:rsidRDefault="00F83FA5" w:rsidP="00482E01">
      <w:pPr>
        <w:pStyle w:val="Heading4"/>
      </w:pPr>
      <w:r>
        <w:t>Policy</w:t>
      </w:r>
      <w:r>
        <w:rPr>
          <w:spacing w:val="-2"/>
        </w:rPr>
        <w:t xml:space="preserve"> </w:t>
      </w:r>
      <w:r>
        <w:t>Details</w:t>
      </w:r>
    </w:p>
    <w:p w14:paraId="592A4D1D" w14:textId="77777777" w:rsidR="00AA3C77" w:rsidRDefault="00F83FA5" w:rsidP="00280E61">
      <w:pPr>
        <w:pStyle w:val="ListParagraph"/>
        <w:numPr>
          <w:ilvl w:val="0"/>
          <w:numId w:val="46"/>
        </w:numPr>
      </w:pPr>
      <w:r>
        <w:t>The Ohio State University requires maintenance of a GPA ≥ 2.0. See</w:t>
      </w:r>
      <w:r>
        <w:rPr>
          <w:color w:val="0562C1"/>
        </w:rPr>
        <w:t xml:space="preserve"> </w:t>
      </w:r>
      <w:hyperlink r:id="rId27">
        <w:r>
          <w:rPr>
            <w:color w:val="0562C1"/>
            <w:u w:val="single" w:color="0562C1"/>
          </w:rPr>
          <w:t>Board of Trustees</w:t>
        </w:r>
      </w:hyperlink>
      <w:r>
        <w:rPr>
          <w:color w:val="0562C1"/>
          <w:spacing w:val="-52"/>
        </w:rPr>
        <w:t xml:space="preserve"> </w:t>
      </w:r>
      <w:hyperlink r:id="rId28">
        <w:r>
          <w:rPr>
            <w:color w:val="0562C1"/>
            <w:u w:val="single" w:color="0562C1"/>
          </w:rPr>
          <w:t>Bylaws and Rules Chapter 3335-9 Attendance and Graduation Section 23 Minimum</w:t>
        </w:r>
      </w:hyperlink>
      <w:r>
        <w:rPr>
          <w:color w:val="0562C1"/>
          <w:spacing w:val="1"/>
        </w:rPr>
        <w:t xml:space="preserve"> </w:t>
      </w:r>
      <w:hyperlink r:id="rId29">
        <w:r>
          <w:rPr>
            <w:color w:val="0562C1"/>
            <w:u w:val="single" w:color="0562C1"/>
          </w:rPr>
          <w:t>Scholastic</w:t>
        </w:r>
        <w:r>
          <w:rPr>
            <w:color w:val="0562C1"/>
            <w:spacing w:val="-1"/>
            <w:u w:val="single" w:color="0562C1"/>
          </w:rPr>
          <w:t xml:space="preserve"> </w:t>
        </w:r>
        <w:r>
          <w:rPr>
            <w:color w:val="0562C1"/>
            <w:u w:val="single" w:color="0562C1"/>
          </w:rPr>
          <w:t>Requirements.</w:t>
        </w:r>
      </w:hyperlink>
    </w:p>
    <w:p w14:paraId="592A4D1E" w14:textId="77777777" w:rsidR="00AA3C77" w:rsidRDefault="00F83FA5" w:rsidP="00280E61">
      <w:pPr>
        <w:pStyle w:val="ListParagraph"/>
        <w:numPr>
          <w:ilvl w:val="0"/>
          <w:numId w:val="46"/>
        </w:numPr>
      </w:pPr>
      <w:r>
        <w:t>The</w:t>
      </w:r>
      <w:r>
        <w:rPr>
          <w:spacing w:val="-1"/>
        </w:rPr>
        <w:t xml:space="preserve"> </w:t>
      </w:r>
      <w:r>
        <w:t>Ohio</w:t>
      </w:r>
      <w:r>
        <w:rPr>
          <w:spacing w:val="-1"/>
        </w:rPr>
        <w:t xml:space="preserve"> </w:t>
      </w:r>
      <w:r>
        <w:t>State University</w:t>
      </w:r>
      <w:r>
        <w:rPr>
          <w:spacing w:val="-2"/>
        </w:rPr>
        <w:t xml:space="preserve"> </w:t>
      </w:r>
      <w:r>
        <w:t>Graduate</w:t>
      </w:r>
      <w:r>
        <w:rPr>
          <w:spacing w:val="-1"/>
        </w:rPr>
        <w:t xml:space="preserve"> </w:t>
      </w:r>
      <w:r>
        <w:t>School</w:t>
      </w:r>
      <w:r>
        <w:rPr>
          <w:spacing w:val="-3"/>
        </w:rPr>
        <w:t xml:space="preserve"> </w:t>
      </w:r>
      <w:r>
        <w:t>requires</w:t>
      </w:r>
      <w:r>
        <w:rPr>
          <w:spacing w:val="-2"/>
        </w:rPr>
        <w:t xml:space="preserve"> </w:t>
      </w:r>
      <w:r>
        <w:t>maintenance</w:t>
      </w:r>
      <w:r>
        <w:rPr>
          <w:spacing w:val="-2"/>
        </w:rPr>
        <w:t xml:space="preserve"> </w:t>
      </w:r>
      <w:r>
        <w:t>of</w:t>
      </w:r>
      <w:r>
        <w:rPr>
          <w:spacing w:val="-3"/>
        </w:rPr>
        <w:t xml:space="preserve"> </w:t>
      </w:r>
      <w:r>
        <w:t>a</w:t>
      </w:r>
      <w:r>
        <w:rPr>
          <w:spacing w:val="-1"/>
        </w:rPr>
        <w:t xml:space="preserve"> </w:t>
      </w:r>
      <w:r>
        <w:t>GPA</w:t>
      </w:r>
      <w:r>
        <w:rPr>
          <w:spacing w:val="-3"/>
        </w:rPr>
        <w:t xml:space="preserve"> </w:t>
      </w:r>
      <w:r>
        <w:t>≥</w:t>
      </w:r>
      <w:r>
        <w:rPr>
          <w:spacing w:val="-1"/>
        </w:rPr>
        <w:t xml:space="preserve"> </w:t>
      </w:r>
      <w:r>
        <w:t>3.0</w:t>
      </w:r>
      <w:r>
        <w:rPr>
          <w:spacing w:val="-2"/>
        </w:rPr>
        <w:t xml:space="preserve"> </w:t>
      </w:r>
      <w:r>
        <w:t>for</w:t>
      </w:r>
      <w:r>
        <w:rPr>
          <w:spacing w:val="-1"/>
        </w:rPr>
        <w:t xml:space="preserve"> </w:t>
      </w:r>
      <w:r>
        <w:t>all</w:t>
      </w:r>
    </w:p>
    <w:p w14:paraId="592A4D1F" w14:textId="77777777" w:rsidR="00AA3C77" w:rsidRDefault="00F83FA5" w:rsidP="008760E4">
      <w:pPr>
        <w:pStyle w:val="ListParagraph"/>
        <w:numPr>
          <w:ilvl w:val="0"/>
          <w:numId w:val="0"/>
        </w:numPr>
        <w:ind w:left="720"/>
      </w:pPr>
      <w:r>
        <w:t>graduate</w:t>
      </w:r>
      <w:r>
        <w:rPr>
          <w:spacing w:val="-2"/>
        </w:rPr>
        <w:t xml:space="preserve"> </w:t>
      </w:r>
      <w:r>
        <w:t>students.</w:t>
      </w:r>
      <w:r>
        <w:rPr>
          <w:spacing w:val="-2"/>
        </w:rPr>
        <w:t xml:space="preserve"> </w:t>
      </w:r>
      <w:r>
        <w:t>See</w:t>
      </w:r>
      <w:r>
        <w:rPr>
          <w:spacing w:val="-3"/>
        </w:rPr>
        <w:t xml:space="preserve"> </w:t>
      </w:r>
      <w:hyperlink r:id="rId30" w:anchor="5-1">
        <w:r>
          <w:rPr>
            <w:color w:val="0562C1"/>
            <w:u w:val="single" w:color="0562C1"/>
          </w:rPr>
          <w:t>Graduate</w:t>
        </w:r>
        <w:r>
          <w:rPr>
            <w:color w:val="0562C1"/>
            <w:spacing w:val="-1"/>
            <w:u w:val="single" w:color="0562C1"/>
          </w:rPr>
          <w:t xml:space="preserve"> </w:t>
        </w:r>
        <w:r>
          <w:rPr>
            <w:color w:val="0562C1"/>
            <w:u w:val="single" w:color="0562C1"/>
          </w:rPr>
          <w:t>School</w:t>
        </w:r>
        <w:r>
          <w:rPr>
            <w:color w:val="0562C1"/>
            <w:spacing w:val="-4"/>
            <w:u w:val="single" w:color="0562C1"/>
          </w:rPr>
          <w:t xml:space="preserve"> </w:t>
        </w:r>
        <w:r>
          <w:rPr>
            <w:color w:val="0562C1"/>
            <w:u w:val="single" w:color="0562C1"/>
          </w:rPr>
          <w:t>Handbook</w:t>
        </w:r>
        <w:r>
          <w:rPr>
            <w:color w:val="0562C1"/>
            <w:spacing w:val="-2"/>
            <w:u w:val="single" w:color="0562C1"/>
          </w:rPr>
          <w:t xml:space="preserve"> </w:t>
        </w:r>
        <w:r>
          <w:rPr>
            <w:color w:val="0562C1"/>
            <w:u w:val="single" w:color="0562C1"/>
          </w:rPr>
          <w:t>Section</w:t>
        </w:r>
        <w:r>
          <w:rPr>
            <w:color w:val="0562C1"/>
            <w:spacing w:val="-3"/>
            <w:u w:val="single" w:color="0562C1"/>
          </w:rPr>
          <w:t xml:space="preserve"> </w:t>
        </w:r>
        <w:r>
          <w:rPr>
            <w:color w:val="0562C1"/>
            <w:u w:val="single" w:color="0562C1"/>
          </w:rPr>
          <w:t>5.1</w:t>
        </w:r>
        <w:r>
          <w:rPr>
            <w:color w:val="0562C1"/>
            <w:spacing w:val="-1"/>
            <w:u w:val="single" w:color="0562C1"/>
          </w:rPr>
          <w:t xml:space="preserve"> </w:t>
        </w:r>
        <w:r>
          <w:rPr>
            <w:color w:val="0562C1"/>
            <w:u w:val="single" w:color="0562C1"/>
          </w:rPr>
          <w:t>Good</w:t>
        </w:r>
        <w:r>
          <w:rPr>
            <w:color w:val="0562C1"/>
            <w:spacing w:val="-3"/>
            <w:u w:val="single" w:color="0562C1"/>
          </w:rPr>
          <w:t xml:space="preserve"> </w:t>
        </w:r>
        <w:r>
          <w:rPr>
            <w:color w:val="0562C1"/>
            <w:u w:val="single" w:color="0562C1"/>
          </w:rPr>
          <w:t>Standing</w:t>
        </w:r>
      </w:hyperlink>
      <w:r>
        <w:t>.</w:t>
      </w:r>
    </w:p>
    <w:p w14:paraId="592A4D20" w14:textId="77777777" w:rsidR="00AA3C77" w:rsidRDefault="00F83FA5" w:rsidP="00280E61">
      <w:pPr>
        <w:pStyle w:val="ListParagraph"/>
        <w:numPr>
          <w:ilvl w:val="0"/>
          <w:numId w:val="46"/>
        </w:numPr>
      </w:pPr>
      <w:r>
        <w:t>The</w:t>
      </w:r>
      <w:r>
        <w:rPr>
          <w:spacing w:val="-1"/>
        </w:rPr>
        <w:t xml:space="preserve"> </w:t>
      </w:r>
      <w:r>
        <w:t>School</w:t>
      </w:r>
      <w:r>
        <w:rPr>
          <w:spacing w:val="-3"/>
        </w:rPr>
        <w:t xml:space="preserve"> </w:t>
      </w:r>
      <w:r>
        <w:t>of</w:t>
      </w:r>
      <w:r>
        <w:rPr>
          <w:spacing w:val="-3"/>
        </w:rPr>
        <w:t xml:space="preserve"> </w:t>
      </w:r>
      <w:r>
        <w:t>Health and</w:t>
      </w:r>
      <w:r>
        <w:rPr>
          <w:spacing w:val="-3"/>
        </w:rPr>
        <w:t xml:space="preserve"> </w:t>
      </w:r>
      <w:r>
        <w:t>Rehabilitation</w:t>
      </w:r>
      <w:r>
        <w:rPr>
          <w:spacing w:val="-2"/>
        </w:rPr>
        <w:t xml:space="preserve"> </w:t>
      </w:r>
      <w:r>
        <w:t>Sciences</w:t>
      </w:r>
      <w:r>
        <w:rPr>
          <w:spacing w:val="-4"/>
        </w:rPr>
        <w:t xml:space="preserve"> </w:t>
      </w:r>
      <w:r>
        <w:t>requires</w:t>
      </w:r>
      <w:r>
        <w:rPr>
          <w:spacing w:val="-1"/>
        </w:rPr>
        <w:t xml:space="preserve"> </w:t>
      </w:r>
      <w:r>
        <w:t>GPA</w:t>
      </w:r>
      <w:r>
        <w:rPr>
          <w:spacing w:val="-4"/>
        </w:rPr>
        <w:t xml:space="preserve"> </w:t>
      </w:r>
      <w:r>
        <w:t>≥</w:t>
      </w:r>
      <w:r>
        <w:rPr>
          <w:spacing w:val="-2"/>
        </w:rPr>
        <w:t xml:space="preserve"> </w:t>
      </w:r>
      <w:r>
        <w:t>2.5</w:t>
      </w:r>
      <w:r>
        <w:rPr>
          <w:spacing w:val="-1"/>
        </w:rPr>
        <w:t xml:space="preserve"> </w:t>
      </w:r>
      <w:r>
        <w:t>for admission</w:t>
      </w:r>
      <w:r>
        <w:rPr>
          <w:spacing w:val="-3"/>
        </w:rPr>
        <w:t xml:space="preserve"> </w:t>
      </w:r>
      <w:r>
        <w:t>to</w:t>
      </w:r>
      <w:r>
        <w:rPr>
          <w:spacing w:val="-2"/>
        </w:rPr>
        <w:t xml:space="preserve"> </w:t>
      </w:r>
      <w:r>
        <w:t>the</w:t>
      </w:r>
    </w:p>
    <w:p w14:paraId="592A4D21" w14:textId="18C2C15F" w:rsidR="00AA3C77" w:rsidRDefault="00F83FA5" w:rsidP="008760E4">
      <w:pPr>
        <w:pStyle w:val="ListParagraph"/>
        <w:numPr>
          <w:ilvl w:val="0"/>
          <w:numId w:val="0"/>
        </w:numPr>
        <w:ind w:left="720"/>
      </w:pPr>
      <w:r>
        <w:t>School</w:t>
      </w:r>
      <w:r>
        <w:rPr>
          <w:spacing w:val="-2"/>
        </w:rPr>
        <w:t xml:space="preserve"> </w:t>
      </w:r>
      <w:r>
        <w:t>and</w:t>
      </w:r>
      <w:r>
        <w:rPr>
          <w:spacing w:val="-2"/>
        </w:rPr>
        <w:t xml:space="preserve"> </w:t>
      </w:r>
      <w:r>
        <w:t>maintenance</w:t>
      </w:r>
      <w:r>
        <w:rPr>
          <w:spacing w:val="-2"/>
        </w:rPr>
        <w:t xml:space="preserve"> </w:t>
      </w:r>
      <w:r>
        <w:t>of</w:t>
      </w:r>
      <w:r>
        <w:rPr>
          <w:spacing w:val="1"/>
        </w:rPr>
        <w:t xml:space="preserve"> </w:t>
      </w:r>
      <w:r>
        <w:t>a</w:t>
      </w:r>
      <w:r>
        <w:rPr>
          <w:spacing w:val="-3"/>
        </w:rPr>
        <w:t xml:space="preserve"> </w:t>
      </w:r>
      <w:r>
        <w:t>GPA</w:t>
      </w:r>
      <w:r>
        <w:rPr>
          <w:spacing w:val="-3"/>
        </w:rPr>
        <w:t xml:space="preserve"> </w:t>
      </w:r>
      <w:r>
        <w:t>≥ 2.</w:t>
      </w:r>
      <w:r w:rsidR="002F3792">
        <w:t>0</w:t>
      </w:r>
      <w:r w:rsidR="002F3792">
        <w:rPr>
          <w:spacing w:val="-2"/>
        </w:rPr>
        <w:t xml:space="preserve"> </w:t>
      </w:r>
      <w:r>
        <w:t>for</w:t>
      </w:r>
      <w:r>
        <w:rPr>
          <w:spacing w:val="-1"/>
        </w:rPr>
        <w:t xml:space="preserve"> </w:t>
      </w:r>
      <w:r>
        <w:t>all</w:t>
      </w:r>
      <w:r>
        <w:rPr>
          <w:spacing w:val="-3"/>
        </w:rPr>
        <w:t xml:space="preserve"> </w:t>
      </w:r>
      <w:r>
        <w:t>undergraduate</w:t>
      </w:r>
      <w:r>
        <w:rPr>
          <w:spacing w:val="-2"/>
        </w:rPr>
        <w:t xml:space="preserve"> </w:t>
      </w:r>
      <w:r>
        <w:t>students.</w:t>
      </w:r>
    </w:p>
    <w:p w14:paraId="592A4D22" w14:textId="77777777" w:rsidR="00AA3C77" w:rsidRDefault="00F83FA5" w:rsidP="00280E61">
      <w:pPr>
        <w:pStyle w:val="ListParagraph"/>
        <w:numPr>
          <w:ilvl w:val="0"/>
          <w:numId w:val="46"/>
        </w:numPr>
      </w:pPr>
      <w:r>
        <w:t>Individual Programs within the HRS may have other specific GPA and course requirements:</w:t>
      </w:r>
      <w:r>
        <w:rPr>
          <w:spacing w:val="-52"/>
        </w:rPr>
        <w:t xml:space="preserve"> </w:t>
      </w:r>
      <w:r>
        <w:t>Please see</w:t>
      </w:r>
      <w:r>
        <w:rPr>
          <w:spacing w:val="1"/>
        </w:rPr>
        <w:t xml:space="preserve"> </w:t>
      </w:r>
      <w:r>
        <w:t>individual</w:t>
      </w:r>
      <w:r>
        <w:rPr>
          <w:spacing w:val="-2"/>
        </w:rPr>
        <w:t xml:space="preserve"> </w:t>
      </w:r>
      <w:r>
        <w:t>program handbooks for</w:t>
      </w:r>
      <w:r>
        <w:rPr>
          <w:spacing w:val="-2"/>
        </w:rPr>
        <w:t xml:space="preserve"> </w:t>
      </w:r>
      <w:r>
        <w:t>these</w:t>
      </w:r>
      <w:r>
        <w:rPr>
          <w:spacing w:val="1"/>
        </w:rPr>
        <w:t xml:space="preserve"> </w:t>
      </w:r>
      <w:r>
        <w:t>details.</w:t>
      </w:r>
    </w:p>
    <w:p w14:paraId="592A4D23" w14:textId="77777777" w:rsidR="00AA3C77" w:rsidRDefault="00F83FA5" w:rsidP="00482E01">
      <w:pPr>
        <w:pStyle w:val="Heading4"/>
      </w:pPr>
      <w:r>
        <w:lastRenderedPageBreak/>
        <w:t>Procedures</w:t>
      </w:r>
    </w:p>
    <w:p w14:paraId="592A4D25" w14:textId="40BB2BAB" w:rsidR="00AA3C77" w:rsidRDefault="00F83FA5" w:rsidP="00280E61">
      <w:pPr>
        <w:pStyle w:val="BodyText"/>
        <w:sectPr w:rsidR="00AA3C77" w:rsidSect="000A783E">
          <w:type w:val="continuous"/>
          <w:pgSz w:w="12240" w:h="15840"/>
          <w:pgMar w:top="1360" w:right="1000" w:bottom="1600" w:left="1180" w:header="0" w:footer="1386" w:gutter="0"/>
          <w:cols w:space="720"/>
        </w:sectPr>
      </w:pPr>
      <w:r>
        <w:t>See</w:t>
      </w:r>
      <w:r>
        <w:rPr>
          <w:spacing w:val="-2"/>
        </w:rPr>
        <w:t xml:space="preserve"> </w:t>
      </w:r>
      <w:hyperlink w:anchor="_bookmark16" w:history="1">
        <w:r>
          <w:rPr>
            <w:color w:val="0562C1"/>
            <w:u w:val="single" w:color="0562C1"/>
          </w:rPr>
          <w:t>Academic</w:t>
        </w:r>
        <w:r>
          <w:rPr>
            <w:color w:val="0562C1"/>
            <w:spacing w:val="-2"/>
            <w:u w:val="single" w:color="0562C1"/>
          </w:rPr>
          <w:t xml:space="preserve"> </w:t>
        </w:r>
        <w:r>
          <w:rPr>
            <w:color w:val="0562C1"/>
            <w:u w:val="single" w:color="0562C1"/>
          </w:rPr>
          <w:t>Review</w:t>
        </w:r>
        <w:r>
          <w:rPr>
            <w:color w:val="0562C1"/>
            <w:spacing w:val="-4"/>
            <w:u w:val="single" w:color="0562C1"/>
          </w:rPr>
          <w:t xml:space="preserve"> </w:t>
        </w:r>
        <w:r>
          <w:rPr>
            <w:color w:val="0562C1"/>
            <w:u w:val="single" w:color="0562C1"/>
          </w:rPr>
          <w:t>Process</w:t>
        </w:r>
      </w:hyperlink>
      <w:r>
        <w:t>.</w:t>
      </w:r>
    </w:p>
    <w:p w14:paraId="592A4D28" w14:textId="40BB2BAB" w:rsidR="00AA3C77" w:rsidRDefault="00F83FA5" w:rsidP="00482E01">
      <w:pPr>
        <w:pStyle w:val="Heading4"/>
      </w:pPr>
      <w:r>
        <w:lastRenderedPageBreak/>
        <w:t>Contacts</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0"/>
        <w:gridCol w:w="1891"/>
        <w:gridCol w:w="1709"/>
        <w:gridCol w:w="3826"/>
      </w:tblGrid>
      <w:tr w:rsidR="00AA3C77" w14:paraId="592A4D2D" w14:textId="77777777" w:rsidTr="00CB0BA4">
        <w:trPr>
          <w:trHeight w:val="410"/>
          <w:tblHeader/>
        </w:trPr>
        <w:tc>
          <w:tcPr>
            <w:tcW w:w="2160" w:type="dxa"/>
            <w:shd w:val="clear" w:color="auto" w:fill="C00000"/>
          </w:tcPr>
          <w:p w14:paraId="592A4D29" w14:textId="77777777" w:rsidR="00AA3C77" w:rsidRPr="00482E01" w:rsidRDefault="00F83FA5" w:rsidP="00280E61">
            <w:pPr>
              <w:pStyle w:val="TableParagraph"/>
              <w:rPr>
                <w:b/>
                <w:bCs/>
                <w:sz w:val="28"/>
                <w:szCs w:val="28"/>
              </w:rPr>
            </w:pPr>
            <w:r w:rsidRPr="00482E01">
              <w:rPr>
                <w:b/>
                <w:bCs/>
                <w:sz w:val="28"/>
                <w:szCs w:val="28"/>
              </w:rPr>
              <w:t>Subject</w:t>
            </w:r>
          </w:p>
        </w:tc>
        <w:tc>
          <w:tcPr>
            <w:tcW w:w="1891" w:type="dxa"/>
            <w:shd w:val="clear" w:color="auto" w:fill="C00000"/>
          </w:tcPr>
          <w:p w14:paraId="592A4D2A" w14:textId="77777777" w:rsidR="00AA3C77" w:rsidRPr="00482E01" w:rsidRDefault="00F83FA5" w:rsidP="00280E61">
            <w:pPr>
              <w:pStyle w:val="TableParagraph"/>
              <w:rPr>
                <w:b/>
                <w:bCs/>
                <w:sz w:val="28"/>
                <w:szCs w:val="28"/>
              </w:rPr>
            </w:pPr>
            <w:r w:rsidRPr="00482E01">
              <w:rPr>
                <w:b/>
                <w:bCs/>
                <w:sz w:val="28"/>
                <w:szCs w:val="28"/>
              </w:rPr>
              <w:t>Office</w:t>
            </w:r>
          </w:p>
        </w:tc>
        <w:tc>
          <w:tcPr>
            <w:tcW w:w="1709" w:type="dxa"/>
            <w:shd w:val="clear" w:color="auto" w:fill="C00000"/>
          </w:tcPr>
          <w:p w14:paraId="592A4D2B" w14:textId="77777777" w:rsidR="00AA3C77" w:rsidRPr="00482E01" w:rsidRDefault="00F83FA5" w:rsidP="00280E61">
            <w:pPr>
              <w:pStyle w:val="TableParagraph"/>
              <w:rPr>
                <w:b/>
                <w:bCs/>
                <w:sz w:val="28"/>
                <w:szCs w:val="28"/>
              </w:rPr>
            </w:pPr>
            <w:r w:rsidRPr="00482E01">
              <w:rPr>
                <w:b/>
                <w:bCs/>
                <w:sz w:val="28"/>
                <w:szCs w:val="28"/>
              </w:rPr>
              <w:t>Telephone</w:t>
            </w:r>
          </w:p>
        </w:tc>
        <w:tc>
          <w:tcPr>
            <w:tcW w:w="3826" w:type="dxa"/>
            <w:shd w:val="clear" w:color="auto" w:fill="C00000"/>
          </w:tcPr>
          <w:p w14:paraId="592A4D2C" w14:textId="77777777" w:rsidR="00AA3C77" w:rsidRPr="00482E01" w:rsidRDefault="00F83FA5" w:rsidP="00280E61">
            <w:pPr>
              <w:pStyle w:val="TableParagraph"/>
              <w:rPr>
                <w:b/>
                <w:bCs/>
                <w:sz w:val="28"/>
                <w:szCs w:val="28"/>
              </w:rPr>
            </w:pPr>
            <w:r w:rsidRPr="00482E01">
              <w:rPr>
                <w:b/>
                <w:bCs/>
                <w:sz w:val="28"/>
                <w:szCs w:val="28"/>
              </w:rPr>
              <w:t>E-mail/URL</w:t>
            </w:r>
          </w:p>
        </w:tc>
      </w:tr>
      <w:tr w:rsidR="00AA3C77" w14:paraId="592A4D33" w14:textId="77777777">
        <w:trPr>
          <w:trHeight w:val="993"/>
        </w:trPr>
        <w:tc>
          <w:tcPr>
            <w:tcW w:w="2160" w:type="dxa"/>
          </w:tcPr>
          <w:p w14:paraId="592A4D2E" w14:textId="028107F9" w:rsidR="00AA3C77" w:rsidRDefault="00BE15BC" w:rsidP="00280E61">
            <w:pPr>
              <w:pStyle w:val="TableParagraph"/>
            </w:pPr>
            <w:r>
              <w:t>Director</w:t>
            </w:r>
            <w:r w:rsidR="00AC0094">
              <w:t xml:space="preserve"> for Academic</w:t>
            </w:r>
            <w:r w:rsidR="00AC0094">
              <w:rPr>
                <w:spacing w:val="-52"/>
              </w:rPr>
              <w:t xml:space="preserve">  </w:t>
            </w:r>
            <w:r w:rsidR="00AC0094">
              <w:t xml:space="preserve"> Affairs</w:t>
            </w:r>
          </w:p>
        </w:tc>
        <w:tc>
          <w:tcPr>
            <w:tcW w:w="1891" w:type="dxa"/>
          </w:tcPr>
          <w:p w14:paraId="592A4D2F" w14:textId="77777777" w:rsidR="00AA3C77" w:rsidRDefault="00F83FA5" w:rsidP="00280E61">
            <w:pPr>
              <w:pStyle w:val="TableParagraph"/>
            </w:pPr>
            <w:r>
              <w:t>206A</w:t>
            </w:r>
            <w:r>
              <w:rPr>
                <w:spacing w:val="-3"/>
              </w:rPr>
              <w:t xml:space="preserve"> </w:t>
            </w:r>
            <w:r>
              <w:t>Atwell</w:t>
            </w:r>
            <w:r>
              <w:rPr>
                <w:spacing w:val="-1"/>
              </w:rPr>
              <w:t xml:space="preserve"> </w:t>
            </w:r>
            <w:r>
              <w:t>Hall</w:t>
            </w:r>
          </w:p>
        </w:tc>
        <w:tc>
          <w:tcPr>
            <w:tcW w:w="1709" w:type="dxa"/>
          </w:tcPr>
          <w:p w14:paraId="592A4D30" w14:textId="2B1B8040" w:rsidR="00AA3C77" w:rsidRDefault="00AA3C77" w:rsidP="00280E61">
            <w:pPr>
              <w:pStyle w:val="TableParagraph"/>
            </w:pPr>
          </w:p>
        </w:tc>
        <w:tc>
          <w:tcPr>
            <w:tcW w:w="3826" w:type="dxa"/>
          </w:tcPr>
          <w:p w14:paraId="592A4D32" w14:textId="32D05598" w:rsidR="00AA3C77" w:rsidRDefault="00AA3C77" w:rsidP="00280E61">
            <w:pPr>
              <w:pStyle w:val="TableParagraph"/>
            </w:pPr>
          </w:p>
        </w:tc>
      </w:tr>
      <w:tr w:rsidR="00AA3C77" w14:paraId="592A4D38" w14:textId="77777777">
        <w:trPr>
          <w:trHeight w:val="702"/>
        </w:trPr>
        <w:tc>
          <w:tcPr>
            <w:tcW w:w="2160" w:type="dxa"/>
          </w:tcPr>
          <w:p w14:paraId="592A4D34" w14:textId="7D707F5B" w:rsidR="00AA3C77" w:rsidRDefault="00F83FA5" w:rsidP="00280E61">
            <w:pPr>
              <w:pStyle w:val="TableParagraph"/>
            </w:pPr>
            <w:r>
              <w:t xml:space="preserve">Director, </w:t>
            </w:r>
            <w:r w:rsidR="00944DA6">
              <w:t>Student Services</w:t>
            </w:r>
          </w:p>
        </w:tc>
        <w:tc>
          <w:tcPr>
            <w:tcW w:w="1891" w:type="dxa"/>
          </w:tcPr>
          <w:p w14:paraId="592A4D35" w14:textId="77777777" w:rsidR="00AA3C77" w:rsidRDefault="00F83FA5" w:rsidP="00280E61">
            <w:pPr>
              <w:pStyle w:val="TableParagraph"/>
            </w:pPr>
            <w:r>
              <w:t>206C</w:t>
            </w:r>
            <w:r>
              <w:rPr>
                <w:spacing w:val="-1"/>
              </w:rPr>
              <w:t xml:space="preserve"> </w:t>
            </w:r>
            <w:r>
              <w:t>Atwell</w:t>
            </w:r>
            <w:r>
              <w:rPr>
                <w:spacing w:val="-3"/>
              </w:rPr>
              <w:t xml:space="preserve"> </w:t>
            </w:r>
            <w:r>
              <w:t>Hall</w:t>
            </w:r>
          </w:p>
        </w:tc>
        <w:tc>
          <w:tcPr>
            <w:tcW w:w="1709" w:type="dxa"/>
          </w:tcPr>
          <w:p w14:paraId="592A4D36" w14:textId="5FD2CFC6" w:rsidR="00AA3C77" w:rsidRDefault="00944DA6" w:rsidP="00280E61">
            <w:pPr>
              <w:pStyle w:val="TableParagraph"/>
            </w:pPr>
            <w:r>
              <w:t>614-814-0396</w:t>
            </w:r>
          </w:p>
        </w:tc>
        <w:tc>
          <w:tcPr>
            <w:tcW w:w="3826" w:type="dxa"/>
          </w:tcPr>
          <w:p w14:paraId="2B7098AB" w14:textId="77777777" w:rsidR="00A0452A" w:rsidRDefault="00F83FA5" w:rsidP="00280E61">
            <w:pPr>
              <w:pStyle w:val="TableParagraph"/>
              <w:rPr>
                <w:spacing w:val="1"/>
              </w:rPr>
            </w:pPr>
            <w:r>
              <w:t xml:space="preserve">Lisa </w:t>
            </w:r>
            <w:r w:rsidR="00C31CC1">
              <w:t>Di Tommaso Terek</w:t>
            </w:r>
            <w:r>
              <w:t>, MS</w:t>
            </w:r>
            <w:r>
              <w:rPr>
                <w:spacing w:val="1"/>
              </w:rPr>
              <w:t xml:space="preserve"> </w:t>
            </w:r>
          </w:p>
          <w:p w14:paraId="592A4D37" w14:textId="12D0AB36" w:rsidR="00AA3C77" w:rsidRDefault="005D2F78" w:rsidP="00280E61">
            <w:pPr>
              <w:pStyle w:val="TableParagraph"/>
            </w:pPr>
            <w:hyperlink r:id="rId31" w:history="1">
              <w:r w:rsidR="00A0452A" w:rsidRPr="000357C4">
                <w:rPr>
                  <w:rStyle w:val="Hyperlink"/>
                </w:rPr>
                <w:t>Lisa. Terek@osumc.edu</w:t>
              </w:r>
            </w:hyperlink>
          </w:p>
        </w:tc>
      </w:tr>
      <w:tr w:rsidR="00AA3C77" w14:paraId="592A4D3D" w14:textId="77777777">
        <w:trPr>
          <w:trHeight w:val="702"/>
        </w:trPr>
        <w:tc>
          <w:tcPr>
            <w:tcW w:w="2160" w:type="dxa"/>
          </w:tcPr>
          <w:p w14:paraId="592A4D39" w14:textId="77777777" w:rsidR="00AA3C77" w:rsidRDefault="00F83FA5" w:rsidP="00280E61">
            <w:pPr>
              <w:pStyle w:val="TableParagraph"/>
            </w:pPr>
            <w:r>
              <w:t>Director, Graduate</w:t>
            </w:r>
            <w:r>
              <w:rPr>
                <w:spacing w:val="-52"/>
              </w:rPr>
              <w:t xml:space="preserve"> </w:t>
            </w:r>
            <w:r>
              <w:t>Studies</w:t>
            </w:r>
          </w:p>
        </w:tc>
        <w:tc>
          <w:tcPr>
            <w:tcW w:w="1891" w:type="dxa"/>
          </w:tcPr>
          <w:p w14:paraId="592A4D3A" w14:textId="77777777" w:rsidR="00AA3C77" w:rsidRDefault="00F83FA5" w:rsidP="00280E61">
            <w:pPr>
              <w:pStyle w:val="TableParagraph"/>
            </w:pPr>
            <w:r>
              <w:t>2066</w:t>
            </w:r>
            <w:r>
              <w:rPr>
                <w:spacing w:val="-2"/>
              </w:rPr>
              <w:t xml:space="preserve"> </w:t>
            </w:r>
            <w:r>
              <w:t>Graves</w:t>
            </w:r>
            <w:r>
              <w:rPr>
                <w:spacing w:val="-1"/>
              </w:rPr>
              <w:t xml:space="preserve"> </w:t>
            </w:r>
            <w:r>
              <w:t>Hall</w:t>
            </w:r>
          </w:p>
        </w:tc>
        <w:tc>
          <w:tcPr>
            <w:tcW w:w="1709" w:type="dxa"/>
          </w:tcPr>
          <w:p w14:paraId="592A4D3B" w14:textId="77777777" w:rsidR="00AA3C77" w:rsidRDefault="00F83FA5" w:rsidP="00280E61">
            <w:pPr>
              <w:pStyle w:val="TableParagraph"/>
            </w:pPr>
            <w:r>
              <w:t>614-366-2005</w:t>
            </w:r>
          </w:p>
        </w:tc>
        <w:tc>
          <w:tcPr>
            <w:tcW w:w="3826" w:type="dxa"/>
          </w:tcPr>
          <w:p w14:paraId="592A4D3C" w14:textId="77777777" w:rsidR="00AA3C77" w:rsidRDefault="00F83FA5" w:rsidP="00280E61">
            <w:pPr>
              <w:pStyle w:val="TableParagraph"/>
            </w:pPr>
            <w:r>
              <w:t>Dr. Amanda Agnew, PhD</w:t>
            </w:r>
            <w:r>
              <w:rPr>
                <w:spacing w:val="1"/>
              </w:rPr>
              <w:t xml:space="preserve"> </w:t>
            </w:r>
            <w:hyperlink r:id="rId32">
              <w:r>
                <w:rPr>
                  <w:color w:val="0562C1"/>
                  <w:u w:val="single" w:color="0562C1"/>
                </w:rPr>
                <w:t>Amanda.Agnew@osumc.edu</w:t>
              </w:r>
            </w:hyperlink>
          </w:p>
        </w:tc>
      </w:tr>
      <w:tr w:rsidR="00AA3C77" w14:paraId="592A4D42" w14:textId="77777777">
        <w:trPr>
          <w:trHeight w:val="700"/>
        </w:trPr>
        <w:tc>
          <w:tcPr>
            <w:tcW w:w="2160" w:type="dxa"/>
          </w:tcPr>
          <w:p w14:paraId="592A4D3E" w14:textId="77777777" w:rsidR="00AA3C77" w:rsidRDefault="00F83FA5" w:rsidP="00280E61">
            <w:pPr>
              <w:pStyle w:val="TableParagraph"/>
            </w:pPr>
            <w:r>
              <w:t>Manager, Graduate</w:t>
            </w:r>
            <w:r>
              <w:rPr>
                <w:spacing w:val="-52"/>
              </w:rPr>
              <w:t xml:space="preserve"> </w:t>
            </w:r>
            <w:r>
              <w:t>Program</w:t>
            </w:r>
          </w:p>
        </w:tc>
        <w:tc>
          <w:tcPr>
            <w:tcW w:w="1891" w:type="dxa"/>
          </w:tcPr>
          <w:p w14:paraId="592A4D3F" w14:textId="77777777" w:rsidR="00AA3C77" w:rsidRDefault="00F83FA5" w:rsidP="00280E61">
            <w:pPr>
              <w:pStyle w:val="TableParagraph"/>
            </w:pPr>
            <w:r>
              <w:t>206</w:t>
            </w:r>
            <w:r>
              <w:rPr>
                <w:spacing w:val="-1"/>
              </w:rPr>
              <w:t xml:space="preserve"> </w:t>
            </w:r>
            <w:r>
              <w:t>Atwell</w:t>
            </w:r>
            <w:r>
              <w:rPr>
                <w:spacing w:val="-1"/>
              </w:rPr>
              <w:t xml:space="preserve"> </w:t>
            </w:r>
            <w:r>
              <w:t>Hall</w:t>
            </w:r>
          </w:p>
        </w:tc>
        <w:tc>
          <w:tcPr>
            <w:tcW w:w="1709" w:type="dxa"/>
          </w:tcPr>
          <w:p w14:paraId="592A4D40" w14:textId="7E635E72" w:rsidR="00AA3C77" w:rsidRDefault="00944DA6" w:rsidP="00280E61">
            <w:pPr>
              <w:pStyle w:val="TableParagraph"/>
            </w:pPr>
            <w:r>
              <w:t>614-</w:t>
            </w:r>
            <w:r w:rsidR="00360E47">
              <w:t>814-0436</w:t>
            </w:r>
          </w:p>
        </w:tc>
        <w:tc>
          <w:tcPr>
            <w:tcW w:w="3826" w:type="dxa"/>
          </w:tcPr>
          <w:p w14:paraId="592A4D41" w14:textId="77777777" w:rsidR="00AA3C77" w:rsidRDefault="00F83FA5" w:rsidP="00280E61">
            <w:pPr>
              <w:pStyle w:val="TableParagraph"/>
            </w:pPr>
            <w:r>
              <w:t>Ashley McCabe, MS. Ed.</w:t>
            </w:r>
            <w:r>
              <w:rPr>
                <w:spacing w:val="1"/>
              </w:rPr>
              <w:t xml:space="preserve"> </w:t>
            </w:r>
            <w:hyperlink r:id="rId33">
              <w:r>
                <w:rPr>
                  <w:color w:val="0562C1"/>
                  <w:u w:val="single" w:color="0562C1"/>
                </w:rPr>
                <w:t>Ashley.McCabe@osumc.edu</w:t>
              </w:r>
            </w:hyperlink>
          </w:p>
        </w:tc>
      </w:tr>
    </w:tbl>
    <w:p w14:paraId="592A4D44" w14:textId="77777777" w:rsidR="00AA3C77" w:rsidRPr="00CB0BA4" w:rsidRDefault="00F83FA5" w:rsidP="00280E61">
      <w:r w:rsidRPr="00CB0BA4">
        <w:t>History:</w:t>
      </w:r>
    </w:p>
    <w:p w14:paraId="592A4D45" w14:textId="77777777" w:rsidR="00AA3C77" w:rsidRPr="00CB0BA4" w:rsidRDefault="00F83FA5" w:rsidP="00280E61">
      <w:r w:rsidRPr="00CB0BA4">
        <w:t>Issued: Spring 2016</w:t>
      </w:r>
    </w:p>
    <w:p w14:paraId="592A4D46" w14:textId="77777777" w:rsidR="00AA3C77" w:rsidRPr="00CB0BA4" w:rsidRDefault="00F83FA5" w:rsidP="00280E61">
      <w:r w:rsidRPr="00CB0BA4">
        <w:t>Revised: August 2021</w:t>
      </w:r>
    </w:p>
    <w:p w14:paraId="677056B1" w14:textId="77777777" w:rsidR="00C849A8" w:rsidRDefault="00F83FA5" w:rsidP="00280E61">
      <w:r w:rsidRPr="00CB0BA4">
        <w:t xml:space="preserve">Submitted by: School of Health and Rehabilitation Sciences </w:t>
      </w:r>
    </w:p>
    <w:p w14:paraId="592A4D47" w14:textId="1F8C60F5" w:rsidR="00AA3C77" w:rsidRPr="00CB0BA4" w:rsidRDefault="00F83FA5" w:rsidP="00280E61">
      <w:r w:rsidRPr="00CB0BA4">
        <w:t>Approved by: HRS Executive Committee</w:t>
      </w:r>
    </w:p>
    <w:p w14:paraId="592A4D48" w14:textId="77777777" w:rsidR="00AA3C77" w:rsidRDefault="00AA3C77" w:rsidP="00280E61">
      <w:pPr>
        <w:sectPr w:rsidR="00AA3C77" w:rsidSect="000A783E">
          <w:pgSz w:w="12240" w:h="15840"/>
          <w:pgMar w:top="1320" w:right="1000" w:bottom="1600" w:left="1180" w:header="0" w:footer="1386" w:gutter="0"/>
          <w:cols w:space="720"/>
        </w:sectPr>
      </w:pPr>
    </w:p>
    <w:p w14:paraId="592A4D49" w14:textId="13B8E69C" w:rsidR="00AA3C77" w:rsidRDefault="00974F4A" w:rsidP="00DD413C">
      <w:pPr>
        <w:pStyle w:val="Heading1"/>
      </w:pPr>
      <w:bookmarkStart w:id="82" w:name="POLICY_4___Academic_Standards:_Course_Ca"/>
      <w:bookmarkStart w:id="83" w:name="_bookmark29"/>
      <w:bookmarkStart w:id="84" w:name="_Toc168653943"/>
      <w:bookmarkEnd w:id="82"/>
      <w:bookmarkEnd w:id="83"/>
      <w:r>
        <w:lastRenderedPageBreak/>
        <w:t>Policy 4</w:t>
      </w:r>
      <w:r>
        <w:tab/>
        <w:t>Academic Standards: Course Category Requirement</w:t>
      </w:r>
      <w:bookmarkEnd w:id="84"/>
    </w:p>
    <w:p w14:paraId="592A4D4B" w14:textId="3773AEE3" w:rsidR="00AA3C77" w:rsidRPr="00974F4A" w:rsidRDefault="005D2F78" w:rsidP="00280E61">
      <w:pPr>
        <w:pStyle w:val="BodyText"/>
        <w:rPr>
          <w:sz w:val="26"/>
        </w:rPr>
      </w:pPr>
      <w:r>
        <w:pict w14:anchorId="5E9F429E">
          <v:rect id="_x0000_i1034" style="width:503pt;height:1pt" o:hralign="center" o:hrstd="t" o:hrnoshade="t" o:hr="t" fillcolor="black [3213]" stroked="f"/>
        </w:pict>
      </w:r>
    </w:p>
    <w:p w14:paraId="592A4D4C" w14:textId="0A1F56E0" w:rsidR="00AA3C77" w:rsidRDefault="00F83FA5" w:rsidP="00280E61">
      <w:pPr>
        <w:pStyle w:val="BodyText"/>
      </w:pPr>
      <w:r>
        <w:t xml:space="preserve">Applies to: Students in the School of Health and Rehabilitation Sciences Academic </w:t>
      </w:r>
      <w:r w:rsidR="00E75468">
        <w:t>Undergraduate Programs</w:t>
      </w:r>
    </w:p>
    <w:p w14:paraId="592A4D4E" w14:textId="6C09077D" w:rsidR="00AA3C77" w:rsidRPr="00974F4A" w:rsidRDefault="005D2F78" w:rsidP="00280E61">
      <w:pPr>
        <w:pStyle w:val="BodyText"/>
        <w:rPr>
          <w:sz w:val="16"/>
        </w:rPr>
      </w:pPr>
      <w:r>
        <w:pict w14:anchorId="38EBA473">
          <v:rect id="_x0000_i1035" style="width:503pt;height:1pt" o:hralign="center" o:hrstd="t" o:hrnoshade="t" o:hr="t" fillcolor="black [3213]" stroked="f"/>
        </w:pict>
      </w:r>
    </w:p>
    <w:p w14:paraId="592A4D4F" w14:textId="77777777" w:rsidR="00AA3C77" w:rsidRDefault="00F83FA5" w:rsidP="00280E61">
      <w:pPr>
        <w:pStyle w:val="BodyText"/>
      </w:pPr>
      <w:r>
        <w:t>Students in the School of Health and Rehabilitation Sciences must maintain the grade requirement</w:t>
      </w:r>
      <w:r>
        <w:rPr>
          <w:spacing w:val="-52"/>
        </w:rPr>
        <w:t xml:space="preserve"> </w:t>
      </w:r>
      <w:r>
        <w:t>set for each category course in the program of study. Individual program handbooks will outline</w:t>
      </w:r>
      <w:r>
        <w:rPr>
          <w:spacing w:val="1"/>
        </w:rPr>
        <w:t xml:space="preserve"> </w:t>
      </w:r>
      <w:r>
        <w:t>specific</w:t>
      </w:r>
      <w:r>
        <w:rPr>
          <w:spacing w:val="-1"/>
        </w:rPr>
        <w:t xml:space="preserve"> </w:t>
      </w:r>
      <w:r>
        <w:t>courses that</w:t>
      </w:r>
      <w:r>
        <w:rPr>
          <w:spacing w:val="-1"/>
        </w:rPr>
        <w:t xml:space="preserve"> </w:t>
      </w:r>
      <w:r>
        <w:t>fit</w:t>
      </w:r>
      <w:r>
        <w:rPr>
          <w:spacing w:val="-1"/>
        </w:rPr>
        <w:t xml:space="preserve"> </w:t>
      </w:r>
      <w:r>
        <w:t>within</w:t>
      </w:r>
      <w:r>
        <w:rPr>
          <w:spacing w:val="-1"/>
        </w:rPr>
        <w:t xml:space="preserve"> </w:t>
      </w:r>
      <w:r>
        <w:t>each</w:t>
      </w:r>
      <w:r>
        <w:rPr>
          <w:spacing w:val="1"/>
        </w:rPr>
        <w:t xml:space="preserve"> </w:t>
      </w:r>
      <w:r>
        <w:t>category.</w:t>
      </w:r>
    </w:p>
    <w:p w14:paraId="592A4D50" w14:textId="77777777" w:rsidR="00AA3C77" w:rsidRDefault="00F83FA5" w:rsidP="00482E01">
      <w:pPr>
        <w:pStyle w:val="Heading4"/>
      </w:pPr>
      <w:r>
        <w:t>Definitions</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72"/>
        <w:gridCol w:w="6833"/>
      </w:tblGrid>
      <w:tr w:rsidR="00AA3C77" w14:paraId="592A4D53" w14:textId="77777777" w:rsidTr="00974F4A">
        <w:trPr>
          <w:trHeight w:val="445"/>
          <w:tblHeader/>
        </w:trPr>
        <w:tc>
          <w:tcPr>
            <w:tcW w:w="2772" w:type="dxa"/>
            <w:shd w:val="clear" w:color="auto" w:fill="C00000"/>
          </w:tcPr>
          <w:p w14:paraId="592A4D51" w14:textId="77777777" w:rsidR="00AA3C77" w:rsidRPr="00482E01" w:rsidRDefault="00F83FA5" w:rsidP="00280E61">
            <w:pPr>
              <w:pStyle w:val="TableParagraph"/>
              <w:rPr>
                <w:b/>
                <w:bCs/>
                <w:sz w:val="28"/>
                <w:szCs w:val="28"/>
              </w:rPr>
            </w:pPr>
            <w:r w:rsidRPr="00482E01">
              <w:rPr>
                <w:b/>
                <w:bCs/>
                <w:sz w:val="28"/>
                <w:szCs w:val="28"/>
              </w:rPr>
              <w:t>Term</w:t>
            </w:r>
          </w:p>
        </w:tc>
        <w:tc>
          <w:tcPr>
            <w:tcW w:w="6833" w:type="dxa"/>
            <w:shd w:val="clear" w:color="auto" w:fill="C00000"/>
          </w:tcPr>
          <w:p w14:paraId="592A4D52" w14:textId="77777777" w:rsidR="00AA3C77" w:rsidRPr="00482E01" w:rsidRDefault="00F83FA5" w:rsidP="00280E61">
            <w:pPr>
              <w:pStyle w:val="TableParagraph"/>
              <w:rPr>
                <w:b/>
                <w:bCs/>
                <w:sz w:val="28"/>
                <w:szCs w:val="28"/>
              </w:rPr>
            </w:pPr>
            <w:r w:rsidRPr="00482E01">
              <w:rPr>
                <w:b/>
                <w:bCs/>
                <w:sz w:val="28"/>
                <w:szCs w:val="28"/>
              </w:rPr>
              <w:t>Definition</w:t>
            </w:r>
          </w:p>
        </w:tc>
      </w:tr>
      <w:tr w:rsidR="00AA3C77" w14:paraId="592A4D56" w14:textId="77777777">
        <w:trPr>
          <w:trHeight w:val="724"/>
        </w:trPr>
        <w:tc>
          <w:tcPr>
            <w:tcW w:w="2772" w:type="dxa"/>
          </w:tcPr>
          <w:p w14:paraId="592A4D54" w14:textId="77777777" w:rsidR="00AA3C77" w:rsidRDefault="00F83FA5" w:rsidP="00280E61">
            <w:pPr>
              <w:pStyle w:val="TableParagraph"/>
            </w:pPr>
            <w:r>
              <w:t>Category</w:t>
            </w:r>
            <w:r>
              <w:rPr>
                <w:spacing w:val="-1"/>
              </w:rPr>
              <w:t xml:space="preserve"> </w:t>
            </w:r>
            <w:r>
              <w:t>1</w:t>
            </w:r>
            <w:r>
              <w:rPr>
                <w:spacing w:val="-2"/>
              </w:rPr>
              <w:t xml:space="preserve"> </w:t>
            </w:r>
            <w:r>
              <w:t>Course</w:t>
            </w:r>
          </w:p>
        </w:tc>
        <w:tc>
          <w:tcPr>
            <w:tcW w:w="6833" w:type="dxa"/>
          </w:tcPr>
          <w:p w14:paraId="592A4D55" w14:textId="77777777" w:rsidR="00AA3C77" w:rsidRDefault="00F83FA5" w:rsidP="00280E61">
            <w:pPr>
              <w:pStyle w:val="TableParagraph"/>
            </w:pPr>
            <w:r>
              <w:t>Required course in which students must achieve a C- or higher</w:t>
            </w:r>
            <w:r>
              <w:rPr>
                <w:spacing w:val="-52"/>
              </w:rPr>
              <w:t xml:space="preserve"> </w:t>
            </w:r>
            <w:r>
              <w:t>before</w:t>
            </w:r>
            <w:r>
              <w:rPr>
                <w:spacing w:val="-2"/>
              </w:rPr>
              <w:t xml:space="preserve"> </w:t>
            </w:r>
            <w:r>
              <w:t>progressing</w:t>
            </w:r>
            <w:r>
              <w:rPr>
                <w:spacing w:val="-1"/>
              </w:rPr>
              <w:t xml:space="preserve"> </w:t>
            </w:r>
            <w:r>
              <w:t>in</w:t>
            </w:r>
            <w:r>
              <w:rPr>
                <w:spacing w:val="-2"/>
              </w:rPr>
              <w:t xml:space="preserve"> </w:t>
            </w:r>
            <w:r>
              <w:t>division or</w:t>
            </w:r>
            <w:r>
              <w:rPr>
                <w:spacing w:val="-2"/>
              </w:rPr>
              <w:t xml:space="preserve"> </w:t>
            </w:r>
            <w:r>
              <w:t>other</w:t>
            </w:r>
            <w:r>
              <w:rPr>
                <w:spacing w:val="-3"/>
              </w:rPr>
              <w:t xml:space="preserve"> </w:t>
            </w:r>
            <w:r>
              <w:t>sequential</w:t>
            </w:r>
            <w:r>
              <w:rPr>
                <w:spacing w:val="-5"/>
              </w:rPr>
              <w:t xml:space="preserve"> </w:t>
            </w:r>
            <w:r>
              <w:t>courses.</w:t>
            </w:r>
          </w:p>
        </w:tc>
      </w:tr>
      <w:tr w:rsidR="00AA3C77" w14:paraId="592A4D59" w14:textId="77777777">
        <w:trPr>
          <w:trHeight w:val="542"/>
        </w:trPr>
        <w:tc>
          <w:tcPr>
            <w:tcW w:w="2772" w:type="dxa"/>
          </w:tcPr>
          <w:p w14:paraId="592A4D57" w14:textId="77777777" w:rsidR="00AA3C77" w:rsidRDefault="00F83FA5" w:rsidP="00280E61">
            <w:pPr>
              <w:pStyle w:val="TableParagraph"/>
            </w:pPr>
            <w:r>
              <w:t>Category</w:t>
            </w:r>
            <w:r>
              <w:rPr>
                <w:spacing w:val="-1"/>
              </w:rPr>
              <w:t xml:space="preserve"> </w:t>
            </w:r>
            <w:r>
              <w:t>2</w:t>
            </w:r>
            <w:r>
              <w:rPr>
                <w:spacing w:val="-2"/>
              </w:rPr>
              <w:t xml:space="preserve"> </w:t>
            </w:r>
            <w:r>
              <w:t>Course</w:t>
            </w:r>
          </w:p>
        </w:tc>
        <w:tc>
          <w:tcPr>
            <w:tcW w:w="6833" w:type="dxa"/>
          </w:tcPr>
          <w:p w14:paraId="592A4D58" w14:textId="77777777" w:rsidR="00AA3C77" w:rsidRDefault="00F83FA5" w:rsidP="00280E61">
            <w:pPr>
              <w:pStyle w:val="TableParagraph"/>
            </w:pPr>
            <w:r>
              <w:t>Required</w:t>
            </w:r>
            <w:r>
              <w:rPr>
                <w:spacing w:val="-1"/>
              </w:rPr>
              <w:t xml:space="preserve"> </w:t>
            </w:r>
            <w:r>
              <w:t>course</w:t>
            </w:r>
            <w:r>
              <w:rPr>
                <w:spacing w:val="-1"/>
              </w:rPr>
              <w:t xml:space="preserve"> </w:t>
            </w:r>
            <w:r>
              <w:t>in</w:t>
            </w:r>
            <w:r>
              <w:rPr>
                <w:spacing w:val="-2"/>
              </w:rPr>
              <w:t xml:space="preserve"> </w:t>
            </w:r>
            <w:r>
              <w:t>which</w:t>
            </w:r>
            <w:r>
              <w:rPr>
                <w:spacing w:val="-1"/>
              </w:rPr>
              <w:t xml:space="preserve"> </w:t>
            </w:r>
            <w:r>
              <w:t>students</w:t>
            </w:r>
            <w:r>
              <w:rPr>
                <w:spacing w:val="-4"/>
              </w:rPr>
              <w:t xml:space="preserve"> </w:t>
            </w:r>
            <w:r>
              <w:t>must</w:t>
            </w:r>
            <w:r>
              <w:rPr>
                <w:spacing w:val="1"/>
              </w:rPr>
              <w:t xml:space="preserve"> </w:t>
            </w:r>
            <w:r>
              <w:t>achieve</w:t>
            </w:r>
            <w:r>
              <w:rPr>
                <w:spacing w:val="-3"/>
              </w:rPr>
              <w:t xml:space="preserve"> </w:t>
            </w:r>
            <w:r>
              <w:t>a</w:t>
            </w:r>
            <w:r>
              <w:rPr>
                <w:spacing w:val="-1"/>
              </w:rPr>
              <w:t xml:space="preserve"> </w:t>
            </w:r>
            <w:r>
              <w:t>C- or</w:t>
            </w:r>
            <w:r>
              <w:rPr>
                <w:spacing w:val="-4"/>
              </w:rPr>
              <w:t xml:space="preserve"> </w:t>
            </w:r>
            <w:r>
              <w:t>higher.</w:t>
            </w:r>
          </w:p>
        </w:tc>
      </w:tr>
      <w:tr w:rsidR="00AA3C77" w14:paraId="592A4D5C" w14:textId="77777777">
        <w:trPr>
          <w:trHeight w:val="609"/>
        </w:trPr>
        <w:tc>
          <w:tcPr>
            <w:tcW w:w="2772" w:type="dxa"/>
          </w:tcPr>
          <w:p w14:paraId="592A4D5A" w14:textId="77777777" w:rsidR="00AA3C77" w:rsidRDefault="00F83FA5" w:rsidP="00280E61">
            <w:pPr>
              <w:pStyle w:val="TableParagraph"/>
            </w:pPr>
            <w:r>
              <w:t>Category</w:t>
            </w:r>
            <w:r>
              <w:rPr>
                <w:spacing w:val="-1"/>
              </w:rPr>
              <w:t xml:space="preserve"> </w:t>
            </w:r>
            <w:r>
              <w:t>3</w:t>
            </w:r>
            <w:r>
              <w:rPr>
                <w:spacing w:val="-2"/>
              </w:rPr>
              <w:t xml:space="preserve"> </w:t>
            </w:r>
            <w:r>
              <w:t>Course</w:t>
            </w:r>
          </w:p>
        </w:tc>
        <w:tc>
          <w:tcPr>
            <w:tcW w:w="6833" w:type="dxa"/>
          </w:tcPr>
          <w:p w14:paraId="592A4D5B" w14:textId="77777777" w:rsidR="00AA3C77" w:rsidRDefault="00F83FA5" w:rsidP="00280E61">
            <w:pPr>
              <w:pStyle w:val="TableParagraph"/>
            </w:pPr>
            <w:r>
              <w:t>All other</w:t>
            </w:r>
            <w:r>
              <w:rPr>
                <w:spacing w:val="-3"/>
              </w:rPr>
              <w:t xml:space="preserve"> </w:t>
            </w:r>
            <w:r>
              <w:t>courses</w:t>
            </w:r>
            <w:r>
              <w:rPr>
                <w:spacing w:val="-3"/>
              </w:rPr>
              <w:t xml:space="preserve"> </w:t>
            </w:r>
            <w:r>
              <w:t>in</w:t>
            </w:r>
            <w:r>
              <w:rPr>
                <w:spacing w:val="-2"/>
              </w:rPr>
              <w:t xml:space="preserve"> </w:t>
            </w:r>
            <w:r>
              <w:t>which students</w:t>
            </w:r>
            <w:r>
              <w:rPr>
                <w:spacing w:val="-3"/>
              </w:rPr>
              <w:t xml:space="preserve"> </w:t>
            </w:r>
            <w:r>
              <w:t>must</w:t>
            </w:r>
            <w:r>
              <w:rPr>
                <w:spacing w:val="1"/>
              </w:rPr>
              <w:t xml:space="preserve"> </w:t>
            </w:r>
            <w:r>
              <w:t>achieve</w:t>
            </w:r>
            <w:r>
              <w:rPr>
                <w:spacing w:val="-2"/>
              </w:rPr>
              <w:t xml:space="preserve"> </w:t>
            </w:r>
            <w:r>
              <w:t>a</w:t>
            </w:r>
            <w:r>
              <w:rPr>
                <w:spacing w:val="1"/>
              </w:rPr>
              <w:t xml:space="preserve"> </w:t>
            </w:r>
            <w:r>
              <w:t>D</w:t>
            </w:r>
            <w:r>
              <w:rPr>
                <w:spacing w:val="-2"/>
              </w:rPr>
              <w:t xml:space="preserve"> </w:t>
            </w:r>
            <w:r>
              <w:t>or</w:t>
            </w:r>
            <w:r>
              <w:rPr>
                <w:spacing w:val="-2"/>
              </w:rPr>
              <w:t xml:space="preserve"> </w:t>
            </w:r>
            <w:r>
              <w:t>higher.</w:t>
            </w:r>
          </w:p>
        </w:tc>
      </w:tr>
    </w:tbl>
    <w:p w14:paraId="592A4D5D" w14:textId="77777777" w:rsidR="00AA3C77" w:rsidRDefault="00F83FA5" w:rsidP="00482E01">
      <w:pPr>
        <w:pStyle w:val="Heading4"/>
      </w:pPr>
      <w:r>
        <w:t>Policy</w:t>
      </w:r>
      <w:r>
        <w:rPr>
          <w:spacing w:val="-2"/>
        </w:rPr>
        <w:t xml:space="preserve"> </w:t>
      </w:r>
      <w:r>
        <w:t>Details</w:t>
      </w:r>
    </w:p>
    <w:p w14:paraId="592A4D5E" w14:textId="77777777" w:rsidR="00AA3C77" w:rsidRDefault="00F83FA5" w:rsidP="00280E61">
      <w:pPr>
        <w:pStyle w:val="ListParagraph"/>
        <w:numPr>
          <w:ilvl w:val="0"/>
          <w:numId w:val="30"/>
        </w:numPr>
      </w:pPr>
      <w:r>
        <w:t>Violation</w:t>
      </w:r>
      <w:r>
        <w:rPr>
          <w:spacing w:val="-3"/>
        </w:rPr>
        <w:t xml:space="preserve"> </w:t>
      </w:r>
      <w:r>
        <w:t>of</w:t>
      </w:r>
      <w:r>
        <w:rPr>
          <w:spacing w:val="-2"/>
        </w:rPr>
        <w:t xml:space="preserve"> </w:t>
      </w:r>
      <w:r>
        <w:t>Category</w:t>
      </w:r>
      <w:r>
        <w:rPr>
          <w:spacing w:val="-4"/>
        </w:rPr>
        <w:t xml:space="preserve"> </w:t>
      </w:r>
      <w:r>
        <w:t>1</w:t>
      </w:r>
      <w:r>
        <w:rPr>
          <w:spacing w:val="-1"/>
        </w:rPr>
        <w:t xml:space="preserve"> </w:t>
      </w:r>
      <w:r>
        <w:t>course</w:t>
      </w:r>
      <w:r>
        <w:rPr>
          <w:spacing w:val="-2"/>
        </w:rPr>
        <w:t xml:space="preserve"> </w:t>
      </w:r>
      <w:r>
        <w:t>requirement</w:t>
      </w:r>
      <w:r>
        <w:rPr>
          <w:spacing w:val="-3"/>
        </w:rPr>
        <w:t xml:space="preserve"> </w:t>
      </w:r>
      <w:r>
        <w:t>will</w:t>
      </w:r>
      <w:r>
        <w:rPr>
          <w:spacing w:val="-3"/>
        </w:rPr>
        <w:t xml:space="preserve"> </w:t>
      </w:r>
      <w:r>
        <w:t>result</w:t>
      </w:r>
      <w:r>
        <w:rPr>
          <w:spacing w:val="-2"/>
        </w:rPr>
        <w:t xml:space="preserve"> </w:t>
      </w:r>
      <w:r>
        <w:t>in</w:t>
      </w:r>
      <w:r>
        <w:rPr>
          <w:spacing w:val="-2"/>
        </w:rPr>
        <w:t xml:space="preserve"> </w:t>
      </w:r>
      <w:r>
        <w:t>probation.</w:t>
      </w:r>
    </w:p>
    <w:p w14:paraId="592A4D5F" w14:textId="77777777" w:rsidR="00AA3C77" w:rsidRDefault="00F83FA5" w:rsidP="00280E61">
      <w:pPr>
        <w:pStyle w:val="ListParagraph"/>
        <w:numPr>
          <w:ilvl w:val="0"/>
          <w:numId w:val="30"/>
        </w:numPr>
      </w:pPr>
      <w:r>
        <w:t>Violation</w:t>
      </w:r>
      <w:r>
        <w:rPr>
          <w:spacing w:val="-3"/>
        </w:rPr>
        <w:t xml:space="preserve"> </w:t>
      </w:r>
      <w:r>
        <w:t>of</w:t>
      </w:r>
      <w:r>
        <w:rPr>
          <w:spacing w:val="-2"/>
        </w:rPr>
        <w:t xml:space="preserve"> </w:t>
      </w:r>
      <w:r>
        <w:t>Category</w:t>
      </w:r>
      <w:r>
        <w:rPr>
          <w:spacing w:val="-4"/>
        </w:rPr>
        <w:t xml:space="preserve"> </w:t>
      </w:r>
      <w:r>
        <w:t>2</w:t>
      </w:r>
      <w:r>
        <w:rPr>
          <w:spacing w:val="-1"/>
        </w:rPr>
        <w:t xml:space="preserve"> </w:t>
      </w:r>
      <w:r>
        <w:t>course</w:t>
      </w:r>
      <w:r>
        <w:rPr>
          <w:spacing w:val="-2"/>
        </w:rPr>
        <w:t xml:space="preserve"> </w:t>
      </w:r>
      <w:r>
        <w:t>requirement</w:t>
      </w:r>
      <w:r>
        <w:rPr>
          <w:spacing w:val="-3"/>
        </w:rPr>
        <w:t xml:space="preserve"> </w:t>
      </w:r>
      <w:r>
        <w:t>will</w:t>
      </w:r>
      <w:r>
        <w:rPr>
          <w:spacing w:val="-3"/>
        </w:rPr>
        <w:t xml:space="preserve"> </w:t>
      </w:r>
      <w:r>
        <w:t>result</w:t>
      </w:r>
      <w:r>
        <w:rPr>
          <w:spacing w:val="-2"/>
        </w:rPr>
        <w:t xml:space="preserve"> </w:t>
      </w:r>
      <w:r>
        <w:t>in</w:t>
      </w:r>
      <w:r>
        <w:rPr>
          <w:spacing w:val="-2"/>
        </w:rPr>
        <w:t xml:space="preserve"> </w:t>
      </w:r>
      <w:r>
        <w:t>probation.</w:t>
      </w:r>
    </w:p>
    <w:p w14:paraId="592A4D60" w14:textId="77777777" w:rsidR="00AA3C77" w:rsidRDefault="00F83FA5" w:rsidP="00280E61">
      <w:pPr>
        <w:pStyle w:val="ListParagraph"/>
        <w:numPr>
          <w:ilvl w:val="0"/>
          <w:numId w:val="30"/>
        </w:numPr>
      </w:pPr>
      <w:r>
        <w:t>Violation</w:t>
      </w:r>
      <w:r>
        <w:rPr>
          <w:spacing w:val="-3"/>
        </w:rPr>
        <w:t xml:space="preserve"> </w:t>
      </w:r>
      <w:r>
        <w:t>of</w:t>
      </w:r>
      <w:r>
        <w:rPr>
          <w:spacing w:val="-2"/>
        </w:rPr>
        <w:t xml:space="preserve"> </w:t>
      </w:r>
      <w:r>
        <w:t>Category</w:t>
      </w:r>
      <w:r>
        <w:rPr>
          <w:spacing w:val="-4"/>
        </w:rPr>
        <w:t xml:space="preserve"> </w:t>
      </w:r>
      <w:r>
        <w:t>3 course</w:t>
      </w:r>
      <w:r>
        <w:rPr>
          <w:spacing w:val="-2"/>
        </w:rPr>
        <w:t xml:space="preserve"> </w:t>
      </w:r>
      <w:r>
        <w:t>requirement</w:t>
      </w:r>
      <w:r>
        <w:rPr>
          <w:spacing w:val="-2"/>
        </w:rPr>
        <w:t xml:space="preserve"> </w:t>
      </w:r>
      <w:r>
        <w:t>will</w:t>
      </w:r>
      <w:r>
        <w:rPr>
          <w:spacing w:val="-3"/>
        </w:rPr>
        <w:t xml:space="preserve"> </w:t>
      </w:r>
      <w:r>
        <w:t>result</w:t>
      </w:r>
      <w:r>
        <w:rPr>
          <w:spacing w:val="-3"/>
        </w:rPr>
        <w:t xml:space="preserve"> </w:t>
      </w:r>
      <w:r>
        <w:t>in</w:t>
      </w:r>
      <w:r>
        <w:rPr>
          <w:spacing w:val="-2"/>
        </w:rPr>
        <w:t xml:space="preserve"> </w:t>
      </w:r>
      <w:r>
        <w:t>warning.</w:t>
      </w:r>
    </w:p>
    <w:p w14:paraId="592A4D61" w14:textId="77777777" w:rsidR="00AA3C77" w:rsidRDefault="00F83FA5" w:rsidP="00482E01">
      <w:pPr>
        <w:pStyle w:val="Heading4"/>
      </w:pPr>
      <w:r>
        <w:t>Procedures</w:t>
      </w:r>
    </w:p>
    <w:p w14:paraId="592A4D62" w14:textId="77777777" w:rsidR="00AA3C77" w:rsidRDefault="00F83FA5" w:rsidP="00280E61">
      <w:pPr>
        <w:pStyle w:val="BodyText"/>
      </w:pPr>
      <w:r>
        <w:t>See</w:t>
      </w:r>
      <w:r>
        <w:rPr>
          <w:spacing w:val="-2"/>
        </w:rPr>
        <w:t xml:space="preserve"> </w:t>
      </w:r>
      <w:hyperlink w:anchor="_bookmark16" w:history="1">
        <w:r>
          <w:rPr>
            <w:color w:val="0562C1"/>
            <w:u w:val="single" w:color="0562C1"/>
          </w:rPr>
          <w:t>Academic</w:t>
        </w:r>
        <w:r>
          <w:rPr>
            <w:color w:val="0562C1"/>
            <w:spacing w:val="-2"/>
            <w:u w:val="single" w:color="0562C1"/>
          </w:rPr>
          <w:t xml:space="preserve"> </w:t>
        </w:r>
        <w:r>
          <w:rPr>
            <w:color w:val="0562C1"/>
            <w:u w:val="single" w:color="0562C1"/>
          </w:rPr>
          <w:t>Review</w:t>
        </w:r>
        <w:r>
          <w:rPr>
            <w:color w:val="0562C1"/>
            <w:spacing w:val="-4"/>
            <w:u w:val="single" w:color="0562C1"/>
          </w:rPr>
          <w:t xml:space="preserve"> </w:t>
        </w:r>
        <w:r>
          <w:rPr>
            <w:color w:val="0562C1"/>
            <w:u w:val="single" w:color="0562C1"/>
          </w:rPr>
          <w:t>Process</w:t>
        </w:r>
      </w:hyperlink>
      <w:r>
        <w:t>.</w:t>
      </w:r>
    </w:p>
    <w:p w14:paraId="592A4D65" w14:textId="2D832FAC" w:rsidR="00AA3C77" w:rsidRDefault="00974F4A" w:rsidP="00482E01">
      <w:pPr>
        <w:pStyle w:val="Heading4"/>
      </w:pPr>
      <w:r>
        <w:t>Contacts</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0"/>
        <w:gridCol w:w="1891"/>
        <w:gridCol w:w="1709"/>
        <w:gridCol w:w="3826"/>
      </w:tblGrid>
      <w:tr w:rsidR="00AA3C77" w14:paraId="592A4D6A" w14:textId="77777777" w:rsidTr="00974F4A">
        <w:trPr>
          <w:trHeight w:val="407"/>
          <w:tblHeader/>
        </w:trPr>
        <w:tc>
          <w:tcPr>
            <w:tcW w:w="2160" w:type="dxa"/>
            <w:shd w:val="clear" w:color="auto" w:fill="C00000"/>
          </w:tcPr>
          <w:p w14:paraId="592A4D66" w14:textId="77777777" w:rsidR="00AA3C77" w:rsidRPr="00482E01" w:rsidRDefault="00F83FA5" w:rsidP="00280E61">
            <w:pPr>
              <w:pStyle w:val="TableParagraph"/>
              <w:rPr>
                <w:b/>
                <w:bCs/>
                <w:sz w:val="28"/>
                <w:szCs w:val="28"/>
              </w:rPr>
            </w:pPr>
            <w:r w:rsidRPr="00482E01">
              <w:rPr>
                <w:b/>
                <w:bCs/>
                <w:sz w:val="28"/>
                <w:szCs w:val="28"/>
              </w:rPr>
              <w:t>Subject</w:t>
            </w:r>
          </w:p>
        </w:tc>
        <w:tc>
          <w:tcPr>
            <w:tcW w:w="1891" w:type="dxa"/>
            <w:shd w:val="clear" w:color="auto" w:fill="C00000"/>
          </w:tcPr>
          <w:p w14:paraId="592A4D67" w14:textId="77777777" w:rsidR="00AA3C77" w:rsidRPr="00482E01" w:rsidRDefault="00F83FA5" w:rsidP="00280E61">
            <w:pPr>
              <w:pStyle w:val="TableParagraph"/>
              <w:rPr>
                <w:b/>
                <w:bCs/>
                <w:sz w:val="28"/>
                <w:szCs w:val="28"/>
              </w:rPr>
            </w:pPr>
            <w:r w:rsidRPr="00482E01">
              <w:rPr>
                <w:b/>
                <w:bCs/>
                <w:sz w:val="28"/>
                <w:szCs w:val="28"/>
              </w:rPr>
              <w:t>Office</w:t>
            </w:r>
          </w:p>
        </w:tc>
        <w:tc>
          <w:tcPr>
            <w:tcW w:w="1709" w:type="dxa"/>
            <w:shd w:val="clear" w:color="auto" w:fill="C00000"/>
          </w:tcPr>
          <w:p w14:paraId="592A4D68" w14:textId="77777777" w:rsidR="00AA3C77" w:rsidRPr="00482E01" w:rsidRDefault="00F83FA5" w:rsidP="00280E61">
            <w:pPr>
              <w:pStyle w:val="TableParagraph"/>
              <w:rPr>
                <w:b/>
                <w:bCs/>
                <w:sz w:val="28"/>
                <w:szCs w:val="28"/>
              </w:rPr>
            </w:pPr>
            <w:r w:rsidRPr="00482E01">
              <w:rPr>
                <w:b/>
                <w:bCs/>
                <w:sz w:val="28"/>
                <w:szCs w:val="28"/>
              </w:rPr>
              <w:t>Telephone</w:t>
            </w:r>
          </w:p>
        </w:tc>
        <w:tc>
          <w:tcPr>
            <w:tcW w:w="3826" w:type="dxa"/>
            <w:shd w:val="clear" w:color="auto" w:fill="C00000"/>
          </w:tcPr>
          <w:p w14:paraId="592A4D69" w14:textId="77777777" w:rsidR="00AA3C77" w:rsidRPr="00482E01" w:rsidRDefault="00F83FA5" w:rsidP="00280E61">
            <w:pPr>
              <w:pStyle w:val="TableParagraph"/>
              <w:rPr>
                <w:b/>
                <w:bCs/>
                <w:sz w:val="28"/>
                <w:szCs w:val="28"/>
              </w:rPr>
            </w:pPr>
            <w:r w:rsidRPr="00482E01">
              <w:rPr>
                <w:b/>
                <w:bCs/>
                <w:sz w:val="28"/>
                <w:szCs w:val="28"/>
              </w:rPr>
              <w:t>E-mail/URL</w:t>
            </w:r>
          </w:p>
        </w:tc>
      </w:tr>
      <w:tr w:rsidR="00AA3C77" w14:paraId="592A4D70" w14:textId="77777777">
        <w:trPr>
          <w:trHeight w:val="995"/>
        </w:trPr>
        <w:tc>
          <w:tcPr>
            <w:tcW w:w="2160" w:type="dxa"/>
          </w:tcPr>
          <w:p w14:paraId="592A4D6B" w14:textId="6A44F3FB" w:rsidR="00AA3C77" w:rsidRDefault="00BE15BC" w:rsidP="00280E61">
            <w:pPr>
              <w:pStyle w:val="TableParagraph"/>
            </w:pPr>
            <w:r>
              <w:t>Director</w:t>
            </w:r>
            <w:r w:rsidR="00AC0094">
              <w:t xml:space="preserve"> for Academic</w:t>
            </w:r>
            <w:r w:rsidR="00AC0094">
              <w:rPr>
                <w:spacing w:val="-52"/>
              </w:rPr>
              <w:t xml:space="preserve"> </w:t>
            </w:r>
            <w:r w:rsidR="00D30B2A">
              <w:rPr>
                <w:spacing w:val="-52"/>
              </w:rPr>
              <w:t xml:space="preserve">  </w:t>
            </w:r>
            <w:r w:rsidR="00AC0094">
              <w:t>Affairs</w:t>
            </w:r>
          </w:p>
        </w:tc>
        <w:tc>
          <w:tcPr>
            <w:tcW w:w="1891" w:type="dxa"/>
          </w:tcPr>
          <w:p w14:paraId="592A4D6C" w14:textId="77777777" w:rsidR="00AA3C77" w:rsidRDefault="00F83FA5" w:rsidP="00280E61">
            <w:pPr>
              <w:pStyle w:val="TableParagraph"/>
            </w:pPr>
            <w:r>
              <w:t>206A</w:t>
            </w:r>
            <w:r>
              <w:rPr>
                <w:spacing w:val="-3"/>
              </w:rPr>
              <w:t xml:space="preserve"> </w:t>
            </w:r>
            <w:r>
              <w:t>Atwell</w:t>
            </w:r>
            <w:r>
              <w:rPr>
                <w:spacing w:val="-1"/>
              </w:rPr>
              <w:t xml:space="preserve"> </w:t>
            </w:r>
            <w:r>
              <w:t>Hall</w:t>
            </w:r>
          </w:p>
        </w:tc>
        <w:tc>
          <w:tcPr>
            <w:tcW w:w="1709" w:type="dxa"/>
          </w:tcPr>
          <w:p w14:paraId="592A4D6D" w14:textId="7250DB51" w:rsidR="00AA3C77" w:rsidRDefault="00AA3C77" w:rsidP="00280E61">
            <w:pPr>
              <w:pStyle w:val="TableParagraph"/>
            </w:pPr>
          </w:p>
        </w:tc>
        <w:tc>
          <w:tcPr>
            <w:tcW w:w="3826" w:type="dxa"/>
          </w:tcPr>
          <w:p w14:paraId="592A4D6F" w14:textId="748ACA97" w:rsidR="00AA3C77" w:rsidRDefault="00AA3C77" w:rsidP="00280E61">
            <w:pPr>
              <w:pStyle w:val="TableParagraph"/>
            </w:pPr>
          </w:p>
        </w:tc>
      </w:tr>
      <w:tr w:rsidR="00AA3C77" w14:paraId="592A4D75" w14:textId="77777777">
        <w:trPr>
          <w:trHeight w:val="702"/>
        </w:trPr>
        <w:tc>
          <w:tcPr>
            <w:tcW w:w="2160" w:type="dxa"/>
          </w:tcPr>
          <w:p w14:paraId="592A4D71" w14:textId="0B8AFDBE" w:rsidR="00AA3C77" w:rsidRDefault="00F83FA5" w:rsidP="00280E61">
            <w:pPr>
              <w:pStyle w:val="TableParagraph"/>
            </w:pPr>
            <w:r>
              <w:t xml:space="preserve">Director, </w:t>
            </w:r>
            <w:r w:rsidR="00360E47">
              <w:t>Student Services</w:t>
            </w:r>
          </w:p>
        </w:tc>
        <w:tc>
          <w:tcPr>
            <w:tcW w:w="1891" w:type="dxa"/>
          </w:tcPr>
          <w:p w14:paraId="592A4D72" w14:textId="77777777" w:rsidR="00AA3C77" w:rsidRDefault="00F83FA5" w:rsidP="00280E61">
            <w:pPr>
              <w:pStyle w:val="TableParagraph"/>
            </w:pPr>
            <w:r>
              <w:t>206C</w:t>
            </w:r>
            <w:r>
              <w:rPr>
                <w:spacing w:val="-1"/>
              </w:rPr>
              <w:t xml:space="preserve"> </w:t>
            </w:r>
            <w:r>
              <w:t>Atwell</w:t>
            </w:r>
            <w:r>
              <w:rPr>
                <w:spacing w:val="-3"/>
              </w:rPr>
              <w:t xml:space="preserve"> </w:t>
            </w:r>
            <w:r>
              <w:t>Hall</w:t>
            </w:r>
          </w:p>
        </w:tc>
        <w:tc>
          <w:tcPr>
            <w:tcW w:w="1709" w:type="dxa"/>
          </w:tcPr>
          <w:p w14:paraId="592A4D73" w14:textId="6E35114D" w:rsidR="00AA3C77" w:rsidRDefault="00360E47" w:rsidP="00280E61">
            <w:pPr>
              <w:pStyle w:val="TableParagraph"/>
            </w:pPr>
            <w:r>
              <w:t>614-814-0396</w:t>
            </w:r>
          </w:p>
        </w:tc>
        <w:tc>
          <w:tcPr>
            <w:tcW w:w="3826" w:type="dxa"/>
          </w:tcPr>
          <w:p w14:paraId="4EAF1377" w14:textId="77777777" w:rsidR="00A0452A" w:rsidRDefault="00F83FA5" w:rsidP="00280E61">
            <w:pPr>
              <w:pStyle w:val="TableParagraph"/>
              <w:rPr>
                <w:spacing w:val="1"/>
              </w:rPr>
            </w:pPr>
            <w:r>
              <w:t xml:space="preserve">Lisa </w:t>
            </w:r>
            <w:r w:rsidR="00C31CC1">
              <w:t>Di Tommaso Terek</w:t>
            </w:r>
            <w:r>
              <w:t>, MS</w:t>
            </w:r>
            <w:r>
              <w:rPr>
                <w:spacing w:val="1"/>
              </w:rPr>
              <w:t xml:space="preserve"> </w:t>
            </w:r>
          </w:p>
          <w:p w14:paraId="592A4D74" w14:textId="218C0201" w:rsidR="00AA3C77" w:rsidRDefault="005D2F78" w:rsidP="00280E61">
            <w:pPr>
              <w:pStyle w:val="TableParagraph"/>
            </w:pPr>
            <w:hyperlink r:id="rId34" w:history="1">
              <w:r w:rsidR="00A0452A" w:rsidRPr="000357C4">
                <w:rPr>
                  <w:rStyle w:val="Hyperlink"/>
                </w:rPr>
                <w:t>Lisa. Terek@osumc.edu</w:t>
              </w:r>
            </w:hyperlink>
          </w:p>
        </w:tc>
      </w:tr>
      <w:tr w:rsidR="00AA3C77" w14:paraId="592A4D7A" w14:textId="77777777">
        <w:trPr>
          <w:trHeight w:val="700"/>
        </w:trPr>
        <w:tc>
          <w:tcPr>
            <w:tcW w:w="2160" w:type="dxa"/>
          </w:tcPr>
          <w:p w14:paraId="592A4D76" w14:textId="77777777" w:rsidR="00AA3C77" w:rsidRDefault="00F83FA5" w:rsidP="00280E61">
            <w:pPr>
              <w:pStyle w:val="TableParagraph"/>
            </w:pPr>
            <w:r>
              <w:lastRenderedPageBreak/>
              <w:t>Director, Graduate</w:t>
            </w:r>
            <w:r>
              <w:rPr>
                <w:spacing w:val="-52"/>
              </w:rPr>
              <w:t xml:space="preserve"> </w:t>
            </w:r>
            <w:r>
              <w:t>Studies</w:t>
            </w:r>
          </w:p>
        </w:tc>
        <w:tc>
          <w:tcPr>
            <w:tcW w:w="1891" w:type="dxa"/>
          </w:tcPr>
          <w:p w14:paraId="592A4D77" w14:textId="77777777" w:rsidR="00AA3C77" w:rsidRDefault="00F83FA5" w:rsidP="00280E61">
            <w:pPr>
              <w:pStyle w:val="TableParagraph"/>
            </w:pPr>
            <w:r>
              <w:t>2066</w:t>
            </w:r>
            <w:r>
              <w:rPr>
                <w:spacing w:val="-2"/>
              </w:rPr>
              <w:t xml:space="preserve"> </w:t>
            </w:r>
            <w:r>
              <w:t>Graves</w:t>
            </w:r>
            <w:r>
              <w:rPr>
                <w:spacing w:val="-1"/>
              </w:rPr>
              <w:t xml:space="preserve"> </w:t>
            </w:r>
            <w:r>
              <w:t>Hall</w:t>
            </w:r>
          </w:p>
        </w:tc>
        <w:tc>
          <w:tcPr>
            <w:tcW w:w="1709" w:type="dxa"/>
          </w:tcPr>
          <w:p w14:paraId="592A4D78" w14:textId="77777777" w:rsidR="00AA3C77" w:rsidRDefault="00F83FA5" w:rsidP="00280E61">
            <w:pPr>
              <w:pStyle w:val="TableParagraph"/>
            </w:pPr>
            <w:r>
              <w:t>614-366-2005</w:t>
            </w:r>
          </w:p>
        </w:tc>
        <w:tc>
          <w:tcPr>
            <w:tcW w:w="3826" w:type="dxa"/>
          </w:tcPr>
          <w:p w14:paraId="592A4D79" w14:textId="77777777" w:rsidR="00AA3C77" w:rsidRDefault="00F83FA5" w:rsidP="00280E61">
            <w:pPr>
              <w:pStyle w:val="TableParagraph"/>
            </w:pPr>
            <w:r>
              <w:t>Dr. Amanda Agnew, PhD</w:t>
            </w:r>
            <w:r>
              <w:rPr>
                <w:spacing w:val="1"/>
              </w:rPr>
              <w:t xml:space="preserve"> </w:t>
            </w:r>
            <w:hyperlink r:id="rId35">
              <w:r>
                <w:rPr>
                  <w:color w:val="0562C1"/>
                  <w:u w:val="single" w:color="0562C1"/>
                </w:rPr>
                <w:t>Amanda.Agnew@osumc.edu</w:t>
              </w:r>
            </w:hyperlink>
          </w:p>
        </w:tc>
      </w:tr>
      <w:tr w:rsidR="00AA3C77" w14:paraId="592A4D7F" w14:textId="77777777">
        <w:trPr>
          <w:trHeight w:val="702"/>
        </w:trPr>
        <w:tc>
          <w:tcPr>
            <w:tcW w:w="2160" w:type="dxa"/>
          </w:tcPr>
          <w:p w14:paraId="592A4D7B" w14:textId="77777777" w:rsidR="00AA3C77" w:rsidRDefault="00F83FA5" w:rsidP="00280E61">
            <w:pPr>
              <w:pStyle w:val="TableParagraph"/>
            </w:pPr>
            <w:r>
              <w:t>Manager, Graduate</w:t>
            </w:r>
            <w:r>
              <w:rPr>
                <w:spacing w:val="-52"/>
              </w:rPr>
              <w:t xml:space="preserve"> </w:t>
            </w:r>
            <w:r>
              <w:t>Program</w:t>
            </w:r>
          </w:p>
        </w:tc>
        <w:tc>
          <w:tcPr>
            <w:tcW w:w="1891" w:type="dxa"/>
          </w:tcPr>
          <w:p w14:paraId="592A4D7C" w14:textId="77777777" w:rsidR="00AA3C77" w:rsidRDefault="00F83FA5" w:rsidP="00280E61">
            <w:pPr>
              <w:pStyle w:val="TableParagraph"/>
            </w:pPr>
            <w:r>
              <w:t>206</w:t>
            </w:r>
            <w:r>
              <w:rPr>
                <w:spacing w:val="-1"/>
              </w:rPr>
              <w:t xml:space="preserve"> </w:t>
            </w:r>
            <w:r>
              <w:t>Atwell</w:t>
            </w:r>
            <w:r>
              <w:rPr>
                <w:spacing w:val="-1"/>
              </w:rPr>
              <w:t xml:space="preserve"> </w:t>
            </w:r>
            <w:r>
              <w:t>Hall</w:t>
            </w:r>
          </w:p>
        </w:tc>
        <w:tc>
          <w:tcPr>
            <w:tcW w:w="1709" w:type="dxa"/>
          </w:tcPr>
          <w:p w14:paraId="592A4D7D" w14:textId="73648EB1" w:rsidR="00AA3C77" w:rsidRDefault="00360E47" w:rsidP="00280E61">
            <w:pPr>
              <w:pStyle w:val="TableParagraph"/>
            </w:pPr>
            <w:r>
              <w:t>614-814-</w:t>
            </w:r>
            <w:r w:rsidR="001727C3">
              <w:t>0436</w:t>
            </w:r>
          </w:p>
        </w:tc>
        <w:tc>
          <w:tcPr>
            <w:tcW w:w="3826" w:type="dxa"/>
          </w:tcPr>
          <w:p w14:paraId="592A4D7E" w14:textId="77777777" w:rsidR="00AA3C77" w:rsidRDefault="00F83FA5" w:rsidP="00280E61">
            <w:pPr>
              <w:pStyle w:val="TableParagraph"/>
            </w:pPr>
            <w:r>
              <w:t>Ashley McCabe, MS. Ed.</w:t>
            </w:r>
            <w:r>
              <w:rPr>
                <w:spacing w:val="1"/>
              </w:rPr>
              <w:t xml:space="preserve"> </w:t>
            </w:r>
            <w:hyperlink r:id="rId36">
              <w:r>
                <w:rPr>
                  <w:color w:val="0562C1"/>
                  <w:u w:val="single" w:color="0562C1"/>
                </w:rPr>
                <w:t>Ashley.McCabe@osumc.edu</w:t>
              </w:r>
            </w:hyperlink>
          </w:p>
        </w:tc>
      </w:tr>
    </w:tbl>
    <w:p w14:paraId="592A4D81" w14:textId="77777777" w:rsidR="00AA3C77" w:rsidRPr="00974F4A" w:rsidRDefault="00F83FA5" w:rsidP="00280E61">
      <w:r w:rsidRPr="00974F4A">
        <w:t>History:</w:t>
      </w:r>
    </w:p>
    <w:p w14:paraId="592A4D82" w14:textId="77777777" w:rsidR="00AA3C77" w:rsidRPr="00974F4A" w:rsidRDefault="00F83FA5" w:rsidP="00280E61">
      <w:r w:rsidRPr="00974F4A">
        <w:t>Issued: September 2017</w:t>
      </w:r>
    </w:p>
    <w:p w14:paraId="592A4D83" w14:textId="77777777" w:rsidR="00AA3C77" w:rsidRPr="00974F4A" w:rsidRDefault="00F83FA5" w:rsidP="00280E61">
      <w:r w:rsidRPr="00974F4A">
        <w:t>Revised: August 2021</w:t>
      </w:r>
    </w:p>
    <w:p w14:paraId="239642A1" w14:textId="77777777" w:rsidR="00C849A8" w:rsidRDefault="00F83FA5" w:rsidP="00280E61">
      <w:r w:rsidRPr="00974F4A">
        <w:t xml:space="preserve">Submitted by: School of Health and Rehabilitation Sciences </w:t>
      </w:r>
    </w:p>
    <w:p w14:paraId="592A4D84" w14:textId="5BBAAD46" w:rsidR="00AA3C77" w:rsidRPr="00974F4A" w:rsidRDefault="00F83FA5" w:rsidP="00280E61">
      <w:r w:rsidRPr="00974F4A">
        <w:t>Approved by:  HRS Executive Committee</w:t>
      </w:r>
    </w:p>
    <w:p w14:paraId="592A4D85" w14:textId="77777777" w:rsidR="00AA3C77" w:rsidRDefault="00AA3C77" w:rsidP="00280E61">
      <w:pPr>
        <w:sectPr w:rsidR="00AA3C77" w:rsidSect="000A783E">
          <w:pgSz w:w="12240" w:h="15840"/>
          <w:pgMar w:top="1320" w:right="1000" w:bottom="1600" w:left="1180" w:header="0" w:footer="1386" w:gutter="0"/>
          <w:cols w:space="720"/>
        </w:sectPr>
      </w:pPr>
    </w:p>
    <w:p w14:paraId="592A4D86" w14:textId="05C2BD3C" w:rsidR="00AA3C77" w:rsidRDefault="0054150B" w:rsidP="00DD413C">
      <w:pPr>
        <w:pStyle w:val="Heading1"/>
      </w:pPr>
      <w:bookmarkStart w:id="85" w:name="POLICY_5___Academic_Standards:_Conduct_i"/>
      <w:bookmarkStart w:id="86" w:name="_bookmark30"/>
      <w:bookmarkStart w:id="87" w:name="_Toc168653944"/>
      <w:bookmarkEnd w:id="85"/>
      <w:bookmarkEnd w:id="86"/>
      <w:r>
        <w:lastRenderedPageBreak/>
        <w:t>Policy 5</w:t>
      </w:r>
      <w:r>
        <w:tab/>
        <w:t>Academic Standards: Conduct in the Classroom and Academic Environment</w:t>
      </w:r>
      <w:bookmarkEnd w:id="87"/>
    </w:p>
    <w:p w14:paraId="592A4D87" w14:textId="1535D640" w:rsidR="00AA3C77" w:rsidRDefault="005D2F78" w:rsidP="00280E61">
      <w:pPr>
        <w:pStyle w:val="BodyText"/>
        <w:rPr>
          <w:sz w:val="26"/>
        </w:rPr>
      </w:pPr>
      <w:r>
        <w:pict w14:anchorId="262FDCC9">
          <v:rect id="_x0000_i1036" style="width:503pt;height:1pt" o:hralign="center" o:hrstd="t" o:hrnoshade="t" o:hr="t" fillcolor="black [3213]" stroked="f"/>
        </w:pict>
      </w:r>
    </w:p>
    <w:p w14:paraId="592A4D88" w14:textId="77777777" w:rsidR="00AA3C77" w:rsidRDefault="00F83FA5" w:rsidP="00280E61">
      <w:pPr>
        <w:pStyle w:val="BodyText"/>
      </w:pPr>
      <w:r>
        <w:t>Applies</w:t>
      </w:r>
      <w:r>
        <w:rPr>
          <w:spacing w:val="-4"/>
        </w:rPr>
        <w:t xml:space="preserve"> </w:t>
      </w:r>
      <w:r>
        <w:t>to:</w:t>
      </w:r>
      <w:r>
        <w:rPr>
          <w:spacing w:val="-1"/>
        </w:rPr>
        <w:t xml:space="preserve"> </w:t>
      </w:r>
      <w:r>
        <w:t>Students</w:t>
      </w:r>
      <w:r>
        <w:rPr>
          <w:spacing w:val="-2"/>
        </w:rPr>
        <w:t xml:space="preserve"> </w:t>
      </w:r>
      <w:r>
        <w:t>in the School</w:t>
      </w:r>
      <w:r>
        <w:rPr>
          <w:spacing w:val="-4"/>
        </w:rPr>
        <w:t xml:space="preserve"> </w:t>
      </w:r>
      <w:r>
        <w:t>of Health and</w:t>
      </w:r>
      <w:r>
        <w:rPr>
          <w:spacing w:val="-3"/>
        </w:rPr>
        <w:t xml:space="preserve"> </w:t>
      </w:r>
      <w:r>
        <w:t>Rehabilitation</w:t>
      </w:r>
      <w:r>
        <w:rPr>
          <w:spacing w:val="-2"/>
        </w:rPr>
        <w:t xml:space="preserve"> </w:t>
      </w:r>
      <w:r>
        <w:t>Sciences</w:t>
      </w:r>
      <w:r>
        <w:rPr>
          <w:spacing w:val="-4"/>
        </w:rPr>
        <w:t xml:space="preserve"> </w:t>
      </w:r>
      <w:r>
        <w:t>Academic</w:t>
      </w:r>
      <w:r>
        <w:rPr>
          <w:spacing w:val="-2"/>
        </w:rPr>
        <w:t xml:space="preserve"> </w:t>
      </w:r>
      <w:r>
        <w:t>Programs</w:t>
      </w:r>
    </w:p>
    <w:p w14:paraId="592A4D89" w14:textId="566A5920" w:rsidR="00AA3C77" w:rsidRDefault="005D2F78" w:rsidP="00280E61">
      <w:pPr>
        <w:pStyle w:val="BodyText"/>
        <w:rPr>
          <w:sz w:val="19"/>
        </w:rPr>
      </w:pPr>
      <w:r>
        <w:pict w14:anchorId="291CF186">
          <v:rect id="_x0000_i1037" style="width:503pt;height:1pt" o:hralign="center" o:hrstd="t" o:hrnoshade="t" o:hr="t" fillcolor="black [3213]" stroked="f"/>
        </w:pict>
      </w:r>
    </w:p>
    <w:p w14:paraId="592A4D8A" w14:textId="77777777" w:rsidR="00AA3C77" w:rsidRPr="005D3AA1" w:rsidRDefault="00F83FA5" w:rsidP="00482E01">
      <w:pPr>
        <w:pStyle w:val="Heading4"/>
      </w:pPr>
      <w:r w:rsidRPr="005D3AA1">
        <w:t>Environment:</w:t>
      </w:r>
    </w:p>
    <w:p w14:paraId="592A4D8B" w14:textId="77777777" w:rsidR="00AA3C77" w:rsidRPr="005D3AA1" w:rsidRDefault="00F83FA5" w:rsidP="00280E61">
      <w:pPr>
        <w:pStyle w:val="BodyText"/>
      </w:pPr>
      <w:r w:rsidRPr="005D3AA1">
        <w:t xml:space="preserve">Students will always adhere to the code of student conduct for The Ohio State University. Students in the School of HRS have additional professional requirements for behavior due to the nature of their professional training and the environments in which learning may occur. The academic environment includes classroom, laboratory, and the clinic. See </w:t>
      </w:r>
      <w:hyperlink w:anchor="_bookmark38" w:history="1">
        <w:r w:rsidRPr="00AD0C97">
          <w:t>HRS Policy # 11 Academic</w:t>
        </w:r>
      </w:hyperlink>
      <w:r w:rsidRPr="00AD0C97">
        <w:t xml:space="preserve"> </w:t>
      </w:r>
      <w:hyperlink w:anchor="_bookmark38" w:history="1">
        <w:r w:rsidRPr="00AD0C97">
          <w:t>Standards: Conduct in the Professional Environment</w:t>
        </w:r>
      </w:hyperlink>
      <w:r w:rsidRPr="00AD0C97">
        <w:t>.</w:t>
      </w:r>
    </w:p>
    <w:p w14:paraId="592A4D8C" w14:textId="77777777" w:rsidR="00AA3C77" w:rsidRDefault="00F83FA5" w:rsidP="00482E01">
      <w:pPr>
        <w:pStyle w:val="Heading4"/>
      </w:pPr>
      <w:r>
        <w:t>Definitions</w:t>
      </w:r>
    </w:p>
    <w:tbl>
      <w:tblPr>
        <w:tblW w:w="0" w:type="auto"/>
        <w:tblInd w:w="1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2726"/>
        <w:gridCol w:w="6539"/>
      </w:tblGrid>
      <w:tr w:rsidR="00AA3C77" w14:paraId="592A4D8F" w14:textId="77777777" w:rsidTr="0054150B">
        <w:trPr>
          <w:trHeight w:val="407"/>
          <w:tblHeader/>
        </w:trPr>
        <w:tc>
          <w:tcPr>
            <w:tcW w:w="2726" w:type="dxa"/>
            <w:shd w:val="clear" w:color="auto" w:fill="C00000"/>
          </w:tcPr>
          <w:p w14:paraId="592A4D8D" w14:textId="77777777" w:rsidR="00AA3C77" w:rsidRPr="00482E01" w:rsidRDefault="00F83FA5" w:rsidP="00280E61">
            <w:pPr>
              <w:pStyle w:val="TableParagraph"/>
              <w:rPr>
                <w:b/>
                <w:bCs/>
                <w:sz w:val="28"/>
                <w:szCs w:val="28"/>
              </w:rPr>
            </w:pPr>
            <w:r w:rsidRPr="00482E01">
              <w:rPr>
                <w:b/>
                <w:bCs/>
                <w:sz w:val="28"/>
                <w:szCs w:val="28"/>
              </w:rPr>
              <w:t>Term</w:t>
            </w:r>
          </w:p>
        </w:tc>
        <w:tc>
          <w:tcPr>
            <w:tcW w:w="6539" w:type="dxa"/>
            <w:shd w:val="clear" w:color="auto" w:fill="C00000"/>
          </w:tcPr>
          <w:p w14:paraId="592A4D8E" w14:textId="77777777" w:rsidR="00AA3C77" w:rsidRPr="00482E01" w:rsidRDefault="00F83FA5" w:rsidP="00280E61">
            <w:pPr>
              <w:pStyle w:val="TableParagraph"/>
              <w:rPr>
                <w:b/>
                <w:bCs/>
                <w:sz w:val="28"/>
                <w:szCs w:val="28"/>
              </w:rPr>
            </w:pPr>
            <w:r w:rsidRPr="00482E01">
              <w:rPr>
                <w:b/>
                <w:bCs/>
                <w:sz w:val="28"/>
                <w:szCs w:val="28"/>
              </w:rPr>
              <w:t>Definition</w:t>
            </w:r>
          </w:p>
        </w:tc>
      </w:tr>
      <w:tr w:rsidR="00AA3C77" w14:paraId="592A4D93" w14:textId="77777777" w:rsidTr="0054150B">
        <w:trPr>
          <w:trHeight w:val="2983"/>
        </w:trPr>
        <w:tc>
          <w:tcPr>
            <w:tcW w:w="2726" w:type="dxa"/>
          </w:tcPr>
          <w:p w14:paraId="592A4D90" w14:textId="77777777" w:rsidR="00AA3C77" w:rsidRDefault="00F83FA5" w:rsidP="00280E61">
            <w:pPr>
              <w:pStyle w:val="TableParagraph"/>
            </w:pPr>
            <w:r>
              <w:t>Code of Student Conduct</w:t>
            </w:r>
            <w:r>
              <w:rPr>
                <w:spacing w:val="-52"/>
              </w:rPr>
              <w:t xml:space="preserve"> </w:t>
            </w:r>
            <w:r>
              <w:t>at</w:t>
            </w:r>
            <w:r>
              <w:rPr>
                <w:spacing w:val="1"/>
              </w:rPr>
              <w:t xml:space="preserve"> </w:t>
            </w:r>
            <w:r>
              <w:t>The</w:t>
            </w:r>
            <w:r>
              <w:rPr>
                <w:spacing w:val="1"/>
              </w:rPr>
              <w:t xml:space="preserve"> </w:t>
            </w:r>
            <w:r>
              <w:t>Ohio State</w:t>
            </w:r>
            <w:r>
              <w:rPr>
                <w:spacing w:val="1"/>
              </w:rPr>
              <w:t xml:space="preserve"> </w:t>
            </w:r>
            <w:r>
              <w:t>University</w:t>
            </w:r>
          </w:p>
        </w:tc>
        <w:tc>
          <w:tcPr>
            <w:tcW w:w="6539" w:type="dxa"/>
          </w:tcPr>
          <w:p w14:paraId="592A4D91" w14:textId="77777777" w:rsidR="00AA3C77" w:rsidRDefault="00F83FA5" w:rsidP="00280E61">
            <w:pPr>
              <w:pStyle w:val="TableParagraph"/>
            </w:pPr>
            <w:r>
              <w:t>The code of student conduct, a part of the Ohio Administrative</w:t>
            </w:r>
            <w:r>
              <w:rPr>
                <w:spacing w:val="1"/>
              </w:rPr>
              <w:t xml:space="preserve"> </w:t>
            </w:r>
            <w:r>
              <w:t>Code, is established to foster and protect the core missions of</w:t>
            </w:r>
            <w:r>
              <w:rPr>
                <w:spacing w:val="1"/>
              </w:rPr>
              <w:t xml:space="preserve"> </w:t>
            </w:r>
            <w:r>
              <w:t>the university; to foster the scholarly and civic development of</w:t>
            </w:r>
            <w:r>
              <w:rPr>
                <w:spacing w:val="1"/>
              </w:rPr>
              <w:t xml:space="preserve"> </w:t>
            </w:r>
            <w:r>
              <w:t>the university’s students in a safe and secure learning</w:t>
            </w:r>
            <w:r>
              <w:rPr>
                <w:spacing w:val="1"/>
              </w:rPr>
              <w:t xml:space="preserve"> </w:t>
            </w:r>
            <w:r>
              <w:t>environment, and to protect the people, properties and</w:t>
            </w:r>
            <w:r>
              <w:rPr>
                <w:spacing w:val="1"/>
              </w:rPr>
              <w:t xml:space="preserve"> </w:t>
            </w:r>
            <w:r>
              <w:t>processes that support the university and its missions. The core</w:t>
            </w:r>
            <w:r>
              <w:rPr>
                <w:spacing w:val="-52"/>
              </w:rPr>
              <w:t xml:space="preserve"> </w:t>
            </w:r>
            <w:r>
              <w:t>missions of the university are research, teaching and learning,</w:t>
            </w:r>
            <w:r>
              <w:rPr>
                <w:spacing w:val="1"/>
              </w:rPr>
              <w:t xml:space="preserve"> </w:t>
            </w:r>
            <w:r>
              <w:t>and service. Preservation of academic freedom and free and</w:t>
            </w:r>
            <w:r>
              <w:rPr>
                <w:spacing w:val="1"/>
              </w:rPr>
              <w:t xml:space="preserve"> </w:t>
            </w:r>
            <w:r>
              <w:t>open</w:t>
            </w:r>
            <w:r>
              <w:rPr>
                <w:spacing w:val="-2"/>
              </w:rPr>
              <w:t xml:space="preserve"> </w:t>
            </w:r>
            <w:r>
              <w:t>exchange</w:t>
            </w:r>
            <w:r>
              <w:rPr>
                <w:spacing w:val="1"/>
              </w:rPr>
              <w:t xml:space="preserve"> </w:t>
            </w:r>
            <w:r>
              <w:t>of</w:t>
            </w:r>
            <w:r>
              <w:rPr>
                <w:spacing w:val="1"/>
              </w:rPr>
              <w:t xml:space="preserve"> </w:t>
            </w:r>
            <w:r>
              <w:t>ideas</w:t>
            </w:r>
            <w:r>
              <w:rPr>
                <w:spacing w:val="-2"/>
              </w:rPr>
              <w:t xml:space="preserve"> </w:t>
            </w:r>
            <w:r>
              <w:t>and</w:t>
            </w:r>
            <w:r>
              <w:rPr>
                <w:spacing w:val="-2"/>
              </w:rPr>
              <w:t xml:space="preserve"> </w:t>
            </w:r>
            <w:r>
              <w:t>opinions</w:t>
            </w:r>
            <w:r>
              <w:rPr>
                <w:spacing w:val="-2"/>
              </w:rPr>
              <w:t xml:space="preserve"> </w:t>
            </w:r>
            <w:r>
              <w:t>for</w:t>
            </w:r>
            <w:r>
              <w:rPr>
                <w:spacing w:val="1"/>
              </w:rPr>
              <w:t xml:space="preserve"> </w:t>
            </w:r>
            <w:r>
              <w:t>all</w:t>
            </w:r>
            <w:r>
              <w:rPr>
                <w:spacing w:val="-3"/>
              </w:rPr>
              <w:t xml:space="preserve"> </w:t>
            </w:r>
            <w:r>
              <w:t>members of</w:t>
            </w:r>
            <w:r>
              <w:rPr>
                <w:spacing w:val="-2"/>
              </w:rPr>
              <w:t xml:space="preserve"> </w:t>
            </w:r>
            <w:r>
              <w:t>the</w:t>
            </w:r>
          </w:p>
          <w:p w14:paraId="592A4D92" w14:textId="77777777" w:rsidR="00AA3C77" w:rsidRDefault="00F83FA5" w:rsidP="00280E61">
            <w:pPr>
              <w:pStyle w:val="TableParagraph"/>
            </w:pPr>
            <w:r>
              <w:t>university</w:t>
            </w:r>
            <w:r>
              <w:rPr>
                <w:spacing w:val="-1"/>
              </w:rPr>
              <w:t xml:space="preserve"> </w:t>
            </w:r>
            <w:proofErr w:type="gramStart"/>
            <w:r>
              <w:t>are</w:t>
            </w:r>
            <w:proofErr w:type="gramEnd"/>
            <w:r>
              <w:rPr>
                <w:spacing w:val="-2"/>
              </w:rPr>
              <w:t xml:space="preserve"> </w:t>
            </w:r>
            <w:r>
              <w:t>central</w:t>
            </w:r>
            <w:r>
              <w:rPr>
                <w:spacing w:val="-2"/>
              </w:rPr>
              <w:t xml:space="preserve"> </w:t>
            </w:r>
            <w:r>
              <w:t>to</w:t>
            </w:r>
            <w:r>
              <w:rPr>
                <w:spacing w:val="-2"/>
              </w:rPr>
              <w:t xml:space="preserve"> </w:t>
            </w:r>
            <w:r>
              <w:t>these</w:t>
            </w:r>
            <w:r>
              <w:rPr>
                <w:spacing w:val="-2"/>
              </w:rPr>
              <w:t xml:space="preserve"> </w:t>
            </w:r>
            <w:r>
              <w:t>missions.</w:t>
            </w:r>
          </w:p>
        </w:tc>
      </w:tr>
    </w:tbl>
    <w:p w14:paraId="592A4D94" w14:textId="77777777" w:rsidR="00AA3C77" w:rsidRDefault="00F83FA5" w:rsidP="00482E01">
      <w:pPr>
        <w:pStyle w:val="Heading4"/>
      </w:pPr>
      <w:r>
        <w:t>Policy</w:t>
      </w:r>
      <w:r>
        <w:rPr>
          <w:spacing w:val="-2"/>
        </w:rPr>
        <w:t xml:space="preserve"> </w:t>
      </w:r>
      <w:r>
        <w:t>Details</w:t>
      </w:r>
    </w:p>
    <w:p w14:paraId="592A4D95" w14:textId="77777777" w:rsidR="00AA3C77" w:rsidRPr="005D3AA1" w:rsidRDefault="00F83FA5" w:rsidP="00280E61">
      <w:pPr>
        <w:pStyle w:val="ListParagraph"/>
        <w:numPr>
          <w:ilvl w:val="0"/>
          <w:numId w:val="48"/>
        </w:numPr>
      </w:pPr>
      <w:r w:rsidRPr="005D3AA1">
        <w:t>Be on time for all assigned educational learning activities within all environments (laboratory, clinic, research sites or class).</w:t>
      </w:r>
    </w:p>
    <w:p w14:paraId="592A4D96" w14:textId="77777777" w:rsidR="00AA3C77" w:rsidRPr="005D3AA1" w:rsidRDefault="00F83FA5" w:rsidP="00280E61">
      <w:pPr>
        <w:pStyle w:val="ListParagraph"/>
        <w:numPr>
          <w:ilvl w:val="0"/>
          <w:numId w:val="48"/>
        </w:numPr>
      </w:pPr>
      <w:r w:rsidRPr="005D3AA1">
        <w:t>Attend and actively participate in every required class.</w:t>
      </w:r>
    </w:p>
    <w:p w14:paraId="592A4D97" w14:textId="77777777" w:rsidR="00AA3C77" w:rsidRPr="005D3AA1" w:rsidRDefault="00F83FA5" w:rsidP="00280E61">
      <w:pPr>
        <w:pStyle w:val="ListParagraph"/>
        <w:numPr>
          <w:ilvl w:val="0"/>
          <w:numId w:val="48"/>
        </w:numPr>
      </w:pPr>
      <w:r w:rsidRPr="005D3AA1">
        <w:t>Refrain from disruptive or distracting behavior that interferes with the care of research subjects, clients, or other students in the educational environments and/or the learning of peers and other professionals within the professional setting</w:t>
      </w:r>
    </w:p>
    <w:p w14:paraId="592A4D98" w14:textId="77777777" w:rsidR="00AA3C77" w:rsidRPr="005D3AA1" w:rsidRDefault="00F83FA5" w:rsidP="00280E61">
      <w:pPr>
        <w:pStyle w:val="ListParagraph"/>
        <w:numPr>
          <w:ilvl w:val="0"/>
          <w:numId w:val="48"/>
        </w:numPr>
      </w:pPr>
      <w:r w:rsidRPr="005D3AA1">
        <w:t xml:space="preserve">Dress and maintain personal hygiene in a manner consistent with your status as a professional student, as detailed by </w:t>
      </w:r>
      <w:hyperlink w:anchor="_bookmark39" w:history="1">
        <w:r w:rsidRPr="005D3AA1">
          <w:t>HRS Policy #12 Academic Standards: Professional</w:t>
        </w:r>
      </w:hyperlink>
      <w:r w:rsidRPr="005D3AA1">
        <w:t xml:space="preserve"> </w:t>
      </w:r>
      <w:hyperlink w:anchor="_bookmark39" w:history="1">
        <w:r w:rsidRPr="005D3AA1">
          <w:t>Dress</w:t>
        </w:r>
      </w:hyperlink>
      <w:r w:rsidRPr="005D3AA1">
        <w:t>.</w:t>
      </w:r>
    </w:p>
    <w:p w14:paraId="08A5DD06" w14:textId="6F281D9A" w:rsidR="005D3AA1" w:rsidRPr="005D3AA1" w:rsidRDefault="00F83FA5" w:rsidP="00280E61">
      <w:pPr>
        <w:pStyle w:val="ListParagraph"/>
        <w:numPr>
          <w:ilvl w:val="0"/>
          <w:numId w:val="48"/>
        </w:numPr>
      </w:pPr>
      <w:r w:rsidRPr="005D3AA1">
        <w:t>In general, cell phones and other types of communication devices should be silenced and stored out of sight in the academic environment unless approved by faculty. When permitted by the faculty, such electronic devices may be used for taking notes, accessing</w:t>
      </w:r>
      <w:r w:rsidR="0054150B" w:rsidRPr="005D3AA1">
        <w:t xml:space="preserve"> online materials related </w:t>
      </w:r>
      <w:r w:rsidR="005D3AA1" w:rsidRPr="005D3AA1">
        <w:t>to the course, or responding to in-class quizzes or surveys at the direction of the instructor.</w:t>
      </w:r>
    </w:p>
    <w:p w14:paraId="5E1CDF35" w14:textId="77777777" w:rsidR="005D3AA1" w:rsidRPr="005D3AA1" w:rsidRDefault="005D3AA1" w:rsidP="00280E61">
      <w:pPr>
        <w:pStyle w:val="ListParagraph"/>
        <w:numPr>
          <w:ilvl w:val="0"/>
          <w:numId w:val="48"/>
        </w:numPr>
      </w:pPr>
      <w:r w:rsidRPr="005D3AA1">
        <w:t>If a student is expecting a critical phone call or message and needs to attend to the device during class, the instructor should be informed ahead of time.</w:t>
      </w:r>
    </w:p>
    <w:p w14:paraId="14ABDEA8" w14:textId="77777777" w:rsidR="005D3AA1" w:rsidRPr="005D3AA1" w:rsidRDefault="005D3AA1" w:rsidP="00280E61">
      <w:pPr>
        <w:pStyle w:val="ListParagraph"/>
        <w:numPr>
          <w:ilvl w:val="0"/>
          <w:numId w:val="48"/>
        </w:numPr>
      </w:pPr>
      <w:r w:rsidRPr="005D3AA1">
        <w:t xml:space="preserve">Take no record of activities using photography, audio, or video recording unless specifically authorized by the faculty and/or administration. See </w:t>
      </w:r>
      <w:hyperlink w:anchor="_bookmark31" w:history="1">
        <w:r w:rsidRPr="005D3AA1">
          <w:t>HRS Policy # 6 Academic Standards:</w:t>
        </w:r>
      </w:hyperlink>
      <w:r w:rsidRPr="005D3AA1">
        <w:t xml:space="preserve"> </w:t>
      </w:r>
      <w:hyperlink w:anchor="_bookmark31" w:history="1">
        <w:r w:rsidRPr="005D3AA1">
          <w:t>Social Networking</w:t>
        </w:r>
      </w:hyperlink>
      <w:r w:rsidRPr="005D3AA1">
        <w:t>.</w:t>
      </w:r>
    </w:p>
    <w:p w14:paraId="208983D0" w14:textId="77777777" w:rsidR="005D3AA1" w:rsidRPr="005D3AA1" w:rsidRDefault="005D3AA1" w:rsidP="00280E61">
      <w:pPr>
        <w:pStyle w:val="ListParagraph"/>
        <w:numPr>
          <w:ilvl w:val="0"/>
          <w:numId w:val="48"/>
        </w:numPr>
      </w:pPr>
      <w:r w:rsidRPr="005D3AA1">
        <w:t xml:space="preserve">Preserve confidentiality of patients in accordance with HIPAA and research guidelines when discussing or writing about actual clinical or research cases/data for course assignments. This will require approval from faculty, laboratory, or clinical site administration. See </w:t>
      </w:r>
      <w:hyperlink w:anchor="_bookmark40" w:history="1">
        <w:r w:rsidRPr="005D3AA1">
          <w:t>HRS Policy # 13 Academic Standards for Clinical Practice: HIPAA</w:t>
        </w:r>
      </w:hyperlink>
      <w:r w:rsidRPr="005D3AA1">
        <w:t xml:space="preserve"> </w:t>
      </w:r>
      <w:hyperlink w:anchor="_bookmark40" w:history="1">
        <w:r w:rsidRPr="005D3AA1">
          <w:t>Compliance</w:t>
        </w:r>
      </w:hyperlink>
      <w:r w:rsidRPr="005D3AA1">
        <w:t>.</w:t>
      </w:r>
    </w:p>
    <w:p w14:paraId="56927F8E" w14:textId="77777777" w:rsidR="005D3AA1" w:rsidRPr="005D3AA1" w:rsidRDefault="005D3AA1" w:rsidP="00280E61">
      <w:pPr>
        <w:pStyle w:val="ListParagraph"/>
        <w:numPr>
          <w:ilvl w:val="0"/>
          <w:numId w:val="48"/>
        </w:numPr>
      </w:pPr>
      <w:r w:rsidRPr="005D3AA1">
        <w:t>Communicate in an appropriate and respectful manner with fellow students, faculty, clinical instructors/preceptors, visitors, and staff.</w:t>
      </w:r>
    </w:p>
    <w:p w14:paraId="4D343EE1" w14:textId="77777777" w:rsidR="005D3AA1" w:rsidRPr="005D3AA1" w:rsidRDefault="005D3AA1" w:rsidP="00280E61">
      <w:pPr>
        <w:pStyle w:val="ListParagraph"/>
        <w:numPr>
          <w:ilvl w:val="0"/>
          <w:numId w:val="48"/>
        </w:numPr>
      </w:pPr>
      <w:r w:rsidRPr="005D3AA1">
        <w:t>Any HRS instructor has authority as an institutional official for The Ohio State University to exercise control over the learning environment in the classroom or at any learning site on or off campus. This includes removing a student from class or research lab if, in the judgment of the instructor, the student’s behavior is inappropriate and is interfering with the learning environment.</w:t>
      </w:r>
    </w:p>
    <w:p w14:paraId="685D24D6" w14:textId="77777777" w:rsidR="005D3AA1" w:rsidRPr="005D3AA1" w:rsidRDefault="005D3AA1" w:rsidP="00280E61">
      <w:pPr>
        <w:pStyle w:val="ListParagraph"/>
        <w:numPr>
          <w:ilvl w:val="0"/>
          <w:numId w:val="48"/>
        </w:numPr>
      </w:pPr>
      <w:r w:rsidRPr="005D3AA1">
        <w:t>The instructor is free to exercise reasonable judgment to maintain the integrity, safety, and effectiveness of the learning environment. Students who refuse to comply with direct instructions to leave the class by an instructor are in violation of the code of student conduct for the University and may be removed from class by campus police and subject to further disciplinary action.</w:t>
      </w:r>
    </w:p>
    <w:p w14:paraId="592A4DA2" w14:textId="419F6A0B" w:rsidR="00AA3C77" w:rsidRDefault="005D3AA1" w:rsidP="00482E01">
      <w:pPr>
        <w:pStyle w:val="Heading4"/>
      </w:pPr>
      <w:r>
        <w:t>Reso</w:t>
      </w:r>
      <w:r w:rsidR="00F83FA5">
        <w:t>urces</w:t>
      </w:r>
    </w:p>
    <w:p w14:paraId="592A4DA3" w14:textId="77777777" w:rsidR="00AA3C77" w:rsidRDefault="00F83FA5" w:rsidP="00280E61">
      <w:pPr>
        <w:pStyle w:val="ListParagraph"/>
        <w:numPr>
          <w:ilvl w:val="0"/>
          <w:numId w:val="28"/>
        </w:numPr>
      </w:pPr>
      <w:r>
        <w:t>Related</w:t>
      </w:r>
      <w:r>
        <w:rPr>
          <w:spacing w:val="-3"/>
        </w:rPr>
        <w:t xml:space="preserve"> </w:t>
      </w:r>
      <w:r>
        <w:t>Policies.</w:t>
      </w:r>
      <w:r>
        <w:rPr>
          <w:spacing w:val="-2"/>
        </w:rPr>
        <w:t xml:space="preserve"> </w:t>
      </w:r>
      <w:r>
        <w:t>See</w:t>
      </w:r>
      <w:r>
        <w:rPr>
          <w:color w:val="0562C1"/>
          <w:spacing w:val="-1"/>
        </w:rPr>
        <w:t xml:space="preserve"> </w:t>
      </w:r>
      <w:hyperlink r:id="rId37">
        <w:r>
          <w:rPr>
            <w:color w:val="0562C1"/>
            <w:u w:val="single" w:color="0562C1"/>
          </w:rPr>
          <w:t>Code</w:t>
        </w:r>
        <w:r>
          <w:rPr>
            <w:color w:val="0562C1"/>
            <w:spacing w:val="-1"/>
            <w:u w:val="single" w:color="0562C1"/>
          </w:rPr>
          <w:t xml:space="preserve"> </w:t>
        </w:r>
        <w:r>
          <w:rPr>
            <w:color w:val="0562C1"/>
            <w:u w:val="single" w:color="0562C1"/>
          </w:rPr>
          <w:t>of</w:t>
        </w:r>
        <w:r>
          <w:rPr>
            <w:color w:val="0562C1"/>
            <w:spacing w:val="-3"/>
            <w:u w:val="single" w:color="0562C1"/>
          </w:rPr>
          <w:t xml:space="preserve"> </w:t>
        </w:r>
        <w:r>
          <w:rPr>
            <w:color w:val="0562C1"/>
            <w:u w:val="single" w:color="0562C1"/>
          </w:rPr>
          <w:t>Student</w:t>
        </w:r>
        <w:r>
          <w:rPr>
            <w:color w:val="0562C1"/>
            <w:spacing w:val="-3"/>
            <w:u w:val="single" w:color="0562C1"/>
          </w:rPr>
          <w:t xml:space="preserve"> </w:t>
        </w:r>
        <w:r>
          <w:rPr>
            <w:color w:val="0562C1"/>
            <w:u w:val="single" w:color="0562C1"/>
          </w:rPr>
          <w:t>Conduct</w:t>
        </w:r>
        <w:r>
          <w:rPr>
            <w:color w:val="0562C1"/>
            <w:spacing w:val="-3"/>
          </w:rPr>
          <w:t xml:space="preserve"> </w:t>
        </w:r>
      </w:hyperlink>
      <w:r>
        <w:t>at</w:t>
      </w:r>
      <w:r>
        <w:rPr>
          <w:spacing w:val="-5"/>
        </w:rPr>
        <w:t xml:space="preserve"> </w:t>
      </w:r>
      <w:r>
        <w:t>The</w:t>
      </w:r>
      <w:r>
        <w:rPr>
          <w:spacing w:val="-1"/>
        </w:rPr>
        <w:t xml:space="preserve"> </w:t>
      </w:r>
      <w:r>
        <w:t>Ohio</w:t>
      </w:r>
      <w:r>
        <w:rPr>
          <w:spacing w:val="-1"/>
        </w:rPr>
        <w:t xml:space="preserve"> </w:t>
      </w:r>
      <w:r>
        <w:t>State</w:t>
      </w:r>
      <w:r>
        <w:rPr>
          <w:spacing w:val="-1"/>
        </w:rPr>
        <w:t xml:space="preserve"> </w:t>
      </w:r>
      <w:r>
        <w:t>University.</w:t>
      </w:r>
    </w:p>
    <w:p w14:paraId="592A4DA4" w14:textId="77777777" w:rsidR="00AA3C77" w:rsidRDefault="005D2F78" w:rsidP="00280E61">
      <w:pPr>
        <w:pStyle w:val="ListParagraph"/>
        <w:numPr>
          <w:ilvl w:val="0"/>
          <w:numId w:val="28"/>
        </w:numPr>
      </w:pPr>
      <w:hyperlink w:anchor="_bookmark26" w:history="1">
        <w:r w:rsidR="00F83FA5">
          <w:rPr>
            <w:u w:color="0562C1"/>
          </w:rPr>
          <w:t>HRS</w:t>
        </w:r>
        <w:r w:rsidR="00F83FA5">
          <w:rPr>
            <w:spacing w:val="-1"/>
            <w:u w:color="0562C1"/>
          </w:rPr>
          <w:t xml:space="preserve"> </w:t>
        </w:r>
        <w:r w:rsidR="00F83FA5">
          <w:rPr>
            <w:u w:color="0562C1"/>
          </w:rPr>
          <w:t>Policy</w:t>
        </w:r>
        <w:r w:rsidR="00F83FA5">
          <w:rPr>
            <w:spacing w:val="-1"/>
            <w:u w:color="0562C1"/>
          </w:rPr>
          <w:t xml:space="preserve"> </w:t>
        </w:r>
        <w:r w:rsidR="00F83FA5">
          <w:rPr>
            <w:u w:color="0562C1"/>
          </w:rPr>
          <w:t># 1</w:t>
        </w:r>
        <w:r w:rsidR="00F83FA5">
          <w:rPr>
            <w:spacing w:val="-2"/>
            <w:u w:color="0562C1"/>
          </w:rPr>
          <w:t xml:space="preserve"> </w:t>
        </w:r>
        <w:r w:rsidR="00F83FA5">
          <w:rPr>
            <w:u w:color="0562C1"/>
          </w:rPr>
          <w:t>Academic</w:t>
        </w:r>
        <w:r w:rsidR="00F83FA5">
          <w:rPr>
            <w:spacing w:val="-6"/>
            <w:u w:color="0562C1"/>
          </w:rPr>
          <w:t xml:space="preserve"> </w:t>
        </w:r>
        <w:r w:rsidR="00F83FA5">
          <w:rPr>
            <w:u w:color="0562C1"/>
          </w:rPr>
          <w:t>Standards:</w:t>
        </w:r>
        <w:r w:rsidR="00F83FA5">
          <w:rPr>
            <w:spacing w:val="-2"/>
            <w:u w:color="0562C1"/>
          </w:rPr>
          <w:t xml:space="preserve"> </w:t>
        </w:r>
        <w:r w:rsidR="00F83FA5">
          <w:rPr>
            <w:u w:color="0562C1"/>
          </w:rPr>
          <w:t>Code</w:t>
        </w:r>
        <w:r w:rsidR="00F83FA5">
          <w:rPr>
            <w:spacing w:val="-3"/>
            <w:u w:color="0562C1"/>
          </w:rPr>
          <w:t xml:space="preserve"> </w:t>
        </w:r>
        <w:r w:rsidR="00F83FA5">
          <w:rPr>
            <w:u w:color="0562C1"/>
          </w:rPr>
          <w:t>of</w:t>
        </w:r>
        <w:r w:rsidR="00F83FA5">
          <w:rPr>
            <w:spacing w:val="1"/>
            <w:u w:color="0562C1"/>
          </w:rPr>
          <w:t xml:space="preserve"> </w:t>
        </w:r>
        <w:r w:rsidR="00F83FA5">
          <w:rPr>
            <w:u w:color="0562C1"/>
          </w:rPr>
          <w:t>Ethics</w:t>
        </w:r>
      </w:hyperlink>
    </w:p>
    <w:p w14:paraId="592A4DA5" w14:textId="77777777" w:rsidR="00AA3C77" w:rsidRDefault="005D2F78" w:rsidP="00280E61">
      <w:pPr>
        <w:pStyle w:val="ListParagraph"/>
        <w:numPr>
          <w:ilvl w:val="0"/>
          <w:numId w:val="28"/>
        </w:numPr>
      </w:pPr>
      <w:hyperlink w:anchor="_bookmark31" w:history="1">
        <w:r w:rsidR="00F83FA5">
          <w:rPr>
            <w:u w:color="0562C1"/>
          </w:rPr>
          <w:t>HRS</w:t>
        </w:r>
        <w:r w:rsidR="00F83FA5">
          <w:rPr>
            <w:spacing w:val="-1"/>
            <w:u w:color="0562C1"/>
          </w:rPr>
          <w:t xml:space="preserve"> </w:t>
        </w:r>
        <w:r w:rsidR="00F83FA5">
          <w:rPr>
            <w:u w:color="0562C1"/>
          </w:rPr>
          <w:t>Policy</w:t>
        </w:r>
        <w:r w:rsidR="00F83FA5">
          <w:rPr>
            <w:spacing w:val="-1"/>
            <w:u w:color="0562C1"/>
          </w:rPr>
          <w:t xml:space="preserve"> </w:t>
        </w:r>
        <w:r w:rsidR="00F83FA5">
          <w:rPr>
            <w:u w:color="0562C1"/>
          </w:rPr>
          <w:t># 6</w:t>
        </w:r>
        <w:r w:rsidR="00F83FA5">
          <w:rPr>
            <w:spacing w:val="-1"/>
            <w:u w:color="0562C1"/>
          </w:rPr>
          <w:t xml:space="preserve"> </w:t>
        </w:r>
        <w:r w:rsidR="00F83FA5">
          <w:rPr>
            <w:u w:color="0562C1"/>
          </w:rPr>
          <w:t>Academic</w:t>
        </w:r>
        <w:r w:rsidR="00F83FA5">
          <w:rPr>
            <w:spacing w:val="-6"/>
            <w:u w:color="0562C1"/>
          </w:rPr>
          <w:t xml:space="preserve"> </w:t>
        </w:r>
        <w:r w:rsidR="00F83FA5">
          <w:rPr>
            <w:u w:color="0562C1"/>
          </w:rPr>
          <w:t>Standards:</w:t>
        </w:r>
        <w:r w:rsidR="00F83FA5">
          <w:rPr>
            <w:spacing w:val="-2"/>
            <w:u w:color="0562C1"/>
          </w:rPr>
          <w:t xml:space="preserve"> </w:t>
        </w:r>
        <w:r w:rsidR="00F83FA5">
          <w:rPr>
            <w:u w:color="0562C1"/>
          </w:rPr>
          <w:t>Social</w:t>
        </w:r>
        <w:r w:rsidR="00F83FA5">
          <w:rPr>
            <w:spacing w:val="-1"/>
            <w:u w:color="0562C1"/>
          </w:rPr>
          <w:t xml:space="preserve"> </w:t>
        </w:r>
        <w:r w:rsidR="00F83FA5">
          <w:rPr>
            <w:u w:color="0562C1"/>
          </w:rPr>
          <w:t>Networking</w:t>
        </w:r>
      </w:hyperlink>
    </w:p>
    <w:p w14:paraId="592A4DA6" w14:textId="77777777" w:rsidR="00AA3C77" w:rsidRDefault="005D2F78" w:rsidP="00280E61">
      <w:pPr>
        <w:pStyle w:val="ListParagraph"/>
        <w:numPr>
          <w:ilvl w:val="0"/>
          <w:numId w:val="28"/>
        </w:numPr>
      </w:pPr>
      <w:hyperlink w:anchor="_bookmark38" w:history="1">
        <w:r w:rsidR="00F83FA5">
          <w:rPr>
            <w:u w:color="0562C1"/>
          </w:rPr>
          <w:t>HRS</w:t>
        </w:r>
        <w:r w:rsidR="00F83FA5">
          <w:rPr>
            <w:spacing w:val="-2"/>
            <w:u w:color="0562C1"/>
          </w:rPr>
          <w:t xml:space="preserve"> </w:t>
        </w:r>
        <w:r w:rsidR="00F83FA5">
          <w:rPr>
            <w:u w:color="0562C1"/>
          </w:rPr>
          <w:t>Policy</w:t>
        </w:r>
        <w:r w:rsidR="00F83FA5">
          <w:rPr>
            <w:spacing w:val="-2"/>
            <w:u w:color="0562C1"/>
          </w:rPr>
          <w:t xml:space="preserve"> </w:t>
        </w:r>
        <w:r w:rsidR="00F83FA5">
          <w:rPr>
            <w:u w:color="0562C1"/>
          </w:rPr>
          <w:t>#</w:t>
        </w:r>
        <w:r w:rsidR="00F83FA5">
          <w:rPr>
            <w:spacing w:val="-1"/>
            <w:u w:color="0562C1"/>
          </w:rPr>
          <w:t xml:space="preserve"> </w:t>
        </w:r>
        <w:r w:rsidR="00F83FA5">
          <w:rPr>
            <w:u w:color="0562C1"/>
          </w:rPr>
          <w:t>11:</w:t>
        </w:r>
        <w:r w:rsidR="00F83FA5">
          <w:rPr>
            <w:spacing w:val="-1"/>
            <w:u w:color="0562C1"/>
          </w:rPr>
          <w:t xml:space="preserve"> </w:t>
        </w:r>
        <w:r w:rsidR="00F83FA5">
          <w:rPr>
            <w:u w:color="0562C1"/>
          </w:rPr>
          <w:t>Academic</w:t>
        </w:r>
        <w:r w:rsidR="00F83FA5">
          <w:rPr>
            <w:spacing w:val="-2"/>
            <w:u w:color="0562C1"/>
          </w:rPr>
          <w:t xml:space="preserve"> </w:t>
        </w:r>
        <w:r w:rsidR="00F83FA5">
          <w:rPr>
            <w:u w:color="0562C1"/>
          </w:rPr>
          <w:t>Standards:</w:t>
        </w:r>
        <w:r w:rsidR="00F83FA5">
          <w:rPr>
            <w:spacing w:val="-3"/>
            <w:u w:color="0562C1"/>
          </w:rPr>
          <w:t xml:space="preserve"> </w:t>
        </w:r>
        <w:r w:rsidR="00F83FA5">
          <w:rPr>
            <w:u w:color="0562C1"/>
          </w:rPr>
          <w:t>Conduct</w:t>
        </w:r>
        <w:r w:rsidR="00F83FA5">
          <w:rPr>
            <w:spacing w:val="-3"/>
            <w:u w:color="0562C1"/>
          </w:rPr>
          <w:t xml:space="preserve"> </w:t>
        </w:r>
        <w:r w:rsidR="00F83FA5">
          <w:rPr>
            <w:u w:color="0562C1"/>
          </w:rPr>
          <w:t>in</w:t>
        </w:r>
        <w:r w:rsidR="00F83FA5">
          <w:rPr>
            <w:spacing w:val="-3"/>
            <w:u w:color="0562C1"/>
          </w:rPr>
          <w:t xml:space="preserve"> </w:t>
        </w:r>
        <w:r w:rsidR="00F83FA5">
          <w:rPr>
            <w:u w:color="0562C1"/>
          </w:rPr>
          <w:t>the</w:t>
        </w:r>
        <w:r w:rsidR="00F83FA5">
          <w:rPr>
            <w:spacing w:val="-1"/>
            <w:u w:color="0562C1"/>
          </w:rPr>
          <w:t xml:space="preserve"> </w:t>
        </w:r>
        <w:r w:rsidR="00F83FA5">
          <w:rPr>
            <w:u w:color="0562C1"/>
          </w:rPr>
          <w:t>Professional</w:t>
        </w:r>
        <w:r w:rsidR="00F83FA5">
          <w:rPr>
            <w:spacing w:val="-4"/>
            <w:u w:color="0562C1"/>
          </w:rPr>
          <w:t xml:space="preserve"> </w:t>
        </w:r>
        <w:r w:rsidR="00F83FA5">
          <w:rPr>
            <w:u w:color="0562C1"/>
          </w:rPr>
          <w:t>Environment</w:t>
        </w:r>
      </w:hyperlink>
    </w:p>
    <w:p w14:paraId="592A4DA7" w14:textId="77777777" w:rsidR="00AA3C77" w:rsidRDefault="005D2F78" w:rsidP="00280E61">
      <w:pPr>
        <w:pStyle w:val="ListParagraph"/>
        <w:numPr>
          <w:ilvl w:val="0"/>
          <w:numId w:val="28"/>
        </w:numPr>
      </w:pPr>
      <w:hyperlink w:anchor="_bookmark39" w:history="1">
        <w:r w:rsidR="00F83FA5">
          <w:rPr>
            <w:u w:color="0562C1"/>
          </w:rPr>
          <w:t>HRS</w:t>
        </w:r>
        <w:r w:rsidR="00F83FA5">
          <w:rPr>
            <w:spacing w:val="-1"/>
            <w:u w:color="0562C1"/>
          </w:rPr>
          <w:t xml:space="preserve"> </w:t>
        </w:r>
        <w:r w:rsidR="00F83FA5">
          <w:rPr>
            <w:u w:color="0562C1"/>
          </w:rPr>
          <w:t>Policy</w:t>
        </w:r>
        <w:r w:rsidR="00F83FA5">
          <w:rPr>
            <w:spacing w:val="-2"/>
            <w:u w:color="0562C1"/>
          </w:rPr>
          <w:t xml:space="preserve"> </w:t>
        </w:r>
        <w:r w:rsidR="00F83FA5">
          <w:rPr>
            <w:u w:color="0562C1"/>
          </w:rPr>
          <w:t>#</w:t>
        </w:r>
        <w:r w:rsidR="00F83FA5">
          <w:rPr>
            <w:spacing w:val="-1"/>
            <w:u w:color="0562C1"/>
          </w:rPr>
          <w:t xml:space="preserve"> </w:t>
        </w:r>
        <w:r w:rsidR="00F83FA5">
          <w:rPr>
            <w:u w:color="0562C1"/>
          </w:rPr>
          <w:t>12</w:t>
        </w:r>
        <w:r w:rsidR="00F83FA5">
          <w:rPr>
            <w:spacing w:val="-1"/>
            <w:u w:color="0562C1"/>
          </w:rPr>
          <w:t xml:space="preserve"> </w:t>
        </w:r>
        <w:r w:rsidR="00F83FA5">
          <w:rPr>
            <w:u w:color="0562C1"/>
          </w:rPr>
          <w:t>Academic</w:t>
        </w:r>
        <w:r w:rsidR="00F83FA5">
          <w:rPr>
            <w:spacing w:val="-2"/>
            <w:u w:color="0562C1"/>
          </w:rPr>
          <w:t xml:space="preserve"> </w:t>
        </w:r>
        <w:r w:rsidR="00F83FA5">
          <w:rPr>
            <w:u w:color="0562C1"/>
          </w:rPr>
          <w:t>Standards:</w:t>
        </w:r>
        <w:r w:rsidR="00F83FA5">
          <w:rPr>
            <w:spacing w:val="-3"/>
            <w:u w:color="0562C1"/>
          </w:rPr>
          <w:t xml:space="preserve"> </w:t>
        </w:r>
        <w:r w:rsidR="00F83FA5">
          <w:rPr>
            <w:u w:color="0562C1"/>
          </w:rPr>
          <w:t>Professional</w:t>
        </w:r>
        <w:r w:rsidR="00F83FA5">
          <w:rPr>
            <w:spacing w:val="-4"/>
            <w:u w:color="0562C1"/>
          </w:rPr>
          <w:t xml:space="preserve"> </w:t>
        </w:r>
        <w:r w:rsidR="00F83FA5">
          <w:rPr>
            <w:u w:color="0562C1"/>
          </w:rPr>
          <w:t>Dress</w:t>
        </w:r>
      </w:hyperlink>
    </w:p>
    <w:p w14:paraId="592A4DA8" w14:textId="77777777" w:rsidR="00AA3C77" w:rsidRDefault="005D2F78" w:rsidP="00280E61">
      <w:pPr>
        <w:pStyle w:val="ListParagraph"/>
        <w:numPr>
          <w:ilvl w:val="0"/>
          <w:numId w:val="28"/>
        </w:numPr>
      </w:pPr>
      <w:hyperlink w:anchor="_bookmark40" w:history="1">
        <w:r w:rsidR="00F83FA5">
          <w:rPr>
            <w:u w:color="0562C1"/>
          </w:rPr>
          <w:t>HRS</w:t>
        </w:r>
        <w:r w:rsidR="00F83FA5">
          <w:rPr>
            <w:spacing w:val="-2"/>
            <w:u w:color="0562C1"/>
          </w:rPr>
          <w:t xml:space="preserve"> </w:t>
        </w:r>
        <w:r w:rsidR="00F83FA5">
          <w:rPr>
            <w:u w:color="0562C1"/>
          </w:rPr>
          <w:t>Policy</w:t>
        </w:r>
        <w:r w:rsidR="00F83FA5">
          <w:rPr>
            <w:spacing w:val="-2"/>
            <w:u w:color="0562C1"/>
          </w:rPr>
          <w:t xml:space="preserve"> </w:t>
        </w:r>
        <w:r w:rsidR="00F83FA5">
          <w:rPr>
            <w:u w:color="0562C1"/>
          </w:rPr>
          <w:t>#</w:t>
        </w:r>
        <w:r w:rsidR="00F83FA5">
          <w:rPr>
            <w:spacing w:val="-1"/>
            <w:u w:color="0562C1"/>
          </w:rPr>
          <w:t xml:space="preserve"> </w:t>
        </w:r>
        <w:r w:rsidR="00F83FA5">
          <w:rPr>
            <w:u w:color="0562C1"/>
          </w:rPr>
          <w:t>13</w:t>
        </w:r>
        <w:r w:rsidR="00F83FA5">
          <w:rPr>
            <w:spacing w:val="-1"/>
            <w:u w:color="0562C1"/>
          </w:rPr>
          <w:t xml:space="preserve"> </w:t>
        </w:r>
        <w:r w:rsidR="00F83FA5">
          <w:rPr>
            <w:u w:color="0562C1"/>
          </w:rPr>
          <w:t>Academic</w:t>
        </w:r>
        <w:r w:rsidR="00F83FA5">
          <w:rPr>
            <w:spacing w:val="-1"/>
            <w:u w:color="0562C1"/>
          </w:rPr>
          <w:t xml:space="preserve"> </w:t>
        </w:r>
        <w:r w:rsidR="00F83FA5">
          <w:rPr>
            <w:u w:color="0562C1"/>
          </w:rPr>
          <w:t>Standards</w:t>
        </w:r>
        <w:r w:rsidR="00F83FA5">
          <w:rPr>
            <w:spacing w:val="-4"/>
            <w:u w:color="0562C1"/>
          </w:rPr>
          <w:t xml:space="preserve"> </w:t>
        </w:r>
        <w:r w:rsidR="00F83FA5">
          <w:rPr>
            <w:u w:color="0562C1"/>
          </w:rPr>
          <w:t>for</w:t>
        </w:r>
        <w:r w:rsidR="00F83FA5">
          <w:rPr>
            <w:spacing w:val="-1"/>
            <w:u w:color="0562C1"/>
          </w:rPr>
          <w:t xml:space="preserve"> </w:t>
        </w:r>
        <w:r w:rsidR="00F83FA5">
          <w:rPr>
            <w:u w:color="0562C1"/>
          </w:rPr>
          <w:t>Clinical</w:t>
        </w:r>
        <w:r w:rsidR="00F83FA5">
          <w:rPr>
            <w:spacing w:val="-3"/>
            <w:u w:color="0562C1"/>
          </w:rPr>
          <w:t xml:space="preserve"> </w:t>
        </w:r>
        <w:r w:rsidR="00F83FA5">
          <w:rPr>
            <w:u w:color="0562C1"/>
          </w:rPr>
          <w:t>Practice:</w:t>
        </w:r>
        <w:r w:rsidR="00F83FA5">
          <w:rPr>
            <w:spacing w:val="-1"/>
            <w:u w:color="0562C1"/>
          </w:rPr>
          <w:t xml:space="preserve"> </w:t>
        </w:r>
        <w:r w:rsidR="00F83FA5">
          <w:rPr>
            <w:u w:color="0562C1"/>
          </w:rPr>
          <w:t>HIPAA</w:t>
        </w:r>
        <w:r w:rsidR="00F83FA5">
          <w:rPr>
            <w:spacing w:val="-4"/>
            <w:u w:color="0562C1"/>
          </w:rPr>
          <w:t xml:space="preserve"> </w:t>
        </w:r>
        <w:r w:rsidR="00F83FA5">
          <w:rPr>
            <w:u w:color="0562C1"/>
          </w:rPr>
          <w:t>compliance</w:t>
        </w:r>
      </w:hyperlink>
    </w:p>
    <w:p w14:paraId="44DC00F1" w14:textId="77777777" w:rsidR="00280E61" w:rsidRDefault="00280E61">
      <w:pPr>
        <w:spacing w:before="0"/>
        <w:rPr>
          <w:b/>
          <w:bCs/>
        </w:rPr>
      </w:pPr>
      <w:r>
        <w:br w:type="page"/>
      </w:r>
    </w:p>
    <w:p w14:paraId="592A4DAA" w14:textId="2D703633" w:rsidR="00AA3C77" w:rsidRDefault="00280E61" w:rsidP="00482E01">
      <w:pPr>
        <w:pStyle w:val="Heading4"/>
      </w:pPr>
      <w:r>
        <w:lastRenderedPageBreak/>
        <w:t>Contacts</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4"/>
        <w:gridCol w:w="2114"/>
        <w:gridCol w:w="1689"/>
        <w:gridCol w:w="3352"/>
      </w:tblGrid>
      <w:tr w:rsidR="00AA3C77" w14:paraId="592A4DAF" w14:textId="77777777" w:rsidTr="005D3AA1">
        <w:trPr>
          <w:trHeight w:val="407"/>
          <w:tblHeader/>
        </w:trPr>
        <w:tc>
          <w:tcPr>
            <w:tcW w:w="2114" w:type="dxa"/>
            <w:shd w:val="clear" w:color="auto" w:fill="C00000"/>
          </w:tcPr>
          <w:p w14:paraId="592A4DAB" w14:textId="77777777" w:rsidR="00AA3C77" w:rsidRPr="00482E01" w:rsidRDefault="00F83FA5" w:rsidP="00280E61">
            <w:pPr>
              <w:pStyle w:val="TableParagraph"/>
              <w:rPr>
                <w:b/>
                <w:bCs/>
                <w:sz w:val="28"/>
                <w:szCs w:val="28"/>
              </w:rPr>
            </w:pPr>
            <w:r w:rsidRPr="00482E01">
              <w:rPr>
                <w:b/>
                <w:bCs/>
                <w:sz w:val="28"/>
                <w:szCs w:val="28"/>
              </w:rPr>
              <w:t>Subject</w:t>
            </w:r>
          </w:p>
        </w:tc>
        <w:tc>
          <w:tcPr>
            <w:tcW w:w="2114" w:type="dxa"/>
            <w:shd w:val="clear" w:color="auto" w:fill="C00000"/>
          </w:tcPr>
          <w:p w14:paraId="592A4DAC" w14:textId="77777777" w:rsidR="00AA3C77" w:rsidRPr="00482E01" w:rsidRDefault="00F83FA5" w:rsidP="00280E61">
            <w:pPr>
              <w:pStyle w:val="TableParagraph"/>
              <w:rPr>
                <w:b/>
                <w:bCs/>
                <w:sz w:val="28"/>
                <w:szCs w:val="28"/>
              </w:rPr>
            </w:pPr>
            <w:r w:rsidRPr="00482E01">
              <w:rPr>
                <w:b/>
                <w:bCs/>
                <w:sz w:val="28"/>
                <w:szCs w:val="28"/>
              </w:rPr>
              <w:t>Office</w:t>
            </w:r>
          </w:p>
        </w:tc>
        <w:tc>
          <w:tcPr>
            <w:tcW w:w="1689" w:type="dxa"/>
            <w:shd w:val="clear" w:color="auto" w:fill="C00000"/>
          </w:tcPr>
          <w:p w14:paraId="592A4DAD" w14:textId="77777777" w:rsidR="00AA3C77" w:rsidRPr="00482E01" w:rsidRDefault="00F83FA5" w:rsidP="00280E61">
            <w:pPr>
              <w:pStyle w:val="TableParagraph"/>
              <w:rPr>
                <w:b/>
                <w:bCs/>
                <w:sz w:val="28"/>
                <w:szCs w:val="28"/>
              </w:rPr>
            </w:pPr>
            <w:r w:rsidRPr="00482E01">
              <w:rPr>
                <w:b/>
                <w:bCs/>
                <w:sz w:val="28"/>
                <w:szCs w:val="28"/>
              </w:rPr>
              <w:t>Telephone</w:t>
            </w:r>
          </w:p>
        </w:tc>
        <w:tc>
          <w:tcPr>
            <w:tcW w:w="3352" w:type="dxa"/>
            <w:shd w:val="clear" w:color="auto" w:fill="C00000"/>
          </w:tcPr>
          <w:p w14:paraId="592A4DAE" w14:textId="77777777" w:rsidR="00AA3C77" w:rsidRPr="00482E01" w:rsidRDefault="00F83FA5" w:rsidP="00280E61">
            <w:pPr>
              <w:pStyle w:val="TableParagraph"/>
              <w:rPr>
                <w:b/>
                <w:bCs/>
                <w:sz w:val="28"/>
                <w:szCs w:val="28"/>
              </w:rPr>
            </w:pPr>
            <w:r w:rsidRPr="00482E01">
              <w:rPr>
                <w:b/>
                <w:bCs/>
                <w:sz w:val="28"/>
                <w:szCs w:val="28"/>
              </w:rPr>
              <w:t>E-mail/URL</w:t>
            </w:r>
          </w:p>
        </w:tc>
      </w:tr>
      <w:tr w:rsidR="00AA3C77" w14:paraId="592A4DB6" w14:textId="77777777">
        <w:trPr>
          <w:trHeight w:val="921"/>
        </w:trPr>
        <w:tc>
          <w:tcPr>
            <w:tcW w:w="2114" w:type="dxa"/>
          </w:tcPr>
          <w:p w14:paraId="592A4DB0" w14:textId="77777777" w:rsidR="00AA3C77" w:rsidRDefault="00F83FA5" w:rsidP="00280E61">
            <w:pPr>
              <w:pStyle w:val="TableParagraph"/>
            </w:pPr>
            <w:r>
              <w:t>Code of Student</w:t>
            </w:r>
            <w:r>
              <w:rPr>
                <w:spacing w:val="1"/>
              </w:rPr>
              <w:t xml:space="preserve"> </w:t>
            </w:r>
            <w:r>
              <w:t>Conduct at The Ohio</w:t>
            </w:r>
            <w:r>
              <w:rPr>
                <w:spacing w:val="-47"/>
              </w:rPr>
              <w:t xml:space="preserve"> </w:t>
            </w:r>
            <w:r>
              <w:t>State University</w:t>
            </w:r>
          </w:p>
        </w:tc>
        <w:tc>
          <w:tcPr>
            <w:tcW w:w="2114" w:type="dxa"/>
          </w:tcPr>
          <w:p w14:paraId="592A4DB1" w14:textId="77777777" w:rsidR="00AA3C77" w:rsidRDefault="00F83FA5" w:rsidP="00280E61">
            <w:pPr>
              <w:pStyle w:val="TableParagraph"/>
            </w:pPr>
            <w:r>
              <w:t>550</w:t>
            </w:r>
            <w:r>
              <w:rPr>
                <w:spacing w:val="-1"/>
              </w:rPr>
              <w:t xml:space="preserve"> </w:t>
            </w:r>
            <w:r>
              <w:t>Lincoln</w:t>
            </w:r>
            <w:r>
              <w:rPr>
                <w:spacing w:val="-3"/>
              </w:rPr>
              <w:t xml:space="preserve"> </w:t>
            </w:r>
            <w:r>
              <w:t>Tower</w:t>
            </w:r>
          </w:p>
          <w:p w14:paraId="592A4DB2" w14:textId="77777777" w:rsidR="00AA3C77" w:rsidRDefault="00F83FA5" w:rsidP="00280E61">
            <w:pPr>
              <w:pStyle w:val="TableParagraph"/>
            </w:pPr>
            <w:r>
              <w:t>1800</w:t>
            </w:r>
            <w:r>
              <w:rPr>
                <w:spacing w:val="-2"/>
              </w:rPr>
              <w:t xml:space="preserve"> </w:t>
            </w:r>
            <w:r>
              <w:t>Cannon</w:t>
            </w:r>
            <w:r>
              <w:rPr>
                <w:spacing w:val="-4"/>
              </w:rPr>
              <w:t xml:space="preserve"> </w:t>
            </w:r>
            <w:r>
              <w:t>Dr.</w:t>
            </w:r>
          </w:p>
          <w:p w14:paraId="592A4DB3" w14:textId="77777777" w:rsidR="00AA3C77" w:rsidRDefault="00F83FA5" w:rsidP="00280E61">
            <w:pPr>
              <w:pStyle w:val="TableParagraph"/>
            </w:pPr>
            <w:r>
              <w:t>Columbus</w:t>
            </w:r>
            <w:r>
              <w:rPr>
                <w:spacing w:val="-4"/>
              </w:rPr>
              <w:t xml:space="preserve"> </w:t>
            </w:r>
            <w:r>
              <w:t>OH</w:t>
            </w:r>
            <w:r>
              <w:rPr>
                <w:spacing w:val="-2"/>
              </w:rPr>
              <w:t xml:space="preserve"> </w:t>
            </w:r>
            <w:r>
              <w:t>43210</w:t>
            </w:r>
          </w:p>
        </w:tc>
        <w:tc>
          <w:tcPr>
            <w:tcW w:w="1689" w:type="dxa"/>
          </w:tcPr>
          <w:p w14:paraId="592A4DB4" w14:textId="77777777" w:rsidR="00AA3C77" w:rsidRDefault="00F83FA5" w:rsidP="00280E61">
            <w:pPr>
              <w:pStyle w:val="TableParagraph"/>
            </w:pPr>
            <w:r>
              <w:t>614-292-0748</w:t>
            </w:r>
          </w:p>
        </w:tc>
        <w:tc>
          <w:tcPr>
            <w:tcW w:w="3352" w:type="dxa"/>
          </w:tcPr>
          <w:p w14:paraId="1B3676A0" w14:textId="2CE71975" w:rsidR="00AD0C97" w:rsidRDefault="005D2F78" w:rsidP="00280E61">
            <w:pPr>
              <w:pStyle w:val="TableParagraph"/>
            </w:pPr>
            <w:hyperlink r:id="rId38" w:history="1">
              <w:r w:rsidR="00AD0C97" w:rsidRPr="00AD0C97">
                <w:rPr>
                  <w:rStyle w:val="Hyperlink"/>
                </w:rPr>
                <w:t>Office of Student Life, Student Conduct</w:t>
              </w:r>
            </w:hyperlink>
          </w:p>
          <w:p w14:paraId="592A4DB5" w14:textId="38C85D6B" w:rsidR="00AA3C77" w:rsidRDefault="005D2F78" w:rsidP="00280E61">
            <w:pPr>
              <w:pStyle w:val="TableParagraph"/>
            </w:pPr>
            <w:hyperlink r:id="rId39">
              <w:r w:rsidR="00F83FA5">
                <w:rPr>
                  <w:u w:val="single" w:color="0000FF"/>
                </w:rPr>
                <w:t>studentconduct@osu.edu</w:t>
              </w:r>
            </w:hyperlink>
          </w:p>
        </w:tc>
      </w:tr>
      <w:tr w:rsidR="00AA3C77" w14:paraId="592A4DBC" w14:textId="77777777">
        <w:trPr>
          <w:trHeight w:val="1288"/>
        </w:trPr>
        <w:tc>
          <w:tcPr>
            <w:tcW w:w="2114" w:type="dxa"/>
          </w:tcPr>
          <w:p w14:paraId="592A4DB7" w14:textId="2D8A99F8" w:rsidR="00AA3C77" w:rsidRDefault="00BE15BC" w:rsidP="00280E61">
            <w:pPr>
              <w:pStyle w:val="TableParagraph"/>
            </w:pPr>
            <w:r>
              <w:t>Director</w:t>
            </w:r>
            <w:r w:rsidR="00AC0094">
              <w:t xml:space="preserve"> for</w:t>
            </w:r>
            <w:r w:rsidR="00AC0094">
              <w:rPr>
                <w:spacing w:val="1"/>
              </w:rPr>
              <w:t xml:space="preserve"> </w:t>
            </w:r>
            <w:r w:rsidR="00AC0094">
              <w:t>Academic</w:t>
            </w:r>
            <w:r w:rsidR="00AC0094">
              <w:rPr>
                <w:spacing w:val="-6"/>
              </w:rPr>
              <w:t xml:space="preserve"> </w:t>
            </w:r>
            <w:r w:rsidR="00AC0094">
              <w:t>Affairs</w:t>
            </w:r>
          </w:p>
        </w:tc>
        <w:tc>
          <w:tcPr>
            <w:tcW w:w="2114" w:type="dxa"/>
          </w:tcPr>
          <w:p w14:paraId="592A4DB8" w14:textId="77777777" w:rsidR="00AA3C77" w:rsidRDefault="00F83FA5" w:rsidP="00280E61">
            <w:pPr>
              <w:pStyle w:val="TableParagraph"/>
            </w:pPr>
            <w:r>
              <w:t>206A</w:t>
            </w:r>
            <w:r>
              <w:rPr>
                <w:spacing w:val="-2"/>
              </w:rPr>
              <w:t xml:space="preserve"> </w:t>
            </w:r>
            <w:r>
              <w:t>Atwell</w:t>
            </w:r>
            <w:r>
              <w:rPr>
                <w:spacing w:val="-1"/>
              </w:rPr>
              <w:t xml:space="preserve"> </w:t>
            </w:r>
            <w:r>
              <w:t>Hall</w:t>
            </w:r>
          </w:p>
        </w:tc>
        <w:tc>
          <w:tcPr>
            <w:tcW w:w="1689" w:type="dxa"/>
          </w:tcPr>
          <w:p w14:paraId="592A4DB9" w14:textId="39417B7D" w:rsidR="00AA3C77" w:rsidRDefault="00AA3C77" w:rsidP="00280E61">
            <w:pPr>
              <w:pStyle w:val="TableParagraph"/>
            </w:pPr>
          </w:p>
        </w:tc>
        <w:tc>
          <w:tcPr>
            <w:tcW w:w="3352" w:type="dxa"/>
          </w:tcPr>
          <w:p w14:paraId="592A4DBB" w14:textId="3B2FA423" w:rsidR="00AA3C77" w:rsidRDefault="00AA3C77" w:rsidP="00280E61">
            <w:pPr>
              <w:pStyle w:val="TableParagraph"/>
            </w:pPr>
          </w:p>
        </w:tc>
      </w:tr>
      <w:tr w:rsidR="00AA3C77" w14:paraId="592A4DC1" w14:textId="77777777">
        <w:trPr>
          <w:trHeight w:val="702"/>
        </w:trPr>
        <w:tc>
          <w:tcPr>
            <w:tcW w:w="2114" w:type="dxa"/>
          </w:tcPr>
          <w:p w14:paraId="592A4DBD" w14:textId="2DB8A703" w:rsidR="00AA3C77" w:rsidRDefault="00F83FA5" w:rsidP="00280E61">
            <w:pPr>
              <w:pStyle w:val="TableParagraph"/>
            </w:pPr>
            <w:r>
              <w:t xml:space="preserve">Director, </w:t>
            </w:r>
            <w:r w:rsidR="001727C3">
              <w:t>Student Services</w:t>
            </w:r>
          </w:p>
        </w:tc>
        <w:tc>
          <w:tcPr>
            <w:tcW w:w="2114" w:type="dxa"/>
          </w:tcPr>
          <w:p w14:paraId="592A4DBE" w14:textId="77777777" w:rsidR="00AA3C77" w:rsidRDefault="00F83FA5" w:rsidP="00280E61">
            <w:pPr>
              <w:pStyle w:val="TableParagraph"/>
            </w:pPr>
            <w:r>
              <w:t>206C</w:t>
            </w:r>
            <w:r>
              <w:rPr>
                <w:spacing w:val="-2"/>
              </w:rPr>
              <w:t xml:space="preserve"> </w:t>
            </w:r>
            <w:r>
              <w:t>Atwell</w:t>
            </w:r>
            <w:r>
              <w:rPr>
                <w:spacing w:val="-1"/>
              </w:rPr>
              <w:t xml:space="preserve"> </w:t>
            </w:r>
            <w:r>
              <w:t>Hall</w:t>
            </w:r>
          </w:p>
        </w:tc>
        <w:tc>
          <w:tcPr>
            <w:tcW w:w="1689" w:type="dxa"/>
          </w:tcPr>
          <w:p w14:paraId="592A4DBF" w14:textId="1FEBDED5" w:rsidR="00AA3C77" w:rsidRDefault="001727C3" w:rsidP="00280E61">
            <w:pPr>
              <w:pStyle w:val="TableParagraph"/>
            </w:pPr>
            <w:r>
              <w:t>614-814-0396</w:t>
            </w:r>
          </w:p>
        </w:tc>
        <w:tc>
          <w:tcPr>
            <w:tcW w:w="3352" w:type="dxa"/>
          </w:tcPr>
          <w:p w14:paraId="592A4DC0" w14:textId="6E925B5E" w:rsidR="00AA3C77" w:rsidRDefault="00F83FA5" w:rsidP="00280E61">
            <w:pPr>
              <w:pStyle w:val="TableParagraph"/>
            </w:pPr>
            <w:r>
              <w:t xml:space="preserve">Lisa </w:t>
            </w:r>
            <w:r w:rsidR="00C31CC1">
              <w:t>Di Tommaso Terek</w:t>
            </w:r>
            <w:r>
              <w:t>, MS</w:t>
            </w:r>
            <w:r>
              <w:rPr>
                <w:spacing w:val="1"/>
              </w:rPr>
              <w:t xml:space="preserve"> </w:t>
            </w:r>
            <w:hyperlink r:id="rId40" w:history="1">
              <w:r w:rsidR="001727C3" w:rsidRPr="00682BEA">
                <w:rPr>
                  <w:rStyle w:val="Hyperlink"/>
                </w:rPr>
                <w:t>Lisa. Terek@osumc.edu</w:t>
              </w:r>
            </w:hyperlink>
          </w:p>
        </w:tc>
      </w:tr>
      <w:tr w:rsidR="00AA3C77" w14:paraId="592A4DC6" w14:textId="77777777">
        <w:trPr>
          <w:trHeight w:val="921"/>
        </w:trPr>
        <w:tc>
          <w:tcPr>
            <w:tcW w:w="2114" w:type="dxa"/>
          </w:tcPr>
          <w:p w14:paraId="592A4DC2" w14:textId="3900A577" w:rsidR="00AA3C77" w:rsidRDefault="005C215E" w:rsidP="00280E61">
            <w:pPr>
              <w:pStyle w:val="TableParagraph"/>
            </w:pPr>
            <w:proofErr w:type="gramStart"/>
            <w:r>
              <w:t xml:space="preserve">Director, </w:t>
            </w:r>
            <w:r w:rsidR="00F83FA5">
              <w:t xml:space="preserve"> Graduate</w:t>
            </w:r>
            <w:proofErr w:type="gramEnd"/>
            <w:r w:rsidR="00F83FA5">
              <w:rPr>
                <w:spacing w:val="-47"/>
              </w:rPr>
              <w:t xml:space="preserve"> </w:t>
            </w:r>
            <w:r w:rsidR="00F83FA5">
              <w:t>Studies</w:t>
            </w:r>
            <w:r w:rsidR="00F83FA5">
              <w:rPr>
                <w:spacing w:val="-11"/>
              </w:rPr>
              <w:t xml:space="preserve"> </w:t>
            </w:r>
          </w:p>
        </w:tc>
        <w:tc>
          <w:tcPr>
            <w:tcW w:w="2114" w:type="dxa"/>
          </w:tcPr>
          <w:p w14:paraId="592A4DC3" w14:textId="77777777" w:rsidR="00AA3C77" w:rsidRDefault="00F83FA5" w:rsidP="00280E61">
            <w:pPr>
              <w:pStyle w:val="TableParagraph"/>
            </w:pPr>
            <w:r>
              <w:t>2066</w:t>
            </w:r>
            <w:r>
              <w:rPr>
                <w:spacing w:val="-3"/>
              </w:rPr>
              <w:t xml:space="preserve"> </w:t>
            </w:r>
            <w:r>
              <w:t>Graves</w:t>
            </w:r>
            <w:r>
              <w:rPr>
                <w:spacing w:val="-2"/>
              </w:rPr>
              <w:t xml:space="preserve"> </w:t>
            </w:r>
            <w:r>
              <w:t>Hall</w:t>
            </w:r>
          </w:p>
        </w:tc>
        <w:tc>
          <w:tcPr>
            <w:tcW w:w="1689" w:type="dxa"/>
          </w:tcPr>
          <w:p w14:paraId="592A4DC4" w14:textId="77777777" w:rsidR="00AA3C77" w:rsidRDefault="00F83FA5" w:rsidP="00280E61">
            <w:pPr>
              <w:pStyle w:val="TableParagraph"/>
            </w:pPr>
            <w:r>
              <w:t>614-366-2005</w:t>
            </w:r>
          </w:p>
        </w:tc>
        <w:tc>
          <w:tcPr>
            <w:tcW w:w="3352" w:type="dxa"/>
          </w:tcPr>
          <w:p w14:paraId="592A4DC5" w14:textId="77777777" w:rsidR="00AA3C77" w:rsidRDefault="00F83FA5" w:rsidP="00280E61">
            <w:pPr>
              <w:pStyle w:val="TableParagraph"/>
            </w:pPr>
            <w:r>
              <w:t>Dr. Amanda Agnew, PhD</w:t>
            </w:r>
            <w:r>
              <w:rPr>
                <w:spacing w:val="1"/>
              </w:rPr>
              <w:t xml:space="preserve"> </w:t>
            </w:r>
            <w:hyperlink r:id="rId41">
              <w:r>
                <w:rPr>
                  <w:color w:val="0562C1"/>
                  <w:u w:val="single" w:color="0562C1"/>
                </w:rPr>
                <w:t>Amanda.Agnew@osumc.edu</w:t>
              </w:r>
            </w:hyperlink>
          </w:p>
        </w:tc>
      </w:tr>
      <w:tr w:rsidR="00AA3C77" w14:paraId="592A4DCB" w14:textId="77777777">
        <w:trPr>
          <w:trHeight w:val="702"/>
        </w:trPr>
        <w:tc>
          <w:tcPr>
            <w:tcW w:w="2114" w:type="dxa"/>
          </w:tcPr>
          <w:p w14:paraId="592A4DC7" w14:textId="77777777" w:rsidR="00AA3C77" w:rsidRDefault="00F83FA5" w:rsidP="00280E61">
            <w:pPr>
              <w:pStyle w:val="TableParagraph"/>
            </w:pPr>
            <w:r>
              <w:t>Manager, Graduate</w:t>
            </w:r>
            <w:r>
              <w:rPr>
                <w:spacing w:val="-47"/>
              </w:rPr>
              <w:t xml:space="preserve"> </w:t>
            </w:r>
            <w:r>
              <w:t>Program</w:t>
            </w:r>
          </w:p>
        </w:tc>
        <w:tc>
          <w:tcPr>
            <w:tcW w:w="2114" w:type="dxa"/>
          </w:tcPr>
          <w:p w14:paraId="592A4DC8" w14:textId="77777777" w:rsidR="00AA3C77" w:rsidRDefault="00F83FA5" w:rsidP="00280E61">
            <w:pPr>
              <w:pStyle w:val="TableParagraph"/>
            </w:pPr>
            <w:r>
              <w:t>206</w:t>
            </w:r>
            <w:r>
              <w:rPr>
                <w:spacing w:val="-1"/>
              </w:rPr>
              <w:t xml:space="preserve"> </w:t>
            </w:r>
            <w:r>
              <w:t>Atwell</w:t>
            </w:r>
          </w:p>
        </w:tc>
        <w:tc>
          <w:tcPr>
            <w:tcW w:w="1689" w:type="dxa"/>
          </w:tcPr>
          <w:p w14:paraId="592A4DC9" w14:textId="236C3709" w:rsidR="00AA3C77" w:rsidRDefault="001727C3" w:rsidP="00280E61">
            <w:pPr>
              <w:pStyle w:val="TableParagraph"/>
            </w:pPr>
            <w:r>
              <w:t>614-814-0436</w:t>
            </w:r>
          </w:p>
        </w:tc>
        <w:tc>
          <w:tcPr>
            <w:tcW w:w="3352" w:type="dxa"/>
          </w:tcPr>
          <w:p w14:paraId="592A4DCA" w14:textId="77777777" w:rsidR="00AA3C77" w:rsidRDefault="00F83FA5" w:rsidP="00280E61">
            <w:pPr>
              <w:pStyle w:val="TableParagraph"/>
            </w:pPr>
            <w:r>
              <w:t>Ashley McCabe, MS. Ed.</w:t>
            </w:r>
            <w:r>
              <w:rPr>
                <w:spacing w:val="1"/>
              </w:rPr>
              <w:t xml:space="preserve"> </w:t>
            </w:r>
            <w:hyperlink r:id="rId42">
              <w:r>
                <w:rPr>
                  <w:color w:val="0562C1"/>
                  <w:u w:val="single" w:color="0562C1"/>
                </w:rPr>
                <w:t>Ashley.McCabe@osumc.edu</w:t>
              </w:r>
            </w:hyperlink>
          </w:p>
        </w:tc>
      </w:tr>
    </w:tbl>
    <w:p w14:paraId="592A4DCD" w14:textId="77777777" w:rsidR="00AA3C77" w:rsidRPr="005D3AA1" w:rsidRDefault="00F83FA5" w:rsidP="00280E61">
      <w:r w:rsidRPr="005D3AA1">
        <w:t>History:</w:t>
      </w:r>
    </w:p>
    <w:p w14:paraId="592A4DCE" w14:textId="77777777" w:rsidR="00AA3C77" w:rsidRPr="005D3AA1" w:rsidRDefault="00F83FA5" w:rsidP="00280E61">
      <w:r w:rsidRPr="005D3AA1">
        <w:t>Issued: May 2017</w:t>
      </w:r>
    </w:p>
    <w:p w14:paraId="592A4DCF" w14:textId="77777777" w:rsidR="00AA3C77" w:rsidRPr="005D3AA1" w:rsidRDefault="00F83FA5" w:rsidP="00280E61">
      <w:r w:rsidRPr="005D3AA1">
        <w:t>Revised: August 2021</w:t>
      </w:r>
    </w:p>
    <w:p w14:paraId="7B65421A" w14:textId="77777777" w:rsidR="00C849A8" w:rsidRDefault="00F83FA5" w:rsidP="00280E61">
      <w:r w:rsidRPr="005D3AA1">
        <w:t xml:space="preserve">Submitted by: School of Health and Rehabilitation Sciences </w:t>
      </w:r>
    </w:p>
    <w:p w14:paraId="592A4DD0" w14:textId="23D9F3A8" w:rsidR="00AA3C77" w:rsidRPr="005D3AA1" w:rsidRDefault="00F83FA5" w:rsidP="00280E61">
      <w:r w:rsidRPr="005D3AA1">
        <w:t>Approved by:  HRS Executive Committee</w:t>
      </w:r>
    </w:p>
    <w:p w14:paraId="592A4DD1" w14:textId="77777777" w:rsidR="00AA3C77" w:rsidRDefault="00AA3C77" w:rsidP="00280E61">
      <w:pPr>
        <w:sectPr w:rsidR="00AA3C77" w:rsidSect="000A783E">
          <w:pgSz w:w="12240" w:h="15840"/>
          <w:pgMar w:top="1320" w:right="1000" w:bottom="1600" w:left="1180" w:header="0" w:footer="1386" w:gutter="0"/>
          <w:cols w:space="720"/>
        </w:sectPr>
      </w:pPr>
    </w:p>
    <w:p w14:paraId="592A4DD3" w14:textId="110F49EB" w:rsidR="00AA3C77" w:rsidRPr="005E4854" w:rsidRDefault="005D3AA1" w:rsidP="00DD413C">
      <w:pPr>
        <w:pStyle w:val="Heading1"/>
      </w:pPr>
      <w:bookmarkStart w:id="88" w:name="POLICY_6___Academic_Standards:_Social_Ne"/>
      <w:bookmarkStart w:id="89" w:name="_bookmark31"/>
      <w:bookmarkStart w:id="90" w:name="_Toc168653945"/>
      <w:bookmarkEnd w:id="88"/>
      <w:bookmarkEnd w:id="89"/>
      <w:r>
        <w:lastRenderedPageBreak/>
        <w:t>Policy 6</w:t>
      </w:r>
      <w:r>
        <w:tab/>
        <w:t>Academic Standards: Social Networking</w:t>
      </w:r>
      <w:bookmarkEnd w:id="90"/>
    </w:p>
    <w:p w14:paraId="592A4DD5" w14:textId="7E2165DF" w:rsidR="00AA3C77" w:rsidRPr="005D3AA1" w:rsidRDefault="005D2F78" w:rsidP="00280E61">
      <w:pPr>
        <w:pStyle w:val="BodyText"/>
        <w:rPr>
          <w:sz w:val="10"/>
        </w:rPr>
      </w:pPr>
      <w:r>
        <w:pict w14:anchorId="47326BFA">
          <v:rect id="_x0000_i1038" style="width:503pt;height:1pt" o:hralign="center" o:hrstd="t" o:hrnoshade="t" o:hr="t" fillcolor="black [3213]" stroked="f"/>
        </w:pict>
      </w:r>
    </w:p>
    <w:p w14:paraId="592A4DD6" w14:textId="77777777" w:rsidR="00AA3C77" w:rsidRDefault="00F83FA5" w:rsidP="00280E61">
      <w:pPr>
        <w:pStyle w:val="BodyText"/>
      </w:pPr>
      <w:r>
        <w:t>Applies</w:t>
      </w:r>
      <w:r>
        <w:rPr>
          <w:spacing w:val="-4"/>
        </w:rPr>
        <w:t xml:space="preserve"> </w:t>
      </w:r>
      <w:r>
        <w:t>to:</w:t>
      </w:r>
      <w:r>
        <w:rPr>
          <w:spacing w:val="-1"/>
        </w:rPr>
        <w:t xml:space="preserve"> </w:t>
      </w:r>
      <w:r>
        <w:t>Students</w:t>
      </w:r>
      <w:r>
        <w:rPr>
          <w:spacing w:val="-2"/>
        </w:rPr>
        <w:t xml:space="preserve"> </w:t>
      </w:r>
      <w:r>
        <w:t>in</w:t>
      </w:r>
      <w:r>
        <w:rPr>
          <w:spacing w:val="-1"/>
        </w:rPr>
        <w:t xml:space="preserve"> </w:t>
      </w:r>
      <w:r>
        <w:t>the School</w:t>
      </w:r>
      <w:r>
        <w:rPr>
          <w:spacing w:val="-4"/>
        </w:rPr>
        <w:t xml:space="preserve"> </w:t>
      </w:r>
      <w:r>
        <w:t>of Health and</w:t>
      </w:r>
      <w:r>
        <w:rPr>
          <w:spacing w:val="-3"/>
        </w:rPr>
        <w:t xml:space="preserve"> </w:t>
      </w:r>
      <w:r>
        <w:t>Rehabilitation</w:t>
      </w:r>
      <w:r>
        <w:rPr>
          <w:spacing w:val="-2"/>
        </w:rPr>
        <w:t xml:space="preserve"> </w:t>
      </w:r>
      <w:r>
        <w:t>Sciences</w:t>
      </w:r>
      <w:r>
        <w:rPr>
          <w:spacing w:val="-4"/>
        </w:rPr>
        <w:t xml:space="preserve"> </w:t>
      </w:r>
      <w:r>
        <w:t>Academic</w:t>
      </w:r>
      <w:r>
        <w:rPr>
          <w:spacing w:val="-2"/>
        </w:rPr>
        <w:t xml:space="preserve"> </w:t>
      </w:r>
      <w:r>
        <w:t>Programs</w:t>
      </w:r>
    </w:p>
    <w:p w14:paraId="592A4DD8" w14:textId="624E0715" w:rsidR="00AA3C77" w:rsidRPr="005D3AA1" w:rsidRDefault="005D2F78" w:rsidP="00280E61">
      <w:pPr>
        <w:pStyle w:val="BodyText"/>
        <w:rPr>
          <w:sz w:val="17"/>
        </w:rPr>
      </w:pPr>
      <w:r>
        <w:pict w14:anchorId="6284D5CF">
          <v:rect id="_x0000_i1039" style="width:503pt;height:1pt" o:hralign="center" o:hrstd="t" o:hrnoshade="t" o:hr="t" fillcolor="black [3213]" stroked="f"/>
        </w:pict>
      </w:r>
    </w:p>
    <w:p w14:paraId="592A4DD9" w14:textId="77777777" w:rsidR="00AA3C77" w:rsidRDefault="00F83FA5" w:rsidP="00482E01">
      <w:pPr>
        <w:pStyle w:val="Heading4"/>
      </w:pPr>
      <w:r>
        <w:t>Definitions</w:t>
      </w: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5"/>
        <w:gridCol w:w="7015"/>
      </w:tblGrid>
      <w:tr w:rsidR="00AA3C77" w14:paraId="592A4DDC" w14:textId="77777777">
        <w:trPr>
          <w:trHeight w:val="409"/>
        </w:trPr>
        <w:tc>
          <w:tcPr>
            <w:tcW w:w="2335" w:type="dxa"/>
            <w:shd w:val="clear" w:color="auto" w:fill="C00000"/>
          </w:tcPr>
          <w:p w14:paraId="592A4DDA" w14:textId="77777777" w:rsidR="00AA3C77" w:rsidRPr="00482E01" w:rsidRDefault="00F83FA5" w:rsidP="00280E61">
            <w:pPr>
              <w:pStyle w:val="TableParagraph"/>
              <w:rPr>
                <w:b/>
                <w:bCs/>
                <w:sz w:val="28"/>
                <w:szCs w:val="28"/>
              </w:rPr>
            </w:pPr>
            <w:r w:rsidRPr="00482E01">
              <w:rPr>
                <w:b/>
                <w:bCs/>
                <w:sz w:val="28"/>
                <w:szCs w:val="28"/>
              </w:rPr>
              <w:t>Term</w:t>
            </w:r>
          </w:p>
        </w:tc>
        <w:tc>
          <w:tcPr>
            <w:tcW w:w="7015" w:type="dxa"/>
            <w:shd w:val="clear" w:color="auto" w:fill="C00000"/>
          </w:tcPr>
          <w:p w14:paraId="592A4DDB" w14:textId="77777777" w:rsidR="00AA3C77" w:rsidRPr="00482E01" w:rsidRDefault="00F83FA5" w:rsidP="00280E61">
            <w:pPr>
              <w:pStyle w:val="TableParagraph"/>
              <w:rPr>
                <w:b/>
                <w:bCs/>
                <w:sz w:val="28"/>
                <w:szCs w:val="28"/>
              </w:rPr>
            </w:pPr>
            <w:r w:rsidRPr="00482E01">
              <w:rPr>
                <w:b/>
                <w:bCs/>
                <w:sz w:val="28"/>
                <w:szCs w:val="28"/>
              </w:rPr>
              <w:t>Definition</w:t>
            </w:r>
          </w:p>
        </w:tc>
      </w:tr>
      <w:tr w:rsidR="00AA3C77" w14:paraId="592A4DDF" w14:textId="77777777">
        <w:trPr>
          <w:trHeight w:val="1288"/>
        </w:trPr>
        <w:tc>
          <w:tcPr>
            <w:tcW w:w="2335" w:type="dxa"/>
          </w:tcPr>
          <w:p w14:paraId="592A4DDD" w14:textId="77777777" w:rsidR="00AA3C77" w:rsidRDefault="00F83FA5" w:rsidP="00280E61">
            <w:pPr>
              <w:pStyle w:val="TableParagraph"/>
            </w:pPr>
            <w:r>
              <w:t>Social</w:t>
            </w:r>
            <w:r>
              <w:rPr>
                <w:spacing w:val="-2"/>
              </w:rPr>
              <w:t xml:space="preserve"> </w:t>
            </w:r>
            <w:r>
              <w:t>Networking</w:t>
            </w:r>
          </w:p>
        </w:tc>
        <w:tc>
          <w:tcPr>
            <w:tcW w:w="7015" w:type="dxa"/>
          </w:tcPr>
          <w:p w14:paraId="592A4DDE" w14:textId="24F5FF18" w:rsidR="00AA3C77" w:rsidRDefault="00F83FA5" w:rsidP="00280E61">
            <w:pPr>
              <w:pStyle w:val="TableParagraph"/>
            </w:pPr>
            <w:r>
              <w:t>The use of various sites to connect people via web-based technology.</w:t>
            </w:r>
            <w:r>
              <w:rPr>
                <w:spacing w:val="-52"/>
              </w:rPr>
              <w:t xml:space="preserve"> </w:t>
            </w:r>
            <w:r>
              <w:t>This includes but is not limited to Facebook, Flickr, GroupMe,</w:t>
            </w:r>
            <w:r>
              <w:rPr>
                <w:spacing w:val="1"/>
              </w:rPr>
              <w:t xml:space="preserve"> </w:t>
            </w:r>
            <w:r>
              <w:t xml:space="preserve">LinkedIn, Twitter, Instagram, TikTok, Vine, Snapchat, </w:t>
            </w:r>
            <w:r w:rsidR="002F3792">
              <w:t xml:space="preserve">What’s App, </w:t>
            </w:r>
            <w:r>
              <w:t>web blogs</w:t>
            </w:r>
            <w:r>
              <w:rPr>
                <w:spacing w:val="1"/>
              </w:rPr>
              <w:t xml:space="preserve"> </w:t>
            </w:r>
            <w:r>
              <w:t>(includes</w:t>
            </w:r>
            <w:r>
              <w:rPr>
                <w:spacing w:val="-1"/>
              </w:rPr>
              <w:t xml:space="preserve"> </w:t>
            </w:r>
            <w:r>
              <w:t>academic</w:t>
            </w:r>
            <w:r>
              <w:rPr>
                <w:spacing w:val="-3"/>
              </w:rPr>
              <w:t xml:space="preserve"> </w:t>
            </w:r>
            <w:r>
              <w:t>portfolios),</w:t>
            </w:r>
            <w:r>
              <w:rPr>
                <w:spacing w:val="1"/>
              </w:rPr>
              <w:t xml:space="preserve"> </w:t>
            </w:r>
            <w:r>
              <w:t>or</w:t>
            </w:r>
            <w:r>
              <w:rPr>
                <w:spacing w:val="1"/>
              </w:rPr>
              <w:t xml:space="preserve"> </w:t>
            </w:r>
            <w:r>
              <w:t>chat</w:t>
            </w:r>
            <w:r>
              <w:rPr>
                <w:spacing w:val="-2"/>
              </w:rPr>
              <w:t xml:space="preserve"> </w:t>
            </w:r>
            <w:r>
              <w:t>rooms.</w:t>
            </w:r>
          </w:p>
        </w:tc>
      </w:tr>
      <w:tr w:rsidR="00AA3C77" w14:paraId="592A4DE2" w14:textId="77777777">
        <w:trPr>
          <w:trHeight w:val="700"/>
        </w:trPr>
        <w:tc>
          <w:tcPr>
            <w:tcW w:w="2335" w:type="dxa"/>
          </w:tcPr>
          <w:p w14:paraId="592A4DE0" w14:textId="77777777" w:rsidR="00AA3C77" w:rsidRDefault="00F83FA5" w:rsidP="00280E61">
            <w:pPr>
              <w:pStyle w:val="TableParagraph"/>
            </w:pPr>
            <w:r>
              <w:t>Publicly</w:t>
            </w:r>
            <w:r>
              <w:rPr>
                <w:spacing w:val="-3"/>
              </w:rPr>
              <w:t xml:space="preserve"> </w:t>
            </w:r>
            <w:r>
              <w:t>Disseminate</w:t>
            </w:r>
          </w:p>
        </w:tc>
        <w:tc>
          <w:tcPr>
            <w:tcW w:w="7015" w:type="dxa"/>
          </w:tcPr>
          <w:p w14:paraId="592A4DE1" w14:textId="77777777" w:rsidR="00AA3C77" w:rsidRDefault="00F83FA5" w:rsidP="00280E61">
            <w:pPr>
              <w:pStyle w:val="TableParagraph"/>
            </w:pPr>
            <w:r>
              <w:t>To distribute to a wide audience, either through posting to a website,</w:t>
            </w:r>
            <w:r>
              <w:rPr>
                <w:spacing w:val="-52"/>
              </w:rPr>
              <w:t xml:space="preserve"> </w:t>
            </w:r>
            <w:r>
              <w:t>sending</w:t>
            </w:r>
            <w:r>
              <w:rPr>
                <w:spacing w:val="-1"/>
              </w:rPr>
              <w:t xml:space="preserve"> </w:t>
            </w:r>
            <w:r>
              <w:t>content</w:t>
            </w:r>
            <w:r>
              <w:rPr>
                <w:spacing w:val="2"/>
              </w:rPr>
              <w:t xml:space="preserve"> </w:t>
            </w:r>
            <w:r>
              <w:t>in</w:t>
            </w:r>
            <w:r>
              <w:rPr>
                <w:spacing w:val="1"/>
              </w:rPr>
              <w:t xml:space="preserve"> </w:t>
            </w:r>
            <w:r>
              <w:t>an email,</w:t>
            </w:r>
            <w:r>
              <w:rPr>
                <w:spacing w:val="1"/>
              </w:rPr>
              <w:t xml:space="preserve"> </w:t>
            </w:r>
            <w:r>
              <w:t>posting</w:t>
            </w:r>
            <w:r>
              <w:rPr>
                <w:spacing w:val="-2"/>
              </w:rPr>
              <w:t xml:space="preserve"> </w:t>
            </w:r>
            <w:r>
              <w:t>flyers,</w:t>
            </w:r>
            <w:r>
              <w:rPr>
                <w:spacing w:val="-3"/>
              </w:rPr>
              <w:t xml:space="preserve"> </w:t>
            </w:r>
            <w:r>
              <w:t>etc.</w:t>
            </w:r>
          </w:p>
        </w:tc>
      </w:tr>
    </w:tbl>
    <w:p w14:paraId="592A4DE3" w14:textId="77777777" w:rsidR="00AA3C77" w:rsidRDefault="00F83FA5" w:rsidP="00482E01">
      <w:pPr>
        <w:pStyle w:val="Heading4"/>
      </w:pPr>
      <w:r>
        <w:t>Policy</w:t>
      </w:r>
      <w:r>
        <w:rPr>
          <w:spacing w:val="-2"/>
        </w:rPr>
        <w:t xml:space="preserve"> </w:t>
      </w:r>
      <w:r>
        <w:t>Details</w:t>
      </w:r>
    </w:p>
    <w:p w14:paraId="592A4DE4" w14:textId="77777777" w:rsidR="00AA3C77" w:rsidRDefault="00F83FA5" w:rsidP="00280E61">
      <w:pPr>
        <w:pStyle w:val="BodyText"/>
      </w:pPr>
      <w:r>
        <w:t>Social networking is a common activity that has the potential to increase our ability to interact</w:t>
      </w:r>
      <w:r>
        <w:rPr>
          <w:spacing w:val="1"/>
        </w:rPr>
        <w:t xml:space="preserve"> </w:t>
      </w:r>
      <w:r>
        <w:t>with each other in positive ways. However, the ability of the internet to instantly reach millions of</w:t>
      </w:r>
      <w:r>
        <w:rPr>
          <w:spacing w:val="-53"/>
        </w:rPr>
        <w:t xml:space="preserve"> </w:t>
      </w:r>
      <w:r>
        <w:t>people, both within and outside of the healthcare profession makes it imperative that we take</w:t>
      </w:r>
      <w:r>
        <w:rPr>
          <w:spacing w:val="1"/>
        </w:rPr>
        <w:t xml:space="preserve"> </w:t>
      </w:r>
      <w:r>
        <w:t>safeguards to ensure that social networking does not erode the values of the healthcare</w:t>
      </w:r>
      <w:r>
        <w:rPr>
          <w:spacing w:val="1"/>
        </w:rPr>
        <w:t xml:space="preserve"> </w:t>
      </w:r>
      <w:r>
        <w:t>profession or damage the reputation of the profession, the School, College of Medicine, Medical</w:t>
      </w:r>
      <w:r>
        <w:rPr>
          <w:spacing w:val="1"/>
        </w:rPr>
        <w:t xml:space="preserve"> </w:t>
      </w:r>
      <w:r>
        <w:t>Center,</w:t>
      </w:r>
      <w:r>
        <w:rPr>
          <w:spacing w:val="-3"/>
        </w:rPr>
        <w:t xml:space="preserve"> </w:t>
      </w:r>
      <w:r>
        <w:t>or</w:t>
      </w:r>
      <w:r>
        <w:rPr>
          <w:spacing w:val="1"/>
        </w:rPr>
        <w:t xml:space="preserve"> </w:t>
      </w:r>
      <w:r>
        <w:t>University.</w:t>
      </w:r>
    </w:p>
    <w:p w14:paraId="592A4DE5" w14:textId="77777777" w:rsidR="00AA3C77" w:rsidRDefault="00F83FA5" w:rsidP="00482E01">
      <w:pPr>
        <w:pStyle w:val="Heading4"/>
      </w:pPr>
      <w:r>
        <w:t>Procedures</w:t>
      </w:r>
    </w:p>
    <w:p w14:paraId="592A4DE6" w14:textId="77777777" w:rsidR="00AA3C77" w:rsidRDefault="00F83FA5" w:rsidP="00280E61">
      <w:pPr>
        <w:pStyle w:val="ListParagraph"/>
        <w:numPr>
          <w:ilvl w:val="0"/>
          <w:numId w:val="27"/>
        </w:numPr>
      </w:pPr>
      <w:r>
        <w:t>Each student enrolled in a HRS academic program is required to set appropriate privacy</w:t>
      </w:r>
      <w:r>
        <w:rPr>
          <w:spacing w:val="1"/>
        </w:rPr>
        <w:t xml:space="preserve"> </w:t>
      </w:r>
      <w:r>
        <w:t>settings for all social networking sites to prevent public dissemination of material related</w:t>
      </w:r>
      <w:r>
        <w:rPr>
          <w:spacing w:val="1"/>
        </w:rPr>
        <w:t xml:space="preserve"> </w:t>
      </w:r>
      <w:r>
        <w:t>to HRS, College of Medicine, The Ohio State University, any clinical site, or any information</w:t>
      </w:r>
      <w:r>
        <w:rPr>
          <w:spacing w:val="-52"/>
        </w:rPr>
        <w:t xml:space="preserve"> </w:t>
      </w:r>
      <w:r>
        <w:t>that</w:t>
      </w:r>
      <w:r>
        <w:rPr>
          <w:spacing w:val="2"/>
        </w:rPr>
        <w:t xml:space="preserve"> </w:t>
      </w:r>
      <w:r>
        <w:t>is</w:t>
      </w:r>
      <w:r>
        <w:rPr>
          <w:spacing w:val="-2"/>
        </w:rPr>
        <w:t xml:space="preserve"> </w:t>
      </w:r>
      <w:r>
        <w:t>prohibited.</w:t>
      </w:r>
    </w:p>
    <w:p w14:paraId="592A4DE7" w14:textId="77777777" w:rsidR="00AA3C77" w:rsidRDefault="00F83FA5" w:rsidP="00280E61">
      <w:pPr>
        <w:pStyle w:val="ListParagraph"/>
        <w:numPr>
          <w:ilvl w:val="0"/>
          <w:numId w:val="27"/>
        </w:numPr>
      </w:pPr>
      <w:r>
        <w:t>If the student comments on anything related to activities in the school, the student will</w:t>
      </w:r>
      <w:r>
        <w:rPr>
          <w:spacing w:val="1"/>
        </w:rPr>
        <w:t xml:space="preserve"> </w:t>
      </w:r>
      <w:r>
        <w:t>include a disclaimer with postings that clearly states that the expressed opinions belong to</w:t>
      </w:r>
      <w:r>
        <w:rPr>
          <w:spacing w:val="-52"/>
        </w:rPr>
        <w:t xml:space="preserve"> </w:t>
      </w:r>
      <w:r>
        <w:t>the writer alone and do not necessarily reflect the views of the School, College, Medical</w:t>
      </w:r>
      <w:r>
        <w:rPr>
          <w:spacing w:val="1"/>
        </w:rPr>
        <w:t xml:space="preserve"> </w:t>
      </w:r>
      <w:r>
        <w:t>Center,</w:t>
      </w:r>
      <w:r>
        <w:rPr>
          <w:spacing w:val="-3"/>
        </w:rPr>
        <w:t xml:space="preserve"> </w:t>
      </w:r>
      <w:r>
        <w:t>or</w:t>
      </w:r>
      <w:r>
        <w:rPr>
          <w:spacing w:val="-2"/>
        </w:rPr>
        <w:t xml:space="preserve"> </w:t>
      </w:r>
      <w:r>
        <w:t>the</w:t>
      </w:r>
      <w:r>
        <w:rPr>
          <w:spacing w:val="1"/>
        </w:rPr>
        <w:t xml:space="preserve"> </w:t>
      </w:r>
      <w:r>
        <w:t>University.</w:t>
      </w:r>
    </w:p>
    <w:p w14:paraId="592A4DE8" w14:textId="77777777" w:rsidR="00AA3C77" w:rsidRDefault="00F83FA5" w:rsidP="00280E61">
      <w:pPr>
        <w:pStyle w:val="ListParagraph"/>
        <w:numPr>
          <w:ilvl w:val="0"/>
          <w:numId w:val="27"/>
        </w:numPr>
      </w:pPr>
      <w:r>
        <w:t>The student will not write about patients (including pictures of procedures or components</w:t>
      </w:r>
      <w:r>
        <w:rPr>
          <w:spacing w:val="1"/>
        </w:rPr>
        <w:t xml:space="preserve"> </w:t>
      </w:r>
      <w:r>
        <w:t>of medical care) in any manner that allows for patient identification even if the patient’s</w:t>
      </w:r>
      <w:r>
        <w:rPr>
          <w:spacing w:val="1"/>
        </w:rPr>
        <w:t xml:space="preserve"> </w:t>
      </w:r>
      <w:r>
        <w:t>names or medical record numbers are removed. This is a violation of the HIPAA privacy act.</w:t>
      </w:r>
      <w:r>
        <w:rPr>
          <w:spacing w:val="-52"/>
        </w:rPr>
        <w:t xml:space="preserve"> </w:t>
      </w:r>
      <w:r>
        <w:t>(See</w:t>
      </w:r>
      <w:r>
        <w:rPr>
          <w:color w:val="0562C1"/>
          <w:spacing w:val="-1"/>
        </w:rPr>
        <w:t xml:space="preserve"> </w:t>
      </w:r>
      <w:hyperlink w:anchor="_bookmark40" w:history="1">
        <w:r w:rsidRPr="00766256">
          <w:t>HRS Policy</w:t>
        </w:r>
        <w:r w:rsidRPr="00766256">
          <w:rPr>
            <w:spacing w:val="-1"/>
          </w:rPr>
          <w:t xml:space="preserve"> </w:t>
        </w:r>
        <w:r w:rsidRPr="00766256">
          <w:t>#13 Academic</w:t>
        </w:r>
        <w:r w:rsidRPr="00766256">
          <w:rPr>
            <w:spacing w:val="-1"/>
          </w:rPr>
          <w:t xml:space="preserve"> </w:t>
        </w:r>
        <w:r w:rsidRPr="00766256">
          <w:t>Standards</w:t>
        </w:r>
        <w:r w:rsidRPr="00766256">
          <w:rPr>
            <w:spacing w:val="-3"/>
          </w:rPr>
          <w:t xml:space="preserve"> </w:t>
        </w:r>
        <w:r w:rsidRPr="00766256">
          <w:t xml:space="preserve">for Clinical Practice: </w:t>
        </w:r>
        <w:r w:rsidRPr="00766256">
          <w:lastRenderedPageBreak/>
          <w:t>HIPAA Compliance</w:t>
        </w:r>
      </w:hyperlink>
      <w:r>
        <w:t>).</w:t>
      </w:r>
    </w:p>
    <w:p w14:paraId="3B3B01F1" w14:textId="55A6C989" w:rsidR="00AA3C77" w:rsidRDefault="00F83FA5" w:rsidP="00280E61">
      <w:pPr>
        <w:pStyle w:val="ListParagraph"/>
        <w:numPr>
          <w:ilvl w:val="0"/>
          <w:numId w:val="27"/>
        </w:numPr>
      </w:pPr>
      <w:r>
        <w:t>The student will not write defamatory comments about faculty, staff, students, and health</w:t>
      </w:r>
      <w:r>
        <w:rPr>
          <w:spacing w:val="-52"/>
        </w:rPr>
        <w:t xml:space="preserve"> </w:t>
      </w:r>
      <w:r>
        <w:t>professionals within the School, Medical Center, and the University, or about any</w:t>
      </w:r>
      <w:r>
        <w:rPr>
          <w:spacing w:val="1"/>
        </w:rPr>
        <w:t xml:space="preserve"> </w:t>
      </w:r>
      <w:r>
        <w:t>internship or</w:t>
      </w:r>
      <w:r>
        <w:rPr>
          <w:spacing w:val="-2"/>
        </w:rPr>
        <w:t xml:space="preserve"> </w:t>
      </w:r>
      <w:r>
        <w:t>clinical</w:t>
      </w:r>
      <w:r>
        <w:rPr>
          <w:spacing w:val="-2"/>
        </w:rPr>
        <w:t xml:space="preserve"> </w:t>
      </w:r>
      <w:r>
        <w:t>training site.</w:t>
      </w:r>
    </w:p>
    <w:p w14:paraId="0C792C61" w14:textId="77777777" w:rsidR="00A266F1" w:rsidRDefault="00A266F1" w:rsidP="00A266F1">
      <w:pPr>
        <w:pStyle w:val="ListParagraph"/>
        <w:numPr>
          <w:ilvl w:val="0"/>
          <w:numId w:val="27"/>
        </w:numPr>
      </w:pPr>
      <w:r>
        <w:t>The student will not post someone else’s work (including from internet sites) without</w:t>
      </w:r>
      <w:r>
        <w:rPr>
          <w:spacing w:val="-52"/>
        </w:rPr>
        <w:t xml:space="preserve"> </w:t>
      </w:r>
      <w:r>
        <w:t>attribution.</w:t>
      </w:r>
    </w:p>
    <w:p w14:paraId="1FA836FE" w14:textId="77777777" w:rsidR="00A266F1" w:rsidRDefault="00A266F1" w:rsidP="00A266F1">
      <w:pPr>
        <w:pStyle w:val="ListParagraph"/>
        <w:numPr>
          <w:ilvl w:val="0"/>
          <w:numId w:val="27"/>
        </w:numPr>
      </w:pPr>
      <w:r>
        <w:t>The student will not post pictures or descriptions that demonstrate students, faculty, or</w:t>
      </w:r>
      <w:r>
        <w:rPr>
          <w:spacing w:val="-52"/>
        </w:rPr>
        <w:t xml:space="preserve"> </w:t>
      </w:r>
      <w:r>
        <w:t>staff</w:t>
      </w:r>
      <w:r>
        <w:rPr>
          <w:spacing w:val="-2"/>
        </w:rPr>
        <w:t xml:space="preserve"> </w:t>
      </w:r>
      <w:r>
        <w:t>engaging</w:t>
      </w:r>
      <w:r>
        <w:rPr>
          <w:spacing w:val="-1"/>
        </w:rPr>
        <w:t xml:space="preserve"> </w:t>
      </w:r>
      <w:r>
        <w:t>in</w:t>
      </w:r>
      <w:r>
        <w:rPr>
          <w:spacing w:val="-1"/>
        </w:rPr>
        <w:t xml:space="preserve"> </w:t>
      </w:r>
      <w:r>
        <w:t>behavior that</w:t>
      </w:r>
      <w:r>
        <w:rPr>
          <w:spacing w:val="-2"/>
        </w:rPr>
        <w:t xml:space="preserve"> </w:t>
      </w:r>
      <w:r>
        <w:t>is unprofessional</w:t>
      </w:r>
      <w:r>
        <w:rPr>
          <w:spacing w:val="-3"/>
        </w:rPr>
        <w:t xml:space="preserve"> </w:t>
      </w:r>
      <w:r>
        <w:t>or</w:t>
      </w:r>
      <w:r>
        <w:rPr>
          <w:spacing w:val="1"/>
        </w:rPr>
        <w:t xml:space="preserve"> </w:t>
      </w:r>
      <w:r>
        <w:t>sensitive in nature.</w:t>
      </w:r>
    </w:p>
    <w:p w14:paraId="13527921" w14:textId="77777777" w:rsidR="00A266F1" w:rsidRDefault="00A266F1" w:rsidP="00A266F1">
      <w:pPr>
        <w:pStyle w:val="ListParagraph"/>
        <w:numPr>
          <w:ilvl w:val="0"/>
          <w:numId w:val="27"/>
        </w:numPr>
      </w:pPr>
      <w:r>
        <w:t>The student will not post any academic materials, either in total or even in small parts that</w:t>
      </w:r>
      <w:r>
        <w:rPr>
          <w:spacing w:val="-52"/>
        </w:rPr>
        <w:t xml:space="preserve"> </w:t>
      </w:r>
      <w:r>
        <w:t>are available only to students in the program. This includes examinations, questions from</w:t>
      </w:r>
      <w:r>
        <w:rPr>
          <w:spacing w:val="1"/>
        </w:rPr>
        <w:t xml:space="preserve"> </w:t>
      </w:r>
      <w:r>
        <w:t>class, exams, or quizzes, recordings of lectures or other course content, PowerPoints, or</w:t>
      </w:r>
      <w:r>
        <w:rPr>
          <w:spacing w:val="1"/>
        </w:rPr>
        <w:t xml:space="preserve"> </w:t>
      </w:r>
      <w:r>
        <w:t>any</w:t>
      </w:r>
      <w:r>
        <w:rPr>
          <w:spacing w:val="-1"/>
        </w:rPr>
        <w:t xml:space="preserve"> </w:t>
      </w:r>
      <w:r>
        <w:t>written</w:t>
      </w:r>
      <w:r>
        <w:rPr>
          <w:spacing w:val="2"/>
        </w:rPr>
        <w:t xml:space="preserve"> </w:t>
      </w:r>
      <w:r>
        <w:t>course</w:t>
      </w:r>
      <w:r>
        <w:rPr>
          <w:spacing w:val="-1"/>
        </w:rPr>
        <w:t xml:space="preserve"> </w:t>
      </w:r>
      <w:r>
        <w:t>materials.</w:t>
      </w:r>
    </w:p>
    <w:p w14:paraId="5DFDAC12" w14:textId="77777777" w:rsidR="00A266F1" w:rsidRDefault="00A266F1" w:rsidP="00A266F1">
      <w:pPr>
        <w:pStyle w:val="ListParagraph"/>
        <w:numPr>
          <w:ilvl w:val="0"/>
          <w:numId w:val="27"/>
        </w:numPr>
      </w:pPr>
      <w:r>
        <w:t>Students should avoid personal relationships (e.g., friending on Facebook) with faculty,</w:t>
      </w:r>
      <w:r>
        <w:rPr>
          <w:spacing w:val="1"/>
        </w:rPr>
        <w:t xml:space="preserve"> </w:t>
      </w:r>
      <w:r>
        <w:t>staff preceptors in HRS and patients through social networking until after their degree is</w:t>
      </w:r>
      <w:r>
        <w:rPr>
          <w:spacing w:val="-52"/>
        </w:rPr>
        <w:t xml:space="preserve"> </w:t>
      </w:r>
      <w:r>
        <w:t>awarded and there is no longer a power differential or supervisory relationship.</w:t>
      </w:r>
      <w:r>
        <w:rPr>
          <w:spacing w:val="1"/>
        </w:rPr>
        <w:t xml:space="preserve"> </w:t>
      </w:r>
      <w:r>
        <w:t>Relationships between students, faculty, and staff in social networking communities</w:t>
      </w:r>
      <w:r>
        <w:rPr>
          <w:spacing w:val="1"/>
        </w:rPr>
        <w:t xml:space="preserve"> </w:t>
      </w:r>
      <w:r>
        <w:t>limited to professional work, such as LINKEDIN, are acceptable. See</w:t>
      </w:r>
      <w:r>
        <w:rPr>
          <w:color w:val="0562C1"/>
        </w:rPr>
        <w:t xml:space="preserve"> </w:t>
      </w:r>
      <w:hyperlink r:id="rId43">
        <w:r>
          <w:rPr>
            <w:color w:val="0562C1"/>
            <w:u w:val="single" w:color="0562C1"/>
          </w:rPr>
          <w:t>OSU Sexual</w:t>
        </w:r>
      </w:hyperlink>
      <w:r>
        <w:rPr>
          <w:color w:val="0562C1"/>
          <w:spacing w:val="1"/>
        </w:rPr>
        <w:t xml:space="preserve"> </w:t>
      </w:r>
      <w:hyperlink r:id="rId44">
        <w:r>
          <w:rPr>
            <w:color w:val="0562C1"/>
            <w:u w:val="single" w:color="0562C1"/>
          </w:rPr>
          <w:t>Harassment</w:t>
        </w:r>
        <w:r>
          <w:rPr>
            <w:color w:val="0562C1"/>
            <w:spacing w:val="-2"/>
            <w:u w:val="single" w:color="0562C1"/>
          </w:rPr>
          <w:t xml:space="preserve"> </w:t>
        </w:r>
        <w:r>
          <w:rPr>
            <w:color w:val="0562C1"/>
            <w:u w:val="single" w:color="0562C1"/>
          </w:rPr>
          <w:t>Policy 1.15</w:t>
        </w:r>
      </w:hyperlink>
      <w:r>
        <w:t>.</w:t>
      </w:r>
    </w:p>
    <w:p w14:paraId="592A4DEF" w14:textId="521B79BF" w:rsidR="00AA3C77" w:rsidRDefault="00A266F1" w:rsidP="00482E01">
      <w:pPr>
        <w:pStyle w:val="Heading4"/>
      </w:pPr>
      <w:r>
        <w:t>Contac</w:t>
      </w:r>
      <w:r w:rsidR="00F83FA5">
        <w:t>ts</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6"/>
        <w:gridCol w:w="2068"/>
        <w:gridCol w:w="1710"/>
        <w:gridCol w:w="3148"/>
      </w:tblGrid>
      <w:tr w:rsidR="00AA3C77" w14:paraId="592A4DF4" w14:textId="77777777" w:rsidTr="005D3AA1">
        <w:trPr>
          <w:trHeight w:val="407"/>
          <w:tblHeader/>
        </w:trPr>
        <w:tc>
          <w:tcPr>
            <w:tcW w:w="2246" w:type="dxa"/>
            <w:shd w:val="clear" w:color="auto" w:fill="C00000"/>
          </w:tcPr>
          <w:p w14:paraId="592A4DF0" w14:textId="77777777" w:rsidR="00AA3C77" w:rsidRPr="00482E01" w:rsidRDefault="00F83FA5" w:rsidP="00280E61">
            <w:pPr>
              <w:pStyle w:val="TableParagraph"/>
              <w:rPr>
                <w:b/>
                <w:bCs/>
                <w:sz w:val="28"/>
                <w:szCs w:val="28"/>
              </w:rPr>
            </w:pPr>
            <w:r w:rsidRPr="00482E01">
              <w:rPr>
                <w:b/>
                <w:bCs/>
                <w:sz w:val="28"/>
                <w:szCs w:val="28"/>
              </w:rPr>
              <w:t>Subject</w:t>
            </w:r>
          </w:p>
        </w:tc>
        <w:tc>
          <w:tcPr>
            <w:tcW w:w="2068" w:type="dxa"/>
            <w:shd w:val="clear" w:color="auto" w:fill="C00000"/>
          </w:tcPr>
          <w:p w14:paraId="592A4DF1" w14:textId="77777777" w:rsidR="00AA3C77" w:rsidRPr="00482E01" w:rsidRDefault="00F83FA5" w:rsidP="00280E61">
            <w:pPr>
              <w:pStyle w:val="TableParagraph"/>
              <w:rPr>
                <w:b/>
                <w:bCs/>
                <w:sz w:val="28"/>
                <w:szCs w:val="28"/>
              </w:rPr>
            </w:pPr>
            <w:r w:rsidRPr="00482E01">
              <w:rPr>
                <w:b/>
                <w:bCs/>
                <w:sz w:val="28"/>
                <w:szCs w:val="28"/>
              </w:rPr>
              <w:t>Office</w:t>
            </w:r>
          </w:p>
        </w:tc>
        <w:tc>
          <w:tcPr>
            <w:tcW w:w="1710" w:type="dxa"/>
            <w:shd w:val="clear" w:color="auto" w:fill="C00000"/>
          </w:tcPr>
          <w:p w14:paraId="592A4DF2" w14:textId="77777777" w:rsidR="00AA3C77" w:rsidRPr="00482E01" w:rsidRDefault="00F83FA5" w:rsidP="00280E61">
            <w:pPr>
              <w:pStyle w:val="TableParagraph"/>
              <w:rPr>
                <w:b/>
                <w:bCs/>
                <w:sz w:val="28"/>
                <w:szCs w:val="28"/>
              </w:rPr>
            </w:pPr>
            <w:r w:rsidRPr="00482E01">
              <w:rPr>
                <w:b/>
                <w:bCs/>
                <w:sz w:val="28"/>
                <w:szCs w:val="28"/>
              </w:rPr>
              <w:t>Telephone</w:t>
            </w:r>
          </w:p>
        </w:tc>
        <w:tc>
          <w:tcPr>
            <w:tcW w:w="3148" w:type="dxa"/>
            <w:shd w:val="clear" w:color="auto" w:fill="C00000"/>
          </w:tcPr>
          <w:p w14:paraId="592A4DF3" w14:textId="77777777" w:rsidR="00AA3C77" w:rsidRPr="00482E01" w:rsidRDefault="00F83FA5" w:rsidP="00280E61">
            <w:pPr>
              <w:pStyle w:val="TableParagraph"/>
              <w:rPr>
                <w:b/>
                <w:bCs/>
                <w:sz w:val="28"/>
                <w:szCs w:val="28"/>
              </w:rPr>
            </w:pPr>
            <w:r w:rsidRPr="00482E01">
              <w:rPr>
                <w:b/>
                <w:bCs/>
                <w:sz w:val="28"/>
                <w:szCs w:val="28"/>
              </w:rPr>
              <w:t>E-mail/URL</w:t>
            </w:r>
          </w:p>
        </w:tc>
      </w:tr>
      <w:tr w:rsidR="00AA3C77" w14:paraId="592A4DF9" w14:textId="77777777">
        <w:trPr>
          <w:trHeight w:val="702"/>
        </w:trPr>
        <w:tc>
          <w:tcPr>
            <w:tcW w:w="2246" w:type="dxa"/>
          </w:tcPr>
          <w:p w14:paraId="592A4DF5" w14:textId="68D896A0" w:rsidR="00AA3C77" w:rsidRDefault="00F83FA5" w:rsidP="00280E61">
            <w:pPr>
              <w:pStyle w:val="TableParagraph"/>
            </w:pPr>
            <w:r>
              <w:t xml:space="preserve">Director, </w:t>
            </w:r>
            <w:r w:rsidR="00E928B5">
              <w:t>Student Services</w:t>
            </w:r>
          </w:p>
        </w:tc>
        <w:tc>
          <w:tcPr>
            <w:tcW w:w="2068" w:type="dxa"/>
          </w:tcPr>
          <w:p w14:paraId="592A4DF6" w14:textId="77777777" w:rsidR="00AA3C77" w:rsidRDefault="00F83FA5" w:rsidP="00280E61">
            <w:pPr>
              <w:pStyle w:val="TableParagraph"/>
            </w:pPr>
            <w:r>
              <w:t>206C</w:t>
            </w:r>
            <w:r>
              <w:rPr>
                <w:spacing w:val="-1"/>
              </w:rPr>
              <w:t xml:space="preserve"> </w:t>
            </w:r>
            <w:r>
              <w:t>Atwell</w:t>
            </w:r>
            <w:r>
              <w:rPr>
                <w:spacing w:val="-3"/>
              </w:rPr>
              <w:t xml:space="preserve"> </w:t>
            </w:r>
            <w:r>
              <w:t>Hall</w:t>
            </w:r>
          </w:p>
        </w:tc>
        <w:tc>
          <w:tcPr>
            <w:tcW w:w="1710" w:type="dxa"/>
          </w:tcPr>
          <w:p w14:paraId="592A4DF7" w14:textId="58177481" w:rsidR="00AA3C77" w:rsidRDefault="00E928B5" w:rsidP="00280E61">
            <w:pPr>
              <w:pStyle w:val="TableParagraph"/>
            </w:pPr>
            <w:r>
              <w:t>614-814-0396</w:t>
            </w:r>
          </w:p>
        </w:tc>
        <w:tc>
          <w:tcPr>
            <w:tcW w:w="3148" w:type="dxa"/>
          </w:tcPr>
          <w:p w14:paraId="592A4DF8" w14:textId="46BCF267" w:rsidR="00AA3C77" w:rsidRDefault="00F83FA5" w:rsidP="00280E61">
            <w:pPr>
              <w:pStyle w:val="TableParagraph"/>
            </w:pPr>
            <w:r>
              <w:t xml:space="preserve">Lisa </w:t>
            </w:r>
            <w:r w:rsidR="00C31CC1">
              <w:t>Di Tommaso Terek</w:t>
            </w:r>
            <w:r>
              <w:t>, MS</w:t>
            </w:r>
            <w:r>
              <w:rPr>
                <w:spacing w:val="1"/>
              </w:rPr>
              <w:t xml:space="preserve"> </w:t>
            </w:r>
            <w:hyperlink r:id="rId45" w:history="1">
              <w:r w:rsidR="00E928B5" w:rsidRPr="00682BEA">
                <w:rPr>
                  <w:rStyle w:val="Hyperlink"/>
                </w:rPr>
                <w:t>Lisa. Terek@osumc.edu</w:t>
              </w:r>
            </w:hyperlink>
          </w:p>
        </w:tc>
      </w:tr>
      <w:tr w:rsidR="00AA3C77" w14:paraId="592A4DFF" w14:textId="77777777">
        <w:trPr>
          <w:trHeight w:val="1288"/>
        </w:trPr>
        <w:tc>
          <w:tcPr>
            <w:tcW w:w="2246" w:type="dxa"/>
          </w:tcPr>
          <w:p w14:paraId="592A4DFA" w14:textId="59AC3AE6" w:rsidR="00AA3C77" w:rsidRDefault="00BE15BC" w:rsidP="00280E61">
            <w:pPr>
              <w:pStyle w:val="TableParagraph"/>
            </w:pPr>
            <w:r>
              <w:t>Director</w:t>
            </w:r>
            <w:r w:rsidR="00D30B2A">
              <w:t xml:space="preserve"> </w:t>
            </w:r>
            <w:proofErr w:type="gramStart"/>
            <w:r w:rsidR="00D30B2A">
              <w:t>for  Academic</w:t>
            </w:r>
            <w:proofErr w:type="gramEnd"/>
            <w:r w:rsidR="00D30B2A">
              <w:t xml:space="preserve"> </w:t>
            </w:r>
            <w:r w:rsidR="00D30B2A">
              <w:rPr>
                <w:spacing w:val="-52"/>
              </w:rPr>
              <w:t xml:space="preserve"> </w:t>
            </w:r>
            <w:r w:rsidR="00D30B2A">
              <w:t>Affairs</w:t>
            </w:r>
          </w:p>
        </w:tc>
        <w:tc>
          <w:tcPr>
            <w:tcW w:w="2068" w:type="dxa"/>
          </w:tcPr>
          <w:p w14:paraId="592A4DFB" w14:textId="77777777" w:rsidR="00AA3C77" w:rsidRDefault="00F83FA5" w:rsidP="00280E61">
            <w:pPr>
              <w:pStyle w:val="TableParagraph"/>
            </w:pPr>
            <w:r>
              <w:t>206A</w:t>
            </w:r>
            <w:r>
              <w:rPr>
                <w:spacing w:val="-3"/>
              </w:rPr>
              <w:t xml:space="preserve"> </w:t>
            </w:r>
            <w:r>
              <w:t>Atwell</w:t>
            </w:r>
            <w:r>
              <w:rPr>
                <w:spacing w:val="-1"/>
              </w:rPr>
              <w:t xml:space="preserve"> </w:t>
            </w:r>
            <w:r>
              <w:t>Hall</w:t>
            </w:r>
          </w:p>
        </w:tc>
        <w:tc>
          <w:tcPr>
            <w:tcW w:w="1710" w:type="dxa"/>
          </w:tcPr>
          <w:p w14:paraId="592A4DFC" w14:textId="3F5C6F75" w:rsidR="00AA3C77" w:rsidRDefault="00AA3C77" w:rsidP="00280E61">
            <w:pPr>
              <w:pStyle w:val="TableParagraph"/>
            </w:pPr>
          </w:p>
        </w:tc>
        <w:tc>
          <w:tcPr>
            <w:tcW w:w="3148" w:type="dxa"/>
          </w:tcPr>
          <w:p w14:paraId="592A4DFE" w14:textId="3FBAFD84" w:rsidR="00AA3C77" w:rsidRDefault="00AA3C77" w:rsidP="00280E61">
            <w:pPr>
              <w:pStyle w:val="TableParagraph"/>
            </w:pPr>
          </w:p>
        </w:tc>
      </w:tr>
      <w:tr w:rsidR="00AA3C77" w14:paraId="592A4E04" w14:textId="77777777">
        <w:trPr>
          <w:trHeight w:val="700"/>
        </w:trPr>
        <w:tc>
          <w:tcPr>
            <w:tcW w:w="2246" w:type="dxa"/>
          </w:tcPr>
          <w:p w14:paraId="592A4E00" w14:textId="039C81E2" w:rsidR="00AA3C77" w:rsidRDefault="005C215E" w:rsidP="00280E61">
            <w:pPr>
              <w:pStyle w:val="TableParagraph"/>
            </w:pPr>
            <w:r>
              <w:t>Director,</w:t>
            </w:r>
            <w:r w:rsidR="00F83FA5">
              <w:t xml:space="preserve"> Graduate</w:t>
            </w:r>
            <w:r w:rsidR="00F83FA5">
              <w:rPr>
                <w:spacing w:val="-52"/>
              </w:rPr>
              <w:t xml:space="preserve"> </w:t>
            </w:r>
            <w:r w:rsidR="00F83FA5">
              <w:t>Studies</w:t>
            </w:r>
          </w:p>
        </w:tc>
        <w:tc>
          <w:tcPr>
            <w:tcW w:w="2068" w:type="dxa"/>
          </w:tcPr>
          <w:p w14:paraId="592A4E01" w14:textId="77777777" w:rsidR="00AA3C77" w:rsidRDefault="00F83FA5" w:rsidP="00280E61">
            <w:pPr>
              <w:pStyle w:val="TableParagraph"/>
            </w:pPr>
            <w:r>
              <w:t>2066</w:t>
            </w:r>
            <w:r>
              <w:rPr>
                <w:spacing w:val="-2"/>
              </w:rPr>
              <w:t xml:space="preserve"> </w:t>
            </w:r>
            <w:r>
              <w:t>Graves</w:t>
            </w:r>
            <w:r>
              <w:rPr>
                <w:spacing w:val="-1"/>
              </w:rPr>
              <w:t xml:space="preserve"> </w:t>
            </w:r>
            <w:r>
              <w:t>Hall</w:t>
            </w:r>
          </w:p>
        </w:tc>
        <w:tc>
          <w:tcPr>
            <w:tcW w:w="1710" w:type="dxa"/>
          </w:tcPr>
          <w:p w14:paraId="592A4E02" w14:textId="77777777" w:rsidR="00AA3C77" w:rsidRDefault="00F83FA5" w:rsidP="00280E61">
            <w:pPr>
              <w:pStyle w:val="TableParagraph"/>
            </w:pPr>
            <w:r>
              <w:t>614-366-2005</w:t>
            </w:r>
          </w:p>
        </w:tc>
        <w:tc>
          <w:tcPr>
            <w:tcW w:w="3148" w:type="dxa"/>
          </w:tcPr>
          <w:p w14:paraId="592A4E03" w14:textId="77777777" w:rsidR="00AA3C77" w:rsidRDefault="00F83FA5" w:rsidP="00280E61">
            <w:pPr>
              <w:pStyle w:val="TableParagraph"/>
            </w:pPr>
            <w:r>
              <w:t>Dr. Amanda Agnew, PhD</w:t>
            </w:r>
            <w:r>
              <w:rPr>
                <w:spacing w:val="1"/>
              </w:rPr>
              <w:t xml:space="preserve"> </w:t>
            </w:r>
            <w:hyperlink r:id="rId46">
              <w:r>
                <w:rPr>
                  <w:color w:val="0562C1"/>
                  <w:u w:val="single" w:color="0562C1"/>
                </w:rPr>
                <w:t>Amanda.Agnew@osumc.edu</w:t>
              </w:r>
            </w:hyperlink>
          </w:p>
        </w:tc>
      </w:tr>
      <w:tr w:rsidR="00AA3C77" w14:paraId="592A4E09" w14:textId="77777777">
        <w:trPr>
          <w:trHeight w:val="702"/>
        </w:trPr>
        <w:tc>
          <w:tcPr>
            <w:tcW w:w="2246" w:type="dxa"/>
          </w:tcPr>
          <w:p w14:paraId="592A4E05" w14:textId="77777777" w:rsidR="00AA3C77" w:rsidRDefault="00F83FA5" w:rsidP="00280E61">
            <w:pPr>
              <w:pStyle w:val="TableParagraph"/>
            </w:pPr>
            <w:r>
              <w:t>Manager, Graduate</w:t>
            </w:r>
            <w:r>
              <w:rPr>
                <w:spacing w:val="-52"/>
              </w:rPr>
              <w:t xml:space="preserve"> </w:t>
            </w:r>
            <w:r>
              <w:t>Program</w:t>
            </w:r>
          </w:p>
        </w:tc>
        <w:tc>
          <w:tcPr>
            <w:tcW w:w="2068" w:type="dxa"/>
          </w:tcPr>
          <w:p w14:paraId="592A4E06" w14:textId="77777777" w:rsidR="00AA3C77" w:rsidRDefault="00F83FA5" w:rsidP="00280E61">
            <w:pPr>
              <w:pStyle w:val="TableParagraph"/>
            </w:pPr>
            <w:r>
              <w:t>206</w:t>
            </w:r>
            <w:r>
              <w:rPr>
                <w:spacing w:val="-1"/>
              </w:rPr>
              <w:t xml:space="preserve"> </w:t>
            </w:r>
            <w:r>
              <w:t>Atwell</w:t>
            </w:r>
          </w:p>
        </w:tc>
        <w:tc>
          <w:tcPr>
            <w:tcW w:w="1710" w:type="dxa"/>
          </w:tcPr>
          <w:p w14:paraId="592A4E07" w14:textId="0ECC6E41" w:rsidR="00AA3C77" w:rsidRDefault="00E928B5" w:rsidP="00280E61">
            <w:pPr>
              <w:pStyle w:val="TableParagraph"/>
            </w:pPr>
            <w:r>
              <w:t>614-814-0436</w:t>
            </w:r>
          </w:p>
        </w:tc>
        <w:tc>
          <w:tcPr>
            <w:tcW w:w="3148" w:type="dxa"/>
          </w:tcPr>
          <w:p w14:paraId="592A4E08" w14:textId="77777777" w:rsidR="00AA3C77" w:rsidRDefault="00F83FA5" w:rsidP="00280E61">
            <w:pPr>
              <w:pStyle w:val="TableParagraph"/>
            </w:pPr>
            <w:r>
              <w:t>Ashley McCabe, MS. Ed.</w:t>
            </w:r>
            <w:r>
              <w:rPr>
                <w:spacing w:val="1"/>
              </w:rPr>
              <w:t xml:space="preserve"> </w:t>
            </w:r>
            <w:hyperlink r:id="rId47">
              <w:r>
                <w:rPr>
                  <w:color w:val="0562C1"/>
                  <w:u w:val="single" w:color="0562C1"/>
                </w:rPr>
                <w:t>Ashley.McCabe@osumc.edu</w:t>
              </w:r>
            </w:hyperlink>
          </w:p>
        </w:tc>
      </w:tr>
    </w:tbl>
    <w:p w14:paraId="592A4E0B" w14:textId="77777777" w:rsidR="00AA3C77" w:rsidRPr="005D3AA1" w:rsidRDefault="00F83FA5" w:rsidP="00280E61">
      <w:r w:rsidRPr="005D3AA1">
        <w:t>History:</w:t>
      </w:r>
    </w:p>
    <w:p w14:paraId="592A4E0C" w14:textId="77777777" w:rsidR="00AA3C77" w:rsidRPr="005D3AA1" w:rsidRDefault="00F83FA5" w:rsidP="00280E61">
      <w:r w:rsidRPr="005D3AA1">
        <w:t>Issued: 2006</w:t>
      </w:r>
    </w:p>
    <w:p w14:paraId="592A4E0D" w14:textId="77777777" w:rsidR="00AA3C77" w:rsidRPr="005D3AA1" w:rsidRDefault="00F83FA5" w:rsidP="00280E61">
      <w:r w:rsidRPr="005D3AA1">
        <w:t>Revised: August 2021</w:t>
      </w:r>
    </w:p>
    <w:p w14:paraId="560E6334" w14:textId="77777777" w:rsidR="00C849A8" w:rsidRDefault="00F83FA5" w:rsidP="00280E61">
      <w:r w:rsidRPr="005D3AA1">
        <w:t xml:space="preserve">Submitted by: School of Health and Rehabilitation Sciences </w:t>
      </w:r>
    </w:p>
    <w:p w14:paraId="592A4E0E" w14:textId="76A5E9FC" w:rsidR="00AA3C77" w:rsidRPr="005D3AA1" w:rsidRDefault="00F83FA5" w:rsidP="00280E61">
      <w:r w:rsidRPr="005D3AA1">
        <w:t>Approved by:  HRS Executive Committee</w:t>
      </w:r>
    </w:p>
    <w:p w14:paraId="592A4E0F" w14:textId="77777777" w:rsidR="00AA3C77" w:rsidRDefault="00AA3C77" w:rsidP="00280E61">
      <w:pPr>
        <w:sectPr w:rsidR="00AA3C77" w:rsidSect="000A783E">
          <w:pgSz w:w="12240" w:h="15840"/>
          <w:pgMar w:top="1320" w:right="1000" w:bottom="1600" w:left="1180" w:header="0" w:footer="1386" w:gutter="0"/>
          <w:cols w:space="720"/>
        </w:sectPr>
      </w:pPr>
    </w:p>
    <w:p w14:paraId="592A4E10" w14:textId="6A64AC83" w:rsidR="00AA3C77" w:rsidRDefault="002E6BA6" w:rsidP="00DD413C">
      <w:pPr>
        <w:pStyle w:val="Heading1"/>
      </w:pPr>
      <w:bookmarkStart w:id="91" w:name="POLICY_7___Academic_Standards:_Internati"/>
      <w:bookmarkStart w:id="92" w:name="_bookmark32"/>
      <w:bookmarkStart w:id="93" w:name="_Toc168653946"/>
      <w:bookmarkEnd w:id="91"/>
      <w:bookmarkEnd w:id="92"/>
      <w:r>
        <w:lastRenderedPageBreak/>
        <w:t>Policy 7</w:t>
      </w:r>
      <w:r>
        <w:tab/>
        <w:t>Academic Standards: International Student Visa Requirements</w:t>
      </w:r>
      <w:bookmarkEnd w:id="93"/>
    </w:p>
    <w:p w14:paraId="592A4E12" w14:textId="14BDD0F9" w:rsidR="00AA3C77" w:rsidRPr="002E6BA6" w:rsidRDefault="005D2F78" w:rsidP="00280E61">
      <w:pPr>
        <w:pStyle w:val="BodyText"/>
        <w:rPr>
          <w:sz w:val="26"/>
        </w:rPr>
      </w:pPr>
      <w:r>
        <w:pict w14:anchorId="4C6A3C11">
          <v:rect id="_x0000_i1040" style="width:503pt;height:1pt" o:hralign="center" o:hrstd="t" o:hrnoshade="t" o:hr="t" fillcolor="black [3213]" stroked="f"/>
        </w:pict>
      </w:r>
    </w:p>
    <w:p w14:paraId="592A4E13" w14:textId="77777777" w:rsidR="00AA3C77" w:rsidRDefault="00F83FA5" w:rsidP="00280E61">
      <w:pPr>
        <w:pStyle w:val="BodyText"/>
      </w:pPr>
      <w:r>
        <w:t>Applies</w:t>
      </w:r>
      <w:r>
        <w:rPr>
          <w:spacing w:val="-4"/>
        </w:rPr>
        <w:t xml:space="preserve"> </w:t>
      </w:r>
      <w:r>
        <w:t>to:</w:t>
      </w:r>
      <w:r>
        <w:rPr>
          <w:spacing w:val="-1"/>
        </w:rPr>
        <w:t xml:space="preserve"> </w:t>
      </w:r>
      <w:r>
        <w:t>Students</w:t>
      </w:r>
      <w:r>
        <w:rPr>
          <w:spacing w:val="-2"/>
        </w:rPr>
        <w:t xml:space="preserve"> </w:t>
      </w:r>
      <w:r>
        <w:t>in</w:t>
      </w:r>
      <w:r>
        <w:rPr>
          <w:spacing w:val="-1"/>
        </w:rPr>
        <w:t xml:space="preserve"> </w:t>
      </w:r>
      <w:r>
        <w:t>the School</w:t>
      </w:r>
      <w:r>
        <w:rPr>
          <w:spacing w:val="-4"/>
        </w:rPr>
        <w:t xml:space="preserve"> </w:t>
      </w:r>
      <w:r>
        <w:t>of Health and</w:t>
      </w:r>
      <w:r>
        <w:rPr>
          <w:spacing w:val="-3"/>
        </w:rPr>
        <w:t xml:space="preserve"> </w:t>
      </w:r>
      <w:r>
        <w:t>Rehabilitation</w:t>
      </w:r>
      <w:r>
        <w:rPr>
          <w:spacing w:val="-2"/>
        </w:rPr>
        <w:t xml:space="preserve"> </w:t>
      </w:r>
      <w:r>
        <w:t>Sciences</w:t>
      </w:r>
      <w:r>
        <w:rPr>
          <w:spacing w:val="-4"/>
        </w:rPr>
        <w:t xml:space="preserve"> </w:t>
      </w:r>
      <w:r>
        <w:t>Academic</w:t>
      </w:r>
      <w:r>
        <w:rPr>
          <w:spacing w:val="-2"/>
        </w:rPr>
        <w:t xml:space="preserve"> </w:t>
      </w:r>
      <w:r>
        <w:t>Programs</w:t>
      </w:r>
    </w:p>
    <w:p w14:paraId="592A4E15" w14:textId="333B0E22" w:rsidR="00AA3C77" w:rsidRPr="002E6BA6" w:rsidRDefault="005D2F78" w:rsidP="00280E61">
      <w:pPr>
        <w:pStyle w:val="BodyText"/>
        <w:rPr>
          <w:sz w:val="17"/>
        </w:rPr>
      </w:pPr>
      <w:r>
        <w:pict w14:anchorId="21E8BD86">
          <v:rect id="_x0000_i1041" style="width:503pt;height:1pt" o:hralign="center" o:hrstd="t" o:hrnoshade="t" o:hr="t" fillcolor="black [3213]" stroked="f"/>
        </w:pict>
      </w:r>
    </w:p>
    <w:p w14:paraId="592A4E16" w14:textId="13359544" w:rsidR="00AA3C77" w:rsidRDefault="00F83FA5" w:rsidP="00280E61">
      <w:pPr>
        <w:pStyle w:val="BodyText"/>
      </w:pPr>
      <w:r>
        <w:t>Professional programs (excluding the UG Health Science program) in the School of Health and</w:t>
      </w:r>
      <w:r>
        <w:rPr>
          <w:spacing w:val="1"/>
        </w:rPr>
        <w:t xml:space="preserve"> </w:t>
      </w:r>
      <w:r>
        <w:t>Rehabilitation Sciences require the student to meet the accreditation requirements for clinical</w:t>
      </w:r>
      <w:r>
        <w:rPr>
          <w:spacing w:val="1"/>
        </w:rPr>
        <w:t xml:space="preserve"> </w:t>
      </w:r>
      <w:r>
        <w:t>practice outlined by the professional accrediting agency and the program’s subsequent approved</w:t>
      </w:r>
      <w:r>
        <w:rPr>
          <w:spacing w:val="-52"/>
        </w:rPr>
        <w:t xml:space="preserve"> </w:t>
      </w:r>
      <w:r>
        <w:t>curriculum. This will require all students to work in a variety of clinical settings with requirements</w:t>
      </w:r>
      <w:r>
        <w:rPr>
          <w:spacing w:val="-52"/>
        </w:rPr>
        <w:t xml:space="preserve"> </w:t>
      </w:r>
      <w:r>
        <w:t xml:space="preserve">ranging from 2-40 hours per week. An international student studying in the United States on </w:t>
      </w:r>
      <w:r w:rsidR="00303A5F">
        <w:t xml:space="preserve">an </w:t>
      </w:r>
      <w:r>
        <w:t>F1</w:t>
      </w:r>
      <w:r>
        <w:rPr>
          <w:spacing w:val="-52"/>
        </w:rPr>
        <w:t xml:space="preserve"> </w:t>
      </w:r>
      <w:r>
        <w:t>visa must complete an application using the CPT authorization to meet legal immigration</w:t>
      </w:r>
      <w:r>
        <w:rPr>
          <w:spacing w:val="1"/>
        </w:rPr>
        <w:t xml:space="preserve"> </w:t>
      </w:r>
      <w:r>
        <w:t>requirements.</w:t>
      </w:r>
      <w:r>
        <w:rPr>
          <w:spacing w:val="-2"/>
        </w:rPr>
        <w:t xml:space="preserve"> </w:t>
      </w:r>
      <w:r>
        <w:t>This</w:t>
      </w:r>
      <w:r>
        <w:rPr>
          <w:spacing w:val="-1"/>
        </w:rPr>
        <w:t xml:space="preserve"> </w:t>
      </w:r>
      <w:r>
        <w:t>authorization</w:t>
      </w:r>
      <w:r>
        <w:rPr>
          <w:spacing w:val="-3"/>
        </w:rPr>
        <w:t xml:space="preserve"> </w:t>
      </w:r>
      <w:r>
        <w:t>allows</w:t>
      </w:r>
      <w:r>
        <w:rPr>
          <w:spacing w:val="-1"/>
        </w:rPr>
        <w:t xml:space="preserve"> </w:t>
      </w:r>
      <w:r>
        <w:t>for</w:t>
      </w:r>
      <w:r>
        <w:rPr>
          <w:spacing w:val="-3"/>
        </w:rPr>
        <w:t xml:space="preserve"> </w:t>
      </w:r>
      <w:r>
        <w:t>this</w:t>
      </w:r>
      <w:r>
        <w:rPr>
          <w:spacing w:val="-2"/>
        </w:rPr>
        <w:t xml:space="preserve"> </w:t>
      </w:r>
      <w:r>
        <w:t>clinical coursework</w:t>
      </w:r>
      <w:r>
        <w:rPr>
          <w:spacing w:val="-4"/>
        </w:rPr>
        <w:t xml:space="preserve"> </w:t>
      </w:r>
      <w:r>
        <w:t>outside</w:t>
      </w:r>
      <w:r>
        <w:rPr>
          <w:spacing w:val="-1"/>
        </w:rPr>
        <w:t xml:space="preserve"> </w:t>
      </w:r>
      <w:r>
        <w:t>of</w:t>
      </w:r>
      <w:r>
        <w:rPr>
          <w:spacing w:val="-2"/>
        </w:rPr>
        <w:t xml:space="preserve"> </w:t>
      </w:r>
      <w:r>
        <w:t>the classroom.</w:t>
      </w:r>
    </w:p>
    <w:p w14:paraId="592A4E17" w14:textId="77777777" w:rsidR="00AA3C77" w:rsidRDefault="00F83FA5" w:rsidP="00482E01">
      <w:pPr>
        <w:pStyle w:val="Heading4"/>
      </w:pPr>
      <w:r>
        <w:t>Definitions</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5"/>
        <w:gridCol w:w="7195"/>
      </w:tblGrid>
      <w:tr w:rsidR="00AA3C77" w14:paraId="592A4E1A" w14:textId="77777777" w:rsidTr="002E6BA6">
        <w:trPr>
          <w:trHeight w:val="407"/>
          <w:tblHeader/>
        </w:trPr>
        <w:tc>
          <w:tcPr>
            <w:tcW w:w="2155" w:type="dxa"/>
            <w:shd w:val="clear" w:color="auto" w:fill="C00000"/>
          </w:tcPr>
          <w:p w14:paraId="592A4E18" w14:textId="77777777" w:rsidR="00AA3C77" w:rsidRPr="00482E01" w:rsidRDefault="00F83FA5" w:rsidP="00280E61">
            <w:pPr>
              <w:pStyle w:val="TableParagraph"/>
              <w:rPr>
                <w:b/>
                <w:bCs/>
                <w:sz w:val="28"/>
                <w:szCs w:val="28"/>
              </w:rPr>
            </w:pPr>
            <w:r w:rsidRPr="00482E01">
              <w:rPr>
                <w:b/>
                <w:bCs/>
                <w:sz w:val="28"/>
                <w:szCs w:val="28"/>
              </w:rPr>
              <w:t>Term</w:t>
            </w:r>
          </w:p>
        </w:tc>
        <w:tc>
          <w:tcPr>
            <w:tcW w:w="7195" w:type="dxa"/>
            <w:shd w:val="clear" w:color="auto" w:fill="C00000"/>
          </w:tcPr>
          <w:p w14:paraId="592A4E19" w14:textId="77777777" w:rsidR="00AA3C77" w:rsidRPr="00482E01" w:rsidRDefault="00F83FA5" w:rsidP="00280E61">
            <w:pPr>
              <w:pStyle w:val="TableParagraph"/>
              <w:rPr>
                <w:b/>
                <w:bCs/>
                <w:sz w:val="28"/>
                <w:szCs w:val="28"/>
              </w:rPr>
            </w:pPr>
            <w:r w:rsidRPr="00482E01">
              <w:rPr>
                <w:b/>
                <w:bCs/>
                <w:sz w:val="28"/>
                <w:szCs w:val="28"/>
              </w:rPr>
              <w:t>Definition</w:t>
            </w:r>
          </w:p>
        </w:tc>
      </w:tr>
      <w:tr w:rsidR="00AA3C77" w14:paraId="592A4E1D" w14:textId="77777777">
        <w:trPr>
          <w:trHeight w:val="1581"/>
        </w:trPr>
        <w:tc>
          <w:tcPr>
            <w:tcW w:w="2155" w:type="dxa"/>
          </w:tcPr>
          <w:p w14:paraId="592A4E1B" w14:textId="3A9C0D92" w:rsidR="00AA3C77" w:rsidRDefault="00F83FA5" w:rsidP="00280E61">
            <w:pPr>
              <w:pStyle w:val="TableParagraph"/>
            </w:pPr>
            <w:r>
              <w:t>F1</w:t>
            </w:r>
            <w:r w:rsidR="00303A5F">
              <w:t xml:space="preserve"> </w:t>
            </w:r>
            <w:r>
              <w:t>Visa</w:t>
            </w:r>
          </w:p>
        </w:tc>
        <w:tc>
          <w:tcPr>
            <w:tcW w:w="7195" w:type="dxa"/>
          </w:tcPr>
          <w:p w14:paraId="592A4E1C" w14:textId="77777777" w:rsidR="00AA3C77" w:rsidRDefault="00F83FA5" w:rsidP="00280E61">
            <w:pPr>
              <w:pStyle w:val="TableParagraph"/>
            </w:pPr>
            <w:r>
              <w:t>Non-immigrant Visa for those wishing to study in the U.S. An</w:t>
            </w:r>
            <w:r>
              <w:rPr>
                <w:spacing w:val="1"/>
              </w:rPr>
              <w:t xml:space="preserve"> </w:t>
            </w:r>
            <w:r>
              <w:t xml:space="preserve">international student must complete a </w:t>
            </w:r>
            <w:r>
              <w:rPr>
                <w:b/>
              </w:rPr>
              <w:t xml:space="preserve">F1 Visa application </w:t>
            </w:r>
            <w:r>
              <w:t>if entering</w:t>
            </w:r>
            <w:r>
              <w:rPr>
                <w:spacing w:val="1"/>
              </w:rPr>
              <w:t xml:space="preserve"> </w:t>
            </w:r>
            <w:r>
              <w:t>the</w:t>
            </w:r>
            <w:r>
              <w:rPr>
                <w:spacing w:val="1"/>
              </w:rPr>
              <w:t xml:space="preserve"> </w:t>
            </w:r>
            <w:r>
              <w:t>US</w:t>
            </w:r>
            <w:r>
              <w:rPr>
                <w:spacing w:val="4"/>
              </w:rPr>
              <w:t xml:space="preserve"> </w:t>
            </w:r>
            <w:r>
              <w:t>to</w:t>
            </w:r>
            <w:r>
              <w:rPr>
                <w:spacing w:val="4"/>
              </w:rPr>
              <w:t xml:space="preserve"> </w:t>
            </w:r>
            <w:r>
              <w:t>attend</w:t>
            </w:r>
            <w:r>
              <w:rPr>
                <w:spacing w:val="2"/>
              </w:rPr>
              <w:t xml:space="preserve"> </w:t>
            </w:r>
            <w:r>
              <w:t>a</w:t>
            </w:r>
            <w:r>
              <w:rPr>
                <w:spacing w:val="1"/>
              </w:rPr>
              <w:t xml:space="preserve"> </w:t>
            </w:r>
            <w:r>
              <w:t>university</w:t>
            </w:r>
            <w:r>
              <w:rPr>
                <w:spacing w:val="3"/>
              </w:rPr>
              <w:t xml:space="preserve"> </w:t>
            </w:r>
            <w:r>
              <w:t>or</w:t>
            </w:r>
            <w:r>
              <w:rPr>
                <w:spacing w:val="4"/>
              </w:rPr>
              <w:t xml:space="preserve"> </w:t>
            </w:r>
            <w:r>
              <w:t>college,</w:t>
            </w:r>
            <w:r>
              <w:rPr>
                <w:spacing w:val="1"/>
              </w:rPr>
              <w:t xml:space="preserve"> </w:t>
            </w:r>
            <w:r>
              <w:t>high</w:t>
            </w:r>
            <w:r>
              <w:rPr>
                <w:spacing w:val="2"/>
              </w:rPr>
              <w:t xml:space="preserve"> </w:t>
            </w:r>
            <w:r>
              <w:t>school,</w:t>
            </w:r>
            <w:r>
              <w:rPr>
                <w:spacing w:val="4"/>
              </w:rPr>
              <w:t xml:space="preserve"> </w:t>
            </w:r>
            <w:r>
              <w:t>private</w:t>
            </w:r>
            <w:r>
              <w:rPr>
                <w:spacing w:val="1"/>
              </w:rPr>
              <w:t xml:space="preserve"> </w:t>
            </w:r>
            <w:r>
              <w:t>elementary school, seminary, conservatory, language training program,</w:t>
            </w:r>
            <w:r>
              <w:rPr>
                <w:spacing w:val="-52"/>
              </w:rPr>
              <w:t xml:space="preserve"> </w:t>
            </w:r>
            <w:r>
              <w:t>or</w:t>
            </w:r>
            <w:r>
              <w:rPr>
                <w:spacing w:val="-1"/>
              </w:rPr>
              <w:t xml:space="preserve"> </w:t>
            </w:r>
            <w:r>
              <w:t>other</w:t>
            </w:r>
            <w:r>
              <w:rPr>
                <w:spacing w:val="-3"/>
              </w:rPr>
              <w:t xml:space="preserve"> </w:t>
            </w:r>
            <w:r>
              <w:t>academic</w:t>
            </w:r>
            <w:r>
              <w:rPr>
                <w:spacing w:val="-5"/>
              </w:rPr>
              <w:t xml:space="preserve"> </w:t>
            </w:r>
            <w:r>
              <w:t>institution.</w:t>
            </w:r>
          </w:p>
        </w:tc>
      </w:tr>
      <w:tr w:rsidR="00AA3C77" w14:paraId="592A4E20" w14:textId="77777777">
        <w:trPr>
          <w:trHeight w:val="2166"/>
        </w:trPr>
        <w:tc>
          <w:tcPr>
            <w:tcW w:w="2155" w:type="dxa"/>
          </w:tcPr>
          <w:p w14:paraId="592A4E1E" w14:textId="77777777" w:rsidR="00AA3C77" w:rsidRDefault="00F83FA5" w:rsidP="00280E61">
            <w:pPr>
              <w:pStyle w:val="TableParagraph"/>
            </w:pPr>
            <w:r>
              <w:rPr>
                <w:w w:val="95"/>
              </w:rPr>
              <w:t>CPT- Curricular</w:t>
            </w:r>
            <w:r>
              <w:rPr>
                <w:spacing w:val="1"/>
                <w:w w:val="95"/>
              </w:rPr>
              <w:t xml:space="preserve"> </w:t>
            </w:r>
            <w:r>
              <w:rPr>
                <w:w w:val="95"/>
              </w:rPr>
              <w:t>Practical</w:t>
            </w:r>
            <w:r>
              <w:rPr>
                <w:spacing w:val="-9"/>
                <w:w w:val="95"/>
              </w:rPr>
              <w:t xml:space="preserve"> </w:t>
            </w:r>
            <w:r>
              <w:rPr>
                <w:w w:val="95"/>
              </w:rPr>
              <w:t>Training</w:t>
            </w:r>
          </w:p>
        </w:tc>
        <w:tc>
          <w:tcPr>
            <w:tcW w:w="7195" w:type="dxa"/>
          </w:tcPr>
          <w:p w14:paraId="592A4E1F" w14:textId="77777777" w:rsidR="00AA3C77" w:rsidRDefault="00F83FA5" w:rsidP="00280E61">
            <w:pPr>
              <w:pStyle w:val="TableParagraph"/>
            </w:pPr>
            <w:r>
              <w:t>Curricular practical training, or CPT, is a type of off-campus work</w:t>
            </w:r>
            <w:r>
              <w:rPr>
                <w:spacing w:val="1"/>
              </w:rPr>
              <w:t xml:space="preserve"> </w:t>
            </w:r>
            <w:r>
              <w:t>authorization for F-1 students during their academic program (prior to</w:t>
            </w:r>
            <w:r>
              <w:rPr>
                <w:spacing w:val="-52"/>
              </w:rPr>
              <w:t xml:space="preserve"> </w:t>
            </w:r>
            <w:r>
              <w:t>graduation).</w:t>
            </w:r>
            <w:r>
              <w:rPr>
                <w:spacing w:val="-2"/>
              </w:rPr>
              <w:t xml:space="preserve"> </w:t>
            </w:r>
            <w:r>
              <w:t>CPT is</w:t>
            </w:r>
            <w:r>
              <w:rPr>
                <w:spacing w:val="-4"/>
              </w:rPr>
              <w:t xml:space="preserve"> </w:t>
            </w:r>
            <w:r>
              <w:t>defined in</w:t>
            </w:r>
            <w:r>
              <w:rPr>
                <w:spacing w:val="-1"/>
              </w:rPr>
              <w:t xml:space="preserve"> </w:t>
            </w:r>
            <w:r>
              <w:t>the</w:t>
            </w:r>
            <w:r>
              <w:tab/>
              <w:t>federal regulations to be</w:t>
            </w:r>
            <w:r>
              <w:rPr>
                <w:spacing w:val="1"/>
              </w:rPr>
              <w:t xml:space="preserve"> </w:t>
            </w:r>
            <w:r>
              <w:t>"alternative work/study, internship, cooperative education or any</w:t>
            </w:r>
            <w:r>
              <w:rPr>
                <w:spacing w:val="1"/>
              </w:rPr>
              <w:t xml:space="preserve"> </w:t>
            </w:r>
            <w:r>
              <w:t>other type of required internship or practicum that is offered by</w:t>
            </w:r>
            <w:r>
              <w:rPr>
                <w:spacing w:val="1"/>
              </w:rPr>
              <w:t xml:space="preserve"> </w:t>
            </w:r>
            <w:r>
              <w:t>sponsoring employers through cooperative agreements with the</w:t>
            </w:r>
            <w:r>
              <w:rPr>
                <w:spacing w:val="1"/>
              </w:rPr>
              <w:t xml:space="preserve"> </w:t>
            </w:r>
            <w:r>
              <w:t>school.</w:t>
            </w:r>
            <w:r>
              <w:rPr>
                <w:spacing w:val="-1"/>
              </w:rPr>
              <w:t xml:space="preserve"> </w:t>
            </w:r>
            <w:r>
              <w:t>CPT is</w:t>
            </w:r>
            <w:r>
              <w:rPr>
                <w:spacing w:val="-2"/>
              </w:rPr>
              <w:t xml:space="preserve"> </w:t>
            </w:r>
            <w:r>
              <w:t>an</w:t>
            </w:r>
            <w:r>
              <w:rPr>
                <w:spacing w:val="-2"/>
              </w:rPr>
              <w:t xml:space="preserve"> </w:t>
            </w:r>
            <w:r>
              <w:t>integral</w:t>
            </w:r>
            <w:r>
              <w:rPr>
                <w:spacing w:val="-2"/>
              </w:rPr>
              <w:t xml:space="preserve"> </w:t>
            </w:r>
            <w:r>
              <w:t>part</w:t>
            </w:r>
            <w:r>
              <w:rPr>
                <w:spacing w:val="1"/>
              </w:rPr>
              <w:t xml:space="preserve"> </w:t>
            </w:r>
            <w:r>
              <w:t>of</w:t>
            </w:r>
            <w:r>
              <w:rPr>
                <w:spacing w:val="1"/>
              </w:rPr>
              <w:t xml:space="preserve"> </w:t>
            </w:r>
            <w:r>
              <w:t>an</w:t>
            </w:r>
            <w:r>
              <w:rPr>
                <w:spacing w:val="2"/>
              </w:rPr>
              <w:t xml:space="preserve"> </w:t>
            </w:r>
            <w:r>
              <w:t>established</w:t>
            </w:r>
            <w:r>
              <w:rPr>
                <w:spacing w:val="-2"/>
              </w:rPr>
              <w:t xml:space="preserve"> </w:t>
            </w:r>
            <w:r>
              <w:t>curriculum."</w:t>
            </w:r>
          </w:p>
        </w:tc>
      </w:tr>
      <w:tr w:rsidR="00AA3C77" w14:paraId="592A4E23" w14:textId="77777777">
        <w:trPr>
          <w:trHeight w:val="995"/>
        </w:trPr>
        <w:tc>
          <w:tcPr>
            <w:tcW w:w="2155" w:type="dxa"/>
          </w:tcPr>
          <w:p w14:paraId="592A4E21" w14:textId="77777777" w:rsidR="00AA3C77" w:rsidRDefault="00F83FA5" w:rsidP="00280E61">
            <w:pPr>
              <w:pStyle w:val="TableParagraph"/>
            </w:pPr>
            <w:r>
              <w:t>CPT</w:t>
            </w:r>
            <w:r>
              <w:rPr>
                <w:spacing w:val="-2"/>
              </w:rPr>
              <w:t xml:space="preserve"> </w:t>
            </w:r>
            <w:r>
              <w:t>Authorization</w:t>
            </w:r>
          </w:p>
        </w:tc>
        <w:tc>
          <w:tcPr>
            <w:tcW w:w="7195" w:type="dxa"/>
          </w:tcPr>
          <w:p w14:paraId="592A4E22" w14:textId="77777777" w:rsidR="00AA3C77" w:rsidRDefault="00F83FA5" w:rsidP="00280E61">
            <w:pPr>
              <w:pStyle w:val="TableParagraph"/>
            </w:pPr>
            <w:r>
              <w:rPr>
                <w:b/>
                <w:w w:val="95"/>
              </w:rPr>
              <w:t xml:space="preserve">Curricular Practical Training </w:t>
            </w:r>
            <w:r>
              <w:rPr>
                <w:w w:val="95"/>
              </w:rPr>
              <w:t>(</w:t>
            </w:r>
            <w:r>
              <w:rPr>
                <w:b/>
                <w:w w:val="95"/>
              </w:rPr>
              <w:t>CPT</w:t>
            </w:r>
            <w:r>
              <w:rPr>
                <w:w w:val="95"/>
              </w:rPr>
              <w:t>) is a temporary employment</w:t>
            </w:r>
            <w:r>
              <w:rPr>
                <w:spacing w:val="1"/>
                <w:w w:val="95"/>
              </w:rPr>
              <w:t xml:space="preserve"> </w:t>
            </w:r>
            <w:r>
              <w:rPr>
                <w:spacing w:val="-1"/>
              </w:rPr>
              <w:t>authorization</w:t>
            </w:r>
            <w:r>
              <w:rPr>
                <w:spacing w:val="-11"/>
              </w:rPr>
              <w:t xml:space="preserve"> </w:t>
            </w:r>
            <w:r>
              <w:rPr>
                <w:spacing w:val="-1"/>
              </w:rPr>
              <w:t>for</w:t>
            </w:r>
            <w:r>
              <w:rPr>
                <w:spacing w:val="-10"/>
              </w:rPr>
              <w:t xml:space="preserve"> </w:t>
            </w:r>
            <w:r>
              <w:rPr>
                <w:b/>
                <w:spacing w:val="-1"/>
              </w:rPr>
              <w:t>F-1</w:t>
            </w:r>
            <w:r>
              <w:rPr>
                <w:b/>
                <w:spacing w:val="-11"/>
              </w:rPr>
              <w:t xml:space="preserve"> </w:t>
            </w:r>
            <w:r>
              <w:rPr>
                <w:b/>
                <w:spacing w:val="-1"/>
              </w:rPr>
              <w:t>visa</w:t>
            </w:r>
            <w:r>
              <w:rPr>
                <w:b/>
                <w:spacing w:val="-12"/>
              </w:rPr>
              <w:t xml:space="preserve"> </w:t>
            </w:r>
            <w:r>
              <w:rPr>
                <w:spacing w:val="-1"/>
              </w:rPr>
              <w:t>non-</w:t>
            </w:r>
            <w:r>
              <w:rPr>
                <w:spacing w:val="-8"/>
              </w:rPr>
              <w:t xml:space="preserve"> </w:t>
            </w:r>
            <w:r>
              <w:rPr>
                <w:spacing w:val="-1"/>
              </w:rPr>
              <w:t>immigrant</w:t>
            </w:r>
            <w:r>
              <w:rPr>
                <w:spacing w:val="-10"/>
              </w:rPr>
              <w:t xml:space="preserve"> </w:t>
            </w:r>
            <w:r>
              <w:rPr>
                <w:spacing w:val="-1"/>
              </w:rPr>
              <w:t>foreign</w:t>
            </w:r>
            <w:r>
              <w:rPr>
                <w:spacing w:val="-9"/>
              </w:rPr>
              <w:t xml:space="preserve"> </w:t>
            </w:r>
            <w:r>
              <w:rPr>
                <w:spacing w:val="-1"/>
              </w:rPr>
              <w:t>students</w:t>
            </w:r>
            <w:r>
              <w:rPr>
                <w:spacing w:val="-9"/>
              </w:rPr>
              <w:t xml:space="preserve"> </w:t>
            </w:r>
            <w:r>
              <w:t>in</w:t>
            </w:r>
            <w:r>
              <w:rPr>
                <w:spacing w:val="-10"/>
              </w:rPr>
              <w:t xml:space="preserve"> </w:t>
            </w:r>
            <w:r>
              <w:t>the</w:t>
            </w:r>
            <w:r>
              <w:rPr>
                <w:spacing w:val="-7"/>
              </w:rPr>
              <w:t xml:space="preserve"> </w:t>
            </w:r>
            <w:r>
              <w:t>United</w:t>
            </w:r>
            <w:r>
              <w:rPr>
                <w:spacing w:val="-52"/>
              </w:rPr>
              <w:t xml:space="preserve"> </w:t>
            </w:r>
            <w:r>
              <w:t>States</w:t>
            </w:r>
            <w:r>
              <w:rPr>
                <w:spacing w:val="-3"/>
              </w:rPr>
              <w:t xml:space="preserve"> </w:t>
            </w:r>
            <w:r>
              <w:t>while</w:t>
            </w:r>
            <w:r>
              <w:rPr>
                <w:spacing w:val="-2"/>
              </w:rPr>
              <w:t xml:space="preserve"> </w:t>
            </w:r>
            <w:r>
              <w:t>enrolled</w:t>
            </w:r>
            <w:r>
              <w:rPr>
                <w:spacing w:val="-1"/>
              </w:rPr>
              <w:t xml:space="preserve"> </w:t>
            </w:r>
            <w:r>
              <w:t>in</w:t>
            </w:r>
            <w:r>
              <w:rPr>
                <w:spacing w:val="-2"/>
              </w:rPr>
              <w:t xml:space="preserve"> </w:t>
            </w:r>
            <w:r>
              <w:t>a</w:t>
            </w:r>
            <w:r>
              <w:rPr>
                <w:spacing w:val="-2"/>
              </w:rPr>
              <w:t xml:space="preserve"> </w:t>
            </w:r>
            <w:r>
              <w:t>college-level</w:t>
            </w:r>
            <w:r>
              <w:rPr>
                <w:spacing w:val="-2"/>
              </w:rPr>
              <w:t xml:space="preserve"> </w:t>
            </w:r>
            <w:r>
              <w:t>degree</w:t>
            </w:r>
            <w:r>
              <w:rPr>
                <w:spacing w:val="-2"/>
              </w:rPr>
              <w:t xml:space="preserve"> </w:t>
            </w:r>
            <w:r>
              <w:t>program.</w:t>
            </w:r>
          </w:p>
        </w:tc>
      </w:tr>
      <w:tr w:rsidR="00AA3C77" w14:paraId="592A4E26" w14:textId="77777777">
        <w:trPr>
          <w:trHeight w:val="993"/>
        </w:trPr>
        <w:tc>
          <w:tcPr>
            <w:tcW w:w="2155" w:type="dxa"/>
          </w:tcPr>
          <w:p w14:paraId="592A4E24" w14:textId="77777777" w:rsidR="00AA3C77" w:rsidRDefault="00F83FA5" w:rsidP="00280E61">
            <w:pPr>
              <w:pStyle w:val="TableParagraph"/>
            </w:pPr>
            <w:r>
              <w:t>Part-time</w:t>
            </w:r>
            <w:r>
              <w:rPr>
                <w:spacing w:val="-3"/>
              </w:rPr>
              <w:t xml:space="preserve"> </w:t>
            </w:r>
            <w:r>
              <w:t>CPT</w:t>
            </w:r>
          </w:p>
        </w:tc>
        <w:tc>
          <w:tcPr>
            <w:tcW w:w="7195" w:type="dxa"/>
          </w:tcPr>
          <w:p w14:paraId="592A4E25" w14:textId="77777777" w:rsidR="00AA3C77" w:rsidRDefault="00F83FA5" w:rsidP="00280E61">
            <w:pPr>
              <w:pStyle w:val="TableParagraph"/>
            </w:pPr>
            <w:r>
              <w:t>Employment for 20 hours or less per week is considered part-time. An</w:t>
            </w:r>
            <w:r>
              <w:rPr>
                <w:spacing w:val="-52"/>
              </w:rPr>
              <w:t xml:space="preserve"> </w:t>
            </w:r>
            <w:r>
              <w:t>international student must be enrolled in classes full-time to maintain</w:t>
            </w:r>
            <w:r>
              <w:rPr>
                <w:spacing w:val="-52"/>
              </w:rPr>
              <w:t xml:space="preserve"> </w:t>
            </w:r>
            <w:r>
              <w:t>lawful</w:t>
            </w:r>
            <w:r>
              <w:rPr>
                <w:spacing w:val="-1"/>
              </w:rPr>
              <w:t xml:space="preserve"> </w:t>
            </w:r>
            <w:r>
              <w:t>F-1</w:t>
            </w:r>
            <w:r>
              <w:rPr>
                <w:spacing w:val="1"/>
              </w:rPr>
              <w:t xml:space="preserve"> </w:t>
            </w:r>
            <w:r>
              <w:t>status.</w:t>
            </w:r>
          </w:p>
        </w:tc>
      </w:tr>
      <w:tr w:rsidR="00AA3C77" w14:paraId="592A4E29" w14:textId="77777777">
        <w:trPr>
          <w:trHeight w:val="1581"/>
        </w:trPr>
        <w:tc>
          <w:tcPr>
            <w:tcW w:w="2155" w:type="dxa"/>
          </w:tcPr>
          <w:p w14:paraId="592A4E27" w14:textId="77777777" w:rsidR="00AA3C77" w:rsidRDefault="00F83FA5" w:rsidP="00280E61">
            <w:pPr>
              <w:pStyle w:val="TableParagraph"/>
            </w:pPr>
            <w:r>
              <w:lastRenderedPageBreak/>
              <w:t>Full</w:t>
            </w:r>
            <w:r>
              <w:rPr>
                <w:spacing w:val="-2"/>
              </w:rPr>
              <w:t xml:space="preserve"> </w:t>
            </w:r>
            <w:r>
              <w:t>time CPT</w:t>
            </w:r>
          </w:p>
        </w:tc>
        <w:tc>
          <w:tcPr>
            <w:tcW w:w="7195" w:type="dxa"/>
          </w:tcPr>
          <w:p w14:paraId="592A4E28" w14:textId="77777777" w:rsidR="00AA3C77" w:rsidRDefault="00F83FA5" w:rsidP="00280E61">
            <w:pPr>
              <w:pStyle w:val="TableParagraph"/>
            </w:pPr>
            <w:r>
              <w:t>Employment for more than 20 hours per week is considered full-time.</w:t>
            </w:r>
            <w:r>
              <w:rPr>
                <w:spacing w:val="1"/>
              </w:rPr>
              <w:t xml:space="preserve"> </w:t>
            </w:r>
            <w:r>
              <w:t>Please be aware that 12 months or more of full-time CPT will invalidate</w:t>
            </w:r>
            <w:r>
              <w:rPr>
                <w:spacing w:val="-52"/>
              </w:rPr>
              <w:t xml:space="preserve"> </w:t>
            </w:r>
            <w:r>
              <w:t xml:space="preserve">your eligibility for </w:t>
            </w:r>
            <w:r>
              <w:rPr>
                <w:u w:val="single"/>
              </w:rPr>
              <w:t>Optional Practical Training (OPT)</w:t>
            </w:r>
            <w:r>
              <w:t>. During the</w:t>
            </w:r>
            <w:r>
              <w:rPr>
                <w:spacing w:val="1"/>
              </w:rPr>
              <w:t xml:space="preserve"> </w:t>
            </w:r>
            <w:r>
              <w:t>academic year (fall and spring semesters), the student must be</w:t>
            </w:r>
            <w:r>
              <w:rPr>
                <w:spacing w:val="1"/>
              </w:rPr>
              <w:t xml:space="preserve"> </w:t>
            </w:r>
            <w:r>
              <w:rPr>
                <w:w w:val="95"/>
              </w:rPr>
              <w:t>simultaneously</w:t>
            </w:r>
            <w:r>
              <w:rPr>
                <w:spacing w:val="-4"/>
                <w:w w:val="95"/>
              </w:rPr>
              <w:t xml:space="preserve"> </w:t>
            </w:r>
            <w:r>
              <w:rPr>
                <w:w w:val="95"/>
              </w:rPr>
              <w:t>enrolled full-time</w:t>
            </w:r>
            <w:r>
              <w:rPr>
                <w:spacing w:val="-2"/>
                <w:w w:val="95"/>
              </w:rPr>
              <w:t xml:space="preserve"> </w:t>
            </w:r>
            <w:r>
              <w:rPr>
                <w:w w:val="95"/>
              </w:rPr>
              <w:t>to maintain lawful</w:t>
            </w:r>
            <w:r>
              <w:rPr>
                <w:spacing w:val="-3"/>
                <w:w w:val="95"/>
              </w:rPr>
              <w:t xml:space="preserve"> </w:t>
            </w:r>
            <w:r>
              <w:rPr>
                <w:w w:val="95"/>
              </w:rPr>
              <w:t>F-1status.</w:t>
            </w:r>
          </w:p>
        </w:tc>
      </w:tr>
    </w:tbl>
    <w:p w14:paraId="592A4E2B" w14:textId="149BFA0C" w:rsidR="00AA3C77" w:rsidRDefault="002E6BA6" w:rsidP="00482E01">
      <w:pPr>
        <w:pStyle w:val="Heading4"/>
      </w:pPr>
      <w:r>
        <w:t>Po</w:t>
      </w:r>
      <w:r w:rsidR="00F83FA5">
        <w:t>licy</w:t>
      </w:r>
      <w:r w:rsidR="00F83FA5">
        <w:rPr>
          <w:spacing w:val="-2"/>
        </w:rPr>
        <w:t xml:space="preserve"> </w:t>
      </w:r>
      <w:r w:rsidR="00F83FA5">
        <w:t>Details</w:t>
      </w:r>
    </w:p>
    <w:p w14:paraId="592A4E2C" w14:textId="77777777" w:rsidR="00AA3C77" w:rsidRDefault="00F83FA5" w:rsidP="00280E61">
      <w:pPr>
        <w:pStyle w:val="BodyText"/>
      </w:pPr>
      <w:r>
        <w:t>To</w:t>
      </w:r>
      <w:r>
        <w:rPr>
          <w:spacing w:val="-1"/>
        </w:rPr>
        <w:t xml:space="preserve"> </w:t>
      </w:r>
      <w:r>
        <w:t>be</w:t>
      </w:r>
      <w:r>
        <w:rPr>
          <w:spacing w:val="-1"/>
        </w:rPr>
        <w:t xml:space="preserve"> </w:t>
      </w:r>
      <w:r>
        <w:t>eligible</w:t>
      </w:r>
      <w:r>
        <w:rPr>
          <w:spacing w:val="-2"/>
        </w:rPr>
        <w:t xml:space="preserve"> </w:t>
      </w:r>
      <w:r>
        <w:t>to</w:t>
      </w:r>
      <w:r>
        <w:rPr>
          <w:spacing w:val="-3"/>
        </w:rPr>
        <w:t xml:space="preserve"> </w:t>
      </w:r>
      <w:r>
        <w:t>apply</w:t>
      </w:r>
      <w:r>
        <w:rPr>
          <w:spacing w:val="-1"/>
        </w:rPr>
        <w:t xml:space="preserve"> </w:t>
      </w:r>
      <w:r>
        <w:t>for</w:t>
      </w:r>
      <w:r>
        <w:rPr>
          <w:spacing w:val="-1"/>
        </w:rPr>
        <w:t xml:space="preserve"> </w:t>
      </w:r>
      <w:r>
        <w:t>CPT,</w:t>
      </w:r>
      <w:r>
        <w:rPr>
          <w:spacing w:val="-1"/>
        </w:rPr>
        <w:t xml:space="preserve"> </w:t>
      </w:r>
      <w:r>
        <w:t>students</w:t>
      </w:r>
      <w:r>
        <w:rPr>
          <w:spacing w:val="-1"/>
        </w:rPr>
        <w:t xml:space="preserve"> </w:t>
      </w:r>
      <w:r>
        <w:t>must:</w:t>
      </w:r>
    </w:p>
    <w:p w14:paraId="592A4E2D" w14:textId="1A0DC558" w:rsidR="00AA3C77" w:rsidRDefault="00F83FA5" w:rsidP="00280E61">
      <w:pPr>
        <w:pStyle w:val="ListParagraph"/>
        <w:numPr>
          <w:ilvl w:val="0"/>
          <w:numId w:val="26"/>
        </w:numPr>
      </w:pPr>
      <w:r>
        <w:t>Currently be</w:t>
      </w:r>
      <w:r>
        <w:rPr>
          <w:spacing w:val="-1"/>
        </w:rPr>
        <w:t xml:space="preserve"> </w:t>
      </w:r>
      <w:r>
        <w:t>in</w:t>
      </w:r>
      <w:r>
        <w:rPr>
          <w:spacing w:val="-1"/>
        </w:rPr>
        <w:t xml:space="preserve"> </w:t>
      </w:r>
      <w:r>
        <w:t>F-1</w:t>
      </w:r>
      <w:r>
        <w:rPr>
          <w:spacing w:val="-1"/>
        </w:rPr>
        <w:t xml:space="preserve"> </w:t>
      </w:r>
      <w:r>
        <w:t>status</w:t>
      </w:r>
      <w:r w:rsidR="003D1790">
        <w:t>.</w:t>
      </w:r>
    </w:p>
    <w:p w14:paraId="592A4E2E" w14:textId="60EC1112" w:rsidR="00AA3C77" w:rsidRDefault="00F83FA5" w:rsidP="00280E61">
      <w:pPr>
        <w:pStyle w:val="ListParagraph"/>
        <w:numPr>
          <w:ilvl w:val="0"/>
          <w:numId w:val="26"/>
        </w:numPr>
      </w:pPr>
      <w:r>
        <w:t>Have been enrolled in a full course of study for at least one academic year (exceptions may</w:t>
      </w:r>
      <w:r>
        <w:rPr>
          <w:spacing w:val="-52"/>
        </w:rPr>
        <w:t xml:space="preserve"> </w:t>
      </w:r>
      <w:r>
        <w:t xml:space="preserve">be made for students in graduate programs requiring off-campus work during the first </w:t>
      </w:r>
      <w:r w:rsidR="00766256">
        <w:t xml:space="preserve">year of </w:t>
      </w:r>
      <w:r>
        <w:t>study).</w:t>
      </w:r>
    </w:p>
    <w:p w14:paraId="592A4E2F" w14:textId="77777777" w:rsidR="00AA3C77" w:rsidRDefault="00F83FA5" w:rsidP="00280E61">
      <w:pPr>
        <w:pStyle w:val="ListParagraph"/>
        <w:numPr>
          <w:ilvl w:val="0"/>
          <w:numId w:val="26"/>
        </w:numPr>
      </w:pPr>
      <w:r>
        <w:t>Plan</w:t>
      </w:r>
      <w:r>
        <w:rPr>
          <w:spacing w:val="-3"/>
        </w:rPr>
        <w:t xml:space="preserve"> </w:t>
      </w:r>
      <w:r>
        <w:t>to</w:t>
      </w:r>
      <w:r>
        <w:rPr>
          <w:spacing w:val="-2"/>
        </w:rPr>
        <w:t xml:space="preserve"> </w:t>
      </w:r>
      <w:r>
        <w:t>be</w:t>
      </w:r>
      <w:r>
        <w:rPr>
          <w:spacing w:val="-3"/>
        </w:rPr>
        <w:t xml:space="preserve"> </w:t>
      </w:r>
      <w:r>
        <w:t>enrolled</w:t>
      </w:r>
      <w:r>
        <w:rPr>
          <w:spacing w:val="-2"/>
        </w:rPr>
        <w:t xml:space="preserve"> </w:t>
      </w:r>
      <w:r>
        <w:t>through the</w:t>
      </w:r>
      <w:r>
        <w:rPr>
          <w:spacing w:val="-3"/>
        </w:rPr>
        <w:t xml:space="preserve"> </w:t>
      </w:r>
      <w:r>
        <w:t>duration</w:t>
      </w:r>
      <w:r>
        <w:rPr>
          <w:spacing w:val="-1"/>
        </w:rPr>
        <w:t xml:space="preserve"> </w:t>
      </w:r>
      <w:r>
        <w:t>of</w:t>
      </w:r>
      <w:r>
        <w:rPr>
          <w:spacing w:val="-2"/>
        </w:rPr>
        <w:t xml:space="preserve"> </w:t>
      </w:r>
      <w:r>
        <w:t>the</w:t>
      </w:r>
      <w:r>
        <w:rPr>
          <w:spacing w:val="-2"/>
        </w:rPr>
        <w:t xml:space="preserve"> </w:t>
      </w:r>
      <w:r>
        <w:t>CPT.</w:t>
      </w:r>
    </w:p>
    <w:p w14:paraId="592A4E30" w14:textId="77777777" w:rsidR="00AA3C77" w:rsidRDefault="00F83FA5" w:rsidP="00280E61">
      <w:pPr>
        <w:pStyle w:val="ListParagraph"/>
        <w:numPr>
          <w:ilvl w:val="0"/>
          <w:numId w:val="26"/>
        </w:numPr>
      </w:pPr>
      <w:r>
        <w:t>Have an off-campus job offer, such as an internship (this would be the clinical rotation for</w:t>
      </w:r>
      <w:r>
        <w:rPr>
          <w:spacing w:val="-52"/>
        </w:rPr>
        <w:t xml:space="preserve"> </w:t>
      </w:r>
      <w:r>
        <w:t>your professional</w:t>
      </w:r>
      <w:r>
        <w:rPr>
          <w:spacing w:val="-2"/>
        </w:rPr>
        <w:t xml:space="preserve"> </w:t>
      </w:r>
      <w:r>
        <w:t>program.</w:t>
      </w:r>
    </w:p>
    <w:p w14:paraId="592A4E31" w14:textId="77777777" w:rsidR="00AA3C77" w:rsidRDefault="00F83FA5" w:rsidP="00482E01">
      <w:pPr>
        <w:pStyle w:val="Heading4"/>
      </w:pPr>
      <w:r>
        <w:t>Procedures</w:t>
      </w:r>
    </w:p>
    <w:p w14:paraId="592A4E32" w14:textId="77777777" w:rsidR="00AA3C77" w:rsidRDefault="00F83FA5" w:rsidP="00280E61">
      <w:pPr>
        <w:pStyle w:val="ListParagraph"/>
        <w:numPr>
          <w:ilvl w:val="0"/>
          <w:numId w:val="25"/>
        </w:numPr>
      </w:pPr>
      <w:r>
        <w:t>Complete</w:t>
      </w:r>
      <w:r>
        <w:rPr>
          <w:spacing w:val="-2"/>
        </w:rPr>
        <w:t xml:space="preserve"> </w:t>
      </w:r>
      <w:r>
        <w:t>all</w:t>
      </w:r>
      <w:r>
        <w:rPr>
          <w:spacing w:val="-4"/>
        </w:rPr>
        <w:t xml:space="preserve"> </w:t>
      </w:r>
      <w:r>
        <w:t>steps</w:t>
      </w:r>
      <w:r>
        <w:rPr>
          <w:spacing w:val="-2"/>
        </w:rPr>
        <w:t xml:space="preserve"> </w:t>
      </w:r>
      <w:r>
        <w:t>of</w:t>
      </w:r>
      <w:r>
        <w:rPr>
          <w:spacing w:val="-3"/>
        </w:rPr>
        <w:t xml:space="preserve"> </w:t>
      </w:r>
      <w:r>
        <w:t>the</w:t>
      </w:r>
      <w:r>
        <w:rPr>
          <w:spacing w:val="-3"/>
        </w:rPr>
        <w:t xml:space="preserve"> </w:t>
      </w:r>
      <w:r>
        <w:t>CPT</w:t>
      </w:r>
      <w:r>
        <w:rPr>
          <w:spacing w:val="-1"/>
        </w:rPr>
        <w:t xml:space="preserve"> </w:t>
      </w:r>
      <w:r>
        <w:t>application.</w:t>
      </w:r>
      <w:r>
        <w:rPr>
          <w:spacing w:val="-3"/>
        </w:rPr>
        <w:t xml:space="preserve"> </w:t>
      </w:r>
      <w:r>
        <w:t>See</w:t>
      </w:r>
      <w:r>
        <w:rPr>
          <w:color w:val="0562C1"/>
          <w:spacing w:val="-1"/>
        </w:rPr>
        <w:t xml:space="preserve"> </w:t>
      </w:r>
      <w:hyperlink r:id="rId48">
        <w:r>
          <w:rPr>
            <w:color w:val="0562C1"/>
            <w:u w:val="single" w:color="0562C1"/>
          </w:rPr>
          <w:t>Curricular</w:t>
        </w:r>
        <w:r>
          <w:rPr>
            <w:color w:val="0562C1"/>
            <w:spacing w:val="-2"/>
            <w:u w:val="single" w:color="0562C1"/>
          </w:rPr>
          <w:t xml:space="preserve"> </w:t>
        </w:r>
        <w:r>
          <w:rPr>
            <w:color w:val="0562C1"/>
            <w:u w:val="single" w:color="0562C1"/>
          </w:rPr>
          <w:t>Practical</w:t>
        </w:r>
        <w:r>
          <w:rPr>
            <w:color w:val="0562C1"/>
            <w:spacing w:val="-1"/>
            <w:u w:val="single" w:color="0562C1"/>
          </w:rPr>
          <w:t xml:space="preserve"> </w:t>
        </w:r>
        <w:r>
          <w:rPr>
            <w:color w:val="0562C1"/>
            <w:u w:val="single" w:color="0562C1"/>
          </w:rPr>
          <w:t>Training</w:t>
        </w:r>
      </w:hyperlink>
      <w:r>
        <w:t>.</w:t>
      </w:r>
    </w:p>
    <w:p w14:paraId="592A4E33" w14:textId="77777777" w:rsidR="00AA3C77" w:rsidRDefault="00F83FA5" w:rsidP="00280E61">
      <w:pPr>
        <w:pStyle w:val="ListParagraph"/>
        <w:numPr>
          <w:ilvl w:val="0"/>
          <w:numId w:val="25"/>
        </w:numPr>
      </w:pPr>
      <w:r>
        <w:t>The student will request letter from Program or Division Director outlining the academic</w:t>
      </w:r>
      <w:r>
        <w:rPr>
          <w:spacing w:val="1"/>
        </w:rPr>
        <w:t xml:space="preserve"> </w:t>
      </w:r>
      <w:r>
        <w:t>requirements for clinical coursework for your professional program. Submit this letter with</w:t>
      </w:r>
      <w:r>
        <w:rPr>
          <w:spacing w:val="-52"/>
        </w:rPr>
        <w:t xml:space="preserve"> </w:t>
      </w:r>
      <w:r>
        <w:t>your</w:t>
      </w:r>
      <w:r>
        <w:rPr>
          <w:spacing w:val="-1"/>
        </w:rPr>
        <w:t xml:space="preserve"> </w:t>
      </w:r>
      <w:r>
        <w:t>application</w:t>
      </w:r>
      <w:r>
        <w:rPr>
          <w:spacing w:val="-2"/>
        </w:rPr>
        <w:t xml:space="preserve"> </w:t>
      </w:r>
      <w:r>
        <w:t>to</w:t>
      </w:r>
      <w:r>
        <w:rPr>
          <w:spacing w:val="-2"/>
        </w:rPr>
        <w:t xml:space="preserve"> </w:t>
      </w:r>
      <w:r>
        <w:t>your</w:t>
      </w:r>
      <w:r>
        <w:rPr>
          <w:spacing w:val="-3"/>
        </w:rPr>
        <w:t xml:space="preserve"> </w:t>
      </w:r>
      <w:r>
        <w:t>immigration</w:t>
      </w:r>
      <w:r>
        <w:rPr>
          <w:spacing w:val="1"/>
        </w:rPr>
        <w:t xml:space="preserve"> </w:t>
      </w:r>
      <w:r>
        <w:t>coordinator</w:t>
      </w:r>
      <w:r>
        <w:rPr>
          <w:spacing w:val="-3"/>
        </w:rPr>
        <w:t xml:space="preserve"> </w:t>
      </w:r>
      <w:r>
        <w:t>in the Office</w:t>
      </w:r>
      <w:r>
        <w:rPr>
          <w:spacing w:val="-2"/>
        </w:rPr>
        <w:t xml:space="preserve"> </w:t>
      </w:r>
      <w:r>
        <w:t>of</w:t>
      </w:r>
      <w:r>
        <w:rPr>
          <w:spacing w:val="-2"/>
        </w:rPr>
        <w:t xml:space="preserve"> </w:t>
      </w:r>
      <w:r>
        <w:t>International Affairs.</w:t>
      </w:r>
    </w:p>
    <w:p w14:paraId="592A4E34" w14:textId="77777777" w:rsidR="00AA3C77" w:rsidRDefault="00F83FA5" w:rsidP="00482E01">
      <w:pPr>
        <w:pStyle w:val="Heading4"/>
      </w:pPr>
      <w:r>
        <w:t>Contacts</w:t>
      </w: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4"/>
        <w:gridCol w:w="3151"/>
        <w:gridCol w:w="1800"/>
        <w:gridCol w:w="2155"/>
      </w:tblGrid>
      <w:tr w:rsidR="00AA3C77" w14:paraId="592A4E39" w14:textId="77777777" w:rsidTr="002E6BA6">
        <w:trPr>
          <w:trHeight w:val="407"/>
          <w:tblHeader/>
        </w:trPr>
        <w:tc>
          <w:tcPr>
            <w:tcW w:w="2244" w:type="dxa"/>
            <w:shd w:val="clear" w:color="auto" w:fill="C00000"/>
          </w:tcPr>
          <w:p w14:paraId="592A4E35" w14:textId="77777777" w:rsidR="00AA3C77" w:rsidRPr="00482E01" w:rsidRDefault="00F83FA5" w:rsidP="00280E61">
            <w:pPr>
              <w:pStyle w:val="TableParagraph"/>
              <w:rPr>
                <w:b/>
                <w:bCs/>
                <w:sz w:val="28"/>
                <w:szCs w:val="28"/>
              </w:rPr>
            </w:pPr>
            <w:r w:rsidRPr="00482E01">
              <w:rPr>
                <w:b/>
                <w:bCs/>
                <w:sz w:val="28"/>
                <w:szCs w:val="28"/>
              </w:rPr>
              <w:t>Subject</w:t>
            </w:r>
          </w:p>
        </w:tc>
        <w:tc>
          <w:tcPr>
            <w:tcW w:w="3151" w:type="dxa"/>
            <w:shd w:val="clear" w:color="auto" w:fill="C00000"/>
          </w:tcPr>
          <w:p w14:paraId="592A4E36" w14:textId="77777777" w:rsidR="00AA3C77" w:rsidRPr="00482E01" w:rsidRDefault="00F83FA5" w:rsidP="00280E61">
            <w:pPr>
              <w:pStyle w:val="TableParagraph"/>
              <w:rPr>
                <w:b/>
                <w:bCs/>
                <w:sz w:val="28"/>
                <w:szCs w:val="28"/>
              </w:rPr>
            </w:pPr>
            <w:r w:rsidRPr="00482E01">
              <w:rPr>
                <w:b/>
                <w:bCs/>
                <w:sz w:val="28"/>
                <w:szCs w:val="28"/>
              </w:rPr>
              <w:t>Office</w:t>
            </w:r>
          </w:p>
        </w:tc>
        <w:tc>
          <w:tcPr>
            <w:tcW w:w="1800" w:type="dxa"/>
            <w:shd w:val="clear" w:color="auto" w:fill="C00000"/>
          </w:tcPr>
          <w:p w14:paraId="592A4E37" w14:textId="77777777" w:rsidR="00AA3C77" w:rsidRPr="00482E01" w:rsidRDefault="00F83FA5" w:rsidP="00280E61">
            <w:pPr>
              <w:pStyle w:val="TableParagraph"/>
              <w:rPr>
                <w:b/>
                <w:bCs/>
                <w:sz w:val="28"/>
                <w:szCs w:val="28"/>
              </w:rPr>
            </w:pPr>
            <w:r w:rsidRPr="00482E01">
              <w:rPr>
                <w:b/>
                <w:bCs/>
                <w:sz w:val="28"/>
                <w:szCs w:val="28"/>
              </w:rPr>
              <w:t>Telephone</w:t>
            </w:r>
          </w:p>
        </w:tc>
        <w:tc>
          <w:tcPr>
            <w:tcW w:w="2155" w:type="dxa"/>
            <w:shd w:val="clear" w:color="auto" w:fill="C00000"/>
          </w:tcPr>
          <w:p w14:paraId="592A4E38" w14:textId="77777777" w:rsidR="00AA3C77" w:rsidRPr="00482E01" w:rsidRDefault="00F83FA5" w:rsidP="00280E61">
            <w:pPr>
              <w:pStyle w:val="TableParagraph"/>
              <w:rPr>
                <w:b/>
                <w:bCs/>
                <w:sz w:val="28"/>
                <w:szCs w:val="28"/>
              </w:rPr>
            </w:pPr>
            <w:r w:rsidRPr="00482E01">
              <w:rPr>
                <w:b/>
                <w:bCs/>
                <w:sz w:val="28"/>
                <w:szCs w:val="28"/>
              </w:rPr>
              <w:t>E-mail/URL</w:t>
            </w:r>
          </w:p>
        </w:tc>
      </w:tr>
      <w:tr w:rsidR="00AA3C77" w14:paraId="592A4E40" w14:textId="77777777">
        <w:trPr>
          <w:trHeight w:val="1288"/>
        </w:trPr>
        <w:tc>
          <w:tcPr>
            <w:tcW w:w="2244" w:type="dxa"/>
          </w:tcPr>
          <w:p w14:paraId="592A4E3A" w14:textId="77777777" w:rsidR="00AA3C77" w:rsidRDefault="00F83FA5" w:rsidP="00280E61">
            <w:pPr>
              <w:pStyle w:val="TableParagraph"/>
            </w:pPr>
            <w:r>
              <w:t>Office of</w:t>
            </w:r>
            <w:r>
              <w:rPr>
                <w:spacing w:val="1"/>
              </w:rPr>
              <w:t xml:space="preserve"> </w:t>
            </w:r>
            <w:r>
              <w:t>International</w:t>
            </w:r>
            <w:r>
              <w:rPr>
                <w:spacing w:val="-12"/>
              </w:rPr>
              <w:t xml:space="preserve"> </w:t>
            </w:r>
            <w:r>
              <w:t>Affairs</w:t>
            </w:r>
          </w:p>
        </w:tc>
        <w:tc>
          <w:tcPr>
            <w:tcW w:w="3151" w:type="dxa"/>
          </w:tcPr>
          <w:p w14:paraId="592A4E3B" w14:textId="77777777" w:rsidR="00AA3C77" w:rsidRDefault="00F83FA5" w:rsidP="00280E61">
            <w:pPr>
              <w:pStyle w:val="TableParagraph"/>
            </w:pPr>
            <w:r>
              <w:t>2009</w:t>
            </w:r>
            <w:r>
              <w:rPr>
                <w:spacing w:val="-2"/>
              </w:rPr>
              <w:t xml:space="preserve"> </w:t>
            </w:r>
            <w:r>
              <w:t>Millikin</w:t>
            </w:r>
            <w:r>
              <w:rPr>
                <w:spacing w:val="-2"/>
              </w:rPr>
              <w:t xml:space="preserve"> </w:t>
            </w:r>
            <w:r>
              <w:t>Road</w:t>
            </w:r>
          </w:p>
          <w:p w14:paraId="592A4E3C" w14:textId="77777777" w:rsidR="00AA3C77" w:rsidRDefault="00F83FA5" w:rsidP="00280E61">
            <w:pPr>
              <w:pStyle w:val="TableParagraph"/>
            </w:pPr>
            <w:r>
              <w:t>140 Enarson Classroom</w:t>
            </w:r>
            <w:r>
              <w:rPr>
                <w:spacing w:val="-52"/>
              </w:rPr>
              <w:t xml:space="preserve"> </w:t>
            </w:r>
            <w:r>
              <w:t>Building</w:t>
            </w:r>
          </w:p>
          <w:p w14:paraId="592A4E3D" w14:textId="77777777" w:rsidR="00AA3C77" w:rsidRDefault="00F83FA5" w:rsidP="00280E61">
            <w:pPr>
              <w:pStyle w:val="TableParagraph"/>
            </w:pPr>
            <w:r>
              <w:t>Columbus,</w:t>
            </w:r>
            <w:r>
              <w:rPr>
                <w:spacing w:val="-3"/>
              </w:rPr>
              <w:t xml:space="preserve"> </w:t>
            </w:r>
            <w:r>
              <w:t>OH</w:t>
            </w:r>
            <w:r>
              <w:rPr>
                <w:spacing w:val="-1"/>
              </w:rPr>
              <w:t xml:space="preserve"> </w:t>
            </w:r>
            <w:r>
              <w:t>43210</w:t>
            </w:r>
          </w:p>
        </w:tc>
        <w:tc>
          <w:tcPr>
            <w:tcW w:w="1800" w:type="dxa"/>
          </w:tcPr>
          <w:p w14:paraId="592A4E3E" w14:textId="77777777" w:rsidR="00AA3C77" w:rsidRDefault="00F83FA5" w:rsidP="00280E61">
            <w:pPr>
              <w:pStyle w:val="TableParagraph"/>
            </w:pPr>
            <w:r>
              <w:t>614-292-6101</w:t>
            </w:r>
          </w:p>
        </w:tc>
        <w:tc>
          <w:tcPr>
            <w:tcW w:w="2155" w:type="dxa"/>
          </w:tcPr>
          <w:p w14:paraId="6EC55F25" w14:textId="77777777" w:rsidR="00185C43" w:rsidRDefault="005D2F78" w:rsidP="00280E61">
            <w:pPr>
              <w:pStyle w:val="TableParagraph"/>
              <w:rPr>
                <w:spacing w:val="1"/>
              </w:rPr>
            </w:pPr>
            <w:hyperlink r:id="rId49">
              <w:r w:rsidR="00F83FA5">
                <w:rPr>
                  <w:u w:val="single"/>
                </w:rPr>
                <w:t>oia@osu.edu</w:t>
              </w:r>
            </w:hyperlink>
            <w:r w:rsidR="00F83FA5">
              <w:rPr>
                <w:spacing w:val="1"/>
              </w:rPr>
              <w:t xml:space="preserve"> </w:t>
            </w:r>
          </w:p>
          <w:p w14:paraId="592A4E3F" w14:textId="22FBDAE1" w:rsidR="00AA3C77" w:rsidRDefault="005D2F78" w:rsidP="00280E61">
            <w:pPr>
              <w:pStyle w:val="TableParagraph"/>
            </w:pPr>
            <w:hyperlink r:id="rId50" w:history="1">
              <w:r w:rsidR="00185C43" w:rsidRPr="00185C43">
                <w:rPr>
                  <w:rStyle w:val="Hyperlink"/>
                </w:rPr>
                <w:t>Office of International Affairs</w:t>
              </w:r>
            </w:hyperlink>
          </w:p>
        </w:tc>
      </w:tr>
    </w:tbl>
    <w:p w14:paraId="592A4E42" w14:textId="77777777" w:rsidR="00AA3C77" w:rsidRPr="002E6BA6" w:rsidRDefault="00F83FA5" w:rsidP="00280E61">
      <w:r w:rsidRPr="002E6BA6">
        <w:t>History:</w:t>
      </w:r>
    </w:p>
    <w:p w14:paraId="592A4E43" w14:textId="77777777" w:rsidR="00AA3C77" w:rsidRPr="002E6BA6" w:rsidRDefault="00F83FA5" w:rsidP="00280E61">
      <w:r w:rsidRPr="002E6BA6">
        <w:t>Issued: May 2017</w:t>
      </w:r>
    </w:p>
    <w:p w14:paraId="592A4E44" w14:textId="77777777" w:rsidR="00AA3C77" w:rsidRPr="002E6BA6" w:rsidRDefault="00F83FA5" w:rsidP="00280E61">
      <w:r w:rsidRPr="002E6BA6">
        <w:t>Revised: August 2021</w:t>
      </w:r>
    </w:p>
    <w:p w14:paraId="1162CF97" w14:textId="77777777" w:rsidR="00C849A8" w:rsidRDefault="00F83FA5" w:rsidP="00280E61">
      <w:r w:rsidRPr="002E6BA6">
        <w:t xml:space="preserve">Submitted by: School of Health and Rehabilitation Sciences </w:t>
      </w:r>
    </w:p>
    <w:p w14:paraId="592A4E45" w14:textId="0100A912" w:rsidR="00AA3C77" w:rsidRPr="002E6BA6" w:rsidRDefault="00F83FA5" w:rsidP="00280E61">
      <w:r w:rsidRPr="002E6BA6">
        <w:t>Approved by:  HRS Executive Committee</w:t>
      </w:r>
    </w:p>
    <w:p w14:paraId="592A4E46" w14:textId="77777777" w:rsidR="00AA3C77" w:rsidRDefault="00AA3C77" w:rsidP="00280E61">
      <w:pPr>
        <w:sectPr w:rsidR="00AA3C77" w:rsidSect="000A783E">
          <w:pgSz w:w="12240" w:h="15840"/>
          <w:pgMar w:top="1320" w:right="1000" w:bottom="1600" w:left="1180" w:header="0" w:footer="1386" w:gutter="0"/>
          <w:cols w:space="720"/>
        </w:sectPr>
      </w:pPr>
    </w:p>
    <w:p w14:paraId="592A4E47" w14:textId="3183A548" w:rsidR="00AA3C77" w:rsidRDefault="00280E61" w:rsidP="00DD413C">
      <w:pPr>
        <w:pStyle w:val="Heading1"/>
      </w:pPr>
      <w:bookmarkStart w:id="94" w:name="POLICY_8___Academic_Standards:_Family_Ed"/>
      <w:bookmarkStart w:id="95" w:name="_bookmark33"/>
      <w:bookmarkStart w:id="96" w:name="_Toc168653947"/>
      <w:bookmarkEnd w:id="94"/>
      <w:bookmarkEnd w:id="95"/>
      <w:r>
        <w:lastRenderedPageBreak/>
        <w:t>Policy 8</w:t>
      </w:r>
      <w:r>
        <w:tab/>
        <w:t>Academic Standards: Family Education Rights and Privacy Act (FERPA)</w:t>
      </w:r>
      <w:bookmarkEnd w:id="96"/>
    </w:p>
    <w:p w14:paraId="592A4E49" w14:textId="226878AD" w:rsidR="00AA3C77" w:rsidRPr="00280E61" w:rsidRDefault="005D2F78" w:rsidP="00280E61">
      <w:pPr>
        <w:pStyle w:val="BodyText"/>
        <w:rPr>
          <w:sz w:val="25"/>
        </w:rPr>
      </w:pPr>
      <w:r>
        <w:pict w14:anchorId="39025C87">
          <v:rect id="_x0000_i1042" style="width:503pt;height:1pt" o:hralign="center" o:hrstd="t" o:hrnoshade="t" o:hr="t" fillcolor="black [3213]" stroked="f"/>
        </w:pict>
      </w:r>
    </w:p>
    <w:p w14:paraId="592A4E4B" w14:textId="1D9D8B23" w:rsidR="00AA3C77" w:rsidRPr="0065528A" w:rsidRDefault="00F83FA5" w:rsidP="00280E61">
      <w:pPr>
        <w:pStyle w:val="BodyText"/>
      </w:pPr>
      <w:r>
        <w:t>Applies</w:t>
      </w:r>
      <w:r>
        <w:rPr>
          <w:spacing w:val="-4"/>
        </w:rPr>
        <w:t xml:space="preserve"> </w:t>
      </w:r>
      <w:r>
        <w:t>to:</w:t>
      </w:r>
      <w:r>
        <w:rPr>
          <w:spacing w:val="-1"/>
        </w:rPr>
        <w:t xml:space="preserve"> </w:t>
      </w:r>
      <w:r>
        <w:t>Students</w:t>
      </w:r>
      <w:r>
        <w:rPr>
          <w:spacing w:val="-2"/>
        </w:rPr>
        <w:t xml:space="preserve"> </w:t>
      </w:r>
      <w:r>
        <w:t>in the School</w:t>
      </w:r>
      <w:r>
        <w:rPr>
          <w:spacing w:val="-4"/>
        </w:rPr>
        <w:t xml:space="preserve"> </w:t>
      </w:r>
      <w:r>
        <w:t>of Health and</w:t>
      </w:r>
      <w:r>
        <w:rPr>
          <w:spacing w:val="-3"/>
        </w:rPr>
        <w:t xml:space="preserve"> </w:t>
      </w:r>
      <w:r>
        <w:t>Rehabilitation</w:t>
      </w:r>
      <w:r>
        <w:rPr>
          <w:spacing w:val="-2"/>
        </w:rPr>
        <w:t xml:space="preserve"> </w:t>
      </w:r>
      <w:r>
        <w:t>Sciences</w:t>
      </w:r>
      <w:r>
        <w:rPr>
          <w:spacing w:val="-4"/>
        </w:rPr>
        <w:t xml:space="preserve"> </w:t>
      </w:r>
      <w:r>
        <w:t>Academic</w:t>
      </w:r>
      <w:r>
        <w:rPr>
          <w:spacing w:val="-2"/>
        </w:rPr>
        <w:t xml:space="preserve"> </w:t>
      </w:r>
      <w:r>
        <w:t>Programs</w:t>
      </w:r>
    </w:p>
    <w:p w14:paraId="592A4E4D" w14:textId="1CEA3D32" w:rsidR="00AA3C77" w:rsidRPr="00280E61" w:rsidRDefault="005D2F78" w:rsidP="00280E61">
      <w:pPr>
        <w:pStyle w:val="BodyText"/>
        <w:rPr>
          <w:sz w:val="12"/>
        </w:rPr>
      </w:pPr>
      <w:r>
        <w:pict w14:anchorId="59BD5AC8">
          <v:rect id="_x0000_i1043" style="width:503pt;height:1pt" o:hralign="center" o:hrstd="t" o:hrnoshade="t" o:hr="t" fillcolor="black [3213]" stroked="f"/>
        </w:pict>
      </w:r>
    </w:p>
    <w:p w14:paraId="592A4E4E" w14:textId="45536D37" w:rsidR="00AA3C77" w:rsidRDefault="00F83FA5" w:rsidP="00280E61">
      <w:pPr>
        <w:pStyle w:val="BodyText"/>
      </w:pPr>
      <w:r>
        <w:t>Neither</w:t>
      </w:r>
      <w:r>
        <w:rPr>
          <w:spacing w:val="-4"/>
        </w:rPr>
        <w:t xml:space="preserve"> </w:t>
      </w:r>
      <w:r>
        <w:t>the</w:t>
      </w:r>
      <w:r>
        <w:rPr>
          <w:spacing w:val="-1"/>
        </w:rPr>
        <w:t xml:space="preserve"> </w:t>
      </w:r>
      <w:r>
        <w:t>School</w:t>
      </w:r>
      <w:r>
        <w:rPr>
          <w:spacing w:val="-3"/>
        </w:rPr>
        <w:t xml:space="preserve"> </w:t>
      </w:r>
      <w:r>
        <w:t>nor</w:t>
      </w:r>
      <w:r>
        <w:rPr>
          <w:spacing w:val="-4"/>
        </w:rPr>
        <w:t xml:space="preserve"> </w:t>
      </w:r>
      <w:r>
        <w:t>any</w:t>
      </w:r>
      <w:r>
        <w:rPr>
          <w:spacing w:val="-2"/>
        </w:rPr>
        <w:t xml:space="preserve"> </w:t>
      </w:r>
      <w:r>
        <w:t>staff</w:t>
      </w:r>
      <w:r>
        <w:rPr>
          <w:spacing w:val="-2"/>
        </w:rPr>
        <w:t xml:space="preserve"> </w:t>
      </w:r>
      <w:r>
        <w:t>or</w:t>
      </w:r>
      <w:r>
        <w:rPr>
          <w:spacing w:val="-4"/>
        </w:rPr>
        <w:t xml:space="preserve"> </w:t>
      </w:r>
      <w:r>
        <w:t>faculty</w:t>
      </w:r>
      <w:r>
        <w:rPr>
          <w:spacing w:val="-5"/>
        </w:rPr>
        <w:t xml:space="preserve"> </w:t>
      </w:r>
      <w:r>
        <w:t>members</w:t>
      </w:r>
      <w:r>
        <w:rPr>
          <w:spacing w:val="-1"/>
        </w:rPr>
        <w:t xml:space="preserve"> </w:t>
      </w:r>
      <w:r>
        <w:t>can</w:t>
      </w:r>
      <w:r>
        <w:rPr>
          <w:spacing w:val="-1"/>
        </w:rPr>
        <w:t xml:space="preserve"> </w:t>
      </w:r>
      <w:r>
        <w:t>release</w:t>
      </w:r>
      <w:r>
        <w:rPr>
          <w:spacing w:val="-3"/>
        </w:rPr>
        <w:t xml:space="preserve"> </w:t>
      </w:r>
      <w:r>
        <w:t>certain</w:t>
      </w:r>
      <w:r>
        <w:rPr>
          <w:spacing w:val="-2"/>
        </w:rPr>
        <w:t xml:space="preserve"> </w:t>
      </w:r>
      <w:r>
        <w:t>data</w:t>
      </w:r>
      <w:r>
        <w:rPr>
          <w:spacing w:val="-4"/>
        </w:rPr>
        <w:t xml:space="preserve"> </w:t>
      </w:r>
      <w:r w:rsidR="003D1790">
        <w:rPr>
          <w:spacing w:val="-4"/>
        </w:rPr>
        <w:t xml:space="preserve">and information </w:t>
      </w:r>
      <w:r>
        <w:t>without</w:t>
      </w:r>
      <w:r>
        <w:rPr>
          <w:spacing w:val="-3"/>
        </w:rPr>
        <w:t xml:space="preserve"> </w:t>
      </w:r>
      <w:r>
        <w:t>prior</w:t>
      </w:r>
      <w:r>
        <w:rPr>
          <w:spacing w:val="-3"/>
        </w:rPr>
        <w:t xml:space="preserve"> </w:t>
      </w:r>
      <w:r>
        <w:t>student</w:t>
      </w:r>
      <w:r w:rsidR="003D1790">
        <w:t xml:space="preserve"> </w:t>
      </w:r>
      <w:r>
        <w:t>permission. This also prohibits sharing student information with parents or any other entity</w:t>
      </w:r>
      <w:r>
        <w:rPr>
          <w:spacing w:val="1"/>
        </w:rPr>
        <w:t xml:space="preserve"> </w:t>
      </w:r>
      <w:r>
        <w:t>without</w:t>
      </w:r>
      <w:r>
        <w:rPr>
          <w:spacing w:val="1"/>
        </w:rPr>
        <w:t xml:space="preserve"> </w:t>
      </w:r>
      <w:r>
        <w:t>a</w:t>
      </w:r>
      <w:r>
        <w:rPr>
          <w:spacing w:val="-3"/>
        </w:rPr>
        <w:t xml:space="preserve"> </w:t>
      </w:r>
      <w:r>
        <w:t>written</w:t>
      </w:r>
      <w:r>
        <w:rPr>
          <w:spacing w:val="1"/>
        </w:rPr>
        <w:t xml:space="preserve"> </w:t>
      </w:r>
      <w:r>
        <w:t>completion of</w:t>
      </w:r>
      <w:r>
        <w:rPr>
          <w:spacing w:val="-1"/>
        </w:rPr>
        <w:t xml:space="preserve"> </w:t>
      </w:r>
      <w:r>
        <w:t>the</w:t>
      </w:r>
      <w:r>
        <w:rPr>
          <w:spacing w:val="-2"/>
        </w:rPr>
        <w:t xml:space="preserve"> </w:t>
      </w:r>
      <w:r>
        <w:t>FERPA</w:t>
      </w:r>
      <w:r>
        <w:rPr>
          <w:spacing w:val="-2"/>
        </w:rPr>
        <w:t xml:space="preserve"> </w:t>
      </w:r>
      <w:r>
        <w:t>release and</w:t>
      </w:r>
      <w:r>
        <w:rPr>
          <w:spacing w:val="1"/>
        </w:rPr>
        <w:t xml:space="preserve"> </w:t>
      </w:r>
      <w:r>
        <w:t>request</w:t>
      </w:r>
      <w:r>
        <w:rPr>
          <w:spacing w:val="-2"/>
        </w:rPr>
        <w:t xml:space="preserve"> </w:t>
      </w:r>
      <w:r>
        <w:t>by the student.</w:t>
      </w:r>
    </w:p>
    <w:p w14:paraId="592A4E4F" w14:textId="77777777" w:rsidR="00AA3C77" w:rsidRDefault="00F83FA5" w:rsidP="00482E01">
      <w:pPr>
        <w:pStyle w:val="Heading4"/>
      </w:pPr>
      <w:r>
        <w:t>Definitions</w:t>
      </w: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5"/>
        <w:gridCol w:w="7555"/>
      </w:tblGrid>
      <w:tr w:rsidR="00AA3C77" w14:paraId="592A4E52" w14:textId="77777777">
        <w:trPr>
          <w:trHeight w:val="410"/>
        </w:trPr>
        <w:tc>
          <w:tcPr>
            <w:tcW w:w="1795" w:type="dxa"/>
            <w:shd w:val="clear" w:color="auto" w:fill="C00000"/>
          </w:tcPr>
          <w:p w14:paraId="592A4E50" w14:textId="77777777" w:rsidR="00AA3C77" w:rsidRPr="00482E01" w:rsidRDefault="00F83FA5" w:rsidP="00280E61">
            <w:pPr>
              <w:pStyle w:val="TableParagraph"/>
              <w:rPr>
                <w:b/>
                <w:bCs/>
                <w:sz w:val="28"/>
                <w:szCs w:val="28"/>
              </w:rPr>
            </w:pPr>
            <w:r w:rsidRPr="00482E01">
              <w:rPr>
                <w:b/>
                <w:bCs/>
                <w:sz w:val="28"/>
                <w:szCs w:val="28"/>
              </w:rPr>
              <w:t>Term</w:t>
            </w:r>
          </w:p>
        </w:tc>
        <w:tc>
          <w:tcPr>
            <w:tcW w:w="7555" w:type="dxa"/>
            <w:shd w:val="clear" w:color="auto" w:fill="C00000"/>
          </w:tcPr>
          <w:p w14:paraId="592A4E51" w14:textId="77777777" w:rsidR="00AA3C77" w:rsidRPr="00482E01" w:rsidRDefault="00F83FA5" w:rsidP="00280E61">
            <w:pPr>
              <w:pStyle w:val="TableParagraph"/>
              <w:rPr>
                <w:b/>
                <w:bCs/>
                <w:sz w:val="28"/>
                <w:szCs w:val="28"/>
              </w:rPr>
            </w:pPr>
            <w:r w:rsidRPr="00482E01">
              <w:rPr>
                <w:b/>
                <w:bCs/>
                <w:sz w:val="28"/>
                <w:szCs w:val="28"/>
              </w:rPr>
              <w:t>Definition</w:t>
            </w:r>
          </w:p>
        </w:tc>
      </w:tr>
      <w:tr w:rsidR="00AA3C77" w14:paraId="592A4E55" w14:textId="77777777">
        <w:trPr>
          <w:trHeight w:val="1288"/>
        </w:trPr>
        <w:tc>
          <w:tcPr>
            <w:tcW w:w="1795" w:type="dxa"/>
          </w:tcPr>
          <w:p w14:paraId="592A4E53" w14:textId="77777777" w:rsidR="00AA3C77" w:rsidRDefault="00F83FA5" w:rsidP="00280E61">
            <w:pPr>
              <w:pStyle w:val="TableParagraph"/>
            </w:pPr>
            <w:r>
              <w:t>FERPA</w:t>
            </w:r>
          </w:p>
        </w:tc>
        <w:tc>
          <w:tcPr>
            <w:tcW w:w="7555" w:type="dxa"/>
          </w:tcPr>
          <w:p w14:paraId="592A4E54" w14:textId="77777777" w:rsidR="00AA3C77" w:rsidRDefault="00F83FA5" w:rsidP="00280E61">
            <w:pPr>
              <w:pStyle w:val="TableParagraph"/>
            </w:pPr>
            <w:r>
              <w:t>The Family Educational Rights and Privacy Act (FERPA) (20 U.S.C. § 1232g;</w:t>
            </w:r>
            <w:r>
              <w:rPr>
                <w:spacing w:val="-52"/>
              </w:rPr>
              <w:t xml:space="preserve"> </w:t>
            </w:r>
            <w:r>
              <w:t>34 CFR Part 99) is a Federal law that protects the privacy of student</w:t>
            </w:r>
            <w:r>
              <w:rPr>
                <w:spacing w:val="1"/>
              </w:rPr>
              <w:t xml:space="preserve"> </w:t>
            </w:r>
            <w:r>
              <w:t>education records. The law applies to all schools that receive funds under</w:t>
            </w:r>
            <w:r>
              <w:rPr>
                <w:spacing w:val="-52"/>
              </w:rPr>
              <w:t xml:space="preserve"> </w:t>
            </w:r>
            <w:r>
              <w:t>an applicable</w:t>
            </w:r>
            <w:r>
              <w:rPr>
                <w:spacing w:val="1"/>
              </w:rPr>
              <w:t xml:space="preserve"> </w:t>
            </w:r>
            <w:r>
              <w:t>program</w:t>
            </w:r>
            <w:r>
              <w:rPr>
                <w:spacing w:val="-3"/>
              </w:rPr>
              <w:t xml:space="preserve"> </w:t>
            </w:r>
            <w:r>
              <w:t>of</w:t>
            </w:r>
            <w:r>
              <w:rPr>
                <w:spacing w:val="-1"/>
              </w:rPr>
              <w:t xml:space="preserve"> </w:t>
            </w:r>
            <w:r>
              <w:t>the</w:t>
            </w:r>
            <w:r>
              <w:rPr>
                <w:spacing w:val="1"/>
              </w:rPr>
              <w:t xml:space="preserve"> </w:t>
            </w:r>
            <w:r>
              <w:t>U.S.</w:t>
            </w:r>
            <w:r>
              <w:rPr>
                <w:spacing w:val="-1"/>
              </w:rPr>
              <w:t xml:space="preserve"> </w:t>
            </w:r>
            <w:r>
              <w:t>Department</w:t>
            </w:r>
            <w:r>
              <w:rPr>
                <w:spacing w:val="-1"/>
              </w:rPr>
              <w:t xml:space="preserve"> </w:t>
            </w:r>
            <w:r>
              <w:t>of</w:t>
            </w:r>
            <w:r>
              <w:rPr>
                <w:spacing w:val="-2"/>
              </w:rPr>
              <w:t xml:space="preserve"> </w:t>
            </w:r>
            <w:r>
              <w:t>Education.</w:t>
            </w:r>
          </w:p>
        </w:tc>
      </w:tr>
    </w:tbl>
    <w:p w14:paraId="592A4E56" w14:textId="77777777" w:rsidR="00AA3C77" w:rsidRDefault="00F83FA5" w:rsidP="00482E01">
      <w:pPr>
        <w:pStyle w:val="Heading4"/>
      </w:pPr>
      <w:r>
        <w:t>Policy</w:t>
      </w:r>
      <w:r>
        <w:rPr>
          <w:spacing w:val="-2"/>
        </w:rPr>
        <w:t xml:space="preserve"> </w:t>
      </w:r>
      <w:r>
        <w:t>Details</w:t>
      </w:r>
    </w:p>
    <w:p w14:paraId="592A4E57" w14:textId="77777777" w:rsidR="00AA3C77" w:rsidRDefault="00F83FA5" w:rsidP="00280E61">
      <w:pPr>
        <w:pStyle w:val="ListParagraph"/>
        <w:numPr>
          <w:ilvl w:val="0"/>
          <w:numId w:val="24"/>
        </w:numPr>
      </w:pPr>
      <w:r>
        <w:t>General university information about FERPA can be found at</w:t>
      </w:r>
      <w:r>
        <w:rPr>
          <w:color w:val="0562C1"/>
        </w:rPr>
        <w:t xml:space="preserve"> </w:t>
      </w:r>
      <w:hyperlink r:id="rId51">
        <w:r>
          <w:rPr>
            <w:color w:val="0562C1"/>
            <w:u w:val="single" w:color="0562C1"/>
          </w:rPr>
          <w:t>Office of Student Life Parent</w:t>
        </w:r>
      </w:hyperlink>
      <w:r>
        <w:rPr>
          <w:color w:val="0562C1"/>
          <w:spacing w:val="-52"/>
        </w:rPr>
        <w:t xml:space="preserve"> </w:t>
      </w:r>
      <w:hyperlink r:id="rId52">
        <w:r>
          <w:rPr>
            <w:color w:val="0562C1"/>
            <w:u w:val="single" w:color="0562C1"/>
          </w:rPr>
          <w:t>and</w:t>
        </w:r>
        <w:r>
          <w:rPr>
            <w:color w:val="0562C1"/>
            <w:spacing w:val="1"/>
            <w:u w:val="single" w:color="0562C1"/>
          </w:rPr>
          <w:t xml:space="preserve"> </w:t>
        </w:r>
        <w:r>
          <w:rPr>
            <w:color w:val="0562C1"/>
            <w:u w:val="single" w:color="0562C1"/>
          </w:rPr>
          <w:t>Family Relations</w:t>
        </w:r>
        <w:r>
          <w:rPr>
            <w:color w:val="0562C1"/>
            <w:spacing w:val="-2"/>
            <w:u w:val="single" w:color="0562C1"/>
          </w:rPr>
          <w:t xml:space="preserve"> </w:t>
        </w:r>
        <w:r>
          <w:rPr>
            <w:color w:val="0562C1"/>
            <w:u w:val="single" w:color="0562C1"/>
          </w:rPr>
          <w:t>Family</w:t>
        </w:r>
        <w:r>
          <w:rPr>
            <w:color w:val="0562C1"/>
            <w:spacing w:val="-1"/>
            <w:u w:val="single" w:color="0562C1"/>
          </w:rPr>
          <w:t xml:space="preserve"> </w:t>
        </w:r>
        <w:r>
          <w:rPr>
            <w:color w:val="0562C1"/>
            <w:u w:val="single" w:color="0562C1"/>
          </w:rPr>
          <w:t>Education</w:t>
        </w:r>
        <w:r>
          <w:rPr>
            <w:color w:val="0562C1"/>
            <w:spacing w:val="-1"/>
            <w:u w:val="single" w:color="0562C1"/>
          </w:rPr>
          <w:t xml:space="preserve"> </w:t>
        </w:r>
        <w:r>
          <w:rPr>
            <w:color w:val="0562C1"/>
            <w:u w:val="single" w:color="0562C1"/>
          </w:rPr>
          <w:t>Rights and</w:t>
        </w:r>
        <w:r>
          <w:rPr>
            <w:color w:val="0562C1"/>
            <w:spacing w:val="2"/>
            <w:u w:val="single" w:color="0562C1"/>
          </w:rPr>
          <w:t xml:space="preserve"> </w:t>
        </w:r>
        <w:r>
          <w:rPr>
            <w:color w:val="0562C1"/>
            <w:u w:val="single" w:color="0562C1"/>
          </w:rPr>
          <w:t>Privacy</w:t>
        </w:r>
        <w:r>
          <w:rPr>
            <w:color w:val="0562C1"/>
            <w:spacing w:val="-1"/>
            <w:u w:val="single" w:color="0562C1"/>
          </w:rPr>
          <w:t xml:space="preserve"> </w:t>
        </w:r>
        <w:r>
          <w:rPr>
            <w:color w:val="0562C1"/>
            <w:u w:val="single" w:color="0562C1"/>
          </w:rPr>
          <w:t>Act.</w:t>
        </w:r>
      </w:hyperlink>
    </w:p>
    <w:p w14:paraId="592A4E58" w14:textId="77777777" w:rsidR="00AA3C77" w:rsidRDefault="00F83FA5" w:rsidP="00280E61">
      <w:pPr>
        <w:pStyle w:val="ListParagraph"/>
        <w:numPr>
          <w:ilvl w:val="0"/>
          <w:numId w:val="24"/>
        </w:numPr>
      </w:pPr>
      <w:r>
        <w:t>Ohio State’s policy and procedure concerning privacy and the release of student education</w:t>
      </w:r>
      <w:r>
        <w:rPr>
          <w:spacing w:val="-52"/>
        </w:rPr>
        <w:t xml:space="preserve"> </w:t>
      </w:r>
      <w:r>
        <w:t>records can be found at</w:t>
      </w:r>
      <w:r>
        <w:rPr>
          <w:color w:val="0562C1"/>
        </w:rPr>
        <w:t xml:space="preserve"> </w:t>
      </w:r>
      <w:hyperlink r:id="rId53">
        <w:r>
          <w:rPr>
            <w:color w:val="0562C1"/>
            <w:u w:val="single" w:color="0562C1"/>
          </w:rPr>
          <w:t>University Policy Privacy and Release of Student Education</w:t>
        </w:r>
      </w:hyperlink>
      <w:r>
        <w:rPr>
          <w:color w:val="0562C1"/>
          <w:spacing w:val="1"/>
        </w:rPr>
        <w:t xml:space="preserve"> </w:t>
      </w:r>
      <w:hyperlink r:id="rId54">
        <w:r>
          <w:rPr>
            <w:color w:val="0562C1"/>
            <w:u w:val="single" w:color="0562C1"/>
          </w:rPr>
          <w:t>Records.</w:t>
        </w:r>
      </w:hyperlink>
    </w:p>
    <w:p w14:paraId="592A4E59" w14:textId="77777777" w:rsidR="00AA3C77" w:rsidRDefault="00F83FA5" w:rsidP="00482E01">
      <w:pPr>
        <w:pStyle w:val="Heading4"/>
      </w:pPr>
      <w:r>
        <w:t>Resources</w:t>
      </w:r>
    </w:p>
    <w:p w14:paraId="592A4E5A" w14:textId="77777777" w:rsidR="00AA3C77" w:rsidRDefault="00F83FA5" w:rsidP="00280E61">
      <w:pPr>
        <w:pStyle w:val="ListParagraph"/>
        <w:numPr>
          <w:ilvl w:val="0"/>
          <w:numId w:val="23"/>
        </w:numPr>
      </w:pPr>
      <w:r>
        <w:t>University</w:t>
      </w:r>
      <w:r>
        <w:rPr>
          <w:spacing w:val="-4"/>
        </w:rPr>
        <w:t xml:space="preserve"> </w:t>
      </w:r>
      <w:r>
        <w:t>policies:</w:t>
      </w:r>
    </w:p>
    <w:p w14:paraId="592A4E5B" w14:textId="77777777" w:rsidR="00AA3C77" w:rsidRDefault="00F83FA5" w:rsidP="00280E61">
      <w:pPr>
        <w:pStyle w:val="ListParagraph"/>
        <w:numPr>
          <w:ilvl w:val="1"/>
          <w:numId w:val="23"/>
        </w:numPr>
      </w:pPr>
      <w:r>
        <w:t>Institutional</w:t>
      </w:r>
      <w:r>
        <w:rPr>
          <w:spacing w:val="-5"/>
        </w:rPr>
        <w:t xml:space="preserve"> </w:t>
      </w:r>
      <w:r>
        <w:t>Data</w:t>
      </w:r>
      <w:r>
        <w:rPr>
          <w:spacing w:val="-1"/>
        </w:rPr>
        <w:t xml:space="preserve"> </w:t>
      </w:r>
      <w:r>
        <w:t>Policy.</w:t>
      </w:r>
      <w:r>
        <w:rPr>
          <w:spacing w:val="-2"/>
        </w:rPr>
        <w:t xml:space="preserve"> </w:t>
      </w:r>
      <w:r>
        <w:t>See</w:t>
      </w:r>
      <w:r>
        <w:rPr>
          <w:color w:val="0562C1"/>
          <w:spacing w:val="-2"/>
        </w:rPr>
        <w:t xml:space="preserve"> </w:t>
      </w:r>
      <w:hyperlink r:id="rId55">
        <w:r>
          <w:rPr>
            <w:color w:val="0562C1"/>
            <w:u w:val="single" w:color="0562C1"/>
          </w:rPr>
          <w:t>Institutional</w:t>
        </w:r>
        <w:r>
          <w:rPr>
            <w:color w:val="0562C1"/>
            <w:spacing w:val="-4"/>
            <w:u w:val="single" w:color="0562C1"/>
          </w:rPr>
          <w:t xml:space="preserve"> </w:t>
        </w:r>
        <w:r>
          <w:rPr>
            <w:color w:val="0562C1"/>
            <w:u w:val="single" w:color="0562C1"/>
          </w:rPr>
          <w:t>Data</w:t>
        </w:r>
        <w:r>
          <w:rPr>
            <w:color w:val="0562C1"/>
            <w:spacing w:val="-1"/>
            <w:u w:val="single" w:color="0562C1"/>
          </w:rPr>
          <w:t xml:space="preserve"> </w:t>
        </w:r>
        <w:r>
          <w:rPr>
            <w:color w:val="0562C1"/>
            <w:u w:val="single" w:color="0562C1"/>
          </w:rPr>
          <w:t>Policy</w:t>
        </w:r>
      </w:hyperlink>
      <w:r>
        <w:t>.</w:t>
      </w:r>
    </w:p>
    <w:p w14:paraId="592A4E5C" w14:textId="77777777" w:rsidR="00AA3C77" w:rsidRDefault="00F83FA5" w:rsidP="00280E61">
      <w:pPr>
        <w:pStyle w:val="ListParagraph"/>
        <w:numPr>
          <w:ilvl w:val="1"/>
          <w:numId w:val="23"/>
        </w:numPr>
      </w:pPr>
      <w:r>
        <w:t>Records</w:t>
      </w:r>
      <w:r>
        <w:rPr>
          <w:spacing w:val="-3"/>
        </w:rPr>
        <w:t xml:space="preserve"> </w:t>
      </w:r>
      <w:r>
        <w:t>Retention</w:t>
      </w:r>
      <w:r>
        <w:rPr>
          <w:spacing w:val="-2"/>
        </w:rPr>
        <w:t xml:space="preserve"> </w:t>
      </w:r>
      <w:r>
        <w:t>Schedule.</w:t>
      </w:r>
      <w:r>
        <w:rPr>
          <w:spacing w:val="-2"/>
        </w:rPr>
        <w:t xml:space="preserve"> </w:t>
      </w:r>
      <w:r>
        <w:t>See</w:t>
      </w:r>
      <w:r>
        <w:rPr>
          <w:color w:val="0562C1"/>
          <w:spacing w:val="-3"/>
        </w:rPr>
        <w:t xml:space="preserve"> </w:t>
      </w:r>
      <w:hyperlink r:id="rId56">
        <w:r>
          <w:rPr>
            <w:color w:val="0562C1"/>
            <w:u w:val="single" w:color="0562C1"/>
          </w:rPr>
          <w:t>General</w:t>
        </w:r>
        <w:r>
          <w:rPr>
            <w:color w:val="0562C1"/>
            <w:spacing w:val="-2"/>
            <w:u w:val="single" w:color="0562C1"/>
          </w:rPr>
          <w:t xml:space="preserve"> </w:t>
        </w:r>
        <w:r>
          <w:rPr>
            <w:color w:val="0562C1"/>
            <w:u w:val="single" w:color="0562C1"/>
          </w:rPr>
          <w:t>Records</w:t>
        </w:r>
        <w:r>
          <w:rPr>
            <w:color w:val="0562C1"/>
            <w:spacing w:val="-3"/>
            <w:u w:val="single" w:color="0562C1"/>
          </w:rPr>
          <w:t xml:space="preserve"> </w:t>
        </w:r>
        <w:r>
          <w:rPr>
            <w:color w:val="0562C1"/>
            <w:u w:val="single" w:color="0562C1"/>
          </w:rPr>
          <w:t>Retention</w:t>
        </w:r>
        <w:r>
          <w:rPr>
            <w:color w:val="0562C1"/>
            <w:spacing w:val="-1"/>
            <w:u w:val="single" w:color="0562C1"/>
          </w:rPr>
          <w:t xml:space="preserve"> </w:t>
        </w:r>
        <w:r>
          <w:rPr>
            <w:color w:val="0562C1"/>
            <w:u w:val="single" w:color="0562C1"/>
          </w:rPr>
          <w:t>Schedule</w:t>
        </w:r>
      </w:hyperlink>
      <w:r>
        <w:t>.</w:t>
      </w:r>
    </w:p>
    <w:p w14:paraId="592A4E5D" w14:textId="77777777" w:rsidR="00AA3C77" w:rsidRDefault="00F83FA5" w:rsidP="00280E61">
      <w:pPr>
        <w:pStyle w:val="ListParagraph"/>
        <w:numPr>
          <w:ilvl w:val="0"/>
          <w:numId w:val="23"/>
        </w:numPr>
      </w:pPr>
      <w:r>
        <w:t>Forms:</w:t>
      </w:r>
    </w:p>
    <w:p w14:paraId="592A4E5E" w14:textId="77777777" w:rsidR="00AA3C77" w:rsidRDefault="00F83FA5" w:rsidP="00280E61">
      <w:pPr>
        <w:pStyle w:val="ListParagraph"/>
        <w:numPr>
          <w:ilvl w:val="1"/>
          <w:numId w:val="23"/>
        </w:numPr>
      </w:pPr>
      <w:r>
        <w:t>Authorization to Release Information. See</w:t>
      </w:r>
      <w:r>
        <w:rPr>
          <w:color w:val="0562C1"/>
        </w:rPr>
        <w:t xml:space="preserve"> </w:t>
      </w:r>
      <w:hyperlink r:id="rId57">
        <w:r>
          <w:rPr>
            <w:color w:val="0562C1"/>
            <w:u w:val="single" w:color="0562C1"/>
          </w:rPr>
          <w:t>Authorization to Release Information –</w:t>
        </w:r>
      </w:hyperlink>
      <w:r>
        <w:rPr>
          <w:color w:val="0562C1"/>
          <w:spacing w:val="-52"/>
        </w:rPr>
        <w:t xml:space="preserve"> </w:t>
      </w:r>
      <w:hyperlink r:id="rId58">
        <w:r>
          <w:rPr>
            <w:color w:val="0562C1"/>
            <w:u w:val="single" w:color="0562C1"/>
          </w:rPr>
          <w:t>Alumni/Former Students</w:t>
        </w:r>
      </w:hyperlink>
      <w:r>
        <w:t>.</w:t>
      </w:r>
    </w:p>
    <w:p w14:paraId="592A4E5F" w14:textId="77777777" w:rsidR="00AA3C77" w:rsidRDefault="00F83FA5" w:rsidP="00280E61">
      <w:pPr>
        <w:pStyle w:val="ListParagraph"/>
        <w:numPr>
          <w:ilvl w:val="0"/>
          <w:numId w:val="23"/>
        </w:numPr>
      </w:pPr>
      <w:r>
        <w:t xml:space="preserve">Request to withhold release of directory information is made through student </w:t>
      </w:r>
      <w:proofErr w:type="spellStart"/>
      <w:r>
        <w:t>BuckeyeLink</w:t>
      </w:r>
      <w:proofErr w:type="spellEnd"/>
      <w:r>
        <w:rPr>
          <w:spacing w:val="-52"/>
        </w:rPr>
        <w:t xml:space="preserve"> </w:t>
      </w:r>
      <w:r>
        <w:t>account.</w:t>
      </w:r>
    </w:p>
    <w:p w14:paraId="33229617" w14:textId="77777777" w:rsidR="00280E61" w:rsidRPr="00280E61" w:rsidRDefault="00F83FA5" w:rsidP="00280E61">
      <w:pPr>
        <w:pStyle w:val="ListParagraph"/>
        <w:numPr>
          <w:ilvl w:val="0"/>
          <w:numId w:val="23"/>
        </w:numPr>
        <w:rPr>
          <w:szCs w:val="22"/>
        </w:rPr>
      </w:pPr>
      <w:r>
        <w:t>Additional information: FERPA regulations and recent guidance. See</w:t>
      </w:r>
      <w:r>
        <w:rPr>
          <w:color w:val="0562C1"/>
        </w:rPr>
        <w:t xml:space="preserve"> </w:t>
      </w:r>
      <w:hyperlink r:id="rId59">
        <w:r>
          <w:rPr>
            <w:color w:val="0562C1"/>
            <w:u w:val="single" w:color="0562C1"/>
          </w:rPr>
          <w:t xml:space="preserve">U.S. Department </w:t>
        </w:r>
        <w:r>
          <w:rPr>
            <w:color w:val="0562C1"/>
            <w:u w:val="single" w:color="0562C1"/>
          </w:rPr>
          <w:lastRenderedPageBreak/>
          <w:t>of</w:t>
        </w:r>
      </w:hyperlink>
      <w:r>
        <w:rPr>
          <w:color w:val="0562C1"/>
          <w:spacing w:val="-52"/>
        </w:rPr>
        <w:t xml:space="preserve"> </w:t>
      </w:r>
      <w:hyperlink r:id="rId60">
        <w:r>
          <w:rPr>
            <w:color w:val="0562C1"/>
            <w:u w:val="single" w:color="0562C1"/>
          </w:rPr>
          <w:t>Education</w:t>
        </w:r>
        <w:r>
          <w:rPr>
            <w:color w:val="0562C1"/>
            <w:spacing w:val="-2"/>
            <w:u w:val="single" w:color="0562C1"/>
          </w:rPr>
          <w:t xml:space="preserve"> </w:t>
        </w:r>
        <w:r>
          <w:rPr>
            <w:color w:val="0562C1"/>
            <w:u w:val="single" w:color="0562C1"/>
          </w:rPr>
          <w:t>Family</w:t>
        </w:r>
        <w:r>
          <w:rPr>
            <w:color w:val="0562C1"/>
            <w:spacing w:val="-1"/>
            <w:u w:val="single" w:color="0562C1"/>
          </w:rPr>
          <w:t xml:space="preserve"> </w:t>
        </w:r>
        <w:r>
          <w:rPr>
            <w:color w:val="0562C1"/>
            <w:u w:val="single" w:color="0562C1"/>
          </w:rPr>
          <w:t>Educational</w:t>
        </w:r>
        <w:r>
          <w:rPr>
            <w:color w:val="0562C1"/>
            <w:spacing w:val="1"/>
            <w:u w:val="single" w:color="0562C1"/>
          </w:rPr>
          <w:t xml:space="preserve"> </w:t>
        </w:r>
        <w:r>
          <w:rPr>
            <w:color w:val="0562C1"/>
            <w:u w:val="single" w:color="0562C1"/>
          </w:rPr>
          <w:t>Rights</w:t>
        </w:r>
        <w:r>
          <w:rPr>
            <w:color w:val="0562C1"/>
            <w:spacing w:val="-1"/>
            <w:u w:val="single" w:color="0562C1"/>
          </w:rPr>
          <w:t xml:space="preserve"> </w:t>
        </w:r>
        <w:r>
          <w:rPr>
            <w:color w:val="0562C1"/>
            <w:u w:val="single" w:color="0562C1"/>
          </w:rPr>
          <w:t>and</w:t>
        </w:r>
        <w:r>
          <w:rPr>
            <w:color w:val="0562C1"/>
            <w:spacing w:val="-1"/>
            <w:u w:val="single" w:color="0562C1"/>
          </w:rPr>
          <w:t xml:space="preserve"> </w:t>
        </w:r>
        <w:r>
          <w:rPr>
            <w:color w:val="0562C1"/>
            <w:u w:val="single" w:color="0562C1"/>
          </w:rPr>
          <w:t>Privacy</w:t>
        </w:r>
        <w:r>
          <w:rPr>
            <w:color w:val="0562C1"/>
            <w:spacing w:val="-1"/>
            <w:u w:val="single" w:color="0562C1"/>
          </w:rPr>
          <w:t xml:space="preserve"> </w:t>
        </w:r>
        <w:r>
          <w:rPr>
            <w:color w:val="0562C1"/>
            <w:u w:val="single" w:color="0562C1"/>
          </w:rPr>
          <w:t>Act</w:t>
        </w:r>
        <w:r>
          <w:rPr>
            <w:color w:val="0562C1"/>
            <w:spacing w:val="2"/>
            <w:u w:val="single" w:color="0562C1"/>
          </w:rPr>
          <w:t xml:space="preserve"> </w:t>
        </w:r>
        <w:r>
          <w:rPr>
            <w:color w:val="0562C1"/>
            <w:u w:val="single" w:color="0562C1"/>
          </w:rPr>
          <w:t>Regulations</w:t>
        </w:r>
        <w:r>
          <w:rPr>
            <w:color w:val="0562C1"/>
            <w:spacing w:val="-3"/>
            <w:u w:val="single" w:color="0562C1"/>
          </w:rPr>
          <w:t xml:space="preserve"> </w:t>
        </w:r>
        <w:r>
          <w:rPr>
            <w:color w:val="0562C1"/>
            <w:u w:val="single" w:color="0562C1"/>
          </w:rPr>
          <w:t>(FERPA).</w:t>
        </w:r>
      </w:hyperlink>
    </w:p>
    <w:p w14:paraId="56DB4D58" w14:textId="77777777" w:rsidR="000E3061" w:rsidRDefault="000E3061">
      <w:pPr>
        <w:spacing w:before="0"/>
      </w:pPr>
      <w:r>
        <w:br w:type="page"/>
      </w:r>
    </w:p>
    <w:p w14:paraId="59064E1D" w14:textId="6571B937" w:rsidR="00280E61" w:rsidRPr="00280E61" w:rsidRDefault="00280E61" w:rsidP="00280E61">
      <w:r w:rsidRPr="00280E61">
        <w:lastRenderedPageBreak/>
        <w:t>History:</w:t>
      </w:r>
    </w:p>
    <w:p w14:paraId="592A4E63" w14:textId="378AA96E" w:rsidR="00AA3C77" w:rsidRPr="00280E61" w:rsidRDefault="00F83FA5" w:rsidP="00280E61">
      <w:r w:rsidRPr="00280E61">
        <w:t>Issued: May 2017</w:t>
      </w:r>
    </w:p>
    <w:p w14:paraId="592A4E64" w14:textId="77777777" w:rsidR="00AA3C77" w:rsidRPr="00280E61" w:rsidRDefault="00F83FA5" w:rsidP="00280E61">
      <w:r w:rsidRPr="00280E61">
        <w:t>Revised: August 2021</w:t>
      </w:r>
    </w:p>
    <w:p w14:paraId="3F0B2DD9" w14:textId="77777777" w:rsidR="00C849A8" w:rsidRDefault="00F83FA5" w:rsidP="00280E61">
      <w:r w:rsidRPr="00280E61">
        <w:t xml:space="preserve">Submitted by: School of Health and Rehabilitation Sciences </w:t>
      </w:r>
    </w:p>
    <w:p w14:paraId="592A4E65" w14:textId="16C2823D" w:rsidR="00AA3C77" w:rsidRPr="00280E61" w:rsidRDefault="00F83FA5" w:rsidP="00280E61">
      <w:r w:rsidRPr="00280E61">
        <w:t>Approved by:  HRS Executive Committee</w:t>
      </w:r>
    </w:p>
    <w:p w14:paraId="592A4E66" w14:textId="77777777" w:rsidR="00AA3C77" w:rsidRDefault="00AA3C77" w:rsidP="00280E61">
      <w:pPr>
        <w:sectPr w:rsidR="00AA3C77" w:rsidSect="000A783E">
          <w:pgSz w:w="12240" w:h="15840"/>
          <w:pgMar w:top="1320" w:right="1000" w:bottom="1600" w:left="1180" w:header="0" w:footer="1386" w:gutter="0"/>
          <w:cols w:space="720"/>
        </w:sectPr>
      </w:pPr>
    </w:p>
    <w:p w14:paraId="592A4E68" w14:textId="677EB69A" w:rsidR="00AA3C77" w:rsidRPr="0065528A" w:rsidRDefault="000D563D" w:rsidP="00DD413C">
      <w:pPr>
        <w:pStyle w:val="Heading1"/>
      </w:pPr>
      <w:bookmarkStart w:id="97" w:name="POLICY_9___Academic_Standards:_Religious"/>
      <w:bookmarkStart w:id="98" w:name="_bookmark34"/>
      <w:bookmarkStart w:id="99" w:name="_Toc168653948"/>
      <w:bookmarkEnd w:id="97"/>
      <w:bookmarkEnd w:id="98"/>
      <w:r>
        <w:lastRenderedPageBreak/>
        <w:t>Policy 9</w:t>
      </w:r>
      <w:r>
        <w:tab/>
        <w:t>Academic Standards: Religious Observation</w:t>
      </w:r>
      <w:bookmarkEnd w:id="99"/>
    </w:p>
    <w:p w14:paraId="592A4E6A" w14:textId="3633050E" w:rsidR="00AA3C77" w:rsidRPr="000E3061" w:rsidRDefault="005D2F78" w:rsidP="00280E61">
      <w:pPr>
        <w:pStyle w:val="BodyText"/>
        <w:rPr>
          <w:sz w:val="10"/>
        </w:rPr>
      </w:pPr>
      <w:r>
        <w:pict w14:anchorId="61F8DD4F">
          <v:rect id="_x0000_i1044" style="width:503pt;height:1pt" o:hralign="center" o:hrstd="t" o:hrnoshade="t" o:hr="t" fillcolor="black [3213]" stroked="f"/>
        </w:pict>
      </w:r>
    </w:p>
    <w:p w14:paraId="592A4E6B" w14:textId="77777777" w:rsidR="00AA3C77" w:rsidRDefault="00F83FA5" w:rsidP="00280E61">
      <w:pPr>
        <w:pStyle w:val="BodyText"/>
      </w:pPr>
      <w:r>
        <w:t>Applies</w:t>
      </w:r>
      <w:r>
        <w:rPr>
          <w:spacing w:val="-4"/>
        </w:rPr>
        <w:t xml:space="preserve"> </w:t>
      </w:r>
      <w:r>
        <w:t>to:</w:t>
      </w:r>
      <w:r>
        <w:rPr>
          <w:spacing w:val="-1"/>
        </w:rPr>
        <w:t xml:space="preserve"> </w:t>
      </w:r>
      <w:r>
        <w:t>Students</w:t>
      </w:r>
      <w:r>
        <w:rPr>
          <w:spacing w:val="-2"/>
        </w:rPr>
        <w:t xml:space="preserve"> </w:t>
      </w:r>
      <w:r>
        <w:t>in the School</w:t>
      </w:r>
      <w:r>
        <w:rPr>
          <w:spacing w:val="-4"/>
        </w:rPr>
        <w:t xml:space="preserve"> </w:t>
      </w:r>
      <w:r>
        <w:t>of Health and</w:t>
      </w:r>
      <w:r>
        <w:rPr>
          <w:spacing w:val="-3"/>
        </w:rPr>
        <w:t xml:space="preserve"> </w:t>
      </w:r>
      <w:r>
        <w:t>Rehabilitation</w:t>
      </w:r>
      <w:r>
        <w:rPr>
          <w:spacing w:val="-2"/>
        </w:rPr>
        <w:t xml:space="preserve"> </w:t>
      </w:r>
      <w:r>
        <w:t>Sciences</w:t>
      </w:r>
      <w:r>
        <w:rPr>
          <w:spacing w:val="-4"/>
        </w:rPr>
        <w:t xml:space="preserve"> </w:t>
      </w:r>
      <w:r>
        <w:t>Academic</w:t>
      </w:r>
      <w:r>
        <w:rPr>
          <w:spacing w:val="-2"/>
        </w:rPr>
        <w:t xml:space="preserve"> </w:t>
      </w:r>
      <w:r>
        <w:t>Programs</w:t>
      </w:r>
    </w:p>
    <w:p w14:paraId="592A4E6D" w14:textId="5E55CCFD" w:rsidR="00AA3C77" w:rsidRPr="000E3061" w:rsidRDefault="005D2F78" w:rsidP="00280E61">
      <w:pPr>
        <w:pStyle w:val="BodyText"/>
        <w:rPr>
          <w:sz w:val="17"/>
        </w:rPr>
      </w:pPr>
      <w:r>
        <w:pict w14:anchorId="03A26380">
          <v:rect id="_x0000_i1045" style="width:503pt;height:1pt" o:hralign="center" o:hrstd="t" o:hrnoshade="t" o:hr="t" fillcolor="black [3213]" stroked="f"/>
        </w:pict>
      </w:r>
    </w:p>
    <w:p w14:paraId="592A4E6E" w14:textId="77777777" w:rsidR="00AA3C77" w:rsidRDefault="00F83FA5" w:rsidP="00482E01">
      <w:pPr>
        <w:pStyle w:val="Heading4"/>
      </w:pPr>
      <w:r>
        <w:t>Policy</w:t>
      </w:r>
      <w:r>
        <w:rPr>
          <w:spacing w:val="-2"/>
        </w:rPr>
        <w:t xml:space="preserve"> </w:t>
      </w:r>
      <w:r>
        <w:t>Details</w:t>
      </w:r>
    </w:p>
    <w:p w14:paraId="592A4E6F" w14:textId="77777777" w:rsidR="00AA3C77" w:rsidRDefault="00F83FA5" w:rsidP="00280E61">
      <w:pPr>
        <w:pStyle w:val="ListParagraph"/>
        <w:numPr>
          <w:ilvl w:val="0"/>
          <w:numId w:val="22"/>
        </w:numPr>
      </w:pPr>
      <w:r>
        <w:t>The School policy on religious observations holds that every reasonable effort is made to</w:t>
      </w:r>
      <w:r>
        <w:rPr>
          <w:spacing w:val="-52"/>
        </w:rPr>
        <w:t xml:space="preserve"> </w:t>
      </w:r>
      <w:r>
        <w:t>help students avoid negative academic consequences when religious obligations conflict</w:t>
      </w:r>
      <w:r>
        <w:rPr>
          <w:spacing w:val="-52"/>
        </w:rPr>
        <w:t xml:space="preserve"> </w:t>
      </w:r>
      <w:r>
        <w:t>with</w:t>
      </w:r>
      <w:r>
        <w:rPr>
          <w:spacing w:val="1"/>
        </w:rPr>
        <w:t xml:space="preserve"> </w:t>
      </w:r>
      <w:r>
        <w:t>academic course/clinical</w:t>
      </w:r>
      <w:r>
        <w:rPr>
          <w:spacing w:val="1"/>
        </w:rPr>
        <w:t xml:space="preserve"> </w:t>
      </w:r>
      <w:r>
        <w:t>requirements.</w:t>
      </w:r>
    </w:p>
    <w:p w14:paraId="592A4E70" w14:textId="77777777" w:rsidR="00AA3C77" w:rsidRDefault="00F83FA5" w:rsidP="00280E61">
      <w:pPr>
        <w:pStyle w:val="ListParagraph"/>
        <w:numPr>
          <w:ilvl w:val="0"/>
          <w:numId w:val="22"/>
        </w:numPr>
      </w:pPr>
      <w:r>
        <w:t>Although the School makes every effort to accommodate participation in religious holidays</w:t>
      </w:r>
      <w:r>
        <w:rPr>
          <w:spacing w:val="-52"/>
        </w:rPr>
        <w:t xml:space="preserve"> </w:t>
      </w:r>
      <w:r>
        <w:t>and other religious observations, professional students should recognize that the</w:t>
      </w:r>
      <w:r>
        <w:rPr>
          <w:spacing w:val="1"/>
        </w:rPr>
        <w:t xml:space="preserve"> </w:t>
      </w:r>
      <w:r>
        <w:t>requirements of patient care and required clinical education are significantly different from</w:t>
      </w:r>
      <w:r>
        <w:rPr>
          <w:spacing w:val="-53"/>
        </w:rPr>
        <w:t xml:space="preserve"> </w:t>
      </w:r>
      <w:r>
        <w:t>standard</w:t>
      </w:r>
      <w:r>
        <w:rPr>
          <w:spacing w:val="1"/>
        </w:rPr>
        <w:t xml:space="preserve"> </w:t>
      </w:r>
      <w:r>
        <w:t>classroom</w:t>
      </w:r>
      <w:r>
        <w:rPr>
          <w:spacing w:val="-2"/>
        </w:rPr>
        <w:t xml:space="preserve"> </w:t>
      </w:r>
      <w:r>
        <w:t>education</w:t>
      </w:r>
      <w:r>
        <w:rPr>
          <w:spacing w:val="-2"/>
        </w:rPr>
        <w:t xml:space="preserve"> </w:t>
      </w:r>
      <w:r>
        <w:t>and</w:t>
      </w:r>
      <w:r>
        <w:rPr>
          <w:spacing w:val="2"/>
        </w:rPr>
        <w:t xml:space="preserve"> </w:t>
      </w:r>
      <w:r>
        <w:t>may</w:t>
      </w:r>
      <w:r>
        <w:rPr>
          <w:spacing w:val="-4"/>
        </w:rPr>
        <w:t xml:space="preserve"> </w:t>
      </w:r>
      <w:r>
        <w:t>require</w:t>
      </w:r>
      <w:r>
        <w:rPr>
          <w:spacing w:val="-1"/>
        </w:rPr>
        <w:t xml:space="preserve"> </w:t>
      </w:r>
      <w:r>
        <w:t>alternative</w:t>
      </w:r>
      <w:r>
        <w:rPr>
          <w:spacing w:val="-2"/>
        </w:rPr>
        <w:t xml:space="preserve"> </w:t>
      </w:r>
      <w:r>
        <w:t>arrangements.</w:t>
      </w:r>
    </w:p>
    <w:p w14:paraId="592A4E71" w14:textId="77777777" w:rsidR="00AA3C77" w:rsidRDefault="00F83FA5" w:rsidP="00482E01">
      <w:pPr>
        <w:pStyle w:val="Heading4"/>
      </w:pPr>
      <w:r>
        <w:t>Procedures</w:t>
      </w:r>
    </w:p>
    <w:p w14:paraId="592A4E72" w14:textId="125EE2CD" w:rsidR="00AA3C77" w:rsidRDefault="00F83FA5" w:rsidP="00280E61">
      <w:pPr>
        <w:pStyle w:val="BodyText"/>
      </w:pPr>
      <w:r>
        <w:t>Students requesting accommodations based on faith, religious or a spiritual belief system</w:t>
      </w:r>
      <w:r>
        <w:rPr>
          <w:spacing w:val="1"/>
        </w:rPr>
        <w:t xml:space="preserve"> </w:t>
      </w:r>
      <w:r>
        <w:t>regarding examinations, other academic requirements, or absences, are required to provide the</w:t>
      </w:r>
      <w:r>
        <w:rPr>
          <w:spacing w:val="-52"/>
        </w:rPr>
        <w:t xml:space="preserve"> </w:t>
      </w:r>
      <w:r>
        <w:t>instructor with written notice of specific dates for which the student requests alternative</w:t>
      </w:r>
      <w:r>
        <w:rPr>
          <w:spacing w:val="1"/>
        </w:rPr>
        <w:t xml:space="preserve"> </w:t>
      </w:r>
      <w:r>
        <w:t>accommodations</w:t>
      </w:r>
      <w:r>
        <w:rPr>
          <w:spacing w:val="-1"/>
        </w:rPr>
        <w:t xml:space="preserve"> </w:t>
      </w:r>
      <w:r>
        <w:t>as</w:t>
      </w:r>
      <w:r>
        <w:rPr>
          <w:spacing w:val="-2"/>
        </w:rPr>
        <w:t xml:space="preserve"> </w:t>
      </w:r>
      <w:r>
        <w:t>soon</w:t>
      </w:r>
      <w:r>
        <w:rPr>
          <w:spacing w:val="2"/>
        </w:rPr>
        <w:t xml:space="preserve"> </w:t>
      </w:r>
      <w:r>
        <w:t>as</w:t>
      </w:r>
      <w:r>
        <w:rPr>
          <w:spacing w:val="-2"/>
        </w:rPr>
        <w:t xml:space="preserve"> </w:t>
      </w:r>
      <w:r>
        <w:t>possible</w:t>
      </w:r>
      <w:r w:rsidR="008029E3">
        <w:t>.</w:t>
      </w:r>
    </w:p>
    <w:p w14:paraId="592A4E73" w14:textId="77777777" w:rsidR="00AA3C77" w:rsidRDefault="00F83FA5" w:rsidP="00280E61">
      <w:pPr>
        <w:pStyle w:val="BodyText"/>
      </w:pPr>
      <w:r>
        <w:t>Any student who is unable to attend class/clinical or participate in any academic requirement due</w:t>
      </w:r>
      <w:r>
        <w:rPr>
          <w:spacing w:val="-52"/>
        </w:rPr>
        <w:t xml:space="preserve"> </w:t>
      </w:r>
      <w:r>
        <w:t>to religious beliefs will be provided an opportunity to make up the assignment, clinical</w:t>
      </w:r>
      <w:r>
        <w:rPr>
          <w:spacing w:val="1"/>
        </w:rPr>
        <w:t xml:space="preserve"> </w:t>
      </w:r>
      <w:r>
        <w:t>competency or examination or be given a reasonable alternative opportunity to complete their</w:t>
      </w:r>
      <w:r>
        <w:rPr>
          <w:spacing w:val="1"/>
        </w:rPr>
        <w:t xml:space="preserve"> </w:t>
      </w:r>
      <w:r>
        <w:t>academic</w:t>
      </w:r>
      <w:r>
        <w:rPr>
          <w:spacing w:val="-1"/>
        </w:rPr>
        <w:t xml:space="preserve"> </w:t>
      </w:r>
      <w:r>
        <w:t>requirements</w:t>
      </w:r>
      <w:r>
        <w:rPr>
          <w:spacing w:val="-2"/>
        </w:rPr>
        <w:t xml:space="preserve"> </w:t>
      </w:r>
      <w:r>
        <w:t>without</w:t>
      </w:r>
      <w:r>
        <w:rPr>
          <w:spacing w:val="-1"/>
        </w:rPr>
        <w:t xml:space="preserve"> </w:t>
      </w:r>
      <w:r>
        <w:t>penalty.</w:t>
      </w:r>
    </w:p>
    <w:p w14:paraId="592A4E74" w14:textId="77777777" w:rsidR="00AA3C77" w:rsidRDefault="00F83FA5" w:rsidP="00280E61">
      <w:r>
        <w:t>An</w:t>
      </w:r>
      <w:r>
        <w:rPr>
          <w:spacing w:val="-1"/>
        </w:rPr>
        <w:t xml:space="preserve"> </w:t>
      </w:r>
      <w:r>
        <w:t>individual's</w:t>
      </w:r>
      <w:r>
        <w:rPr>
          <w:spacing w:val="1"/>
        </w:rPr>
        <w:t xml:space="preserve"> </w:t>
      </w:r>
      <w:r>
        <w:t>request</w:t>
      </w:r>
      <w:r>
        <w:rPr>
          <w:spacing w:val="1"/>
        </w:rPr>
        <w:t xml:space="preserve"> </w:t>
      </w:r>
      <w:r>
        <w:t>for</w:t>
      </w:r>
      <w:r>
        <w:rPr>
          <w:spacing w:val="-1"/>
        </w:rPr>
        <w:t xml:space="preserve"> </w:t>
      </w:r>
      <w:r>
        <w:t>time</w:t>
      </w:r>
      <w:r>
        <w:rPr>
          <w:spacing w:val="-2"/>
        </w:rPr>
        <w:t xml:space="preserve"> </w:t>
      </w:r>
      <w:r>
        <w:t>off</w:t>
      </w:r>
      <w:r>
        <w:rPr>
          <w:spacing w:val="-1"/>
        </w:rPr>
        <w:t xml:space="preserve"> </w:t>
      </w:r>
      <w:r>
        <w:t>from</w:t>
      </w:r>
      <w:r>
        <w:rPr>
          <w:spacing w:val="-1"/>
        </w:rPr>
        <w:t xml:space="preserve"> </w:t>
      </w:r>
      <w:r>
        <w:t>school</w:t>
      </w:r>
      <w:r>
        <w:rPr>
          <w:spacing w:val="1"/>
        </w:rPr>
        <w:t xml:space="preserve"> </w:t>
      </w:r>
      <w:r>
        <w:t>activities</w:t>
      </w:r>
      <w:r>
        <w:rPr>
          <w:spacing w:val="1"/>
        </w:rPr>
        <w:t xml:space="preserve"> </w:t>
      </w:r>
      <w:r>
        <w:t>to</w:t>
      </w:r>
      <w:r>
        <w:rPr>
          <w:spacing w:val="1"/>
        </w:rPr>
        <w:t xml:space="preserve"> </w:t>
      </w:r>
      <w:r>
        <w:t>accommodate</w:t>
      </w:r>
      <w:r>
        <w:rPr>
          <w:spacing w:val="2"/>
        </w:rPr>
        <w:t xml:space="preserve"> </w:t>
      </w:r>
      <w:r>
        <w:t>religious needs,</w:t>
      </w:r>
      <w:r>
        <w:rPr>
          <w:spacing w:val="-1"/>
        </w:rPr>
        <w:t xml:space="preserve"> </w:t>
      </w:r>
      <w:r>
        <w:t>observances,</w:t>
      </w:r>
      <w:r>
        <w:rPr>
          <w:spacing w:val="1"/>
        </w:rPr>
        <w:t xml:space="preserve"> </w:t>
      </w:r>
      <w:r>
        <w:t>and practices is reasonable unless university operations would suffer unduly by granting the individual's</w:t>
      </w:r>
      <w:r>
        <w:rPr>
          <w:spacing w:val="1"/>
        </w:rPr>
        <w:t xml:space="preserve"> </w:t>
      </w:r>
      <w:r>
        <w:t>request.</w:t>
      </w:r>
      <w:r>
        <w:rPr>
          <w:spacing w:val="1"/>
        </w:rPr>
        <w:t xml:space="preserve"> </w:t>
      </w:r>
      <w:r>
        <w:t>For example, this may not apply to a situation where it can be demonstrated that such an</w:t>
      </w:r>
      <w:r>
        <w:rPr>
          <w:spacing w:val="-52"/>
        </w:rPr>
        <w:t xml:space="preserve"> </w:t>
      </w:r>
      <w:r>
        <w:t>accommodation would fundamentally change the essential nature of the element of the</w:t>
      </w:r>
      <w:r>
        <w:rPr>
          <w:spacing w:val="1"/>
        </w:rPr>
        <w:t xml:space="preserve"> </w:t>
      </w:r>
      <w:r>
        <w:t>curriculum, interfere with the delivery of the course/clinical, or create an unreasonable burden</w:t>
      </w:r>
      <w:r>
        <w:rPr>
          <w:spacing w:val="1"/>
        </w:rPr>
        <w:t xml:space="preserve"> </w:t>
      </w:r>
      <w:r>
        <w:t>upon</w:t>
      </w:r>
      <w:r>
        <w:rPr>
          <w:spacing w:val="-1"/>
        </w:rPr>
        <w:t xml:space="preserve"> </w:t>
      </w:r>
      <w:r>
        <w:t>the</w:t>
      </w:r>
      <w:r>
        <w:rPr>
          <w:spacing w:val="-1"/>
        </w:rPr>
        <w:t xml:space="preserve"> </w:t>
      </w:r>
      <w:r>
        <w:t>program.</w:t>
      </w:r>
    </w:p>
    <w:p w14:paraId="592A4E75" w14:textId="77777777" w:rsidR="00AA3C77" w:rsidRDefault="00F83FA5" w:rsidP="00280E61">
      <w:pPr>
        <w:pStyle w:val="BodyText"/>
      </w:pPr>
      <w:r>
        <w:t>Students who anticipate absences from scheduled required educational activities must notify the</w:t>
      </w:r>
      <w:r>
        <w:rPr>
          <w:spacing w:val="-52"/>
        </w:rPr>
        <w:t xml:space="preserve"> </w:t>
      </w:r>
      <w:r>
        <w:t>Division/Program Director at least four weeks in advance of the anticipated absence to request</w:t>
      </w:r>
      <w:r>
        <w:rPr>
          <w:spacing w:val="1"/>
        </w:rPr>
        <w:t xml:space="preserve"> </w:t>
      </w:r>
      <w:r>
        <w:t>accommodations.</w:t>
      </w:r>
    </w:p>
    <w:p w14:paraId="592A4E76" w14:textId="0D45D848" w:rsidR="00AA3C77" w:rsidRDefault="00F83FA5" w:rsidP="00280E61">
      <w:pPr>
        <w:pStyle w:val="BodyText"/>
      </w:pPr>
      <w:r>
        <w:t>When a Division Director/Program Director reports that accommodations for a religious</w:t>
      </w:r>
      <w:r>
        <w:rPr>
          <w:spacing w:val="1"/>
        </w:rPr>
        <w:t xml:space="preserve"> </w:t>
      </w:r>
      <w:r>
        <w:t xml:space="preserve">observation cannot be made and that this would result in negative academic </w:t>
      </w:r>
      <w:r>
        <w:lastRenderedPageBreak/>
        <w:t>consequences for the</w:t>
      </w:r>
      <w:r>
        <w:rPr>
          <w:spacing w:val="-52"/>
        </w:rPr>
        <w:t xml:space="preserve"> </w:t>
      </w:r>
      <w:r>
        <w:t>student, the student can appeal to HRS Academic Affairs. Any further appeal can be made to</w:t>
      </w:r>
      <w:r>
        <w:rPr>
          <w:spacing w:val="1"/>
        </w:rPr>
        <w:t xml:space="preserve"> </w:t>
      </w:r>
      <w:r w:rsidR="008029E3">
        <w:rPr>
          <w:spacing w:val="1"/>
        </w:rPr>
        <w:t xml:space="preserve">the </w:t>
      </w:r>
      <w:r>
        <w:t xml:space="preserve">Director of the School for further consideration. See </w:t>
      </w:r>
      <w:hyperlink w:anchor="_bookmark47" w:history="1">
        <w:r w:rsidRPr="008029E3">
          <w:t>Policy # 20 Academic Standards: Student</w:t>
        </w:r>
      </w:hyperlink>
      <w:r w:rsidRPr="008029E3">
        <w:rPr>
          <w:spacing w:val="1"/>
        </w:rPr>
        <w:t xml:space="preserve"> </w:t>
      </w:r>
      <w:hyperlink w:anchor="_bookmark47" w:history="1">
        <w:r w:rsidRPr="008029E3">
          <w:t>Complaint/Student</w:t>
        </w:r>
        <w:r w:rsidRPr="008029E3">
          <w:rPr>
            <w:spacing w:val="1"/>
          </w:rPr>
          <w:t xml:space="preserve"> </w:t>
        </w:r>
        <w:r w:rsidRPr="008029E3">
          <w:t>Appeal</w:t>
        </w:r>
      </w:hyperlink>
      <w:r w:rsidRPr="008029E3">
        <w:t>.</w:t>
      </w:r>
    </w:p>
    <w:p w14:paraId="592A4E78" w14:textId="66E32464" w:rsidR="00AA3C77" w:rsidRDefault="000E3061" w:rsidP="00482E01">
      <w:pPr>
        <w:pStyle w:val="Heading4"/>
      </w:pPr>
      <w:r>
        <w:t>Co</w:t>
      </w:r>
      <w:r w:rsidR="00F83FA5">
        <w:t>ntacts</w:t>
      </w: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4"/>
        <w:gridCol w:w="1260"/>
        <w:gridCol w:w="1531"/>
        <w:gridCol w:w="4495"/>
      </w:tblGrid>
      <w:tr w:rsidR="00AA3C77" w14:paraId="592A4E7D" w14:textId="77777777" w:rsidTr="000E3061">
        <w:trPr>
          <w:trHeight w:val="407"/>
          <w:tblHeader/>
        </w:trPr>
        <w:tc>
          <w:tcPr>
            <w:tcW w:w="2064" w:type="dxa"/>
            <w:shd w:val="clear" w:color="auto" w:fill="C00000"/>
          </w:tcPr>
          <w:p w14:paraId="592A4E79" w14:textId="77777777" w:rsidR="00AA3C77" w:rsidRPr="00482E01" w:rsidRDefault="00F83FA5" w:rsidP="00280E61">
            <w:pPr>
              <w:pStyle w:val="TableParagraph"/>
              <w:rPr>
                <w:b/>
                <w:bCs/>
                <w:sz w:val="28"/>
                <w:szCs w:val="28"/>
              </w:rPr>
            </w:pPr>
            <w:r w:rsidRPr="00482E01">
              <w:rPr>
                <w:b/>
                <w:bCs/>
                <w:sz w:val="28"/>
                <w:szCs w:val="28"/>
              </w:rPr>
              <w:t>Subject</w:t>
            </w:r>
          </w:p>
        </w:tc>
        <w:tc>
          <w:tcPr>
            <w:tcW w:w="1260" w:type="dxa"/>
            <w:shd w:val="clear" w:color="auto" w:fill="C00000"/>
          </w:tcPr>
          <w:p w14:paraId="592A4E7A" w14:textId="77777777" w:rsidR="00AA3C77" w:rsidRPr="00482E01" w:rsidRDefault="00F83FA5" w:rsidP="00280E61">
            <w:pPr>
              <w:pStyle w:val="TableParagraph"/>
              <w:rPr>
                <w:b/>
                <w:bCs/>
                <w:sz w:val="28"/>
                <w:szCs w:val="28"/>
              </w:rPr>
            </w:pPr>
            <w:r w:rsidRPr="00482E01">
              <w:rPr>
                <w:b/>
                <w:bCs/>
                <w:sz w:val="28"/>
                <w:szCs w:val="28"/>
              </w:rPr>
              <w:t>Office</w:t>
            </w:r>
          </w:p>
        </w:tc>
        <w:tc>
          <w:tcPr>
            <w:tcW w:w="1531" w:type="dxa"/>
            <w:shd w:val="clear" w:color="auto" w:fill="C00000"/>
          </w:tcPr>
          <w:p w14:paraId="592A4E7B" w14:textId="77777777" w:rsidR="00AA3C77" w:rsidRPr="00482E01" w:rsidRDefault="00F83FA5" w:rsidP="00280E61">
            <w:pPr>
              <w:pStyle w:val="TableParagraph"/>
              <w:rPr>
                <w:b/>
                <w:bCs/>
                <w:sz w:val="28"/>
                <w:szCs w:val="28"/>
              </w:rPr>
            </w:pPr>
            <w:r w:rsidRPr="00482E01">
              <w:rPr>
                <w:b/>
                <w:bCs/>
                <w:sz w:val="28"/>
                <w:szCs w:val="28"/>
              </w:rPr>
              <w:t>Telephone</w:t>
            </w:r>
          </w:p>
        </w:tc>
        <w:tc>
          <w:tcPr>
            <w:tcW w:w="4495" w:type="dxa"/>
            <w:shd w:val="clear" w:color="auto" w:fill="C00000"/>
          </w:tcPr>
          <w:p w14:paraId="592A4E7C" w14:textId="77777777" w:rsidR="00AA3C77" w:rsidRPr="00482E01" w:rsidRDefault="00F83FA5" w:rsidP="00280E61">
            <w:pPr>
              <w:pStyle w:val="TableParagraph"/>
              <w:rPr>
                <w:b/>
                <w:bCs/>
                <w:sz w:val="28"/>
                <w:szCs w:val="28"/>
              </w:rPr>
            </w:pPr>
            <w:r w:rsidRPr="00482E01">
              <w:rPr>
                <w:b/>
                <w:bCs/>
                <w:sz w:val="28"/>
                <w:szCs w:val="28"/>
              </w:rPr>
              <w:t>E-mail/URL</w:t>
            </w:r>
          </w:p>
        </w:tc>
      </w:tr>
      <w:tr w:rsidR="00AA3C77" w14:paraId="592A4E85" w14:textId="77777777">
        <w:trPr>
          <w:trHeight w:val="995"/>
        </w:trPr>
        <w:tc>
          <w:tcPr>
            <w:tcW w:w="2064" w:type="dxa"/>
          </w:tcPr>
          <w:p w14:paraId="592A4E7E" w14:textId="2C91A701" w:rsidR="00AA3C77" w:rsidRDefault="00BE15BC" w:rsidP="00280E61">
            <w:pPr>
              <w:pStyle w:val="TableParagraph"/>
            </w:pPr>
            <w:r>
              <w:t>Director</w:t>
            </w:r>
            <w:r w:rsidR="00AC0094">
              <w:t xml:space="preserve"> for</w:t>
            </w:r>
            <w:r w:rsidR="00AC0094">
              <w:rPr>
                <w:spacing w:val="1"/>
              </w:rPr>
              <w:t xml:space="preserve"> </w:t>
            </w:r>
            <w:r w:rsidR="00AC0094">
              <w:t>Academic</w:t>
            </w:r>
            <w:r w:rsidR="00AC0094">
              <w:rPr>
                <w:spacing w:val="-10"/>
              </w:rPr>
              <w:t xml:space="preserve"> </w:t>
            </w:r>
            <w:r w:rsidR="00AC0094">
              <w:t>Affairs</w:t>
            </w:r>
          </w:p>
        </w:tc>
        <w:tc>
          <w:tcPr>
            <w:tcW w:w="1260" w:type="dxa"/>
          </w:tcPr>
          <w:p w14:paraId="592A4E7F" w14:textId="77777777" w:rsidR="00AA3C77" w:rsidRDefault="00F83FA5" w:rsidP="00280E61">
            <w:pPr>
              <w:pStyle w:val="TableParagraph"/>
            </w:pPr>
            <w:r>
              <w:t>206A</w:t>
            </w:r>
          </w:p>
          <w:p w14:paraId="592A4E80" w14:textId="77777777" w:rsidR="00AA3C77" w:rsidRDefault="00F83FA5" w:rsidP="00280E61">
            <w:pPr>
              <w:pStyle w:val="TableParagraph"/>
            </w:pPr>
            <w:r>
              <w:t>Atwell</w:t>
            </w:r>
            <w:r>
              <w:rPr>
                <w:spacing w:val="-52"/>
              </w:rPr>
              <w:t xml:space="preserve"> </w:t>
            </w:r>
            <w:r>
              <w:t>Hall</w:t>
            </w:r>
          </w:p>
        </w:tc>
        <w:tc>
          <w:tcPr>
            <w:tcW w:w="1531" w:type="dxa"/>
          </w:tcPr>
          <w:p w14:paraId="592A4E82" w14:textId="7C693C14" w:rsidR="00AA3C77" w:rsidRDefault="00AA3C77" w:rsidP="00280E61">
            <w:pPr>
              <w:pStyle w:val="TableParagraph"/>
            </w:pPr>
          </w:p>
        </w:tc>
        <w:tc>
          <w:tcPr>
            <w:tcW w:w="4495" w:type="dxa"/>
          </w:tcPr>
          <w:p w14:paraId="592A4E84" w14:textId="0D7CE25C" w:rsidR="00AA3C77" w:rsidRDefault="00AA3C77" w:rsidP="00280E61">
            <w:pPr>
              <w:pStyle w:val="TableParagraph"/>
            </w:pPr>
          </w:p>
        </w:tc>
      </w:tr>
      <w:tr w:rsidR="00AA3C77" w14:paraId="592A4E8A" w14:textId="77777777">
        <w:trPr>
          <w:trHeight w:val="410"/>
        </w:trPr>
        <w:tc>
          <w:tcPr>
            <w:tcW w:w="2064" w:type="dxa"/>
          </w:tcPr>
          <w:p w14:paraId="592A4E86" w14:textId="77777777" w:rsidR="00AA3C77" w:rsidRDefault="00F83FA5" w:rsidP="00280E61">
            <w:pPr>
              <w:pStyle w:val="TableParagraph"/>
            </w:pPr>
            <w:r>
              <w:t>Religious</w:t>
            </w:r>
            <w:r>
              <w:rPr>
                <w:spacing w:val="-1"/>
              </w:rPr>
              <w:t xml:space="preserve"> </w:t>
            </w:r>
            <w:r>
              <w:t>Calendar</w:t>
            </w:r>
          </w:p>
        </w:tc>
        <w:tc>
          <w:tcPr>
            <w:tcW w:w="1260" w:type="dxa"/>
          </w:tcPr>
          <w:p w14:paraId="592A4E87" w14:textId="77777777" w:rsidR="00AA3C77" w:rsidRDefault="00AA3C77" w:rsidP="00280E61">
            <w:pPr>
              <w:pStyle w:val="TableParagraph"/>
            </w:pPr>
          </w:p>
        </w:tc>
        <w:tc>
          <w:tcPr>
            <w:tcW w:w="1531" w:type="dxa"/>
          </w:tcPr>
          <w:p w14:paraId="592A4E88" w14:textId="77777777" w:rsidR="00AA3C77" w:rsidRDefault="00AA3C77" w:rsidP="00280E61">
            <w:pPr>
              <w:pStyle w:val="TableParagraph"/>
            </w:pPr>
          </w:p>
        </w:tc>
        <w:tc>
          <w:tcPr>
            <w:tcW w:w="4495" w:type="dxa"/>
          </w:tcPr>
          <w:p w14:paraId="592A4E89" w14:textId="58405C95" w:rsidR="00AA3C77" w:rsidRPr="000E3061" w:rsidRDefault="005D2F78" w:rsidP="00280E61">
            <w:pPr>
              <w:pStyle w:val="TableParagraph"/>
            </w:pPr>
            <w:hyperlink r:id="rId61" w:history="1">
              <w:r w:rsidR="000E3061" w:rsidRPr="000E3061">
                <w:rPr>
                  <w:rStyle w:val="Hyperlink"/>
                </w:rPr>
                <w:t>Interfaith Calendar</w:t>
              </w:r>
            </w:hyperlink>
          </w:p>
        </w:tc>
      </w:tr>
    </w:tbl>
    <w:p w14:paraId="592A4E8B" w14:textId="77777777" w:rsidR="00AA3C77" w:rsidRDefault="00F83FA5" w:rsidP="000E3061">
      <w:r>
        <w:t>History:</w:t>
      </w:r>
    </w:p>
    <w:p w14:paraId="592A4E8C" w14:textId="77777777" w:rsidR="00AA3C77" w:rsidRDefault="00F83FA5" w:rsidP="000E3061">
      <w:r>
        <w:t>Issued:</w:t>
      </w:r>
      <w:r>
        <w:rPr>
          <w:spacing w:val="52"/>
        </w:rPr>
        <w:t xml:space="preserve"> </w:t>
      </w:r>
      <w:r>
        <w:t>May</w:t>
      </w:r>
      <w:r>
        <w:rPr>
          <w:spacing w:val="-4"/>
        </w:rPr>
        <w:t xml:space="preserve"> </w:t>
      </w:r>
      <w:r>
        <w:t>2017</w:t>
      </w:r>
    </w:p>
    <w:p w14:paraId="592A4E8D" w14:textId="77777777" w:rsidR="00AA3C77" w:rsidRDefault="00F83FA5" w:rsidP="000E3061">
      <w:r>
        <w:t>Revised:</w:t>
      </w:r>
      <w:r>
        <w:rPr>
          <w:spacing w:val="51"/>
        </w:rPr>
        <w:t xml:space="preserve"> </w:t>
      </w:r>
      <w:r>
        <w:t>May 2023</w:t>
      </w:r>
    </w:p>
    <w:p w14:paraId="592A4E8E" w14:textId="77777777" w:rsidR="00AA3C77" w:rsidRDefault="00F83FA5" w:rsidP="000E3061">
      <w:r>
        <w:t>Submitted by:</w:t>
      </w:r>
      <w:r>
        <w:rPr>
          <w:spacing w:val="1"/>
        </w:rPr>
        <w:t xml:space="preserve"> </w:t>
      </w:r>
      <w:r>
        <w:t>School of Health and Rehabilitation Sciences</w:t>
      </w:r>
      <w:r>
        <w:rPr>
          <w:spacing w:val="-52"/>
        </w:rPr>
        <w:t xml:space="preserve"> </w:t>
      </w:r>
      <w:r>
        <w:t>Approved</w:t>
      </w:r>
      <w:r>
        <w:rPr>
          <w:spacing w:val="-2"/>
        </w:rPr>
        <w:t xml:space="preserve"> </w:t>
      </w:r>
      <w:r>
        <w:t>by:  HRS Executive</w:t>
      </w:r>
      <w:r>
        <w:rPr>
          <w:spacing w:val="1"/>
        </w:rPr>
        <w:t xml:space="preserve"> </w:t>
      </w:r>
      <w:r>
        <w:t>Committee</w:t>
      </w:r>
    </w:p>
    <w:p w14:paraId="592A4E8F" w14:textId="77777777" w:rsidR="00AA3C77" w:rsidRDefault="00AA3C77" w:rsidP="00280E61">
      <w:pPr>
        <w:sectPr w:rsidR="00AA3C77" w:rsidSect="000A783E">
          <w:pgSz w:w="12240" w:h="15840"/>
          <w:pgMar w:top="1320" w:right="1000" w:bottom="1600" w:left="1180" w:header="0" w:footer="1386" w:gutter="0"/>
          <w:cols w:space="720"/>
        </w:sectPr>
      </w:pPr>
    </w:p>
    <w:p w14:paraId="592A4E90" w14:textId="23A2DB53" w:rsidR="00AA3C77" w:rsidRDefault="00BE1F44" w:rsidP="00DD413C">
      <w:pPr>
        <w:pStyle w:val="Heading1"/>
      </w:pPr>
      <w:bookmarkStart w:id="100" w:name="POLICY_10___Academic_Standard:_Discrimin"/>
      <w:bookmarkStart w:id="101" w:name="_bookmark35"/>
      <w:bookmarkStart w:id="102" w:name="_Toc168653949"/>
      <w:bookmarkEnd w:id="100"/>
      <w:bookmarkEnd w:id="101"/>
      <w:r>
        <w:lastRenderedPageBreak/>
        <w:t>Policy 10</w:t>
      </w:r>
      <w:r>
        <w:tab/>
        <w:t>Academic Standard: Discrimination, Harassment, or Sexual Misconduct</w:t>
      </w:r>
      <w:bookmarkEnd w:id="102"/>
    </w:p>
    <w:p w14:paraId="592A4E92" w14:textId="39C4CA02" w:rsidR="00AA3C77" w:rsidRPr="00BE1F44" w:rsidRDefault="005D2F78" w:rsidP="00280E61">
      <w:pPr>
        <w:pStyle w:val="BodyText"/>
        <w:rPr>
          <w:sz w:val="26"/>
        </w:rPr>
      </w:pPr>
      <w:r>
        <w:pict w14:anchorId="1A7A1C15">
          <v:rect id="_x0000_i1046" style="width:503pt;height:1pt" o:hralign="center" o:hrstd="t" o:hrnoshade="t" o:hr="t" fillcolor="black [3213]" stroked="f"/>
        </w:pict>
      </w:r>
    </w:p>
    <w:p w14:paraId="592A4E93" w14:textId="77777777" w:rsidR="00AA3C77" w:rsidRDefault="00F83FA5" w:rsidP="00280E61">
      <w:pPr>
        <w:pStyle w:val="BodyText"/>
      </w:pPr>
      <w:r>
        <w:t>Applies</w:t>
      </w:r>
      <w:r>
        <w:rPr>
          <w:spacing w:val="-4"/>
        </w:rPr>
        <w:t xml:space="preserve"> </w:t>
      </w:r>
      <w:r>
        <w:t>to:</w:t>
      </w:r>
      <w:r>
        <w:rPr>
          <w:spacing w:val="-1"/>
        </w:rPr>
        <w:t xml:space="preserve"> </w:t>
      </w:r>
      <w:r>
        <w:t>Students</w:t>
      </w:r>
      <w:r>
        <w:rPr>
          <w:spacing w:val="-2"/>
        </w:rPr>
        <w:t xml:space="preserve"> </w:t>
      </w:r>
      <w:r>
        <w:t>in</w:t>
      </w:r>
      <w:r>
        <w:rPr>
          <w:spacing w:val="-1"/>
        </w:rPr>
        <w:t xml:space="preserve"> </w:t>
      </w:r>
      <w:r>
        <w:t>the School</w:t>
      </w:r>
      <w:r>
        <w:rPr>
          <w:spacing w:val="-4"/>
        </w:rPr>
        <w:t xml:space="preserve"> </w:t>
      </w:r>
      <w:r>
        <w:t>of Health and</w:t>
      </w:r>
      <w:r>
        <w:rPr>
          <w:spacing w:val="-3"/>
        </w:rPr>
        <w:t xml:space="preserve"> </w:t>
      </w:r>
      <w:r>
        <w:t>Rehabilitation</w:t>
      </w:r>
      <w:r>
        <w:rPr>
          <w:spacing w:val="-2"/>
        </w:rPr>
        <w:t xml:space="preserve"> </w:t>
      </w:r>
      <w:r>
        <w:t>Sciences</w:t>
      </w:r>
      <w:r>
        <w:rPr>
          <w:spacing w:val="-4"/>
        </w:rPr>
        <w:t xml:space="preserve"> </w:t>
      </w:r>
      <w:r>
        <w:t>Academic</w:t>
      </w:r>
      <w:r>
        <w:rPr>
          <w:spacing w:val="-2"/>
        </w:rPr>
        <w:t xml:space="preserve"> </w:t>
      </w:r>
      <w:r>
        <w:t>Programs</w:t>
      </w:r>
    </w:p>
    <w:p w14:paraId="592A4E95" w14:textId="4D8673CF" w:rsidR="00AA3C77" w:rsidRPr="00BE1F44" w:rsidRDefault="005D2F78" w:rsidP="00280E61">
      <w:pPr>
        <w:pStyle w:val="BodyText"/>
        <w:rPr>
          <w:sz w:val="17"/>
        </w:rPr>
      </w:pPr>
      <w:r>
        <w:pict w14:anchorId="73C95B0E">
          <v:rect id="_x0000_i1047" style="width:503pt;height:1pt" o:hralign="center" o:hrstd="t" o:hrnoshade="t" o:hr="t" fillcolor="black [3213]" stroked="f"/>
        </w:pict>
      </w:r>
    </w:p>
    <w:p w14:paraId="592A4E96" w14:textId="77777777" w:rsidR="00AA3C77" w:rsidRDefault="00F83FA5" w:rsidP="00BE1F44">
      <w:pPr>
        <w:pStyle w:val="BodyText"/>
      </w:pPr>
      <w:r>
        <w:t>The Ohio State University and the School of Health and Rehabilitation Sciences in the College of</w:t>
      </w:r>
      <w:r>
        <w:rPr>
          <w:spacing w:val="1"/>
        </w:rPr>
        <w:t xml:space="preserve"> </w:t>
      </w:r>
      <w:r>
        <w:t>Medicine are committed to building and maintaining a diverse community to reflect human</w:t>
      </w:r>
      <w:r>
        <w:rPr>
          <w:spacing w:val="1"/>
        </w:rPr>
        <w:t xml:space="preserve"> </w:t>
      </w:r>
      <w:r>
        <w:t>diversity and improve opportunities for all. The university is committed to equal opportunity,</w:t>
      </w:r>
      <w:r>
        <w:rPr>
          <w:spacing w:val="1"/>
        </w:rPr>
        <w:t xml:space="preserve"> </w:t>
      </w:r>
      <w:r>
        <w:t>affirmative action, and eliminating harassment and discrimination. Ohio State will not tolerate</w:t>
      </w:r>
      <w:r>
        <w:rPr>
          <w:spacing w:val="1"/>
        </w:rPr>
        <w:t xml:space="preserve"> </w:t>
      </w:r>
      <w:r>
        <w:t>retaliation in any form. The university is also committed to providing the best experience possible</w:t>
      </w:r>
      <w:r>
        <w:rPr>
          <w:spacing w:val="-52"/>
        </w:rPr>
        <w:t xml:space="preserve"> </w:t>
      </w:r>
      <w:r>
        <w:t>for minors while entrusted to our care. These commitments are both a moral imperative</w:t>
      </w:r>
      <w:r>
        <w:rPr>
          <w:spacing w:val="1"/>
        </w:rPr>
        <w:t xml:space="preserve"> </w:t>
      </w:r>
      <w:r>
        <w:t>consistent with an intellectual community that celebrates individual differences and diversity, as</w:t>
      </w:r>
      <w:r>
        <w:rPr>
          <w:spacing w:val="1"/>
        </w:rPr>
        <w:t xml:space="preserve"> </w:t>
      </w:r>
      <w:r>
        <w:t>well</w:t>
      </w:r>
      <w:r>
        <w:rPr>
          <w:spacing w:val="-1"/>
        </w:rPr>
        <w:t xml:space="preserve"> </w:t>
      </w:r>
      <w:r>
        <w:t>as</w:t>
      </w:r>
      <w:r>
        <w:rPr>
          <w:spacing w:val="-2"/>
        </w:rPr>
        <w:t xml:space="preserve"> </w:t>
      </w:r>
      <w:r>
        <w:t>a</w:t>
      </w:r>
      <w:r>
        <w:rPr>
          <w:spacing w:val="1"/>
        </w:rPr>
        <w:t xml:space="preserve"> </w:t>
      </w:r>
      <w:r>
        <w:t>matter</w:t>
      </w:r>
      <w:r>
        <w:rPr>
          <w:spacing w:val="1"/>
        </w:rPr>
        <w:t xml:space="preserve"> </w:t>
      </w:r>
      <w:r>
        <w:t>of</w:t>
      </w:r>
      <w:r>
        <w:rPr>
          <w:spacing w:val="2"/>
        </w:rPr>
        <w:t xml:space="preserve"> </w:t>
      </w:r>
      <w:r>
        <w:t>law.</w:t>
      </w:r>
    </w:p>
    <w:p w14:paraId="592A4E97" w14:textId="77777777" w:rsidR="00AA3C77" w:rsidRDefault="00F83FA5" w:rsidP="00BE1F44">
      <w:pPr>
        <w:pStyle w:val="BodyText"/>
      </w:pPr>
      <w:r>
        <w:t>Ohio State does not discriminate based on age, ancestry, color, disability, gender identity or</w:t>
      </w:r>
      <w:r>
        <w:rPr>
          <w:spacing w:val="1"/>
        </w:rPr>
        <w:t xml:space="preserve"> </w:t>
      </w:r>
      <w:r>
        <w:t>expression,</w:t>
      </w:r>
      <w:r>
        <w:rPr>
          <w:spacing w:val="-1"/>
        </w:rPr>
        <w:t xml:space="preserve"> </w:t>
      </w:r>
      <w:r>
        <w:t>genetic</w:t>
      </w:r>
      <w:r>
        <w:rPr>
          <w:spacing w:val="2"/>
        </w:rPr>
        <w:t xml:space="preserve"> </w:t>
      </w:r>
      <w:r>
        <w:t>information,</w:t>
      </w:r>
      <w:r>
        <w:rPr>
          <w:spacing w:val="2"/>
        </w:rPr>
        <w:t xml:space="preserve"> </w:t>
      </w:r>
      <w:r>
        <w:t>HIV/AIDS status,</w:t>
      </w:r>
      <w:r>
        <w:rPr>
          <w:spacing w:val="-1"/>
        </w:rPr>
        <w:t xml:space="preserve"> </w:t>
      </w:r>
      <w:r>
        <w:t>military</w:t>
      </w:r>
      <w:r>
        <w:rPr>
          <w:spacing w:val="-1"/>
        </w:rPr>
        <w:t xml:space="preserve"> </w:t>
      </w:r>
      <w:r>
        <w:t>status, national</w:t>
      </w:r>
      <w:r>
        <w:rPr>
          <w:spacing w:val="-3"/>
        </w:rPr>
        <w:t xml:space="preserve"> </w:t>
      </w:r>
      <w:r>
        <w:t>origin,</w:t>
      </w:r>
      <w:r>
        <w:rPr>
          <w:spacing w:val="3"/>
        </w:rPr>
        <w:t xml:space="preserve"> </w:t>
      </w:r>
      <w:r>
        <w:t>race,</w:t>
      </w:r>
      <w:r>
        <w:rPr>
          <w:spacing w:val="2"/>
        </w:rPr>
        <w:t xml:space="preserve"> </w:t>
      </w:r>
      <w:r>
        <w:t>religion,</w:t>
      </w:r>
      <w:r>
        <w:rPr>
          <w:spacing w:val="1"/>
        </w:rPr>
        <w:t xml:space="preserve"> </w:t>
      </w:r>
      <w:r>
        <w:t>sex, gender, sexual orientation, pregnancy, protected veteran status, or any other bases under the</w:t>
      </w:r>
      <w:r>
        <w:rPr>
          <w:spacing w:val="-52"/>
        </w:rPr>
        <w:t xml:space="preserve"> </w:t>
      </w:r>
      <w:r>
        <w:t>law, in</w:t>
      </w:r>
      <w:r>
        <w:rPr>
          <w:spacing w:val="2"/>
        </w:rPr>
        <w:t xml:space="preserve"> </w:t>
      </w:r>
      <w:r>
        <w:t>its</w:t>
      </w:r>
      <w:r>
        <w:rPr>
          <w:spacing w:val="-1"/>
        </w:rPr>
        <w:t xml:space="preserve"> </w:t>
      </w:r>
      <w:r>
        <w:t>activities,</w:t>
      </w:r>
      <w:r>
        <w:rPr>
          <w:spacing w:val="1"/>
        </w:rPr>
        <w:t xml:space="preserve"> </w:t>
      </w:r>
      <w:r>
        <w:t>academic</w:t>
      </w:r>
      <w:r>
        <w:rPr>
          <w:spacing w:val="-1"/>
        </w:rPr>
        <w:t xml:space="preserve"> </w:t>
      </w:r>
      <w:r>
        <w:t>programs,</w:t>
      </w:r>
      <w:r>
        <w:rPr>
          <w:spacing w:val="1"/>
        </w:rPr>
        <w:t xml:space="preserve"> </w:t>
      </w:r>
      <w:r>
        <w:t>admission,</w:t>
      </w:r>
      <w:r>
        <w:rPr>
          <w:spacing w:val="1"/>
        </w:rPr>
        <w:t xml:space="preserve"> </w:t>
      </w:r>
      <w:r>
        <w:t>and</w:t>
      </w:r>
      <w:r>
        <w:rPr>
          <w:spacing w:val="-2"/>
        </w:rPr>
        <w:t xml:space="preserve"> </w:t>
      </w:r>
      <w:r>
        <w:t>employment.</w:t>
      </w:r>
    </w:p>
    <w:p w14:paraId="592A4E98" w14:textId="77777777" w:rsidR="00AA3C77" w:rsidRDefault="00F83FA5" w:rsidP="00BE1F44">
      <w:pPr>
        <w:pStyle w:val="BodyText"/>
      </w:pPr>
      <w:r>
        <w:t xml:space="preserve">Current information is available through the OSU </w:t>
      </w:r>
      <w:hyperlink r:id="rId62">
        <w:r>
          <w:rPr>
            <w:color w:val="0562C1"/>
            <w:u w:val="single" w:color="0562C1"/>
          </w:rPr>
          <w:t>Office of Institutional Equity</w:t>
        </w:r>
      </w:hyperlink>
      <w:r>
        <w:t>. The Office of</w:t>
      </w:r>
      <w:r>
        <w:rPr>
          <w:spacing w:val="1"/>
        </w:rPr>
        <w:t xml:space="preserve"> </w:t>
      </w:r>
      <w:r>
        <w:t>Institutional Equity exists to help the Ohio State community prevent and respond to all forms of</w:t>
      </w:r>
      <w:r>
        <w:rPr>
          <w:spacing w:val="1"/>
        </w:rPr>
        <w:t xml:space="preserve"> </w:t>
      </w:r>
      <w:r>
        <w:t>harassment, discrimination, and sexual misconduct. This centralized office houses the university’s</w:t>
      </w:r>
      <w:r>
        <w:rPr>
          <w:spacing w:val="1"/>
        </w:rPr>
        <w:t xml:space="preserve"> </w:t>
      </w:r>
      <w:r>
        <w:t>Americans with Disabilities Act (ADA), Affirmative Action and Equal Employment Opportunity</w:t>
      </w:r>
      <w:r>
        <w:rPr>
          <w:spacing w:val="1"/>
        </w:rPr>
        <w:t xml:space="preserve"> </w:t>
      </w:r>
      <w:r>
        <w:t>(EEO), Protection of Minors, and Title IX functions. The Office of Institutional Equity also</w:t>
      </w:r>
      <w:r>
        <w:rPr>
          <w:spacing w:val="1"/>
        </w:rPr>
        <w:t xml:space="preserve"> </w:t>
      </w:r>
      <w:r>
        <w:t>coordinates the university's response to all complaints of harassment and discrimination based on</w:t>
      </w:r>
      <w:r>
        <w:rPr>
          <w:spacing w:val="1"/>
        </w:rPr>
        <w:t xml:space="preserve"> </w:t>
      </w:r>
      <w:r>
        <w:t>age, ancestry, color, disability, gender identity or expression, genetic information, HIV/AIDS status,</w:t>
      </w:r>
      <w:r>
        <w:rPr>
          <w:spacing w:val="-52"/>
        </w:rPr>
        <w:t xml:space="preserve"> </w:t>
      </w:r>
      <w:r>
        <w:t>military status, national origin, race, religion, sex, gender, sexual orientation, pregnancy, protected</w:t>
      </w:r>
      <w:r>
        <w:rPr>
          <w:spacing w:val="-52"/>
        </w:rPr>
        <w:t xml:space="preserve"> </w:t>
      </w:r>
      <w:r>
        <w:t>veteran</w:t>
      </w:r>
      <w:r>
        <w:rPr>
          <w:spacing w:val="-2"/>
        </w:rPr>
        <w:t xml:space="preserve"> </w:t>
      </w:r>
      <w:r>
        <w:t>status,</w:t>
      </w:r>
      <w:r>
        <w:rPr>
          <w:spacing w:val="-3"/>
        </w:rPr>
        <w:t xml:space="preserve"> </w:t>
      </w:r>
      <w:r>
        <w:t>or</w:t>
      </w:r>
      <w:r>
        <w:rPr>
          <w:spacing w:val="-2"/>
        </w:rPr>
        <w:t xml:space="preserve"> </w:t>
      </w:r>
      <w:r>
        <w:t>any</w:t>
      </w:r>
      <w:r>
        <w:rPr>
          <w:spacing w:val="-1"/>
        </w:rPr>
        <w:t xml:space="preserve"> </w:t>
      </w:r>
      <w:r>
        <w:t>other</w:t>
      </w:r>
      <w:r>
        <w:rPr>
          <w:spacing w:val="-2"/>
        </w:rPr>
        <w:t xml:space="preserve"> </w:t>
      </w:r>
      <w:r>
        <w:t>bases</w:t>
      </w:r>
      <w:r>
        <w:rPr>
          <w:spacing w:val="-3"/>
        </w:rPr>
        <w:t xml:space="preserve"> </w:t>
      </w:r>
      <w:r>
        <w:t>under</w:t>
      </w:r>
      <w:r>
        <w:rPr>
          <w:spacing w:val="-2"/>
        </w:rPr>
        <w:t xml:space="preserve"> </w:t>
      </w:r>
      <w:r>
        <w:t>the law. This</w:t>
      </w:r>
      <w:r>
        <w:rPr>
          <w:spacing w:val="-3"/>
        </w:rPr>
        <w:t xml:space="preserve"> </w:t>
      </w:r>
      <w:r>
        <w:t>office</w:t>
      </w:r>
      <w:r>
        <w:rPr>
          <w:spacing w:val="-2"/>
        </w:rPr>
        <w:t xml:space="preserve"> </w:t>
      </w:r>
      <w:r>
        <w:t>focuses</w:t>
      </w:r>
      <w:r>
        <w:rPr>
          <w:spacing w:val="-2"/>
        </w:rPr>
        <w:t xml:space="preserve"> </w:t>
      </w:r>
      <w:r>
        <w:t>on</w:t>
      </w:r>
      <w:r>
        <w:rPr>
          <w:spacing w:val="-2"/>
        </w:rPr>
        <w:t xml:space="preserve"> </w:t>
      </w:r>
      <w:r>
        <w:t>the</w:t>
      </w:r>
      <w:r>
        <w:rPr>
          <w:spacing w:val="1"/>
        </w:rPr>
        <w:t xml:space="preserve"> </w:t>
      </w:r>
      <w:r>
        <w:t>following</w:t>
      </w:r>
      <w:r>
        <w:rPr>
          <w:spacing w:val="-1"/>
        </w:rPr>
        <w:t xml:space="preserve"> </w:t>
      </w:r>
      <w:r>
        <w:t>areas:</w:t>
      </w:r>
    </w:p>
    <w:p w14:paraId="592A4E99" w14:textId="77777777" w:rsidR="00AA3C77" w:rsidRPr="00BE1F44" w:rsidRDefault="00F83FA5" w:rsidP="00BE1F44">
      <w:pPr>
        <w:pStyle w:val="ListParagraph"/>
      </w:pPr>
      <w:r w:rsidRPr="00BE1F44">
        <w:t>ADA Accessibility</w:t>
      </w:r>
    </w:p>
    <w:p w14:paraId="592A4E9A" w14:textId="77777777" w:rsidR="00AA3C77" w:rsidRPr="00BE1F44" w:rsidRDefault="00F83FA5" w:rsidP="00BE1F44">
      <w:pPr>
        <w:pStyle w:val="ListParagraph"/>
      </w:pPr>
      <w:r w:rsidRPr="00BE1F44">
        <w:t>Affirmative Action and Equal Employment Opportunity</w:t>
      </w:r>
    </w:p>
    <w:p w14:paraId="592A4E9B" w14:textId="77777777" w:rsidR="00AA3C77" w:rsidRPr="00BE1F44" w:rsidRDefault="00F83FA5" w:rsidP="00BE1F44">
      <w:pPr>
        <w:pStyle w:val="ListParagraph"/>
      </w:pPr>
      <w:r w:rsidRPr="00BE1F44">
        <w:t>Protection of Minors</w:t>
      </w:r>
    </w:p>
    <w:p w14:paraId="592A4E9C" w14:textId="77777777" w:rsidR="00AA3C77" w:rsidRPr="00BE1F44" w:rsidRDefault="00F83FA5" w:rsidP="00BE1F44">
      <w:pPr>
        <w:pStyle w:val="ListParagraph"/>
      </w:pPr>
      <w:r w:rsidRPr="00BE1F44">
        <w:t>Title IX</w:t>
      </w:r>
    </w:p>
    <w:p w14:paraId="592A4E9D" w14:textId="2D8818CD" w:rsidR="00AA3C77" w:rsidRDefault="00F83FA5" w:rsidP="00BE1F44">
      <w:pPr>
        <w:pStyle w:val="BodyText"/>
      </w:pPr>
      <w:r>
        <w:lastRenderedPageBreak/>
        <w:t xml:space="preserve">The School of Health and Rehabilitation Sciences complies with the </w:t>
      </w:r>
      <w:hyperlink r:id="rId63">
        <w:r>
          <w:rPr>
            <w:color w:val="0562C1"/>
            <w:u w:val="single" w:color="0562C1"/>
          </w:rPr>
          <w:t>University Policies and</w:t>
        </w:r>
      </w:hyperlink>
      <w:r w:rsidR="00BE1F44">
        <w:rPr>
          <w:color w:val="0562C1"/>
          <w:spacing w:val="-52"/>
        </w:rPr>
        <w:t xml:space="preserve"> </w:t>
      </w:r>
      <w:hyperlink r:id="rId64">
        <w:r>
          <w:rPr>
            <w:color w:val="0562C1"/>
            <w:u w:val="single" w:color="0562C1"/>
          </w:rPr>
          <w:t>Standards</w:t>
        </w:r>
      </w:hyperlink>
      <w:r>
        <w:t>.</w:t>
      </w:r>
    </w:p>
    <w:p w14:paraId="592A4E9F" w14:textId="6413DE84" w:rsidR="00AA3C77" w:rsidRDefault="00BE1F44" w:rsidP="00482E01">
      <w:pPr>
        <w:pStyle w:val="Heading4"/>
      </w:pPr>
      <w:r>
        <w:t>Pr</w:t>
      </w:r>
      <w:r w:rsidR="00F83FA5">
        <w:t>ocedures</w:t>
      </w:r>
    </w:p>
    <w:p w14:paraId="592A4EA0" w14:textId="77777777" w:rsidR="00AA3C77" w:rsidRDefault="00F83FA5" w:rsidP="00280E61">
      <w:pPr>
        <w:pStyle w:val="BodyText"/>
      </w:pPr>
      <w:r>
        <w:t>Reporting</w:t>
      </w:r>
      <w:r>
        <w:rPr>
          <w:spacing w:val="-3"/>
        </w:rPr>
        <w:t xml:space="preserve"> </w:t>
      </w:r>
      <w:r>
        <w:t>Allegations</w:t>
      </w:r>
      <w:r>
        <w:rPr>
          <w:spacing w:val="-3"/>
        </w:rPr>
        <w:t xml:space="preserve"> </w:t>
      </w:r>
      <w:r>
        <w:t>of</w:t>
      </w:r>
      <w:r>
        <w:rPr>
          <w:spacing w:val="-3"/>
        </w:rPr>
        <w:t xml:space="preserve"> </w:t>
      </w:r>
      <w:r>
        <w:t>Discrimination,</w:t>
      </w:r>
      <w:r>
        <w:rPr>
          <w:spacing w:val="-4"/>
        </w:rPr>
        <w:t xml:space="preserve"> </w:t>
      </w:r>
      <w:r>
        <w:t>Harassment</w:t>
      </w:r>
      <w:r>
        <w:rPr>
          <w:spacing w:val="-4"/>
        </w:rPr>
        <w:t xml:space="preserve"> </w:t>
      </w:r>
      <w:r>
        <w:t>or</w:t>
      </w:r>
      <w:r>
        <w:rPr>
          <w:spacing w:val="-1"/>
        </w:rPr>
        <w:t xml:space="preserve"> </w:t>
      </w:r>
      <w:r>
        <w:t>Sexual</w:t>
      </w:r>
      <w:r>
        <w:rPr>
          <w:spacing w:val="-5"/>
        </w:rPr>
        <w:t xml:space="preserve"> </w:t>
      </w:r>
      <w:r>
        <w:t>Misconduct</w:t>
      </w:r>
    </w:p>
    <w:p w14:paraId="592A4EA1" w14:textId="77777777" w:rsidR="00AA3C77" w:rsidRDefault="00F83FA5" w:rsidP="00280E61">
      <w:pPr>
        <w:pStyle w:val="ListParagraph"/>
        <w:numPr>
          <w:ilvl w:val="0"/>
          <w:numId w:val="21"/>
        </w:numPr>
      </w:pPr>
      <w:r>
        <w:t>Reports/complaints of alleged discrimination, harassment or sexual misconduct can be</w:t>
      </w:r>
      <w:r>
        <w:rPr>
          <w:spacing w:val="-52"/>
        </w:rPr>
        <w:t xml:space="preserve"> </w:t>
      </w:r>
      <w:r>
        <w:t>made by any individual who is directly involved in, who observes, or who believes that</w:t>
      </w:r>
      <w:r>
        <w:rPr>
          <w:spacing w:val="1"/>
        </w:rPr>
        <w:t xml:space="preserve"> </w:t>
      </w:r>
      <w:r>
        <w:t>these actions may have occurred. This includes allegations by third parties against any</w:t>
      </w:r>
      <w:r>
        <w:rPr>
          <w:spacing w:val="1"/>
        </w:rPr>
        <w:t xml:space="preserve"> </w:t>
      </w:r>
      <w:r>
        <w:t>individual covered</w:t>
      </w:r>
      <w:r>
        <w:rPr>
          <w:spacing w:val="-1"/>
        </w:rPr>
        <w:t xml:space="preserve"> </w:t>
      </w:r>
      <w:r>
        <w:t>by</w:t>
      </w:r>
      <w:r>
        <w:rPr>
          <w:spacing w:val="-3"/>
        </w:rPr>
        <w:t xml:space="preserve"> </w:t>
      </w:r>
      <w:r>
        <w:t>this policy.</w:t>
      </w:r>
    </w:p>
    <w:p w14:paraId="592A4EA2" w14:textId="77777777" w:rsidR="00AA3C77" w:rsidRDefault="00F83FA5" w:rsidP="00280E61">
      <w:pPr>
        <w:pStyle w:val="ListParagraph"/>
        <w:numPr>
          <w:ilvl w:val="0"/>
          <w:numId w:val="21"/>
        </w:numPr>
      </w:pPr>
      <w:r>
        <w:t>Making a report/filing a complaint with the university does not preclude the individual</w:t>
      </w:r>
      <w:r>
        <w:rPr>
          <w:spacing w:val="1"/>
        </w:rPr>
        <w:t xml:space="preserve"> </w:t>
      </w:r>
      <w:r>
        <w:t>from filing a report with an external law enforcement or other agency nor does it extend</w:t>
      </w:r>
      <w:r>
        <w:rPr>
          <w:spacing w:val="-52"/>
        </w:rPr>
        <w:t xml:space="preserve"> </w:t>
      </w:r>
      <w:r>
        <w:t>time limits with those agencies. Individuals may request assistance from the Office of</w:t>
      </w:r>
      <w:r>
        <w:rPr>
          <w:spacing w:val="1"/>
        </w:rPr>
        <w:t xml:space="preserve"> </w:t>
      </w:r>
      <w:r>
        <w:t>Institutional</w:t>
      </w:r>
      <w:r>
        <w:rPr>
          <w:spacing w:val="-3"/>
        </w:rPr>
        <w:t xml:space="preserve"> </w:t>
      </w:r>
      <w:r>
        <w:t>Equity</w:t>
      </w:r>
      <w:r>
        <w:rPr>
          <w:spacing w:val="-3"/>
        </w:rPr>
        <w:t xml:space="preserve"> </w:t>
      </w:r>
      <w:r>
        <w:t>to</w:t>
      </w:r>
      <w:r>
        <w:rPr>
          <w:spacing w:val="-1"/>
        </w:rPr>
        <w:t xml:space="preserve"> </w:t>
      </w:r>
      <w:r>
        <w:t>notify such</w:t>
      </w:r>
      <w:r>
        <w:rPr>
          <w:spacing w:val="1"/>
        </w:rPr>
        <w:t xml:space="preserve"> </w:t>
      </w:r>
      <w:r>
        <w:t>authorities.</w:t>
      </w:r>
    </w:p>
    <w:p w14:paraId="592A4EA3" w14:textId="77777777" w:rsidR="00AA3C77" w:rsidRDefault="00F83FA5" w:rsidP="00280E61">
      <w:pPr>
        <w:pStyle w:val="ListParagraph"/>
        <w:numPr>
          <w:ilvl w:val="0"/>
          <w:numId w:val="21"/>
        </w:numPr>
      </w:pPr>
      <w:r>
        <w:t>All members of the university community can make reports/file complaints as outlined</w:t>
      </w:r>
      <w:r>
        <w:rPr>
          <w:spacing w:val="-52"/>
        </w:rPr>
        <w:t xml:space="preserve"> </w:t>
      </w:r>
      <w:r>
        <w:t>below.</w:t>
      </w:r>
      <w:r>
        <w:rPr>
          <w:spacing w:val="-1"/>
        </w:rPr>
        <w:t xml:space="preserve"> </w:t>
      </w:r>
      <w:r>
        <w:t>Faculty and Staff</w:t>
      </w:r>
      <w:r>
        <w:rPr>
          <w:spacing w:val="-1"/>
        </w:rPr>
        <w:t xml:space="preserve"> </w:t>
      </w:r>
      <w:r>
        <w:t>are designated</w:t>
      </w:r>
      <w:r>
        <w:rPr>
          <w:spacing w:val="-1"/>
        </w:rPr>
        <w:t xml:space="preserve"> </w:t>
      </w:r>
      <w:r>
        <w:t>as mandatory</w:t>
      </w:r>
      <w:r>
        <w:rPr>
          <w:spacing w:val="-1"/>
        </w:rPr>
        <w:t xml:space="preserve"> </w:t>
      </w:r>
      <w:r>
        <w:t>reporters.</w:t>
      </w:r>
    </w:p>
    <w:p w14:paraId="592A4EA4" w14:textId="77777777" w:rsidR="00AA3C77" w:rsidRDefault="00F83FA5" w:rsidP="00280E61">
      <w:pPr>
        <w:pStyle w:val="ListParagraph"/>
        <w:numPr>
          <w:ilvl w:val="0"/>
          <w:numId w:val="21"/>
        </w:numPr>
      </w:pPr>
      <w:r>
        <w:t>OSU HRS students may report incidents of harassment, discrimination, or sexual</w:t>
      </w:r>
      <w:r>
        <w:rPr>
          <w:spacing w:val="1"/>
        </w:rPr>
        <w:t xml:space="preserve"> </w:t>
      </w:r>
      <w:r>
        <w:t>misconduct to any of the following individuals who will provide immediate support and</w:t>
      </w:r>
      <w:r>
        <w:rPr>
          <w:spacing w:val="1"/>
        </w:rPr>
        <w:t xml:space="preserve"> </w:t>
      </w:r>
      <w:r>
        <w:t>help the student to make connections with the Office of Institutional Equity, resources, and</w:t>
      </w:r>
      <w:r>
        <w:rPr>
          <w:spacing w:val="-52"/>
        </w:rPr>
        <w:t xml:space="preserve"> </w:t>
      </w:r>
      <w:r>
        <w:t>investigative</w:t>
      </w:r>
      <w:r>
        <w:rPr>
          <w:spacing w:val="-2"/>
        </w:rPr>
        <w:t xml:space="preserve"> </w:t>
      </w:r>
      <w:r>
        <w:t>bodies:</w:t>
      </w:r>
    </w:p>
    <w:p w14:paraId="592A4EA5" w14:textId="77777777" w:rsidR="00AA3C77" w:rsidRDefault="00F83FA5" w:rsidP="00280E61">
      <w:pPr>
        <w:pStyle w:val="ListParagraph"/>
        <w:numPr>
          <w:ilvl w:val="1"/>
          <w:numId w:val="21"/>
        </w:numPr>
      </w:pPr>
      <w:r>
        <w:t>Individual</w:t>
      </w:r>
      <w:r>
        <w:rPr>
          <w:spacing w:val="-1"/>
        </w:rPr>
        <w:t xml:space="preserve"> </w:t>
      </w:r>
      <w:r>
        <w:t>Program</w:t>
      </w:r>
      <w:r>
        <w:rPr>
          <w:spacing w:val="-4"/>
        </w:rPr>
        <w:t xml:space="preserve"> </w:t>
      </w:r>
      <w:r>
        <w:t>Director</w:t>
      </w:r>
    </w:p>
    <w:p w14:paraId="592A4EA6" w14:textId="4CC92B20" w:rsidR="00AA3C77" w:rsidRDefault="00F83FA5" w:rsidP="00280E61">
      <w:pPr>
        <w:pStyle w:val="ListParagraph"/>
        <w:numPr>
          <w:ilvl w:val="1"/>
          <w:numId w:val="21"/>
        </w:numPr>
      </w:pPr>
      <w:r>
        <w:t xml:space="preserve">Dr. </w:t>
      </w:r>
      <w:r w:rsidR="002F3792">
        <w:t>Lindy Weaver</w:t>
      </w:r>
      <w:r>
        <w:t>,</w:t>
      </w:r>
      <w:r w:rsidR="00311DB1">
        <w:t xml:space="preserve"> </w:t>
      </w:r>
      <w:r w:rsidR="00BE15BC">
        <w:t>Director</w:t>
      </w:r>
      <w:r w:rsidR="00311DB1">
        <w:t xml:space="preserve"> for </w:t>
      </w:r>
      <w:r>
        <w:t>Academic Affairs (</w:t>
      </w:r>
      <w:r w:rsidR="002F3792">
        <w:t>lindy.weaver@osumc.edu</w:t>
      </w:r>
      <w:r>
        <w:t>)</w:t>
      </w:r>
    </w:p>
    <w:p w14:paraId="592A4EA7" w14:textId="5C883B79" w:rsidR="00AA3C77" w:rsidRDefault="00F83FA5" w:rsidP="00280E61">
      <w:pPr>
        <w:pStyle w:val="ListParagraph"/>
        <w:numPr>
          <w:ilvl w:val="1"/>
          <w:numId w:val="21"/>
        </w:numPr>
      </w:pPr>
      <w:r>
        <w:t>Dr.</w:t>
      </w:r>
      <w:r>
        <w:rPr>
          <w:spacing w:val="-3"/>
        </w:rPr>
        <w:t xml:space="preserve"> </w:t>
      </w:r>
      <w:r>
        <w:t>Ajit</w:t>
      </w:r>
      <w:r>
        <w:rPr>
          <w:spacing w:val="-1"/>
        </w:rPr>
        <w:t xml:space="preserve"> </w:t>
      </w:r>
      <w:r>
        <w:t>Chaudhari,</w:t>
      </w:r>
      <w:r>
        <w:rPr>
          <w:spacing w:val="-4"/>
        </w:rPr>
        <w:t xml:space="preserve"> </w:t>
      </w:r>
      <w:r w:rsidR="00BE15BC">
        <w:t>Director</w:t>
      </w:r>
      <w:r w:rsidR="00311DB1">
        <w:t xml:space="preserve"> for</w:t>
      </w:r>
      <w:r>
        <w:rPr>
          <w:spacing w:val="-1"/>
        </w:rPr>
        <w:t xml:space="preserve"> </w:t>
      </w:r>
      <w:r>
        <w:t>Diversity</w:t>
      </w:r>
      <w:r>
        <w:rPr>
          <w:spacing w:val="-2"/>
        </w:rPr>
        <w:t xml:space="preserve"> </w:t>
      </w:r>
      <w:r>
        <w:t>and</w:t>
      </w:r>
      <w:r>
        <w:rPr>
          <w:spacing w:val="-4"/>
        </w:rPr>
        <w:t xml:space="preserve"> </w:t>
      </w:r>
      <w:r>
        <w:t>Inclusion</w:t>
      </w:r>
      <w:r>
        <w:rPr>
          <w:spacing w:val="-1"/>
        </w:rPr>
        <w:t xml:space="preserve"> </w:t>
      </w:r>
      <w:r>
        <w:t>(</w:t>
      </w:r>
      <w:hyperlink r:id="rId65">
        <w:r>
          <w:rPr>
            <w:color w:val="0562C1"/>
            <w:u w:val="single" w:color="0562C1"/>
          </w:rPr>
          <w:t>ajit.chaudhari@osumc.edu</w:t>
        </w:r>
      </w:hyperlink>
      <w:r>
        <w:t>)</w:t>
      </w:r>
    </w:p>
    <w:p w14:paraId="592A4EA8" w14:textId="77777777" w:rsidR="00AA3C77" w:rsidRDefault="00F83FA5" w:rsidP="00280E61">
      <w:pPr>
        <w:pStyle w:val="ListParagraph"/>
        <w:numPr>
          <w:ilvl w:val="1"/>
          <w:numId w:val="21"/>
        </w:numPr>
      </w:pPr>
      <w:r>
        <w:t>Dr.</w:t>
      </w:r>
      <w:r>
        <w:rPr>
          <w:spacing w:val="-2"/>
        </w:rPr>
        <w:t xml:space="preserve"> </w:t>
      </w:r>
      <w:r>
        <w:t>Amy</w:t>
      </w:r>
      <w:r>
        <w:rPr>
          <w:spacing w:val="-5"/>
        </w:rPr>
        <w:t xml:space="preserve"> </w:t>
      </w:r>
      <w:r>
        <w:t>Darragh,</w:t>
      </w:r>
      <w:r>
        <w:rPr>
          <w:spacing w:val="-4"/>
        </w:rPr>
        <w:t xml:space="preserve"> </w:t>
      </w:r>
      <w:r>
        <w:t>Director of</w:t>
      </w:r>
      <w:r>
        <w:rPr>
          <w:spacing w:val="-3"/>
        </w:rPr>
        <w:t xml:space="preserve"> </w:t>
      </w:r>
      <w:r>
        <w:t>the</w:t>
      </w:r>
      <w:r>
        <w:rPr>
          <w:spacing w:val="-1"/>
        </w:rPr>
        <w:t xml:space="preserve"> </w:t>
      </w:r>
      <w:r>
        <w:t>School</w:t>
      </w:r>
      <w:r>
        <w:rPr>
          <w:spacing w:val="-1"/>
        </w:rPr>
        <w:t xml:space="preserve"> </w:t>
      </w:r>
      <w:r>
        <w:t>(</w:t>
      </w:r>
      <w:hyperlink r:id="rId66">
        <w:r>
          <w:rPr>
            <w:color w:val="0562C1"/>
            <w:u w:val="single" w:color="0562C1"/>
          </w:rPr>
          <w:t>amy.darragh@osumc.edu</w:t>
        </w:r>
      </w:hyperlink>
      <w:r>
        <w:t>)</w:t>
      </w:r>
    </w:p>
    <w:p w14:paraId="592A4EA9" w14:textId="77777777" w:rsidR="00AA3C77" w:rsidRDefault="00F83FA5" w:rsidP="00280E61">
      <w:pPr>
        <w:pStyle w:val="ListParagraph"/>
        <w:numPr>
          <w:ilvl w:val="1"/>
          <w:numId w:val="21"/>
        </w:numPr>
      </w:pPr>
      <w:r>
        <w:t>HRS mental health counselors – Lisa Hayes, MSW, LISW-S or Tyler Rogols, MBA, MA,</w:t>
      </w:r>
      <w:r>
        <w:rPr>
          <w:spacing w:val="-52"/>
        </w:rPr>
        <w:t xml:space="preserve"> </w:t>
      </w:r>
      <w:r>
        <w:t>LPCC-</w:t>
      </w:r>
      <w:r>
        <w:rPr>
          <w:color w:val="0562C1"/>
        </w:rPr>
        <w:t xml:space="preserve"> </w:t>
      </w:r>
      <w:hyperlink r:id="rId67">
        <w:r>
          <w:rPr>
            <w:color w:val="0562C1"/>
            <w:u w:val="single" w:color="0562C1"/>
          </w:rPr>
          <w:t>hrscounseling@osumc.edu</w:t>
        </w:r>
      </w:hyperlink>
    </w:p>
    <w:p w14:paraId="592A4EAB" w14:textId="134E114A" w:rsidR="00AA3C77" w:rsidRDefault="00F83FA5" w:rsidP="00482E01">
      <w:pPr>
        <w:pStyle w:val="Heading4"/>
      </w:pPr>
      <w:r>
        <w:t>Reporting</w:t>
      </w:r>
      <w:r>
        <w:rPr>
          <w:spacing w:val="-3"/>
        </w:rPr>
        <w:t xml:space="preserve"> </w:t>
      </w:r>
      <w:r>
        <w:t>Directory</w:t>
      </w:r>
      <w:r>
        <w:rPr>
          <w:spacing w:val="-1"/>
        </w:rPr>
        <w:t xml:space="preserve"> </w:t>
      </w:r>
      <w:r>
        <w:t>by</w:t>
      </w:r>
      <w:r>
        <w:rPr>
          <w:spacing w:val="-4"/>
        </w:rPr>
        <w:t xml:space="preserve"> </w:t>
      </w:r>
      <w:r>
        <w:t>Type</w:t>
      </w:r>
      <w:r>
        <w:rPr>
          <w:spacing w:val="-1"/>
        </w:rPr>
        <w:t xml:space="preserve"> </w:t>
      </w:r>
      <w:r>
        <w:t>of</w:t>
      </w:r>
      <w:r>
        <w:rPr>
          <w:spacing w:val="-1"/>
        </w:rPr>
        <w:t xml:space="preserve"> </w:t>
      </w:r>
      <w:r>
        <w:t>Complaint</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5"/>
        <w:gridCol w:w="3195"/>
        <w:gridCol w:w="3960"/>
      </w:tblGrid>
      <w:tr w:rsidR="00AA3C77" w14:paraId="592A4EAF" w14:textId="77777777" w:rsidTr="00482E01">
        <w:trPr>
          <w:trHeight w:val="700"/>
          <w:tblHeader/>
        </w:trPr>
        <w:tc>
          <w:tcPr>
            <w:tcW w:w="2565" w:type="dxa"/>
            <w:shd w:val="clear" w:color="auto" w:fill="C00000"/>
          </w:tcPr>
          <w:p w14:paraId="592A4EAC" w14:textId="53CB53E6" w:rsidR="00AA3C77" w:rsidRPr="00482E01" w:rsidRDefault="00F83FA5" w:rsidP="00280E61">
            <w:pPr>
              <w:pStyle w:val="TableParagraph"/>
              <w:rPr>
                <w:b/>
                <w:bCs/>
                <w:sz w:val="28"/>
                <w:szCs w:val="28"/>
              </w:rPr>
            </w:pPr>
            <w:r w:rsidRPr="00482E01">
              <w:rPr>
                <w:b/>
                <w:bCs/>
                <w:sz w:val="28"/>
                <w:szCs w:val="28"/>
              </w:rPr>
              <w:t>Report/C</w:t>
            </w:r>
            <w:r w:rsidR="00BE1F44" w:rsidRPr="00482E01">
              <w:rPr>
                <w:b/>
                <w:bCs/>
                <w:sz w:val="28"/>
                <w:szCs w:val="28"/>
              </w:rPr>
              <w:t>omplaint Type</w:t>
            </w:r>
          </w:p>
        </w:tc>
        <w:tc>
          <w:tcPr>
            <w:tcW w:w="3195" w:type="dxa"/>
            <w:shd w:val="clear" w:color="auto" w:fill="C00000"/>
          </w:tcPr>
          <w:p w14:paraId="592A4EAD" w14:textId="77777777" w:rsidR="00AA3C77" w:rsidRPr="00482E01" w:rsidRDefault="00F83FA5" w:rsidP="00280E61">
            <w:pPr>
              <w:pStyle w:val="TableParagraph"/>
              <w:rPr>
                <w:b/>
                <w:bCs/>
                <w:sz w:val="28"/>
                <w:szCs w:val="28"/>
              </w:rPr>
            </w:pPr>
            <w:r w:rsidRPr="00482E01">
              <w:rPr>
                <w:b/>
                <w:bCs/>
                <w:sz w:val="28"/>
                <w:szCs w:val="28"/>
              </w:rPr>
              <w:t>Agency/Office</w:t>
            </w:r>
          </w:p>
        </w:tc>
        <w:tc>
          <w:tcPr>
            <w:tcW w:w="3960" w:type="dxa"/>
            <w:shd w:val="clear" w:color="auto" w:fill="C00000"/>
          </w:tcPr>
          <w:p w14:paraId="592A4EAE" w14:textId="77777777" w:rsidR="00AA3C77" w:rsidRPr="00482E01" w:rsidRDefault="00F83FA5" w:rsidP="00280E61">
            <w:pPr>
              <w:pStyle w:val="TableParagraph"/>
              <w:rPr>
                <w:b/>
                <w:bCs/>
                <w:sz w:val="28"/>
                <w:szCs w:val="28"/>
              </w:rPr>
            </w:pPr>
            <w:r w:rsidRPr="00482E01">
              <w:rPr>
                <w:b/>
                <w:bCs/>
                <w:sz w:val="28"/>
                <w:szCs w:val="28"/>
              </w:rPr>
              <w:t>Contact</w:t>
            </w:r>
            <w:r w:rsidRPr="00482E01">
              <w:rPr>
                <w:b/>
                <w:bCs/>
                <w:spacing w:val="-3"/>
                <w:sz w:val="28"/>
                <w:szCs w:val="28"/>
              </w:rPr>
              <w:t xml:space="preserve"> </w:t>
            </w:r>
            <w:r w:rsidRPr="00482E01">
              <w:rPr>
                <w:b/>
                <w:bCs/>
                <w:sz w:val="28"/>
                <w:szCs w:val="28"/>
              </w:rPr>
              <w:t>Information</w:t>
            </w:r>
          </w:p>
        </w:tc>
      </w:tr>
      <w:tr w:rsidR="00AA3C77" w14:paraId="592A4EB4" w14:textId="77777777" w:rsidTr="00482E01">
        <w:trPr>
          <w:trHeight w:val="995"/>
        </w:trPr>
        <w:tc>
          <w:tcPr>
            <w:tcW w:w="2565" w:type="dxa"/>
          </w:tcPr>
          <w:p w14:paraId="592A4EB0" w14:textId="77777777" w:rsidR="00AA3C77" w:rsidRDefault="00F83FA5" w:rsidP="00280E61">
            <w:pPr>
              <w:pStyle w:val="TableParagraph"/>
            </w:pPr>
            <w:r>
              <w:t>Criminal</w:t>
            </w:r>
            <w:r>
              <w:rPr>
                <w:spacing w:val="-2"/>
              </w:rPr>
              <w:t xml:space="preserve"> </w:t>
            </w:r>
            <w:r>
              <w:t>Conduct</w:t>
            </w:r>
          </w:p>
        </w:tc>
        <w:tc>
          <w:tcPr>
            <w:tcW w:w="3195" w:type="dxa"/>
          </w:tcPr>
          <w:p w14:paraId="592A4EB1" w14:textId="77777777" w:rsidR="00AA3C77" w:rsidRDefault="00F83FA5" w:rsidP="00280E61">
            <w:pPr>
              <w:pStyle w:val="TableParagraph"/>
            </w:pPr>
            <w:r>
              <w:t>University</w:t>
            </w:r>
            <w:r>
              <w:rPr>
                <w:spacing w:val="-2"/>
              </w:rPr>
              <w:t xml:space="preserve"> </w:t>
            </w:r>
            <w:r>
              <w:t>Police</w:t>
            </w:r>
          </w:p>
        </w:tc>
        <w:tc>
          <w:tcPr>
            <w:tcW w:w="3960" w:type="dxa"/>
          </w:tcPr>
          <w:p w14:paraId="592A4EB2" w14:textId="77777777" w:rsidR="00AA3C77" w:rsidRDefault="00F83FA5" w:rsidP="00280E61">
            <w:pPr>
              <w:pStyle w:val="TableParagraph"/>
            </w:pPr>
            <w:r>
              <w:t>614-292-2121</w:t>
            </w:r>
            <w:r>
              <w:rPr>
                <w:spacing w:val="-4"/>
              </w:rPr>
              <w:t xml:space="preserve"> </w:t>
            </w:r>
            <w:r>
              <w:t>or</w:t>
            </w:r>
            <w:r>
              <w:rPr>
                <w:spacing w:val="-2"/>
              </w:rPr>
              <w:t xml:space="preserve"> </w:t>
            </w:r>
            <w:r>
              <w:t>9-1-1</w:t>
            </w:r>
            <w:r>
              <w:rPr>
                <w:spacing w:val="-4"/>
              </w:rPr>
              <w:t xml:space="preserve"> </w:t>
            </w:r>
            <w:r>
              <w:t>for</w:t>
            </w:r>
          </w:p>
          <w:p w14:paraId="1D655F9C" w14:textId="210E0564" w:rsidR="001A596D" w:rsidRDefault="001A596D" w:rsidP="00280E61">
            <w:pPr>
              <w:pStyle w:val="TableParagraph"/>
            </w:pPr>
            <w:r>
              <w:t>E</w:t>
            </w:r>
            <w:r w:rsidR="00F83FA5">
              <w:t>mergencies</w:t>
            </w:r>
          </w:p>
          <w:p w14:paraId="592A4EB3" w14:textId="1953FAAB" w:rsidR="00AA3C77" w:rsidRDefault="005D2F78" w:rsidP="00280E61">
            <w:pPr>
              <w:pStyle w:val="TableParagraph"/>
            </w:pPr>
            <w:hyperlink r:id="rId68" w:history="1">
              <w:r w:rsidR="001A596D" w:rsidRPr="001A596D">
                <w:rPr>
                  <w:rStyle w:val="Hyperlink"/>
                </w:rPr>
                <w:t>Department of Public Safety</w:t>
              </w:r>
            </w:hyperlink>
          </w:p>
        </w:tc>
      </w:tr>
      <w:tr w:rsidR="00AA3C77" w14:paraId="592A4EB9" w14:textId="77777777" w:rsidTr="00482E01">
        <w:trPr>
          <w:trHeight w:val="995"/>
        </w:trPr>
        <w:tc>
          <w:tcPr>
            <w:tcW w:w="2565" w:type="dxa"/>
          </w:tcPr>
          <w:p w14:paraId="592A4EB5" w14:textId="77777777" w:rsidR="00AA3C77" w:rsidRDefault="00F83FA5" w:rsidP="00280E61">
            <w:pPr>
              <w:pStyle w:val="TableParagraph"/>
            </w:pPr>
            <w:r>
              <w:t>Criminal</w:t>
            </w:r>
            <w:r>
              <w:rPr>
                <w:spacing w:val="-2"/>
              </w:rPr>
              <w:t xml:space="preserve"> </w:t>
            </w:r>
            <w:r>
              <w:t>Conduct</w:t>
            </w:r>
          </w:p>
        </w:tc>
        <w:tc>
          <w:tcPr>
            <w:tcW w:w="3195" w:type="dxa"/>
          </w:tcPr>
          <w:p w14:paraId="592A4EB6" w14:textId="77777777" w:rsidR="00AA3C77" w:rsidRDefault="00F83FA5" w:rsidP="00280E61">
            <w:pPr>
              <w:pStyle w:val="TableParagraph"/>
            </w:pPr>
            <w:r>
              <w:t>Columbus</w:t>
            </w:r>
            <w:r>
              <w:rPr>
                <w:spacing w:val="-2"/>
              </w:rPr>
              <w:t xml:space="preserve"> </w:t>
            </w:r>
            <w:r>
              <w:t>Police</w:t>
            </w:r>
          </w:p>
        </w:tc>
        <w:tc>
          <w:tcPr>
            <w:tcW w:w="3960" w:type="dxa"/>
          </w:tcPr>
          <w:p w14:paraId="592A4EB7" w14:textId="77777777" w:rsidR="00AA3C77" w:rsidRDefault="00F83FA5" w:rsidP="00280E61">
            <w:pPr>
              <w:pStyle w:val="TableParagraph"/>
            </w:pPr>
            <w:r>
              <w:t>614-645-4545</w:t>
            </w:r>
            <w:r>
              <w:rPr>
                <w:spacing w:val="-4"/>
              </w:rPr>
              <w:t xml:space="preserve"> </w:t>
            </w:r>
            <w:r>
              <w:t>or</w:t>
            </w:r>
            <w:r>
              <w:rPr>
                <w:spacing w:val="-2"/>
              </w:rPr>
              <w:t xml:space="preserve"> </w:t>
            </w:r>
            <w:r>
              <w:t>9-1-1</w:t>
            </w:r>
            <w:r>
              <w:rPr>
                <w:spacing w:val="-4"/>
              </w:rPr>
              <w:t xml:space="preserve"> </w:t>
            </w:r>
            <w:r>
              <w:t>for</w:t>
            </w:r>
          </w:p>
          <w:p w14:paraId="26FC6159" w14:textId="77777777" w:rsidR="00AA3C77" w:rsidRDefault="00F83FA5" w:rsidP="001A596D">
            <w:pPr>
              <w:pStyle w:val="TableParagraph"/>
              <w:rPr>
                <w:spacing w:val="1"/>
              </w:rPr>
            </w:pPr>
            <w:r>
              <w:t>emergencies</w:t>
            </w:r>
            <w:r>
              <w:rPr>
                <w:spacing w:val="1"/>
              </w:rPr>
              <w:t xml:space="preserve"> </w:t>
            </w:r>
          </w:p>
          <w:p w14:paraId="592A4EB8" w14:textId="5B0E6F73" w:rsidR="001A596D" w:rsidRPr="001A596D" w:rsidRDefault="005D2F78" w:rsidP="001A596D">
            <w:pPr>
              <w:pStyle w:val="TableParagraph"/>
              <w:rPr>
                <w:spacing w:val="1"/>
              </w:rPr>
            </w:pPr>
            <w:hyperlink r:id="rId69" w:history="1">
              <w:r w:rsidR="001A596D" w:rsidRPr="001A596D">
                <w:rPr>
                  <w:rStyle w:val="Hyperlink"/>
                  <w:spacing w:val="1"/>
                </w:rPr>
                <w:t>City of Columbus, Division of Police</w:t>
              </w:r>
            </w:hyperlink>
          </w:p>
        </w:tc>
      </w:tr>
      <w:tr w:rsidR="00AA3C77" w14:paraId="592A4EBD" w14:textId="77777777" w:rsidTr="00482E01">
        <w:trPr>
          <w:trHeight w:val="407"/>
        </w:trPr>
        <w:tc>
          <w:tcPr>
            <w:tcW w:w="2565" w:type="dxa"/>
          </w:tcPr>
          <w:p w14:paraId="592A4EBA" w14:textId="77777777" w:rsidR="00AA3C77" w:rsidRDefault="00F83FA5" w:rsidP="00280E61">
            <w:pPr>
              <w:pStyle w:val="TableParagraph"/>
            </w:pPr>
            <w:r>
              <w:t>Criminal</w:t>
            </w:r>
            <w:r>
              <w:rPr>
                <w:spacing w:val="-2"/>
              </w:rPr>
              <w:t xml:space="preserve"> </w:t>
            </w:r>
            <w:r>
              <w:t>Conduct</w:t>
            </w:r>
          </w:p>
        </w:tc>
        <w:tc>
          <w:tcPr>
            <w:tcW w:w="3195" w:type="dxa"/>
          </w:tcPr>
          <w:p w14:paraId="592A4EBB" w14:textId="77777777" w:rsidR="00AA3C77" w:rsidRDefault="00F83FA5" w:rsidP="00280E61">
            <w:pPr>
              <w:pStyle w:val="TableParagraph"/>
            </w:pPr>
            <w:r>
              <w:t>Local</w:t>
            </w:r>
            <w:r>
              <w:rPr>
                <w:spacing w:val="-2"/>
              </w:rPr>
              <w:t xml:space="preserve"> </w:t>
            </w:r>
            <w:r>
              <w:t>law</w:t>
            </w:r>
            <w:r>
              <w:rPr>
                <w:spacing w:val="-3"/>
              </w:rPr>
              <w:t xml:space="preserve"> </w:t>
            </w:r>
            <w:r>
              <w:t>enforcement</w:t>
            </w:r>
            <w:r>
              <w:rPr>
                <w:spacing w:val="-3"/>
              </w:rPr>
              <w:t xml:space="preserve"> </w:t>
            </w:r>
            <w:r>
              <w:t>agency</w:t>
            </w:r>
          </w:p>
        </w:tc>
        <w:tc>
          <w:tcPr>
            <w:tcW w:w="3960" w:type="dxa"/>
          </w:tcPr>
          <w:p w14:paraId="592A4EBC" w14:textId="77777777" w:rsidR="00AA3C77" w:rsidRDefault="00F83FA5" w:rsidP="00280E61">
            <w:pPr>
              <w:pStyle w:val="TableParagraph"/>
            </w:pPr>
            <w:r>
              <w:t>9-1-1</w:t>
            </w:r>
            <w:r>
              <w:rPr>
                <w:spacing w:val="-3"/>
              </w:rPr>
              <w:t xml:space="preserve"> </w:t>
            </w:r>
            <w:r>
              <w:t>for</w:t>
            </w:r>
            <w:r>
              <w:rPr>
                <w:spacing w:val="-3"/>
              </w:rPr>
              <w:t xml:space="preserve"> </w:t>
            </w:r>
            <w:r>
              <w:t>emergencies</w:t>
            </w:r>
          </w:p>
        </w:tc>
      </w:tr>
    </w:tbl>
    <w:p w14:paraId="592A4EBE" w14:textId="77777777" w:rsidR="00AA3C77" w:rsidRDefault="00AA3C77" w:rsidP="00280E61">
      <w:pPr>
        <w:sectPr w:rsidR="00AA3C77" w:rsidSect="000A783E">
          <w:pgSz w:w="12240" w:h="15840"/>
          <w:pgMar w:top="1320" w:right="1000" w:bottom="1600" w:left="1180" w:header="0" w:footer="1386"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5"/>
        <w:gridCol w:w="3195"/>
        <w:gridCol w:w="3960"/>
      </w:tblGrid>
      <w:tr w:rsidR="00AA3C77" w14:paraId="592A4EC2" w14:textId="77777777" w:rsidTr="00482E01">
        <w:trPr>
          <w:trHeight w:val="702"/>
        </w:trPr>
        <w:tc>
          <w:tcPr>
            <w:tcW w:w="2565" w:type="dxa"/>
            <w:shd w:val="clear" w:color="auto" w:fill="C00000"/>
          </w:tcPr>
          <w:p w14:paraId="592A4EBF" w14:textId="77777777" w:rsidR="00AA3C77" w:rsidRPr="00482E01" w:rsidRDefault="00F83FA5" w:rsidP="00280E61">
            <w:pPr>
              <w:pStyle w:val="TableParagraph"/>
              <w:rPr>
                <w:b/>
                <w:bCs/>
                <w:sz w:val="28"/>
                <w:szCs w:val="28"/>
              </w:rPr>
            </w:pPr>
            <w:r w:rsidRPr="00482E01">
              <w:rPr>
                <w:b/>
                <w:bCs/>
                <w:sz w:val="28"/>
                <w:szCs w:val="28"/>
              </w:rPr>
              <w:lastRenderedPageBreak/>
              <w:t>Report/Complaint</w:t>
            </w:r>
            <w:r w:rsidRPr="00482E01">
              <w:rPr>
                <w:b/>
                <w:bCs/>
                <w:spacing w:val="-52"/>
                <w:sz w:val="28"/>
                <w:szCs w:val="28"/>
              </w:rPr>
              <w:t xml:space="preserve"> </w:t>
            </w:r>
            <w:r w:rsidRPr="00482E01">
              <w:rPr>
                <w:b/>
                <w:bCs/>
                <w:sz w:val="28"/>
                <w:szCs w:val="28"/>
              </w:rPr>
              <w:t>Type</w:t>
            </w:r>
          </w:p>
        </w:tc>
        <w:tc>
          <w:tcPr>
            <w:tcW w:w="3195" w:type="dxa"/>
            <w:shd w:val="clear" w:color="auto" w:fill="C00000"/>
          </w:tcPr>
          <w:p w14:paraId="592A4EC0" w14:textId="77777777" w:rsidR="00AA3C77" w:rsidRPr="00482E01" w:rsidRDefault="00F83FA5" w:rsidP="00280E61">
            <w:pPr>
              <w:pStyle w:val="TableParagraph"/>
              <w:rPr>
                <w:b/>
                <w:bCs/>
                <w:sz w:val="28"/>
                <w:szCs w:val="28"/>
              </w:rPr>
            </w:pPr>
            <w:r w:rsidRPr="00482E01">
              <w:rPr>
                <w:b/>
                <w:bCs/>
                <w:sz w:val="28"/>
                <w:szCs w:val="28"/>
              </w:rPr>
              <w:t>Agency/Office</w:t>
            </w:r>
          </w:p>
        </w:tc>
        <w:tc>
          <w:tcPr>
            <w:tcW w:w="3960" w:type="dxa"/>
            <w:shd w:val="clear" w:color="auto" w:fill="C00000"/>
          </w:tcPr>
          <w:p w14:paraId="592A4EC1" w14:textId="77777777" w:rsidR="00AA3C77" w:rsidRPr="00482E01" w:rsidRDefault="00F83FA5" w:rsidP="00280E61">
            <w:pPr>
              <w:pStyle w:val="TableParagraph"/>
              <w:rPr>
                <w:b/>
                <w:bCs/>
                <w:sz w:val="28"/>
                <w:szCs w:val="28"/>
              </w:rPr>
            </w:pPr>
            <w:r w:rsidRPr="00482E01">
              <w:rPr>
                <w:b/>
                <w:bCs/>
                <w:sz w:val="28"/>
                <w:szCs w:val="28"/>
              </w:rPr>
              <w:t>Contact</w:t>
            </w:r>
            <w:r w:rsidRPr="00482E01">
              <w:rPr>
                <w:b/>
                <w:bCs/>
                <w:spacing w:val="-3"/>
                <w:sz w:val="28"/>
                <w:szCs w:val="28"/>
              </w:rPr>
              <w:t xml:space="preserve"> </w:t>
            </w:r>
            <w:r w:rsidRPr="00482E01">
              <w:rPr>
                <w:b/>
                <w:bCs/>
                <w:sz w:val="28"/>
                <w:szCs w:val="28"/>
              </w:rPr>
              <w:t>Information</w:t>
            </w:r>
          </w:p>
        </w:tc>
      </w:tr>
      <w:tr w:rsidR="00AA3C77" w14:paraId="592A4EC7" w14:textId="77777777" w:rsidTr="00482E01">
        <w:trPr>
          <w:trHeight w:val="993"/>
        </w:trPr>
        <w:tc>
          <w:tcPr>
            <w:tcW w:w="2565" w:type="dxa"/>
          </w:tcPr>
          <w:p w14:paraId="592A4EC3" w14:textId="77777777" w:rsidR="00AA3C77" w:rsidRDefault="00F83FA5" w:rsidP="00280E61">
            <w:pPr>
              <w:pStyle w:val="TableParagraph"/>
            </w:pPr>
            <w:r>
              <w:t>Any discrimination.</w:t>
            </w:r>
            <w:r>
              <w:rPr>
                <w:spacing w:val="1"/>
              </w:rPr>
              <w:t xml:space="preserve"> </w:t>
            </w:r>
            <w:r>
              <w:t>Harassment or sexual</w:t>
            </w:r>
            <w:r>
              <w:rPr>
                <w:spacing w:val="-52"/>
              </w:rPr>
              <w:t xml:space="preserve"> </w:t>
            </w:r>
            <w:r>
              <w:t>misconduct</w:t>
            </w:r>
          </w:p>
        </w:tc>
        <w:tc>
          <w:tcPr>
            <w:tcW w:w="3195" w:type="dxa"/>
          </w:tcPr>
          <w:p w14:paraId="592A4EC4" w14:textId="1DE5CAE4" w:rsidR="00AA3C77" w:rsidRDefault="00F83FA5" w:rsidP="00280E61">
            <w:pPr>
              <w:pStyle w:val="TableParagraph"/>
            </w:pPr>
            <w:r>
              <w:t xml:space="preserve">University </w:t>
            </w:r>
            <w:r w:rsidR="00A02B9B">
              <w:t>anonymous reporting</w:t>
            </w:r>
            <w:r>
              <w:rPr>
                <w:spacing w:val="-2"/>
              </w:rPr>
              <w:t xml:space="preserve"> </w:t>
            </w:r>
            <w:r>
              <w:t>line</w:t>
            </w:r>
          </w:p>
        </w:tc>
        <w:tc>
          <w:tcPr>
            <w:tcW w:w="3960" w:type="dxa"/>
          </w:tcPr>
          <w:p w14:paraId="592A4EC5" w14:textId="77777777" w:rsidR="00AA3C77" w:rsidRDefault="00F83FA5" w:rsidP="00280E61">
            <w:pPr>
              <w:pStyle w:val="TableParagraph"/>
            </w:pPr>
            <w:r>
              <w:t>1-866-294-9350</w:t>
            </w:r>
          </w:p>
          <w:p w14:paraId="592A4EC6" w14:textId="49744014" w:rsidR="00AA3C77" w:rsidRDefault="005D2F78" w:rsidP="00280E61">
            <w:pPr>
              <w:pStyle w:val="TableParagraph"/>
            </w:pPr>
            <w:hyperlink r:id="rId70" w:history="1">
              <w:r w:rsidR="00A02B9B" w:rsidRPr="007C52CF">
                <w:rPr>
                  <w:rStyle w:val="Hyperlink"/>
                </w:rPr>
                <w:t>Anonymous Reporting Line</w:t>
              </w:r>
            </w:hyperlink>
          </w:p>
        </w:tc>
      </w:tr>
    </w:tbl>
    <w:p w14:paraId="592A4EC8" w14:textId="77777777" w:rsidR="00AA3C77" w:rsidRPr="008745B1" w:rsidRDefault="00F83FA5" w:rsidP="00482E01">
      <w:pPr>
        <w:pStyle w:val="Heading4"/>
      </w:pPr>
      <w:r w:rsidRPr="008745B1">
        <w:t>Contacts</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5"/>
        <w:gridCol w:w="2520"/>
        <w:gridCol w:w="2071"/>
        <w:gridCol w:w="3329"/>
      </w:tblGrid>
      <w:tr w:rsidR="00AA3C77" w14:paraId="592A4ECD" w14:textId="77777777" w:rsidTr="00975E39">
        <w:trPr>
          <w:trHeight w:val="407"/>
          <w:tblHeader/>
        </w:trPr>
        <w:tc>
          <w:tcPr>
            <w:tcW w:w="1795" w:type="dxa"/>
            <w:shd w:val="clear" w:color="auto" w:fill="C00000"/>
          </w:tcPr>
          <w:p w14:paraId="592A4EC9" w14:textId="77777777" w:rsidR="00AA3C77" w:rsidRPr="00482E01" w:rsidRDefault="00F83FA5" w:rsidP="00280E61">
            <w:pPr>
              <w:pStyle w:val="TableParagraph"/>
              <w:rPr>
                <w:b/>
                <w:bCs/>
                <w:sz w:val="28"/>
                <w:szCs w:val="28"/>
              </w:rPr>
            </w:pPr>
            <w:r w:rsidRPr="00482E01">
              <w:rPr>
                <w:b/>
                <w:bCs/>
                <w:sz w:val="28"/>
                <w:szCs w:val="28"/>
              </w:rPr>
              <w:t>Subject</w:t>
            </w:r>
          </w:p>
        </w:tc>
        <w:tc>
          <w:tcPr>
            <w:tcW w:w="2520" w:type="dxa"/>
            <w:shd w:val="clear" w:color="auto" w:fill="C00000"/>
          </w:tcPr>
          <w:p w14:paraId="592A4ECA" w14:textId="77777777" w:rsidR="00AA3C77" w:rsidRPr="00482E01" w:rsidRDefault="00F83FA5" w:rsidP="00280E61">
            <w:pPr>
              <w:pStyle w:val="TableParagraph"/>
              <w:rPr>
                <w:b/>
                <w:bCs/>
                <w:sz w:val="28"/>
                <w:szCs w:val="28"/>
              </w:rPr>
            </w:pPr>
            <w:r w:rsidRPr="00482E01">
              <w:rPr>
                <w:b/>
                <w:bCs/>
                <w:sz w:val="28"/>
                <w:szCs w:val="28"/>
              </w:rPr>
              <w:t>Office</w:t>
            </w:r>
          </w:p>
        </w:tc>
        <w:tc>
          <w:tcPr>
            <w:tcW w:w="2071" w:type="dxa"/>
            <w:shd w:val="clear" w:color="auto" w:fill="C00000"/>
          </w:tcPr>
          <w:p w14:paraId="592A4ECB" w14:textId="77777777" w:rsidR="00AA3C77" w:rsidRPr="00482E01" w:rsidRDefault="00F83FA5" w:rsidP="00280E61">
            <w:pPr>
              <w:pStyle w:val="TableParagraph"/>
              <w:rPr>
                <w:b/>
                <w:bCs/>
                <w:sz w:val="28"/>
                <w:szCs w:val="28"/>
              </w:rPr>
            </w:pPr>
            <w:r w:rsidRPr="00482E01">
              <w:rPr>
                <w:b/>
                <w:bCs/>
                <w:sz w:val="28"/>
                <w:szCs w:val="28"/>
              </w:rPr>
              <w:t>Telephone</w:t>
            </w:r>
          </w:p>
        </w:tc>
        <w:tc>
          <w:tcPr>
            <w:tcW w:w="3329" w:type="dxa"/>
            <w:shd w:val="clear" w:color="auto" w:fill="C00000"/>
          </w:tcPr>
          <w:p w14:paraId="592A4ECC" w14:textId="77777777" w:rsidR="00AA3C77" w:rsidRPr="00482E01" w:rsidRDefault="00F83FA5" w:rsidP="00280E61">
            <w:pPr>
              <w:pStyle w:val="TableParagraph"/>
              <w:rPr>
                <w:b/>
                <w:bCs/>
                <w:sz w:val="28"/>
                <w:szCs w:val="28"/>
              </w:rPr>
            </w:pPr>
            <w:r w:rsidRPr="00482E01">
              <w:rPr>
                <w:b/>
                <w:bCs/>
                <w:sz w:val="28"/>
                <w:szCs w:val="28"/>
              </w:rPr>
              <w:t>E-mail/URL</w:t>
            </w:r>
          </w:p>
        </w:tc>
      </w:tr>
      <w:tr w:rsidR="00AA3C77" w14:paraId="592A4ED3" w14:textId="77777777">
        <w:trPr>
          <w:trHeight w:val="995"/>
        </w:trPr>
        <w:tc>
          <w:tcPr>
            <w:tcW w:w="1795" w:type="dxa"/>
          </w:tcPr>
          <w:p w14:paraId="592A4ECE" w14:textId="77777777" w:rsidR="00AA3C77" w:rsidRDefault="00F83FA5" w:rsidP="00280E61">
            <w:pPr>
              <w:pStyle w:val="TableParagraph"/>
            </w:pPr>
            <w:r>
              <w:t>Policy</w:t>
            </w:r>
            <w:r>
              <w:rPr>
                <w:spacing w:val="1"/>
              </w:rPr>
              <w:t xml:space="preserve"> </w:t>
            </w:r>
            <w:r>
              <w:t>consultation</w:t>
            </w:r>
          </w:p>
        </w:tc>
        <w:tc>
          <w:tcPr>
            <w:tcW w:w="2520" w:type="dxa"/>
          </w:tcPr>
          <w:p w14:paraId="592A4ECF" w14:textId="77777777" w:rsidR="00AA3C77" w:rsidRDefault="00F83FA5" w:rsidP="00280E61">
            <w:pPr>
              <w:pStyle w:val="TableParagraph"/>
            </w:pPr>
            <w:r>
              <w:t>Employee and Labor</w:t>
            </w:r>
            <w:r>
              <w:rPr>
                <w:spacing w:val="-52"/>
              </w:rPr>
              <w:t xml:space="preserve"> </w:t>
            </w:r>
            <w:r>
              <w:t>Relations, HR</w:t>
            </w:r>
            <w:r>
              <w:rPr>
                <w:spacing w:val="1"/>
              </w:rPr>
              <w:t xml:space="preserve"> </w:t>
            </w:r>
            <w:r>
              <w:t>Connection</w:t>
            </w:r>
          </w:p>
        </w:tc>
        <w:tc>
          <w:tcPr>
            <w:tcW w:w="2071" w:type="dxa"/>
          </w:tcPr>
          <w:p w14:paraId="592A4ED0" w14:textId="77777777" w:rsidR="00AA3C77" w:rsidRDefault="00F83FA5" w:rsidP="00280E61">
            <w:pPr>
              <w:pStyle w:val="TableParagraph"/>
            </w:pPr>
            <w:r>
              <w:t>614-292-2800</w:t>
            </w:r>
          </w:p>
        </w:tc>
        <w:tc>
          <w:tcPr>
            <w:tcW w:w="3329" w:type="dxa"/>
          </w:tcPr>
          <w:p w14:paraId="0C16B79F" w14:textId="77777777" w:rsidR="00AA3C77" w:rsidRDefault="005D2F78" w:rsidP="007C52CF">
            <w:pPr>
              <w:pStyle w:val="TableParagraph"/>
              <w:rPr>
                <w:spacing w:val="1"/>
              </w:rPr>
            </w:pPr>
            <w:hyperlink r:id="rId71">
              <w:r w:rsidR="00F83FA5">
                <w:t>hr-elr@osu.edu</w:t>
              </w:r>
            </w:hyperlink>
          </w:p>
          <w:p w14:paraId="592A4ED2" w14:textId="1436CCB8" w:rsidR="007C52CF" w:rsidRDefault="005D2F78" w:rsidP="007C52CF">
            <w:pPr>
              <w:pStyle w:val="TableParagraph"/>
            </w:pPr>
            <w:hyperlink r:id="rId72" w:history="1">
              <w:r w:rsidR="007C52CF" w:rsidRPr="007C52CF">
                <w:rPr>
                  <w:rStyle w:val="Hyperlink"/>
                  <w:spacing w:val="1"/>
                </w:rPr>
                <w:t>Employee and Labor Relations</w:t>
              </w:r>
            </w:hyperlink>
          </w:p>
        </w:tc>
      </w:tr>
      <w:tr w:rsidR="00AA3C77" w14:paraId="592A4ED8" w14:textId="77777777">
        <w:trPr>
          <w:trHeight w:val="702"/>
        </w:trPr>
        <w:tc>
          <w:tcPr>
            <w:tcW w:w="1795" w:type="dxa"/>
          </w:tcPr>
          <w:p w14:paraId="592A4ED4" w14:textId="77777777" w:rsidR="00AA3C77" w:rsidRDefault="00F83FA5" w:rsidP="00280E61">
            <w:pPr>
              <w:pStyle w:val="TableParagraph"/>
            </w:pPr>
            <w:r>
              <w:t>To make a</w:t>
            </w:r>
            <w:r>
              <w:rPr>
                <w:spacing w:val="-52"/>
              </w:rPr>
              <w:t xml:space="preserve"> </w:t>
            </w:r>
            <w:r>
              <w:t>report</w:t>
            </w:r>
          </w:p>
        </w:tc>
        <w:tc>
          <w:tcPr>
            <w:tcW w:w="2520" w:type="dxa"/>
          </w:tcPr>
          <w:p w14:paraId="592A4ED5" w14:textId="77777777" w:rsidR="00AA3C77" w:rsidRDefault="00F83FA5" w:rsidP="00280E61">
            <w:pPr>
              <w:pStyle w:val="TableParagraph"/>
            </w:pPr>
            <w:r>
              <w:t>Office of Institutional</w:t>
            </w:r>
            <w:r>
              <w:rPr>
                <w:spacing w:val="-52"/>
              </w:rPr>
              <w:t xml:space="preserve"> </w:t>
            </w:r>
            <w:r>
              <w:t>Equity</w:t>
            </w:r>
          </w:p>
        </w:tc>
        <w:tc>
          <w:tcPr>
            <w:tcW w:w="2071" w:type="dxa"/>
          </w:tcPr>
          <w:p w14:paraId="592A4ED6" w14:textId="77777777" w:rsidR="00AA3C77" w:rsidRDefault="00F83FA5" w:rsidP="00280E61">
            <w:pPr>
              <w:pStyle w:val="TableParagraph"/>
            </w:pPr>
            <w:r>
              <w:t>614-247-5838</w:t>
            </w:r>
          </w:p>
        </w:tc>
        <w:tc>
          <w:tcPr>
            <w:tcW w:w="3329" w:type="dxa"/>
          </w:tcPr>
          <w:p w14:paraId="592A4ED7" w14:textId="77777777" w:rsidR="00AA3C77" w:rsidRDefault="005D2F78" w:rsidP="00280E61">
            <w:pPr>
              <w:pStyle w:val="TableParagraph"/>
            </w:pPr>
            <w:hyperlink r:id="rId73">
              <w:r w:rsidR="00F83FA5">
                <w:t>titleix@osu.edu</w:t>
              </w:r>
            </w:hyperlink>
            <w:r w:rsidR="00F83FA5">
              <w:rPr>
                <w:spacing w:val="1"/>
              </w:rPr>
              <w:t xml:space="preserve"> </w:t>
            </w:r>
            <w:hyperlink r:id="rId74">
              <w:r w:rsidR="00F83FA5">
                <w:rPr>
                  <w:color w:val="0562C1"/>
                  <w:u w:val="single" w:color="0562C1"/>
                </w:rPr>
                <w:t>OIE</w:t>
              </w:r>
              <w:r w:rsidR="00F83FA5">
                <w:rPr>
                  <w:color w:val="0562C1"/>
                  <w:spacing w:val="-5"/>
                  <w:u w:val="single" w:color="0562C1"/>
                </w:rPr>
                <w:t xml:space="preserve"> </w:t>
              </w:r>
              <w:r w:rsidR="00F83FA5">
                <w:rPr>
                  <w:color w:val="0562C1"/>
                  <w:u w:val="single" w:color="0562C1"/>
                </w:rPr>
                <w:t>Report</w:t>
              </w:r>
              <w:r w:rsidR="00F83FA5">
                <w:rPr>
                  <w:color w:val="0562C1"/>
                  <w:spacing w:val="-6"/>
                  <w:u w:val="single" w:color="0562C1"/>
                </w:rPr>
                <w:t xml:space="preserve"> </w:t>
              </w:r>
              <w:r w:rsidR="00F83FA5">
                <w:rPr>
                  <w:color w:val="0562C1"/>
                  <w:u w:val="single" w:color="0562C1"/>
                </w:rPr>
                <w:t>Form</w:t>
              </w:r>
            </w:hyperlink>
          </w:p>
        </w:tc>
      </w:tr>
      <w:tr w:rsidR="00AA3C77" w14:paraId="592A4EDD" w14:textId="77777777">
        <w:trPr>
          <w:trHeight w:val="1288"/>
        </w:trPr>
        <w:tc>
          <w:tcPr>
            <w:tcW w:w="1795" w:type="dxa"/>
          </w:tcPr>
          <w:p w14:paraId="592A4ED9" w14:textId="77777777" w:rsidR="00AA3C77" w:rsidRDefault="00F83FA5" w:rsidP="00280E61">
            <w:pPr>
              <w:pStyle w:val="TableParagraph"/>
            </w:pPr>
            <w:r>
              <w:t>To make an</w:t>
            </w:r>
            <w:r>
              <w:rPr>
                <w:spacing w:val="-52"/>
              </w:rPr>
              <w:t xml:space="preserve"> </w:t>
            </w:r>
            <w:r>
              <w:t>anonymous</w:t>
            </w:r>
            <w:r>
              <w:rPr>
                <w:spacing w:val="-52"/>
              </w:rPr>
              <w:t xml:space="preserve"> </w:t>
            </w:r>
            <w:r>
              <w:t>report</w:t>
            </w:r>
          </w:p>
        </w:tc>
        <w:tc>
          <w:tcPr>
            <w:tcW w:w="2520" w:type="dxa"/>
          </w:tcPr>
          <w:p w14:paraId="592A4EDA" w14:textId="77777777" w:rsidR="00AA3C77" w:rsidRDefault="00F83FA5" w:rsidP="00280E61">
            <w:pPr>
              <w:pStyle w:val="TableParagraph"/>
            </w:pPr>
            <w:r>
              <w:t>Anonymous Reporting</w:t>
            </w:r>
            <w:r>
              <w:rPr>
                <w:spacing w:val="-52"/>
              </w:rPr>
              <w:t xml:space="preserve"> </w:t>
            </w:r>
            <w:r>
              <w:t>Line (does not satisfy</w:t>
            </w:r>
            <w:r>
              <w:rPr>
                <w:spacing w:val="1"/>
              </w:rPr>
              <w:t xml:space="preserve"> </w:t>
            </w:r>
            <w:r>
              <w:t>employee duty to</w:t>
            </w:r>
            <w:r>
              <w:rPr>
                <w:spacing w:val="1"/>
              </w:rPr>
              <w:t xml:space="preserve"> </w:t>
            </w:r>
            <w:r>
              <w:t>report)</w:t>
            </w:r>
          </w:p>
        </w:tc>
        <w:tc>
          <w:tcPr>
            <w:tcW w:w="2071" w:type="dxa"/>
          </w:tcPr>
          <w:p w14:paraId="592A4EDB" w14:textId="77777777" w:rsidR="00AA3C77" w:rsidRDefault="005D2F78" w:rsidP="00280E61">
            <w:pPr>
              <w:pStyle w:val="TableParagraph"/>
            </w:pPr>
            <w:hyperlink r:id="rId75">
              <w:r w:rsidR="00F83FA5">
                <w:t>866-294-9350</w:t>
              </w:r>
            </w:hyperlink>
          </w:p>
        </w:tc>
        <w:tc>
          <w:tcPr>
            <w:tcW w:w="3329" w:type="dxa"/>
          </w:tcPr>
          <w:p w14:paraId="592A4EDC" w14:textId="61343202" w:rsidR="00AA3C77" w:rsidRDefault="005D2F78" w:rsidP="00280E61">
            <w:pPr>
              <w:pStyle w:val="TableParagraph"/>
            </w:pPr>
            <w:hyperlink r:id="rId76" w:history="1">
              <w:r w:rsidR="00310077" w:rsidRPr="007C52CF">
                <w:rPr>
                  <w:rStyle w:val="Hyperlink"/>
                </w:rPr>
                <w:t>Anonymous Reporting Line</w:t>
              </w:r>
            </w:hyperlink>
          </w:p>
        </w:tc>
      </w:tr>
    </w:tbl>
    <w:p w14:paraId="592A4EDF" w14:textId="77777777" w:rsidR="00AA3C77" w:rsidRDefault="00F83FA5" w:rsidP="00531300">
      <w:r>
        <w:t>History:</w:t>
      </w:r>
    </w:p>
    <w:p w14:paraId="592A4EE0" w14:textId="77777777" w:rsidR="00AA3C77" w:rsidRDefault="00F83FA5" w:rsidP="00531300">
      <w:r>
        <w:t>Issued:</w:t>
      </w:r>
      <w:r>
        <w:rPr>
          <w:spacing w:val="52"/>
        </w:rPr>
        <w:t xml:space="preserve"> </w:t>
      </w:r>
      <w:r>
        <w:t>May</w:t>
      </w:r>
      <w:r>
        <w:rPr>
          <w:spacing w:val="-4"/>
        </w:rPr>
        <w:t xml:space="preserve"> </w:t>
      </w:r>
      <w:r>
        <w:t>2017</w:t>
      </w:r>
    </w:p>
    <w:p w14:paraId="592A4EE1" w14:textId="77777777" w:rsidR="00AA3C77" w:rsidRDefault="00F83FA5" w:rsidP="00531300">
      <w:r>
        <w:t>Revised:</w:t>
      </w:r>
      <w:r>
        <w:rPr>
          <w:spacing w:val="51"/>
        </w:rPr>
        <w:t xml:space="preserve"> </w:t>
      </w:r>
      <w:r>
        <w:t>May 2023</w:t>
      </w:r>
    </w:p>
    <w:p w14:paraId="07B678BB" w14:textId="77777777" w:rsidR="00C849A8" w:rsidRDefault="00F83FA5" w:rsidP="00531300">
      <w:pPr>
        <w:rPr>
          <w:spacing w:val="-52"/>
        </w:rPr>
      </w:pPr>
      <w:r>
        <w:t>Submitted by:</w:t>
      </w:r>
      <w:r>
        <w:rPr>
          <w:spacing w:val="1"/>
        </w:rPr>
        <w:t xml:space="preserve"> </w:t>
      </w:r>
      <w:r>
        <w:t>School of Health and Rehabilitation Sciences</w:t>
      </w:r>
      <w:r>
        <w:rPr>
          <w:spacing w:val="-52"/>
        </w:rPr>
        <w:t xml:space="preserve"> </w:t>
      </w:r>
    </w:p>
    <w:p w14:paraId="592A4EE2" w14:textId="2AEAAB32" w:rsidR="00AA3C77" w:rsidRDefault="00F83FA5" w:rsidP="00531300">
      <w:r>
        <w:t>Approved</w:t>
      </w:r>
      <w:r>
        <w:rPr>
          <w:spacing w:val="-2"/>
        </w:rPr>
        <w:t xml:space="preserve"> </w:t>
      </w:r>
      <w:r>
        <w:t>by:  HRS Executive</w:t>
      </w:r>
      <w:r>
        <w:rPr>
          <w:spacing w:val="1"/>
        </w:rPr>
        <w:t xml:space="preserve"> </w:t>
      </w:r>
      <w:r>
        <w:t>Committee</w:t>
      </w:r>
    </w:p>
    <w:p w14:paraId="592A4EE3" w14:textId="77777777" w:rsidR="00AA3C77" w:rsidRDefault="00AA3C77" w:rsidP="00280E61">
      <w:pPr>
        <w:sectPr w:rsidR="00AA3C77" w:rsidSect="000A783E">
          <w:type w:val="continuous"/>
          <w:pgSz w:w="12240" w:h="15840"/>
          <w:pgMar w:top="1360" w:right="1000" w:bottom="1600" w:left="1180" w:header="0" w:footer="1386" w:gutter="0"/>
          <w:cols w:space="720"/>
        </w:sectPr>
      </w:pPr>
    </w:p>
    <w:p w14:paraId="592A4EE5" w14:textId="34E7D36A" w:rsidR="00AA3C77" w:rsidRPr="0065528A" w:rsidRDefault="000F5956" w:rsidP="00DD413C">
      <w:pPr>
        <w:pStyle w:val="Heading1"/>
      </w:pPr>
      <w:bookmarkStart w:id="103" w:name="Professionalism"/>
      <w:bookmarkStart w:id="104" w:name="_bookmark36"/>
      <w:bookmarkStart w:id="105" w:name="_Toc168653950"/>
      <w:bookmarkEnd w:id="103"/>
      <w:bookmarkEnd w:id="104"/>
      <w:r>
        <w:lastRenderedPageBreak/>
        <w:t>Professionalism</w:t>
      </w:r>
      <w:bookmarkEnd w:id="105"/>
    </w:p>
    <w:p w14:paraId="592A4EE7" w14:textId="3CA654A9" w:rsidR="00AA3C77" w:rsidRPr="000F5956" w:rsidRDefault="005D2F78" w:rsidP="00280E61">
      <w:pPr>
        <w:pStyle w:val="BodyText"/>
        <w:rPr>
          <w:sz w:val="10"/>
        </w:rPr>
      </w:pPr>
      <w:r>
        <w:pict w14:anchorId="2A565304">
          <v:rect id="_x0000_i1048" style="width:503pt;height:1pt" o:hralign="center" o:hrstd="t" o:hrnoshade="t" o:hr="t" fillcolor="black [3213]" stroked="f"/>
        </w:pict>
      </w:r>
    </w:p>
    <w:p w14:paraId="592A4EE8" w14:textId="77777777" w:rsidR="00AA3C77" w:rsidRDefault="00F83FA5" w:rsidP="00280E61">
      <w:pPr>
        <w:pStyle w:val="BodyText"/>
      </w:pPr>
      <w:r>
        <w:t>The public expects that those in the health care professions adhere to a set of values that reflect</w:t>
      </w:r>
      <w:r>
        <w:rPr>
          <w:spacing w:val="1"/>
        </w:rPr>
        <w:t xml:space="preserve"> </w:t>
      </w:r>
      <w:r>
        <w:t>their commitment to excellence, responsibility, respect for all, integrity, prudence, and</w:t>
      </w:r>
      <w:r>
        <w:rPr>
          <w:spacing w:val="1"/>
        </w:rPr>
        <w:t xml:space="preserve"> </w:t>
      </w:r>
      <w:r>
        <w:t>trustworthiness. The College of Medicine and the School of Health and Rehabilitation Sciences</w:t>
      </w:r>
      <w:r>
        <w:rPr>
          <w:spacing w:val="1"/>
        </w:rPr>
        <w:t xml:space="preserve"> </w:t>
      </w:r>
      <w:r>
        <w:t>considers any student enrolled in for the purpose of seeking the professional degree to be always</w:t>
      </w:r>
      <w:r>
        <w:rPr>
          <w:spacing w:val="1"/>
        </w:rPr>
        <w:t xml:space="preserve"> </w:t>
      </w:r>
      <w:r>
        <w:t>an active member of the profession. Commitment to integrity in espousing the values of the</w:t>
      </w:r>
      <w:r>
        <w:rPr>
          <w:spacing w:val="1"/>
        </w:rPr>
        <w:t xml:space="preserve"> </w:t>
      </w:r>
      <w:r>
        <w:t>profession means that members of the profession behave in ways that will reflect positively on the</w:t>
      </w:r>
      <w:r>
        <w:rPr>
          <w:spacing w:val="-52"/>
        </w:rPr>
        <w:t xml:space="preserve"> </w:t>
      </w:r>
      <w:r>
        <w:t>profession</w:t>
      </w:r>
      <w:r>
        <w:rPr>
          <w:spacing w:val="-3"/>
        </w:rPr>
        <w:t xml:space="preserve"> </w:t>
      </w:r>
      <w:r>
        <w:t>even</w:t>
      </w:r>
      <w:r>
        <w:rPr>
          <w:spacing w:val="-2"/>
        </w:rPr>
        <w:t xml:space="preserve"> </w:t>
      </w:r>
      <w:r>
        <w:t>when</w:t>
      </w:r>
      <w:r>
        <w:rPr>
          <w:spacing w:val="-2"/>
        </w:rPr>
        <w:t xml:space="preserve"> </w:t>
      </w:r>
      <w:r>
        <w:t>they</w:t>
      </w:r>
      <w:r>
        <w:rPr>
          <w:spacing w:val="-1"/>
        </w:rPr>
        <w:t xml:space="preserve"> </w:t>
      </w:r>
      <w:r>
        <w:t>are</w:t>
      </w:r>
      <w:r>
        <w:rPr>
          <w:spacing w:val="-2"/>
        </w:rPr>
        <w:t xml:space="preserve"> </w:t>
      </w:r>
      <w:r>
        <w:t>not</w:t>
      </w:r>
      <w:r>
        <w:rPr>
          <w:spacing w:val="-3"/>
        </w:rPr>
        <w:t xml:space="preserve"> </w:t>
      </w:r>
      <w:r>
        <w:t>in</w:t>
      </w:r>
      <w:r>
        <w:rPr>
          <w:spacing w:val="-2"/>
        </w:rPr>
        <w:t xml:space="preserve"> </w:t>
      </w:r>
      <w:r>
        <w:t>class</w:t>
      </w:r>
      <w:r>
        <w:rPr>
          <w:spacing w:val="-1"/>
        </w:rPr>
        <w:t xml:space="preserve"> </w:t>
      </w:r>
      <w:r>
        <w:t>or</w:t>
      </w:r>
      <w:r>
        <w:rPr>
          <w:spacing w:val="-3"/>
        </w:rPr>
        <w:t xml:space="preserve"> </w:t>
      </w:r>
      <w:r>
        <w:t>on</w:t>
      </w:r>
      <w:r>
        <w:rPr>
          <w:spacing w:val="-2"/>
        </w:rPr>
        <w:t xml:space="preserve"> </w:t>
      </w:r>
      <w:r>
        <w:t>the</w:t>
      </w:r>
      <w:r>
        <w:rPr>
          <w:spacing w:val="-1"/>
        </w:rPr>
        <w:t xml:space="preserve"> </w:t>
      </w:r>
      <w:r>
        <w:t>grounds</w:t>
      </w:r>
      <w:r>
        <w:rPr>
          <w:spacing w:val="-1"/>
        </w:rPr>
        <w:t xml:space="preserve"> </w:t>
      </w:r>
      <w:r>
        <w:t>of</w:t>
      </w:r>
      <w:r>
        <w:rPr>
          <w:spacing w:val="-2"/>
        </w:rPr>
        <w:t xml:space="preserve"> </w:t>
      </w:r>
      <w:r>
        <w:t>the</w:t>
      </w:r>
      <w:r>
        <w:rPr>
          <w:spacing w:val="-2"/>
        </w:rPr>
        <w:t xml:space="preserve"> </w:t>
      </w:r>
      <w:r>
        <w:t>university</w:t>
      </w:r>
      <w:r>
        <w:rPr>
          <w:spacing w:val="-2"/>
        </w:rPr>
        <w:t xml:space="preserve"> </w:t>
      </w:r>
      <w:r>
        <w:t>or medical center.</w:t>
      </w:r>
    </w:p>
    <w:p w14:paraId="592A4EE9" w14:textId="77777777" w:rsidR="00AA3C77" w:rsidRDefault="00F83FA5" w:rsidP="00280E61">
      <w:pPr>
        <w:pStyle w:val="BodyText"/>
      </w:pPr>
      <w:r>
        <w:t>Students who behave in a manner counter to the values of their health care profession may be</w:t>
      </w:r>
      <w:r>
        <w:rPr>
          <w:spacing w:val="-52"/>
        </w:rPr>
        <w:t xml:space="preserve"> </w:t>
      </w:r>
      <w:r>
        <w:t>subject to adverse actions from the School of Health and Rehabilitation Sciences, up to and</w:t>
      </w:r>
      <w:r>
        <w:rPr>
          <w:spacing w:val="1"/>
        </w:rPr>
        <w:t xml:space="preserve"> </w:t>
      </w:r>
      <w:r>
        <w:t>including</w:t>
      </w:r>
      <w:r>
        <w:rPr>
          <w:spacing w:val="-1"/>
        </w:rPr>
        <w:t xml:space="preserve"> </w:t>
      </w:r>
      <w:r>
        <w:t>dismissal.</w:t>
      </w:r>
    </w:p>
    <w:p w14:paraId="592A4EEA" w14:textId="77777777" w:rsidR="00AA3C77" w:rsidRDefault="00F83FA5" w:rsidP="00280E61">
      <w:pPr>
        <w:pStyle w:val="BodyText"/>
      </w:pPr>
      <w:r>
        <w:t>Unprofessional</w:t>
      </w:r>
      <w:r>
        <w:rPr>
          <w:spacing w:val="-1"/>
        </w:rPr>
        <w:t xml:space="preserve"> </w:t>
      </w:r>
      <w:r>
        <w:t>behavior</w:t>
      </w:r>
      <w:r>
        <w:rPr>
          <w:spacing w:val="-5"/>
        </w:rPr>
        <w:t xml:space="preserve"> </w:t>
      </w:r>
      <w:r>
        <w:t>includes</w:t>
      </w:r>
      <w:r>
        <w:rPr>
          <w:spacing w:val="-4"/>
        </w:rPr>
        <w:t xml:space="preserve"> </w:t>
      </w:r>
      <w:r>
        <w:t>but</w:t>
      </w:r>
      <w:r>
        <w:rPr>
          <w:spacing w:val="-2"/>
        </w:rPr>
        <w:t xml:space="preserve"> </w:t>
      </w:r>
      <w:r>
        <w:t>is</w:t>
      </w:r>
      <w:r>
        <w:rPr>
          <w:spacing w:val="-2"/>
        </w:rPr>
        <w:t xml:space="preserve"> </w:t>
      </w:r>
      <w:r>
        <w:t>not limited to:</w:t>
      </w:r>
    </w:p>
    <w:p w14:paraId="592A4EEB" w14:textId="77777777" w:rsidR="00AA3C77" w:rsidRDefault="00F83FA5" w:rsidP="00280E61">
      <w:pPr>
        <w:pStyle w:val="ListParagraph"/>
        <w:numPr>
          <w:ilvl w:val="0"/>
          <w:numId w:val="20"/>
        </w:numPr>
      </w:pPr>
      <w:r>
        <w:t>Breaches</w:t>
      </w:r>
      <w:r>
        <w:rPr>
          <w:spacing w:val="-2"/>
        </w:rPr>
        <w:t xml:space="preserve"> </w:t>
      </w:r>
      <w:r>
        <w:t>in</w:t>
      </w:r>
      <w:r>
        <w:rPr>
          <w:spacing w:val="-3"/>
        </w:rPr>
        <w:t xml:space="preserve"> </w:t>
      </w:r>
      <w:r>
        <w:t>patient confidentiality.</w:t>
      </w:r>
    </w:p>
    <w:p w14:paraId="592A4EEC" w14:textId="77777777" w:rsidR="00AA3C77" w:rsidRDefault="00F83FA5" w:rsidP="00280E61">
      <w:pPr>
        <w:pStyle w:val="ListParagraph"/>
        <w:numPr>
          <w:ilvl w:val="0"/>
          <w:numId w:val="20"/>
        </w:numPr>
      </w:pPr>
      <w:r>
        <w:t>Public intoxication or substance abuse, including use of alcohol or drugs especially while</w:t>
      </w:r>
      <w:r>
        <w:rPr>
          <w:spacing w:val="-52"/>
        </w:rPr>
        <w:t xml:space="preserve"> </w:t>
      </w:r>
      <w:r>
        <w:t>wearing</w:t>
      </w:r>
      <w:r>
        <w:rPr>
          <w:spacing w:val="-3"/>
        </w:rPr>
        <w:t xml:space="preserve"> </w:t>
      </w:r>
      <w:r>
        <w:t>HRS</w:t>
      </w:r>
      <w:r>
        <w:rPr>
          <w:spacing w:val="1"/>
        </w:rPr>
        <w:t xml:space="preserve"> </w:t>
      </w:r>
      <w:r>
        <w:t>attire</w:t>
      </w:r>
      <w:r>
        <w:rPr>
          <w:spacing w:val="-2"/>
        </w:rPr>
        <w:t xml:space="preserve"> </w:t>
      </w:r>
      <w:r>
        <w:t>(scrubs or</w:t>
      </w:r>
      <w:r>
        <w:rPr>
          <w:spacing w:val="-2"/>
        </w:rPr>
        <w:t xml:space="preserve"> </w:t>
      </w:r>
      <w:r>
        <w:t>white</w:t>
      </w:r>
      <w:r>
        <w:rPr>
          <w:spacing w:val="-1"/>
        </w:rPr>
        <w:t xml:space="preserve"> </w:t>
      </w:r>
      <w:r>
        <w:t>coats).</w:t>
      </w:r>
    </w:p>
    <w:p w14:paraId="592A4EED" w14:textId="77777777" w:rsidR="00AA3C77" w:rsidRDefault="00F83FA5" w:rsidP="00280E61">
      <w:pPr>
        <w:pStyle w:val="ListParagraph"/>
        <w:numPr>
          <w:ilvl w:val="0"/>
          <w:numId w:val="20"/>
        </w:numPr>
      </w:pPr>
      <w:r>
        <w:t>Distribution</w:t>
      </w:r>
      <w:r>
        <w:rPr>
          <w:spacing w:val="-3"/>
        </w:rPr>
        <w:t xml:space="preserve"> </w:t>
      </w:r>
      <w:r>
        <w:t>of</w:t>
      </w:r>
      <w:r>
        <w:rPr>
          <w:spacing w:val="-2"/>
        </w:rPr>
        <w:t xml:space="preserve"> </w:t>
      </w:r>
      <w:r>
        <w:t>material</w:t>
      </w:r>
      <w:r>
        <w:rPr>
          <w:spacing w:val="-3"/>
        </w:rPr>
        <w:t xml:space="preserve"> </w:t>
      </w:r>
      <w:r>
        <w:t>that includes</w:t>
      </w:r>
      <w:r>
        <w:rPr>
          <w:spacing w:val="-3"/>
        </w:rPr>
        <w:t xml:space="preserve"> </w:t>
      </w:r>
      <w:r>
        <w:t>disparaging</w:t>
      </w:r>
      <w:r>
        <w:rPr>
          <w:spacing w:val="-3"/>
        </w:rPr>
        <w:t xml:space="preserve"> </w:t>
      </w:r>
      <w:r>
        <w:t>comments</w:t>
      </w:r>
      <w:r>
        <w:rPr>
          <w:spacing w:val="-4"/>
        </w:rPr>
        <w:t xml:space="preserve"> </w:t>
      </w:r>
      <w:r>
        <w:t>about</w:t>
      </w:r>
      <w:r>
        <w:rPr>
          <w:spacing w:val="-2"/>
        </w:rPr>
        <w:t xml:space="preserve"> </w:t>
      </w:r>
      <w:r>
        <w:t>populations</w:t>
      </w:r>
      <w:r>
        <w:rPr>
          <w:spacing w:val="-3"/>
        </w:rPr>
        <w:t xml:space="preserve"> </w:t>
      </w:r>
      <w:r>
        <w:t>of</w:t>
      </w:r>
      <w:r>
        <w:rPr>
          <w:spacing w:val="-3"/>
        </w:rPr>
        <w:t xml:space="preserve"> </w:t>
      </w:r>
      <w:r>
        <w:t>people.</w:t>
      </w:r>
    </w:p>
    <w:p w14:paraId="592A4EEE" w14:textId="77777777" w:rsidR="00AA3C77" w:rsidRDefault="00F83FA5" w:rsidP="00280E61">
      <w:pPr>
        <w:pStyle w:val="ListParagraph"/>
        <w:numPr>
          <w:ilvl w:val="0"/>
          <w:numId w:val="20"/>
        </w:numPr>
      </w:pPr>
      <w:r>
        <w:t>Lack of self-control in encounters with patients, faculty, staff, and other health</w:t>
      </w:r>
      <w:r>
        <w:rPr>
          <w:spacing w:val="-52"/>
        </w:rPr>
        <w:t xml:space="preserve"> </w:t>
      </w:r>
      <w:r>
        <w:t>professionals.</w:t>
      </w:r>
    </w:p>
    <w:p w14:paraId="592A4EEF" w14:textId="77777777" w:rsidR="00AA3C77" w:rsidRDefault="00F83FA5" w:rsidP="00280E61">
      <w:pPr>
        <w:pStyle w:val="ListParagraph"/>
        <w:numPr>
          <w:ilvl w:val="0"/>
          <w:numId w:val="20"/>
        </w:numPr>
      </w:pPr>
      <w:r>
        <w:t>Criminal</w:t>
      </w:r>
      <w:r>
        <w:rPr>
          <w:spacing w:val="-1"/>
        </w:rPr>
        <w:t xml:space="preserve"> </w:t>
      </w:r>
      <w:r>
        <w:t>activity.</w:t>
      </w:r>
    </w:p>
    <w:p w14:paraId="592A4EF0" w14:textId="77777777" w:rsidR="00AA3C77" w:rsidRDefault="00F83FA5" w:rsidP="00280E61">
      <w:pPr>
        <w:pStyle w:val="ListParagraph"/>
        <w:numPr>
          <w:ilvl w:val="0"/>
          <w:numId w:val="20"/>
        </w:numPr>
      </w:pPr>
      <w:r>
        <w:t>Interpersonal</w:t>
      </w:r>
      <w:r>
        <w:rPr>
          <w:spacing w:val="-2"/>
        </w:rPr>
        <w:t xml:space="preserve"> </w:t>
      </w:r>
      <w:r>
        <w:t>violence.</w:t>
      </w:r>
    </w:p>
    <w:p w14:paraId="592A4EF1" w14:textId="77777777" w:rsidR="00AA3C77" w:rsidRDefault="00F83FA5" w:rsidP="00280E61">
      <w:pPr>
        <w:pStyle w:val="ListParagraph"/>
        <w:numPr>
          <w:ilvl w:val="0"/>
          <w:numId w:val="20"/>
        </w:numPr>
      </w:pPr>
      <w:r>
        <w:t>Distribution of defamatory or vulgar comments about any individual or institution including</w:t>
      </w:r>
      <w:r>
        <w:rPr>
          <w:spacing w:val="-52"/>
        </w:rPr>
        <w:t xml:space="preserve"> </w:t>
      </w:r>
      <w:r>
        <w:t>the faculty of The Ohio State University, employees of the Wexner Medical Center at The</w:t>
      </w:r>
      <w:r>
        <w:rPr>
          <w:spacing w:val="1"/>
        </w:rPr>
        <w:t xml:space="preserve"> </w:t>
      </w:r>
      <w:r>
        <w:t>Ohio State University Medical Center or any of the following entities: The Ohio State</w:t>
      </w:r>
      <w:r>
        <w:rPr>
          <w:spacing w:val="1"/>
        </w:rPr>
        <w:t xml:space="preserve"> </w:t>
      </w:r>
      <w:r>
        <w:t>University, the Wexner Medical Center at The Ohio State University or The Ohio State</w:t>
      </w:r>
      <w:r>
        <w:rPr>
          <w:spacing w:val="1"/>
        </w:rPr>
        <w:t xml:space="preserve"> </w:t>
      </w:r>
      <w:r>
        <w:t>University</w:t>
      </w:r>
      <w:r>
        <w:rPr>
          <w:spacing w:val="-1"/>
        </w:rPr>
        <w:t xml:space="preserve"> </w:t>
      </w:r>
      <w:r>
        <w:t>College</w:t>
      </w:r>
      <w:r>
        <w:rPr>
          <w:spacing w:val="1"/>
        </w:rPr>
        <w:t xml:space="preserve"> </w:t>
      </w:r>
      <w:r>
        <w:t>of</w:t>
      </w:r>
      <w:r>
        <w:rPr>
          <w:spacing w:val="-1"/>
        </w:rPr>
        <w:t xml:space="preserve"> </w:t>
      </w:r>
      <w:r>
        <w:t>Medicine.</w:t>
      </w:r>
    </w:p>
    <w:p w14:paraId="592A4EF2" w14:textId="77777777" w:rsidR="00AA3C77" w:rsidRDefault="00F83FA5" w:rsidP="00280E61">
      <w:pPr>
        <w:pStyle w:val="ListParagraph"/>
        <w:numPr>
          <w:ilvl w:val="0"/>
          <w:numId w:val="20"/>
        </w:numPr>
      </w:pPr>
      <w:r>
        <w:t>Invasion</w:t>
      </w:r>
      <w:r>
        <w:rPr>
          <w:spacing w:val="-1"/>
        </w:rPr>
        <w:t xml:space="preserve"> </w:t>
      </w:r>
      <w:r>
        <w:t>of another’s</w:t>
      </w:r>
      <w:r>
        <w:rPr>
          <w:spacing w:val="-2"/>
        </w:rPr>
        <w:t xml:space="preserve"> </w:t>
      </w:r>
      <w:r>
        <w:t>privacy</w:t>
      </w:r>
      <w:r>
        <w:rPr>
          <w:spacing w:val="-1"/>
        </w:rPr>
        <w:t xml:space="preserve"> </w:t>
      </w:r>
      <w:r>
        <w:t>by</w:t>
      </w:r>
      <w:r>
        <w:rPr>
          <w:spacing w:val="-2"/>
        </w:rPr>
        <w:t xml:space="preserve"> </w:t>
      </w:r>
      <w:r>
        <w:t>any</w:t>
      </w:r>
      <w:r>
        <w:rPr>
          <w:spacing w:val="-2"/>
        </w:rPr>
        <w:t xml:space="preserve"> </w:t>
      </w:r>
      <w:r>
        <w:t>means.</w:t>
      </w:r>
    </w:p>
    <w:p w14:paraId="592A4EF3" w14:textId="77777777" w:rsidR="00AA3C77" w:rsidRDefault="00F83FA5" w:rsidP="00280E61">
      <w:pPr>
        <w:pStyle w:val="ListParagraph"/>
        <w:numPr>
          <w:ilvl w:val="0"/>
          <w:numId w:val="20"/>
        </w:numPr>
      </w:pPr>
      <w:r>
        <w:t>Misrepresentation</w:t>
      </w:r>
      <w:r>
        <w:rPr>
          <w:spacing w:val="-4"/>
        </w:rPr>
        <w:t xml:space="preserve"> </w:t>
      </w:r>
      <w:r>
        <w:t>of</w:t>
      </w:r>
      <w:r>
        <w:rPr>
          <w:spacing w:val="-3"/>
        </w:rPr>
        <w:t xml:space="preserve"> </w:t>
      </w:r>
      <w:r>
        <w:t>credentials,</w:t>
      </w:r>
      <w:r>
        <w:rPr>
          <w:spacing w:val="-2"/>
        </w:rPr>
        <w:t xml:space="preserve"> </w:t>
      </w:r>
      <w:r>
        <w:t>abilities,</w:t>
      </w:r>
      <w:r>
        <w:rPr>
          <w:spacing w:val="-1"/>
        </w:rPr>
        <w:t xml:space="preserve"> </w:t>
      </w:r>
      <w:r>
        <w:t>or</w:t>
      </w:r>
      <w:r>
        <w:rPr>
          <w:spacing w:val="-5"/>
        </w:rPr>
        <w:t xml:space="preserve"> </w:t>
      </w:r>
      <w:r>
        <w:t>position.</w:t>
      </w:r>
    </w:p>
    <w:p w14:paraId="592A4EF4" w14:textId="77777777" w:rsidR="00AA3C77" w:rsidRDefault="00AA3C77" w:rsidP="00280E61">
      <w:pPr>
        <w:sectPr w:rsidR="00AA3C77" w:rsidSect="000A783E">
          <w:pgSz w:w="12240" w:h="15840"/>
          <w:pgMar w:top="1340" w:right="1000" w:bottom="1600" w:left="1180" w:header="0" w:footer="1386" w:gutter="0"/>
          <w:cols w:space="720"/>
        </w:sectPr>
      </w:pPr>
    </w:p>
    <w:p w14:paraId="592A4EF5" w14:textId="41637628" w:rsidR="00AA3C77" w:rsidRDefault="000F5956" w:rsidP="00280E61">
      <w:pPr>
        <w:pStyle w:val="Heading2"/>
      </w:pPr>
      <w:bookmarkStart w:id="106" w:name="Student_Professional_Honor_Code"/>
      <w:bookmarkStart w:id="107" w:name="_bookmark37"/>
      <w:bookmarkStart w:id="108" w:name="_Toc168653951"/>
      <w:bookmarkEnd w:id="106"/>
      <w:bookmarkEnd w:id="107"/>
      <w:r>
        <w:lastRenderedPageBreak/>
        <w:t>Student Professional Honor Code</w:t>
      </w:r>
      <w:bookmarkEnd w:id="108"/>
    </w:p>
    <w:p w14:paraId="592A4EF7" w14:textId="1FB8B327" w:rsidR="00AA3C77" w:rsidRPr="000F5956" w:rsidRDefault="005D2F78" w:rsidP="00280E61">
      <w:pPr>
        <w:pStyle w:val="BodyText"/>
        <w:rPr>
          <w:sz w:val="19"/>
        </w:rPr>
      </w:pPr>
      <w:r>
        <w:pict w14:anchorId="1A9305CC">
          <v:rect id="_x0000_i1049" style="width:503pt;height:1pt" o:hralign="center" o:hrstd="t" o:hrnoshade="t" o:hr="t" fillcolor="black [3213]" stroked="f"/>
        </w:pict>
      </w:r>
    </w:p>
    <w:p w14:paraId="592A4EF8" w14:textId="77777777" w:rsidR="00AA3C77" w:rsidRDefault="00F83FA5" w:rsidP="00280E61">
      <w:pPr>
        <w:pStyle w:val="BodyText"/>
      </w:pPr>
      <w:r>
        <w:t>HRS students will behave in a manner consistent with the following principles of professionalism</w:t>
      </w:r>
      <w:r>
        <w:rPr>
          <w:spacing w:val="-52"/>
        </w:rPr>
        <w:t xml:space="preserve"> </w:t>
      </w:r>
      <w:r>
        <w:t>to</w:t>
      </w:r>
      <w:r>
        <w:rPr>
          <w:spacing w:val="-2"/>
        </w:rPr>
        <w:t xml:space="preserve"> </w:t>
      </w:r>
      <w:r>
        <w:t>foster and</w:t>
      </w:r>
      <w:r>
        <w:rPr>
          <w:spacing w:val="-1"/>
        </w:rPr>
        <w:t xml:space="preserve"> </w:t>
      </w:r>
      <w:r>
        <w:t>maintain</w:t>
      </w:r>
      <w:r>
        <w:rPr>
          <w:spacing w:val="-2"/>
        </w:rPr>
        <w:t xml:space="preserve"> </w:t>
      </w:r>
      <w:r>
        <w:t>a</w:t>
      </w:r>
      <w:r>
        <w:rPr>
          <w:spacing w:val="-2"/>
        </w:rPr>
        <w:t xml:space="preserve"> </w:t>
      </w:r>
      <w:r>
        <w:t>culture that</w:t>
      </w:r>
      <w:r>
        <w:rPr>
          <w:spacing w:val="-1"/>
        </w:rPr>
        <w:t xml:space="preserve"> </w:t>
      </w:r>
      <w:r>
        <w:t>facilitates</w:t>
      </w:r>
      <w:r>
        <w:rPr>
          <w:spacing w:val="-1"/>
        </w:rPr>
        <w:t xml:space="preserve"> </w:t>
      </w:r>
      <w:r>
        <w:t>these</w:t>
      </w:r>
      <w:r>
        <w:rPr>
          <w:spacing w:val="1"/>
        </w:rPr>
        <w:t xml:space="preserve"> </w:t>
      </w:r>
      <w:r>
        <w:t>attributes</w:t>
      </w:r>
      <w:r>
        <w:rPr>
          <w:spacing w:val="-1"/>
        </w:rPr>
        <w:t xml:space="preserve"> </w:t>
      </w:r>
      <w:r>
        <w:t>and</w:t>
      </w:r>
      <w:r>
        <w:rPr>
          <w:spacing w:val="-1"/>
        </w:rPr>
        <w:t xml:space="preserve"> </w:t>
      </w:r>
      <w:r>
        <w:t>behaviors:</w:t>
      </w:r>
    </w:p>
    <w:p w14:paraId="592A4EF9" w14:textId="77777777" w:rsidR="00AA3C77" w:rsidRDefault="00F83FA5" w:rsidP="00280E61">
      <w:pPr>
        <w:pStyle w:val="ListParagraph"/>
        <w:numPr>
          <w:ilvl w:val="0"/>
          <w:numId w:val="38"/>
        </w:numPr>
      </w:pPr>
      <w:r>
        <w:t>Altruism</w:t>
      </w:r>
    </w:p>
    <w:p w14:paraId="592A4EFA" w14:textId="77777777" w:rsidR="00AA3C77" w:rsidRDefault="00F83FA5" w:rsidP="00280E61">
      <w:pPr>
        <w:pStyle w:val="ListParagraph"/>
        <w:numPr>
          <w:ilvl w:val="1"/>
          <w:numId w:val="38"/>
        </w:numPr>
      </w:pPr>
      <w:r>
        <w:t>Assist other</w:t>
      </w:r>
      <w:r>
        <w:rPr>
          <w:spacing w:val="-4"/>
        </w:rPr>
        <w:t xml:space="preserve"> </w:t>
      </w:r>
      <w:r>
        <w:t>HRS students</w:t>
      </w:r>
      <w:r>
        <w:rPr>
          <w:spacing w:val="-2"/>
        </w:rPr>
        <w:t xml:space="preserve"> </w:t>
      </w:r>
      <w:r>
        <w:t>in</w:t>
      </w:r>
      <w:r>
        <w:rPr>
          <w:spacing w:val="-2"/>
        </w:rPr>
        <w:t xml:space="preserve"> </w:t>
      </w:r>
      <w:proofErr w:type="gramStart"/>
      <w:r>
        <w:t>need;</w:t>
      </w:r>
      <w:proofErr w:type="gramEnd"/>
    </w:p>
    <w:p w14:paraId="592A4EFB" w14:textId="77777777" w:rsidR="00AA3C77" w:rsidRDefault="00F83FA5" w:rsidP="00280E61">
      <w:pPr>
        <w:pStyle w:val="ListParagraph"/>
        <w:numPr>
          <w:ilvl w:val="1"/>
          <w:numId w:val="38"/>
        </w:numPr>
      </w:pPr>
      <w:r>
        <w:t>Contribute</w:t>
      </w:r>
      <w:r>
        <w:rPr>
          <w:spacing w:val="-3"/>
        </w:rPr>
        <w:t xml:space="preserve"> </w:t>
      </w:r>
      <w:r>
        <w:t>to a</w:t>
      </w:r>
      <w:r>
        <w:rPr>
          <w:spacing w:val="-3"/>
        </w:rPr>
        <w:t xml:space="preserve"> </w:t>
      </w:r>
      <w:r>
        <w:t>positive</w:t>
      </w:r>
      <w:r>
        <w:rPr>
          <w:spacing w:val="-3"/>
        </w:rPr>
        <w:t xml:space="preserve"> </w:t>
      </w:r>
      <w:r>
        <w:t>regard</w:t>
      </w:r>
      <w:r>
        <w:rPr>
          <w:spacing w:val="-2"/>
        </w:rPr>
        <w:t xml:space="preserve"> </w:t>
      </w:r>
      <w:r>
        <w:t>for</w:t>
      </w:r>
      <w:r>
        <w:rPr>
          <w:spacing w:val="-3"/>
        </w:rPr>
        <w:t xml:space="preserve"> </w:t>
      </w:r>
      <w:r>
        <w:t>the</w:t>
      </w:r>
      <w:r>
        <w:rPr>
          <w:spacing w:val="-2"/>
        </w:rPr>
        <w:t xml:space="preserve"> </w:t>
      </w:r>
      <w:r>
        <w:t>healthcare</w:t>
      </w:r>
      <w:r>
        <w:rPr>
          <w:spacing w:val="-3"/>
        </w:rPr>
        <w:t xml:space="preserve"> </w:t>
      </w:r>
      <w:proofErr w:type="gramStart"/>
      <w:r>
        <w:t>professions;</w:t>
      </w:r>
      <w:proofErr w:type="gramEnd"/>
    </w:p>
    <w:p w14:paraId="592A4EFC" w14:textId="77777777" w:rsidR="00AA3C77" w:rsidRDefault="00F83FA5" w:rsidP="00280E61">
      <w:pPr>
        <w:pStyle w:val="ListParagraph"/>
        <w:numPr>
          <w:ilvl w:val="1"/>
          <w:numId w:val="38"/>
        </w:numPr>
      </w:pPr>
      <w:r>
        <w:t>Serve the interests and welfare of the patient and the community above our own</w:t>
      </w:r>
      <w:r>
        <w:rPr>
          <w:spacing w:val="-52"/>
        </w:rPr>
        <w:t xml:space="preserve"> </w:t>
      </w:r>
      <w:r>
        <w:t>self-interest.</w:t>
      </w:r>
    </w:p>
    <w:p w14:paraId="592A4EFD" w14:textId="77777777" w:rsidR="00AA3C77" w:rsidRDefault="00F83FA5" w:rsidP="00280E61">
      <w:pPr>
        <w:pStyle w:val="ListParagraph"/>
        <w:numPr>
          <w:ilvl w:val="0"/>
          <w:numId w:val="38"/>
        </w:numPr>
      </w:pPr>
      <w:r>
        <w:t>Honesty</w:t>
      </w:r>
      <w:r>
        <w:rPr>
          <w:spacing w:val="-1"/>
        </w:rPr>
        <w:t xml:space="preserve"> </w:t>
      </w:r>
      <w:r>
        <w:t>and</w:t>
      </w:r>
      <w:r>
        <w:rPr>
          <w:spacing w:val="-2"/>
        </w:rPr>
        <w:t xml:space="preserve"> </w:t>
      </w:r>
      <w:r>
        <w:t>Integrity</w:t>
      </w:r>
    </w:p>
    <w:p w14:paraId="592A4EFE" w14:textId="74B03E4E" w:rsidR="00AA3C77" w:rsidRDefault="00F83FA5" w:rsidP="00280E61">
      <w:pPr>
        <w:pStyle w:val="ListParagraph"/>
        <w:numPr>
          <w:ilvl w:val="1"/>
          <w:numId w:val="38"/>
        </w:numPr>
      </w:pPr>
      <w:r>
        <w:t xml:space="preserve">Respect the rights of patients, faculty, staff, colleagues, and other </w:t>
      </w:r>
      <w:proofErr w:type="gramStart"/>
      <w:r>
        <w:t>health</w:t>
      </w:r>
      <w:r w:rsidR="00B82059">
        <w:t xml:space="preserve"> </w:t>
      </w:r>
      <w:r>
        <w:rPr>
          <w:spacing w:val="-52"/>
        </w:rPr>
        <w:t xml:space="preserve"> </w:t>
      </w:r>
      <w:r>
        <w:t>professionals</w:t>
      </w:r>
      <w:proofErr w:type="gramEnd"/>
      <w:r>
        <w:t>;</w:t>
      </w:r>
    </w:p>
    <w:p w14:paraId="592A4EFF" w14:textId="77777777" w:rsidR="00AA3C77" w:rsidRDefault="00F83FA5" w:rsidP="00280E61">
      <w:pPr>
        <w:pStyle w:val="ListParagraph"/>
        <w:numPr>
          <w:ilvl w:val="1"/>
          <w:numId w:val="38"/>
        </w:numPr>
      </w:pPr>
      <w:r>
        <w:t>Safeguard</w:t>
      </w:r>
      <w:r>
        <w:rPr>
          <w:spacing w:val="-3"/>
        </w:rPr>
        <w:t xml:space="preserve"> </w:t>
      </w:r>
      <w:r>
        <w:t>patient confidences</w:t>
      </w:r>
      <w:r>
        <w:rPr>
          <w:spacing w:val="-2"/>
        </w:rPr>
        <w:t xml:space="preserve"> </w:t>
      </w:r>
      <w:r>
        <w:t>and</w:t>
      </w:r>
      <w:r>
        <w:rPr>
          <w:spacing w:val="-3"/>
        </w:rPr>
        <w:t xml:space="preserve"> </w:t>
      </w:r>
      <w:r>
        <w:t>privacy</w:t>
      </w:r>
      <w:r>
        <w:rPr>
          <w:spacing w:val="-2"/>
        </w:rPr>
        <w:t xml:space="preserve"> </w:t>
      </w:r>
      <w:r>
        <w:t>within</w:t>
      </w:r>
      <w:r>
        <w:rPr>
          <w:spacing w:val="-2"/>
        </w:rPr>
        <w:t xml:space="preserve"> </w:t>
      </w:r>
      <w:r>
        <w:t>the</w:t>
      </w:r>
      <w:r>
        <w:rPr>
          <w:spacing w:val="-1"/>
        </w:rPr>
        <w:t xml:space="preserve"> </w:t>
      </w:r>
      <w:r>
        <w:t>constraints</w:t>
      </w:r>
      <w:r>
        <w:rPr>
          <w:spacing w:val="-4"/>
        </w:rPr>
        <w:t xml:space="preserve"> </w:t>
      </w:r>
      <w:r>
        <w:t>of</w:t>
      </w:r>
      <w:r>
        <w:rPr>
          <w:spacing w:val="-3"/>
        </w:rPr>
        <w:t xml:space="preserve"> </w:t>
      </w:r>
      <w:r>
        <w:t>the</w:t>
      </w:r>
      <w:r>
        <w:rPr>
          <w:spacing w:val="-1"/>
        </w:rPr>
        <w:t xml:space="preserve"> </w:t>
      </w:r>
      <w:proofErr w:type="gramStart"/>
      <w:r>
        <w:t>law;</w:t>
      </w:r>
      <w:proofErr w:type="gramEnd"/>
    </w:p>
    <w:p w14:paraId="592A4F00" w14:textId="77777777" w:rsidR="00AA3C77" w:rsidRDefault="00F83FA5" w:rsidP="00280E61">
      <w:pPr>
        <w:pStyle w:val="ListParagraph"/>
        <w:numPr>
          <w:ilvl w:val="1"/>
          <w:numId w:val="38"/>
        </w:numPr>
      </w:pPr>
      <w:r>
        <w:t>Deal</w:t>
      </w:r>
      <w:r>
        <w:rPr>
          <w:spacing w:val="-5"/>
        </w:rPr>
        <w:t xml:space="preserve"> </w:t>
      </w:r>
      <w:r>
        <w:t>with</w:t>
      </w:r>
      <w:r>
        <w:rPr>
          <w:spacing w:val="-2"/>
        </w:rPr>
        <w:t xml:space="preserve"> </w:t>
      </w:r>
      <w:r>
        <w:t>confidential</w:t>
      </w:r>
      <w:r>
        <w:rPr>
          <w:spacing w:val="-1"/>
        </w:rPr>
        <w:t xml:space="preserve"> </w:t>
      </w:r>
      <w:r>
        <w:t>information</w:t>
      </w:r>
      <w:r>
        <w:rPr>
          <w:spacing w:val="-2"/>
        </w:rPr>
        <w:t xml:space="preserve"> </w:t>
      </w:r>
      <w:r>
        <w:t>appropriately</w:t>
      </w:r>
      <w:r>
        <w:rPr>
          <w:spacing w:val="-2"/>
        </w:rPr>
        <w:t xml:space="preserve"> </w:t>
      </w:r>
      <w:r>
        <w:t>and</w:t>
      </w:r>
      <w:r>
        <w:rPr>
          <w:spacing w:val="-4"/>
        </w:rPr>
        <w:t xml:space="preserve"> </w:t>
      </w:r>
      <w:proofErr w:type="gramStart"/>
      <w:r>
        <w:t>discreetly;</w:t>
      </w:r>
      <w:proofErr w:type="gramEnd"/>
    </w:p>
    <w:p w14:paraId="592A4F01" w14:textId="77777777" w:rsidR="00AA3C77" w:rsidRDefault="00F83FA5" w:rsidP="00280E61">
      <w:pPr>
        <w:pStyle w:val="ListParagraph"/>
        <w:numPr>
          <w:ilvl w:val="1"/>
          <w:numId w:val="38"/>
        </w:numPr>
      </w:pPr>
      <w:r>
        <w:t>Understand the general principles of ethical behavior and their application to</w:t>
      </w:r>
      <w:r>
        <w:rPr>
          <w:spacing w:val="-52"/>
        </w:rPr>
        <w:t xml:space="preserve"> </w:t>
      </w:r>
      <w:r>
        <w:t>performance expectations of any course of study, examination, or other</w:t>
      </w:r>
      <w:r>
        <w:rPr>
          <w:spacing w:val="1"/>
        </w:rPr>
        <w:t xml:space="preserve"> </w:t>
      </w:r>
      <w:r>
        <w:t>evaluations.</w:t>
      </w:r>
    </w:p>
    <w:p w14:paraId="592A4F02" w14:textId="77777777" w:rsidR="00AA3C77" w:rsidRDefault="00F83FA5" w:rsidP="00280E61">
      <w:pPr>
        <w:pStyle w:val="ListParagraph"/>
        <w:numPr>
          <w:ilvl w:val="0"/>
          <w:numId w:val="38"/>
        </w:numPr>
      </w:pPr>
      <w:r>
        <w:t>Caring</w:t>
      </w:r>
      <w:r>
        <w:rPr>
          <w:spacing w:val="-2"/>
        </w:rPr>
        <w:t xml:space="preserve"> </w:t>
      </w:r>
      <w:r>
        <w:t>and</w:t>
      </w:r>
      <w:r>
        <w:rPr>
          <w:spacing w:val="-1"/>
        </w:rPr>
        <w:t xml:space="preserve"> </w:t>
      </w:r>
      <w:r>
        <w:t>Compassion</w:t>
      </w:r>
    </w:p>
    <w:p w14:paraId="592A4F03" w14:textId="77777777" w:rsidR="00AA3C77" w:rsidRDefault="00F83FA5" w:rsidP="00280E61">
      <w:pPr>
        <w:pStyle w:val="ListParagraph"/>
        <w:numPr>
          <w:ilvl w:val="1"/>
          <w:numId w:val="38"/>
        </w:numPr>
      </w:pPr>
      <w:r>
        <w:t>Treat each client as an individual with respect, empathy, and dignity both in the</w:t>
      </w:r>
      <w:r>
        <w:rPr>
          <w:spacing w:val="1"/>
        </w:rPr>
        <w:t xml:space="preserve"> </w:t>
      </w:r>
      <w:r>
        <w:t>family’s</w:t>
      </w:r>
      <w:r>
        <w:rPr>
          <w:spacing w:val="-2"/>
        </w:rPr>
        <w:t xml:space="preserve"> </w:t>
      </w:r>
      <w:r>
        <w:t>presence</w:t>
      </w:r>
      <w:r>
        <w:rPr>
          <w:spacing w:val="-3"/>
        </w:rPr>
        <w:t xml:space="preserve"> </w:t>
      </w:r>
      <w:r>
        <w:t>and</w:t>
      </w:r>
      <w:r>
        <w:rPr>
          <w:spacing w:val="-1"/>
        </w:rPr>
        <w:t xml:space="preserve"> </w:t>
      </w:r>
      <w:r>
        <w:t>in</w:t>
      </w:r>
      <w:r>
        <w:rPr>
          <w:spacing w:val="-2"/>
        </w:rPr>
        <w:t xml:space="preserve"> </w:t>
      </w:r>
      <w:r>
        <w:t>discussions</w:t>
      </w:r>
      <w:r>
        <w:rPr>
          <w:spacing w:val="-4"/>
        </w:rPr>
        <w:t xml:space="preserve"> </w:t>
      </w:r>
      <w:r>
        <w:t>with</w:t>
      </w:r>
      <w:r>
        <w:rPr>
          <w:spacing w:val="-2"/>
        </w:rPr>
        <w:t xml:space="preserve"> </w:t>
      </w:r>
      <w:r>
        <w:t>other</w:t>
      </w:r>
      <w:r>
        <w:rPr>
          <w:spacing w:val="-1"/>
        </w:rPr>
        <w:t xml:space="preserve"> </w:t>
      </w:r>
      <w:r>
        <w:t>members</w:t>
      </w:r>
      <w:r>
        <w:rPr>
          <w:spacing w:val="-4"/>
        </w:rPr>
        <w:t xml:space="preserve"> </w:t>
      </w:r>
      <w:r>
        <w:t>of</w:t>
      </w:r>
      <w:r>
        <w:rPr>
          <w:spacing w:val="-2"/>
        </w:rPr>
        <w:t xml:space="preserve"> </w:t>
      </w:r>
      <w:r>
        <w:t>the</w:t>
      </w:r>
      <w:r>
        <w:rPr>
          <w:spacing w:val="-4"/>
        </w:rPr>
        <w:t xml:space="preserve"> </w:t>
      </w:r>
      <w:r>
        <w:t>health care</w:t>
      </w:r>
      <w:r>
        <w:rPr>
          <w:spacing w:val="-1"/>
        </w:rPr>
        <w:t xml:space="preserve"> </w:t>
      </w:r>
      <w:proofErr w:type="gramStart"/>
      <w:r>
        <w:t>team;</w:t>
      </w:r>
      <w:proofErr w:type="gramEnd"/>
    </w:p>
    <w:p w14:paraId="592A4F04" w14:textId="77777777" w:rsidR="00AA3C77" w:rsidRDefault="00F83FA5" w:rsidP="00280E61">
      <w:pPr>
        <w:pStyle w:val="ListParagraph"/>
        <w:numPr>
          <w:ilvl w:val="1"/>
          <w:numId w:val="38"/>
        </w:numPr>
      </w:pPr>
      <w:r>
        <w:t>Handle issues of sickness, dying, and death in a professional manner with patients</w:t>
      </w:r>
      <w:r>
        <w:rPr>
          <w:spacing w:val="-52"/>
        </w:rPr>
        <w:t xml:space="preserve"> </w:t>
      </w:r>
      <w:r>
        <w:t>and</w:t>
      </w:r>
      <w:r>
        <w:rPr>
          <w:spacing w:val="-1"/>
        </w:rPr>
        <w:t xml:space="preserve"> </w:t>
      </w:r>
      <w:r>
        <w:t>their</w:t>
      </w:r>
      <w:r>
        <w:rPr>
          <w:spacing w:val="-2"/>
        </w:rPr>
        <w:t xml:space="preserve"> </w:t>
      </w:r>
      <w:proofErr w:type="gramStart"/>
      <w:r>
        <w:t>families;</w:t>
      </w:r>
      <w:proofErr w:type="gramEnd"/>
    </w:p>
    <w:p w14:paraId="592A4F05" w14:textId="77777777" w:rsidR="00AA3C77" w:rsidRDefault="00F83FA5" w:rsidP="00280E61">
      <w:pPr>
        <w:pStyle w:val="ListParagraph"/>
        <w:numPr>
          <w:ilvl w:val="1"/>
          <w:numId w:val="38"/>
        </w:numPr>
      </w:pPr>
      <w:r>
        <w:t>Refrain</w:t>
      </w:r>
      <w:r>
        <w:rPr>
          <w:spacing w:val="-3"/>
        </w:rPr>
        <w:t xml:space="preserve"> </w:t>
      </w:r>
      <w:r>
        <w:t>from abusing</w:t>
      </w:r>
      <w:r>
        <w:rPr>
          <w:spacing w:val="-3"/>
        </w:rPr>
        <w:t xml:space="preserve"> </w:t>
      </w:r>
      <w:r>
        <w:t>authority.</w:t>
      </w:r>
    </w:p>
    <w:p w14:paraId="592A4F06" w14:textId="77777777" w:rsidR="00AA3C77" w:rsidRDefault="00F83FA5" w:rsidP="00280E61">
      <w:pPr>
        <w:pStyle w:val="ListParagraph"/>
        <w:numPr>
          <w:ilvl w:val="0"/>
          <w:numId w:val="38"/>
        </w:numPr>
      </w:pPr>
      <w:r>
        <w:t>Service</w:t>
      </w:r>
    </w:p>
    <w:p w14:paraId="592A4F07" w14:textId="77777777" w:rsidR="00AA3C77" w:rsidRDefault="00F83FA5" w:rsidP="00280E61">
      <w:pPr>
        <w:pStyle w:val="ListParagraph"/>
        <w:numPr>
          <w:ilvl w:val="1"/>
          <w:numId w:val="38"/>
        </w:numPr>
      </w:pPr>
      <w:r>
        <w:t>Participate in and contribute to the betterment of the public health community in a</w:t>
      </w:r>
      <w:r>
        <w:rPr>
          <w:spacing w:val="-52"/>
        </w:rPr>
        <w:t xml:space="preserve"> </w:t>
      </w:r>
      <w:r>
        <w:t>productive</w:t>
      </w:r>
      <w:r>
        <w:rPr>
          <w:spacing w:val="-2"/>
        </w:rPr>
        <w:t xml:space="preserve"> </w:t>
      </w:r>
      <w:proofErr w:type="gramStart"/>
      <w:r>
        <w:t>manner;</w:t>
      </w:r>
      <w:proofErr w:type="gramEnd"/>
    </w:p>
    <w:p w14:paraId="592A4F08" w14:textId="77777777" w:rsidR="00AA3C77" w:rsidRDefault="00F83FA5" w:rsidP="00280E61">
      <w:pPr>
        <w:pStyle w:val="ListParagraph"/>
        <w:numPr>
          <w:ilvl w:val="1"/>
          <w:numId w:val="38"/>
        </w:numPr>
      </w:pPr>
      <w:r>
        <w:t>Participate in and contribute to peer groups, local, national and/or international</w:t>
      </w:r>
      <w:r>
        <w:rPr>
          <w:spacing w:val="-52"/>
        </w:rPr>
        <w:t xml:space="preserve"> </w:t>
      </w:r>
      <w:r>
        <w:t>organizations.</w:t>
      </w:r>
    </w:p>
    <w:p w14:paraId="592A4F09" w14:textId="77777777" w:rsidR="00AA3C77" w:rsidRDefault="00F83FA5" w:rsidP="00280E61">
      <w:pPr>
        <w:pStyle w:val="ListParagraph"/>
        <w:numPr>
          <w:ilvl w:val="0"/>
          <w:numId w:val="38"/>
        </w:numPr>
      </w:pPr>
      <w:r>
        <w:t>Excellence</w:t>
      </w:r>
      <w:r>
        <w:rPr>
          <w:spacing w:val="-2"/>
        </w:rPr>
        <w:t xml:space="preserve"> </w:t>
      </w:r>
      <w:r>
        <w:t>and</w:t>
      </w:r>
      <w:r>
        <w:rPr>
          <w:spacing w:val="-1"/>
        </w:rPr>
        <w:t xml:space="preserve"> </w:t>
      </w:r>
      <w:r>
        <w:t>Scholarship</w:t>
      </w:r>
    </w:p>
    <w:p w14:paraId="4BF32E21" w14:textId="77777777" w:rsidR="00853844" w:rsidRDefault="00F83FA5" w:rsidP="00853844">
      <w:pPr>
        <w:pStyle w:val="ListParagraph"/>
        <w:numPr>
          <w:ilvl w:val="1"/>
          <w:numId w:val="38"/>
        </w:numPr>
      </w:pPr>
      <w:r>
        <w:t>Strive</w:t>
      </w:r>
      <w:r>
        <w:rPr>
          <w:spacing w:val="-3"/>
        </w:rPr>
        <w:t xml:space="preserve"> </w:t>
      </w:r>
      <w:r>
        <w:t>to</w:t>
      </w:r>
      <w:r>
        <w:rPr>
          <w:spacing w:val="-1"/>
        </w:rPr>
        <w:t xml:space="preserve"> </w:t>
      </w:r>
      <w:r>
        <w:t>improve</w:t>
      </w:r>
      <w:r>
        <w:rPr>
          <w:spacing w:val="-3"/>
        </w:rPr>
        <w:t xml:space="preserve"> </w:t>
      </w:r>
      <w:r>
        <w:t>oneself</w:t>
      </w:r>
      <w:r>
        <w:rPr>
          <w:spacing w:val="-3"/>
        </w:rPr>
        <w:t xml:space="preserve"> </w:t>
      </w:r>
      <w:r>
        <w:t>in</w:t>
      </w:r>
      <w:r>
        <w:rPr>
          <w:spacing w:val="-3"/>
        </w:rPr>
        <w:t xml:space="preserve"> </w:t>
      </w:r>
      <w:r>
        <w:t>the</w:t>
      </w:r>
      <w:r>
        <w:rPr>
          <w:spacing w:val="-2"/>
        </w:rPr>
        <w:t xml:space="preserve"> </w:t>
      </w:r>
      <w:r>
        <w:t>integration</w:t>
      </w:r>
      <w:r>
        <w:rPr>
          <w:spacing w:val="-1"/>
        </w:rPr>
        <w:t xml:space="preserve"> </w:t>
      </w:r>
      <w:r>
        <w:t>and</w:t>
      </w:r>
      <w:r>
        <w:rPr>
          <w:spacing w:val="-3"/>
        </w:rPr>
        <w:t xml:space="preserve"> </w:t>
      </w:r>
      <w:r>
        <w:t>transmission</w:t>
      </w:r>
      <w:r>
        <w:rPr>
          <w:spacing w:val="-2"/>
        </w:rPr>
        <w:t xml:space="preserve"> </w:t>
      </w:r>
      <w:r>
        <w:t>of</w:t>
      </w:r>
      <w:r>
        <w:rPr>
          <w:spacing w:val="-3"/>
        </w:rPr>
        <w:t xml:space="preserve"> </w:t>
      </w:r>
      <w:proofErr w:type="gramStart"/>
      <w:r>
        <w:t>knowledge;</w:t>
      </w:r>
      <w:proofErr w:type="gramEnd"/>
      <w:r w:rsidR="00853844" w:rsidRPr="00853844">
        <w:t xml:space="preserve"> </w:t>
      </w:r>
    </w:p>
    <w:p w14:paraId="4E0376F0" w14:textId="741104D4" w:rsidR="00853844" w:rsidRDefault="00853844" w:rsidP="00853844">
      <w:pPr>
        <w:pStyle w:val="ListParagraph"/>
        <w:numPr>
          <w:ilvl w:val="1"/>
          <w:numId w:val="38"/>
        </w:numPr>
      </w:pPr>
      <w:r>
        <w:t>Collaborate with and assist peers, colleagues, and other health professionals</w:t>
      </w:r>
      <w:r>
        <w:rPr>
          <w:spacing w:val="-52"/>
        </w:rPr>
        <w:t xml:space="preserve"> </w:t>
      </w:r>
      <w:r>
        <w:t>appropriately</w:t>
      </w:r>
      <w:r>
        <w:rPr>
          <w:spacing w:val="-4"/>
        </w:rPr>
        <w:t xml:space="preserve"> </w:t>
      </w:r>
      <w:r>
        <w:t>for</w:t>
      </w:r>
      <w:r>
        <w:rPr>
          <w:spacing w:val="-3"/>
        </w:rPr>
        <w:t xml:space="preserve"> </w:t>
      </w:r>
      <w:r>
        <w:t>the advancement</w:t>
      </w:r>
      <w:r>
        <w:rPr>
          <w:spacing w:val="1"/>
        </w:rPr>
        <w:t xml:space="preserve"> </w:t>
      </w:r>
      <w:r>
        <w:t>of</w:t>
      </w:r>
      <w:r>
        <w:rPr>
          <w:spacing w:val="1"/>
        </w:rPr>
        <w:t xml:space="preserve"> </w:t>
      </w:r>
      <w:r>
        <w:t>scientific</w:t>
      </w:r>
      <w:r>
        <w:rPr>
          <w:spacing w:val="-1"/>
        </w:rPr>
        <w:t xml:space="preserve"> </w:t>
      </w:r>
      <w:r>
        <w:t xml:space="preserve">knowledge and </w:t>
      </w:r>
      <w:proofErr w:type="gramStart"/>
      <w:r>
        <w:t>skills;</w:t>
      </w:r>
      <w:proofErr w:type="gramEnd"/>
    </w:p>
    <w:p w14:paraId="75F6B59E" w14:textId="77777777" w:rsidR="00853844" w:rsidRDefault="00853844" w:rsidP="00853844">
      <w:pPr>
        <w:pStyle w:val="ListParagraph"/>
        <w:numPr>
          <w:ilvl w:val="1"/>
          <w:numId w:val="38"/>
        </w:numPr>
      </w:pPr>
      <w:r>
        <w:lastRenderedPageBreak/>
        <w:t>Commit</w:t>
      </w:r>
      <w:r>
        <w:rPr>
          <w:spacing w:val="-3"/>
        </w:rPr>
        <w:t xml:space="preserve"> </w:t>
      </w:r>
      <w:r>
        <w:t>to</w:t>
      </w:r>
      <w:r>
        <w:rPr>
          <w:spacing w:val="-1"/>
        </w:rPr>
        <w:t xml:space="preserve"> </w:t>
      </w:r>
      <w:r>
        <w:t>self-directed</w:t>
      </w:r>
      <w:r>
        <w:rPr>
          <w:spacing w:val="-3"/>
        </w:rPr>
        <w:t xml:space="preserve"> </w:t>
      </w:r>
      <w:r>
        <w:t>and life-long</w:t>
      </w:r>
      <w:r>
        <w:rPr>
          <w:spacing w:val="-4"/>
        </w:rPr>
        <w:t xml:space="preserve"> </w:t>
      </w:r>
      <w:r>
        <w:t>learning.</w:t>
      </w:r>
    </w:p>
    <w:p w14:paraId="14A265D6" w14:textId="77777777" w:rsidR="00853844" w:rsidRDefault="00853844" w:rsidP="00853844">
      <w:pPr>
        <w:pStyle w:val="ListParagraph"/>
        <w:numPr>
          <w:ilvl w:val="0"/>
          <w:numId w:val="38"/>
        </w:numPr>
      </w:pPr>
      <w:r>
        <w:t>Respect</w:t>
      </w:r>
      <w:r>
        <w:rPr>
          <w:spacing w:val="-2"/>
        </w:rPr>
        <w:t xml:space="preserve"> </w:t>
      </w:r>
      <w:r>
        <w:t>for</w:t>
      </w:r>
      <w:r>
        <w:rPr>
          <w:spacing w:val="-3"/>
        </w:rPr>
        <w:t xml:space="preserve"> </w:t>
      </w:r>
      <w:r>
        <w:t>Persons</w:t>
      </w:r>
    </w:p>
    <w:p w14:paraId="35298AE6" w14:textId="77777777" w:rsidR="00853844" w:rsidRDefault="00853844" w:rsidP="00853844">
      <w:pPr>
        <w:pStyle w:val="ListParagraph"/>
        <w:numPr>
          <w:ilvl w:val="1"/>
          <w:numId w:val="38"/>
        </w:numPr>
      </w:pPr>
      <w:r>
        <w:t>Demonstrate</w:t>
      </w:r>
      <w:r>
        <w:rPr>
          <w:spacing w:val="-2"/>
        </w:rPr>
        <w:t xml:space="preserve"> </w:t>
      </w:r>
      <w:r>
        <w:t>respect</w:t>
      </w:r>
      <w:r>
        <w:rPr>
          <w:spacing w:val="-4"/>
        </w:rPr>
        <w:t xml:space="preserve"> </w:t>
      </w:r>
      <w:r>
        <w:t>for</w:t>
      </w:r>
      <w:r>
        <w:rPr>
          <w:spacing w:val="-5"/>
        </w:rPr>
        <w:t xml:space="preserve"> </w:t>
      </w:r>
      <w:r>
        <w:t>Faculty,</w:t>
      </w:r>
      <w:r>
        <w:rPr>
          <w:spacing w:val="-2"/>
        </w:rPr>
        <w:t xml:space="preserve"> </w:t>
      </w:r>
      <w:r>
        <w:t>Instructors,</w:t>
      </w:r>
      <w:r>
        <w:rPr>
          <w:spacing w:val="-1"/>
        </w:rPr>
        <w:t xml:space="preserve"> </w:t>
      </w:r>
      <w:r>
        <w:t>Staff,</w:t>
      </w:r>
      <w:r>
        <w:rPr>
          <w:spacing w:val="-2"/>
        </w:rPr>
        <w:t xml:space="preserve"> </w:t>
      </w:r>
      <w:r>
        <w:t>Peers,</w:t>
      </w:r>
      <w:r>
        <w:rPr>
          <w:spacing w:val="-5"/>
        </w:rPr>
        <w:t xml:space="preserve"> </w:t>
      </w:r>
      <w:r>
        <w:t>Patients,</w:t>
      </w:r>
      <w:r>
        <w:rPr>
          <w:spacing w:val="-2"/>
        </w:rPr>
        <w:t xml:space="preserve"> </w:t>
      </w:r>
      <w:r>
        <w:t>and</w:t>
      </w:r>
      <w:r>
        <w:rPr>
          <w:spacing w:val="-3"/>
        </w:rPr>
        <w:t xml:space="preserve"> </w:t>
      </w:r>
      <w:r>
        <w:t>Families</w:t>
      </w:r>
    </w:p>
    <w:p w14:paraId="15C27053" w14:textId="77777777" w:rsidR="00853844" w:rsidRDefault="00853844" w:rsidP="00853844">
      <w:pPr>
        <w:pStyle w:val="ListParagraph"/>
        <w:numPr>
          <w:ilvl w:val="1"/>
          <w:numId w:val="38"/>
        </w:numPr>
      </w:pPr>
      <w:r>
        <w:t>Treat</w:t>
      </w:r>
      <w:r>
        <w:rPr>
          <w:spacing w:val="-3"/>
        </w:rPr>
        <w:t xml:space="preserve"> </w:t>
      </w:r>
      <w:r>
        <w:t>those</w:t>
      </w:r>
      <w:r>
        <w:rPr>
          <w:spacing w:val="-2"/>
        </w:rPr>
        <w:t xml:space="preserve"> </w:t>
      </w:r>
      <w:r>
        <w:t>with</w:t>
      </w:r>
      <w:r>
        <w:rPr>
          <w:spacing w:val="-2"/>
        </w:rPr>
        <w:t xml:space="preserve"> </w:t>
      </w:r>
      <w:r>
        <w:t>whom</w:t>
      </w:r>
      <w:r>
        <w:rPr>
          <w:spacing w:val="-4"/>
        </w:rPr>
        <w:t xml:space="preserve"> </w:t>
      </w:r>
      <w:r>
        <w:t>they</w:t>
      </w:r>
      <w:r>
        <w:rPr>
          <w:spacing w:val="-1"/>
        </w:rPr>
        <w:t xml:space="preserve"> </w:t>
      </w:r>
      <w:r>
        <w:t>work</w:t>
      </w:r>
      <w:r>
        <w:rPr>
          <w:spacing w:val="-2"/>
        </w:rPr>
        <w:t xml:space="preserve"> </w:t>
      </w:r>
      <w:r>
        <w:t>with</w:t>
      </w:r>
      <w:r>
        <w:rPr>
          <w:spacing w:val="-3"/>
        </w:rPr>
        <w:t xml:space="preserve"> </w:t>
      </w:r>
      <w:r>
        <w:t>respect,</w:t>
      </w:r>
      <w:r>
        <w:rPr>
          <w:spacing w:val="-3"/>
        </w:rPr>
        <w:t xml:space="preserve"> </w:t>
      </w:r>
      <w:r>
        <w:t>trust,</w:t>
      </w:r>
      <w:r>
        <w:rPr>
          <w:spacing w:val="-1"/>
        </w:rPr>
        <w:t xml:space="preserve"> </w:t>
      </w:r>
      <w:r>
        <w:t>and</w:t>
      </w:r>
      <w:r>
        <w:rPr>
          <w:spacing w:val="-3"/>
        </w:rPr>
        <w:t xml:space="preserve"> </w:t>
      </w:r>
      <w:proofErr w:type="gramStart"/>
      <w:r>
        <w:t>dignity;</w:t>
      </w:r>
      <w:proofErr w:type="gramEnd"/>
    </w:p>
    <w:p w14:paraId="5F5BE0AA" w14:textId="77777777" w:rsidR="00853844" w:rsidRDefault="00853844" w:rsidP="00853844">
      <w:pPr>
        <w:pStyle w:val="ListParagraph"/>
        <w:numPr>
          <w:ilvl w:val="1"/>
          <w:numId w:val="38"/>
        </w:numPr>
      </w:pPr>
      <w:r>
        <w:t>Refrain from engaging in unwanted/inappropriate romantic and sexual behaviors or</w:t>
      </w:r>
      <w:r>
        <w:rPr>
          <w:spacing w:val="-52"/>
        </w:rPr>
        <w:t xml:space="preserve"> </w:t>
      </w:r>
      <w:r>
        <w:t>any</w:t>
      </w:r>
      <w:r>
        <w:rPr>
          <w:spacing w:val="-1"/>
        </w:rPr>
        <w:t xml:space="preserve"> </w:t>
      </w:r>
      <w:r>
        <w:t>other</w:t>
      </w:r>
      <w:r>
        <w:rPr>
          <w:spacing w:val="-2"/>
        </w:rPr>
        <w:t xml:space="preserve"> </w:t>
      </w:r>
      <w:r>
        <w:t>unprofessional</w:t>
      </w:r>
      <w:r>
        <w:rPr>
          <w:spacing w:val="-2"/>
        </w:rPr>
        <w:t xml:space="preserve"> </w:t>
      </w:r>
      <w:proofErr w:type="gramStart"/>
      <w:r>
        <w:t>behaviors;</w:t>
      </w:r>
      <w:proofErr w:type="gramEnd"/>
    </w:p>
    <w:p w14:paraId="62C6C2A8" w14:textId="77777777" w:rsidR="00853844" w:rsidRDefault="00853844" w:rsidP="00853844">
      <w:pPr>
        <w:pStyle w:val="ListParagraph"/>
        <w:numPr>
          <w:ilvl w:val="1"/>
          <w:numId w:val="38"/>
        </w:numPr>
      </w:pPr>
      <w:r>
        <w:t>Respect</w:t>
      </w:r>
      <w:r>
        <w:rPr>
          <w:spacing w:val="-1"/>
        </w:rPr>
        <w:t xml:space="preserve"> </w:t>
      </w:r>
      <w:r>
        <w:t>rights</w:t>
      </w:r>
      <w:r>
        <w:rPr>
          <w:spacing w:val="-3"/>
        </w:rPr>
        <w:t xml:space="preserve"> </w:t>
      </w:r>
      <w:r>
        <w:t>such</w:t>
      </w:r>
      <w:r>
        <w:rPr>
          <w:spacing w:val="-1"/>
        </w:rPr>
        <w:t xml:space="preserve"> </w:t>
      </w:r>
      <w:r>
        <w:t>as</w:t>
      </w:r>
      <w:r>
        <w:rPr>
          <w:spacing w:val="-5"/>
        </w:rPr>
        <w:t xml:space="preserve"> </w:t>
      </w:r>
      <w:r>
        <w:t>privacy,</w:t>
      </w:r>
      <w:r>
        <w:rPr>
          <w:spacing w:val="-2"/>
        </w:rPr>
        <w:t xml:space="preserve"> </w:t>
      </w:r>
      <w:r>
        <w:t>confidentiality,</w:t>
      </w:r>
      <w:r>
        <w:rPr>
          <w:spacing w:val="-1"/>
        </w:rPr>
        <w:t xml:space="preserve"> </w:t>
      </w:r>
      <w:r>
        <w:t>and</w:t>
      </w:r>
      <w:r>
        <w:rPr>
          <w:spacing w:val="-2"/>
        </w:rPr>
        <w:t xml:space="preserve"> </w:t>
      </w:r>
      <w:r>
        <w:t>informed</w:t>
      </w:r>
      <w:r>
        <w:rPr>
          <w:spacing w:val="-2"/>
        </w:rPr>
        <w:t xml:space="preserve"> </w:t>
      </w:r>
      <w:proofErr w:type="gramStart"/>
      <w:r>
        <w:t>consent;</w:t>
      </w:r>
      <w:proofErr w:type="gramEnd"/>
    </w:p>
    <w:p w14:paraId="7E268C42" w14:textId="77777777" w:rsidR="00853844" w:rsidRDefault="00853844" w:rsidP="00853844">
      <w:pPr>
        <w:pStyle w:val="ListParagraph"/>
        <w:numPr>
          <w:ilvl w:val="1"/>
          <w:numId w:val="38"/>
        </w:numPr>
      </w:pPr>
      <w:r>
        <w:t>Communicate in a sensitive manner and do not discriminate based on age, gender,</w:t>
      </w:r>
      <w:r>
        <w:rPr>
          <w:spacing w:val="-52"/>
        </w:rPr>
        <w:t xml:space="preserve"> </w:t>
      </w:r>
      <w:r>
        <w:t>intelligence, medical condition, nationality, or ethnic origin, physical or mental</w:t>
      </w:r>
      <w:r>
        <w:rPr>
          <w:spacing w:val="1"/>
        </w:rPr>
        <w:t xml:space="preserve"> </w:t>
      </w:r>
      <w:r>
        <w:t>disability, race,</w:t>
      </w:r>
      <w:r>
        <w:rPr>
          <w:spacing w:val="-3"/>
        </w:rPr>
        <w:t xml:space="preserve"> </w:t>
      </w:r>
      <w:r>
        <w:t>religion,</w:t>
      </w:r>
      <w:r>
        <w:rPr>
          <w:spacing w:val="-2"/>
        </w:rPr>
        <w:t xml:space="preserve"> </w:t>
      </w:r>
      <w:r>
        <w:t>sexual orientation,</w:t>
      </w:r>
      <w:r>
        <w:rPr>
          <w:spacing w:val="-2"/>
        </w:rPr>
        <w:t xml:space="preserve"> </w:t>
      </w:r>
      <w:r>
        <w:t>or socioeconomic status.</w:t>
      </w:r>
    </w:p>
    <w:p w14:paraId="27DFA907" w14:textId="77777777" w:rsidR="00853844" w:rsidRDefault="00853844" w:rsidP="00853844">
      <w:pPr>
        <w:pStyle w:val="ListParagraph"/>
        <w:numPr>
          <w:ilvl w:val="0"/>
          <w:numId w:val="38"/>
        </w:numPr>
      </w:pPr>
      <w:r>
        <w:t>Responsibility</w:t>
      </w:r>
      <w:r>
        <w:rPr>
          <w:spacing w:val="-2"/>
        </w:rPr>
        <w:t xml:space="preserve"> </w:t>
      </w:r>
      <w:r>
        <w:t>and</w:t>
      </w:r>
      <w:r>
        <w:rPr>
          <w:spacing w:val="-3"/>
        </w:rPr>
        <w:t xml:space="preserve"> </w:t>
      </w:r>
      <w:r>
        <w:t>Accountability</w:t>
      </w:r>
    </w:p>
    <w:p w14:paraId="4A643E7E" w14:textId="77777777" w:rsidR="00853844" w:rsidRDefault="00853844" w:rsidP="00853844">
      <w:pPr>
        <w:pStyle w:val="ListParagraph"/>
        <w:numPr>
          <w:ilvl w:val="1"/>
          <w:numId w:val="38"/>
        </w:numPr>
      </w:pPr>
      <w:r>
        <w:t>Maintain</w:t>
      </w:r>
      <w:r>
        <w:rPr>
          <w:spacing w:val="-3"/>
        </w:rPr>
        <w:t xml:space="preserve"> </w:t>
      </w:r>
      <w:r>
        <w:t>academic,</w:t>
      </w:r>
      <w:r>
        <w:rPr>
          <w:spacing w:val="-3"/>
        </w:rPr>
        <w:t xml:space="preserve"> </w:t>
      </w:r>
      <w:r>
        <w:t>patient</w:t>
      </w:r>
      <w:r>
        <w:rPr>
          <w:spacing w:val="-3"/>
        </w:rPr>
        <w:t xml:space="preserve"> </w:t>
      </w:r>
      <w:r>
        <w:t>care and</w:t>
      </w:r>
      <w:r>
        <w:rPr>
          <w:spacing w:val="-3"/>
        </w:rPr>
        <w:t xml:space="preserve"> </w:t>
      </w:r>
      <w:r>
        <w:t>service as</w:t>
      </w:r>
      <w:r>
        <w:rPr>
          <w:spacing w:val="-3"/>
        </w:rPr>
        <w:t xml:space="preserve"> </w:t>
      </w:r>
      <w:r>
        <w:t>our</w:t>
      </w:r>
      <w:r>
        <w:rPr>
          <w:spacing w:val="-1"/>
        </w:rPr>
        <w:t xml:space="preserve"> </w:t>
      </w:r>
      <w:r>
        <w:t>highest</w:t>
      </w:r>
      <w:r>
        <w:rPr>
          <w:spacing w:val="-2"/>
        </w:rPr>
        <w:t xml:space="preserve"> </w:t>
      </w:r>
      <w:proofErr w:type="gramStart"/>
      <w:r>
        <w:t>priority;</w:t>
      </w:r>
      <w:proofErr w:type="gramEnd"/>
    </w:p>
    <w:p w14:paraId="02BE5686" w14:textId="77777777" w:rsidR="00853844" w:rsidRDefault="00853844" w:rsidP="00853844">
      <w:pPr>
        <w:pStyle w:val="ListParagraph"/>
        <w:numPr>
          <w:ilvl w:val="1"/>
          <w:numId w:val="38"/>
        </w:numPr>
      </w:pPr>
      <w:r>
        <w:t>Be accountable for deadlines and complete assignments/responsibilities in a timely</w:t>
      </w:r>
      <w:r>
        <w:rPr>
          <w:spacing w:val="-52"/>
        </w:rPr>
        <w:t xml:space="preserve"> </w:t>
      </w:r>
      <w:proofErr w:type="gramStart"/>
      <w:r>
        <w:t>fashion;</w:t>
      </w:r>
      <w:proofErr w:type="gramEnd"/>
    </w:p>
    <w:p w14:paraId="5B09F1A0" w14:textId="77777777" w:rsidR="00853844" w:rsidRDefault="00853844" w:rsidP="00853844">
      <w:pPr>
        <w:pStyle w:val="ListParagraph"/>
        <w:numPr>
          <w:ilvl w:val="1"/>
          <w:numId w:val="38"/>
        </w:numPr>
      </w:pPr>
      <w:r>
        <w:t>Consistently be on time, attentive, and prepared for class, clinical experiences, and</w:t>
      </w:r>
      <w:r>
        <w:rPr>
          <w:spacing w:val="-52"/>
        </w:rPr>
        <w:t xml:space="preserve"> </w:t>
      </w:r>
      <w:r>
        <w:t>other program</w:t>
      </w:r>
      <w:r>
        <w:rPr>
          <w:spacing w:val="-2"/>
        </w:rPr>
        <w:t xml:space="preserve"> </w:t>
      </w:r>
      <w:proofErr w:type="gramStart"/>
      <w:r>
        <w:t>activities;</w:t>
      </w:r>
      <w:proofErr w:type="gramEnd"/>
    </w:p>
    <w:p w14:paraId="278761A4" w14:textId="77777777" w:rsidR="00853844" w:rsidRDefault="00853844" w:rsidP="00853844">
      <w:pPr>
        <w:pStyle w:val="ListParagraph"/>
        <w:numPr>
          <w:ilvl w:val="1"/>
          <w:numId w:val="38"/>
        </w:numPr>
      </w:pPr>
      <w:r>
        <w:t>Recognize and report peers’ errors, fraud, poor behavior, deficiency in character,</w:t>
      </w:r>
      <w:r>
        <w:rPr>
          <w:spacing w:val="-52"/>
        </w:rPr>
        <w:t xml:space="preserve"> </w:t>
      </w:r>
      <w:r>
        <w:t xml:space="preserve">and </w:t>
      </w:r>
      <w:proofErr w:type="gramStart"/>
      <w:r>
        <w:t>incompetence;</w:t>
      </w:r>
      <w:proofErr w:type="gramEnd"/>
    </w:p>
    <w:p w14:paraId="0FB9AB3F" w14:textId="77777777" w:rsidR="00853844" w:rsidRDefault="00853844" w:rsidP="00853844">
      <w:pPr>
        <w:pStyle w:val="ListParagraph"/>
        <w:numPr>
          <w:ilvl w:val="1"/>
          <w:numId w:val="38"/>
        </w:numPr>
      </w:pPr>
      <w:r>
        <w:t>Identify one’s own limitations and developmental needs, and seek approaches for</w:t>
      </w:r>
      <w:r>
        <w:rPr>
          <w:spacing w:val="-52"/>
        </w:rPr>
        <w:t xml:space="preserve"> </w:t>
      </w:r>
      <w:proofErr w:type="gramStart"/>
      <w:r>
        <w:t>improvement;</w:t>
      </w:r>
      <w:proofErr w:type="gramEnd"/>
    </w:p>
    <w:p w14:paraId="60EB3B1E" w14:textId="77777777" w:rsidR="00853844" w:rsidRDefault="00853844" w:rsidP="00853844">
      <w:pPr>
        <w:pStyle w:val="ListParagraph"/>
        <w:numPr>
          <w:ilvl w:val="1"/>
          <w:numId w:val="38"/>
        </w:numPr>
      </w:pPr>
      <w:r>
        <w:t>Present oneself in a professional manner with respect to dress, hygiene, body</w:t>
      </w:r>
      <w:r>
        <w:rPr>
          <w:spacing w:val="-52"/>
        </w:rPr>
        <w:t xml:space="preserve"> </w:t>
      </w:r>
      <w:r>
        <w:t>language,</w:t>
      </w:r>
      <w:r>
        <w:rPr>
          <w:spacing w:val="-3"/>
        </w:rPr>
        <w:t xml:space="preserve"> </w:t>
      </w:r>
      <w:r>
        <w:t>composure,</w:t>
      </w:r>
      <w:r>
        <w:rPr>
          <w:spacing w:val="-2"/>
        </w:rPr>
        <w:t xml:space="preserve"> </w:t>
      </w:r>
      <w:r>
        <w:t>and</w:t>
      </w:r>
      <w:r>
        <w:rPr>
          <w:spacing w:val="2"/>
        </w:rPr>
        <w:t xml:space="preserve"> </w:t>
      </w:r>
      <w:r>
        <w:t>gestures.</w:t>
      </w:r>
    </w:p>
    <w:p w14:paraId="3B47E6AF" w14:textId="77777777" w:rsidR="00853844" w:rsidRDefault="00853844" w:rsidP="00853844">
      <w:pPr>
        <w:pStyle w:val="ListParagraph"/>
        <w:numPr>
          <w:ilvl w:val="1"/>
          <w:numId w:val="38"/>
        </w:numPr>
      </w:pPr>
      <w:r>
        <w:t>Maintain your personal health and wellness. This includes seeking appropriate</w:t>
      </w:r>
      <w:r>
        <w:rPr>
          <w:spacing w:val="1"/>
        </w:rPr>
        <w:t xml:space="preserve"> </w:t>
      </w:r>
      <w:r>
        <w:t>medical, refraining from excessive use of alcohol, refraining from all use of illegal</w:t>
      </w:r>
      <w:r>
        <w:rPr>
          <w:spacing w:val="1"/>
        </w:rPr>
        <w:t xml:space="preserve"> </w:t>
      </w:r>
      <w:r>
        <w:t>drugs,</w:t>
      </w:r>
      <w:r>
        <w:rPr>
          <w:spacing w:val="-1"/>
        </w:rPr>
        <w:t xml:space="preserve"> </w:t>
      </w:r>
      <w:r>
        <w:t>and</w:t>
      </w:r>
      <w:r>
        <w:rPr>
          <w:spacing w:val="-3"/>
        </w:rPr>
        <w:t xml:space="preserve"> </w:t>
      </w:r>
      <w:r>
        <w:t>attending</w:t>
      </w:r>
      <w:r>
        <w:rPr>
          <w:spacing w:val="-3"/>
        </w:rPr>
        <w:t xml:space="preserve"> </w:t>
      </w:r>
      <w:r>
        <w:t>to</w:t>
      </w:r>
      <w:r>
        <w:rPr>
          <w:spacing w:val="-1"/>
        </w:rPr>
        <w:t xml:space="preserve"> </w:t>
      </w:r>
      <w:r>
        <w:t>your</w:t>
      </w:r>
      <w:r>
        <w:rPr>
          <w:spacing w:val="-3"/>
        </w:rPr>
        <w:t xml:space="preserve"> </w:t>
      </w:r>
      <w:r>
        <w:t>own</w:t>
      </w:r>
      <w:r>
        <w:rPr>
          <w:spacing w:val="-3"/>
        </w:rPr>
        <w:t xml:space="preserve"> </w:t>
      </w:r>
      <w:r>
        <w:t>mental</w:t>
      </w:r>
      <w:r>
        <w:rPr>
          <w:spacing w:val="-3"/>
        </w:rPr>
        <w:t xml:space="preserve"> </w:t>
      </w:r>
      <w:r>
        <w:t>health</w:t>
      </w:r>
      <w:r>
        <w:rPr>
          <w:spacing w:val="-1"/>
        </w:rPr>
        <w:t xml:space="preserve"> </w:t>
      </w:r>
      <w:r>
        <w:t>and</w:t>
      </w:r>
      <w:r>
        <w:rPr>
          <w:spacing w:val="-1"/>
        </w:rPr>
        <w:t xml:space="preserve"> </w:t>
      </w:r>
      <w:r>
        <w:t>spiritual</w:t>
      </w:r>
      <w:r>
        <w:rPr>
          <w:spacing w:val="-3"/>
        </w:rPr>
        <w:t xml:space="preserve"> </w:t>
      </w:r>
      <w:r>
        <w:t>needs</w:t>
      </w:r>
      <w:r>
        <w:rPr>
          <w:spacing w:val="-2"/>
        </w:rPr>
        <w:t xml:space="preserve"> </w:t>
      </w:r>
      <w:r>
        <w:t>so</w:t>
      </w:r>
      <w:r>
        <w:rPr>
          <w:spacing w:val="-2"/>
        </w:rPr>
        <w:t xml:space="preserve"> </w:t>
      </w:r>
      <w:r>
        <w:t>that you</w:t>
      </w:r>
      <w:r>
        <w:rPr>
          <w:spacing w:val="-3"/>
        </w:rPr>
        <w:t xml:space="preserve"> </w:t>
      </w:r>
      <w:r>
        <w:t>can</w:t>
      </w:r>
      <w:r>
        <w:rPr>
          <w:spacing w:val="-51"/>
        </w:rPr>
        <w:t xml:space="preserve"> </w:t>
      </w:r>
      <w:r>
        <w:t>work</w:t>
      </w:r>
      <w:r>
        <w:rPr>
          <w:spacing w:val="-2"/>
        </w:rPr>
        <w:t xml:space="preserve"> </w:t>
      </w:r>
      <w:r>
        <w:t>up</w:t>
      </w:r>
      <w:r>
        <w:rPr>
          <w:spacing w:val="-1"/>
        </w:rPr>
        <w:t xml:space="preserve"> </w:t>
      </w:r>
      <w:r>
        <w:t>to your</w:t>
      </w:r>
      <w:r>
        <w:rPr>
          <w:spacing w:val="-2"/>
        </w:rPr>
        <w:t xml:space="preserve"> </w:t>
      </w:r>
      <w:r>
        <w:t>potential</w:t>
      </w:r>
      <w:r>
        <w:rPr>
          <w:spacing w:val="1"/>
        </w:rPr>
        <w:t xml:space="preserve"> </w:t>
      </w:r>
      <w:r>
        <w:t>as</w:t>
      </w:r>
      <w:r>
        <w:rPr>
          <w:spacing w:val="-1"/>
        </w:rPr>
        <w:t xml:space="preserve"> </w:t>
      </w:r>
      <w:r>
        <w:t>a</w:t>
      </w:r>
      <w:r>
        <w:rPr>
          <w:spacing w:val="1"/>
        </w:rPr>
        <w:t xml:space="preserve"> </w:t>
      </w:r>
      <w:r>
        <w:t>student</w:t>
      </w:r>
      <w:r>
        <w:rPr>
          <w:spacing w:val="2"/>
        </w:rPr>
        <w:t xml:space="preserve"> </w:t>
      </w:r>
      <w:r>
        <w:t>and</w:t>
      </w:r>
      <w:r>
        <w:rPr>
          <w:spacing w:val="-2"/>
        </w:rPr>
        <w:t xml:space="preserve"> </w:t>
      </w:r>
      <w:r>
        <w:t>as a</w:t>
      </w:r>
      <w:r>
        <w:rPr>
          <w:spacing w:val="-2"/>
        </w:rPr>
        <w:t xml:space="preserve"> </w:t>
      </w:r>
      <w:r>
        <w:t>professional.</w:t>
      </w:r>
    </w:p>
    <w:p w14:paraId="592A4F1C" w14:textId="77777777" w:rsidR="00AA3C77" w:rsidRDefault="00AA3C77" w:rsidP="00853844">
      <w:pPr>
        <w:pStyle w:val="ListParagraph"/>
        <w:numPr>
          <w:ilvl w:val="0"/>
          <w:numId w:val="0"/>
        </w:numPr>
        <w:ind w:left="1560"/>
        <w:sectPr w:rsidR="00AA3C77" w:rsidSect="000A783E">
          <w:pgSz w:w="12240" w:h="15840"/>
          <w:pgMar w:top="1300" w:right="1000" w:bottom="1620" w:left="1180" w:header="0" w:footer="1386" w:gutter="0"/>
          <w:cols w:space="720"/>
        </w:sectPr>
      </w:pPr>
    </w:p>
    <w:p w14:paraId="592A4F1D" w14:textId="42287344" w:rsidR="00AA3C77" w:rsidRDefault="00975E39" w:rsidP="00DD413C">
      <w:pPr>
        <w:pStyle w:val="Heading1"/>
      </w:pPr>
      <w:bookmarkStart w:id="109" w:name="POLICY_11___Academic_Standards:_Conduct_"/>
      <w:bookmarkStart w:id="110" w:name="_bookmark38"/>
      <w:bookmarkStart w:id="111" w:name="_Toc168653952"/>
      <w:bookmarkEnd w:id="109"/>
      <w:bookmarkEnd w:id="110"/>
      <w:r>
        <w:lastRenderedPageBreak/>
        <w:t>Policy 11</w:t>
      </w:r>
      <w:r>
        <w:tab/>
        <w:t>Academic Standards: Conduct in the Professional Environment</w:t>
      </w:r>
      <w:bookmarkEnd w:id="111"/>
    </w:p>
    <w:p w14:paraId="592A4F1F" w14:textId="24DACC13" w:rsidR="00AA3C77" w:rsidRPr="00975E39" w:rsidRDefault="005D2F78" w:rsidP="00280E61">
      <w:pPr>
        <w:pStyle w:val="BodyText"/>
        <w:rPr>
          <w:sz w:val="27"/>
        </w:rPr>
      </w:pPr>
      <w:r>
        <w:pict w14:anchorId="2B110473">
          <v:rect id="_x0000_i1050" style="width:503pt;height:1pt" o:hralign="center" o:hrstd="t" o:hrnoshade="t" o:hr="t" fillcolor="black [3213]" stroked="f"/>
        </w:pict>
      </w:r>
    </w:p>
    <w:p w14:paraId="592A4F20" w14:textId="77777777" w:rsidR="00AA3C77" w:rsidRDefault="00F83FA5" w:rsidP="00280E61">
      <w:pPr>
        <w:pStyle w:val="BodyText"/>
      </w:pPr>
      <w:r>
        <w:t>Applies</w:t>
      </w:r>
      <w:r>
        <w:rPr>
          <w:spacing w:val="-4"/>
        </w:rPr>
        <w:t xml:space="preserve"> </w:t>
      </w:r>
      <w:r>
        <w:t>to:</w:t>
      </w:r>
      <w:r>
        <w:rPr>
          <w:spacing w:val="-1"/>
        </w:rPr>
        <w:t xml:space="preserve"> </w:t>
      </w:r>
      <w:r>
        <w:t>Students</w:t>
      </w:r>
      <w:r>
        <w:rPr>
          <w:spacing w:val="-2"/>
        </w:rPr>
        <w:t xml:space="preserve"> </w:t>
      </w:r>
      <w:r>
        <w:t>in the School</w:t>
      </w:r>
      <w:r>
        <w:rPr>
          <w:spacing w:val="-4"/>
        </w:rPr>
        <w:t xml:space="preserve"> </w:t>
      </w:r>
      <w:r>
        <w:t>of Health and</w:t>
      </w:r>
      <w:r>
        <w:rPr>
          <w:spacing w:val="-3"/>
        </w:rPr>
        <w:t xml:space="preserve"> </w:t>
      </w:r>
      <w:r>
        <w:t>Rehabilitation</w:t>
      </w:r>
      <w:r>
        <w:rPr>
          <w:spacing w:val="-2"/>
        </w:rPr>
        <w:t xml:space="preserve"> </w:t>
      </w:r>
      <w:r>
        <w:t>Sciences</w:t>
      </w:r>
      <w:r>
        <w:rPr>
          <w:spacing w:val="-4"/>
        </w:rPr>
        <w:t xml:space="preserve"> </w:t>
      </w:r>
      <w:r>
        <w:t>Academic</w:t>
      </w:r>
      <w:r>
        <w:rPr>
          <w:spacing w:val="-2"/>
        </w:rPr>
        <w:t xml:space="preserve"> </w:t>
      </w:r>
      <w:r>
        <w:t>Programs</w:t>
      </w:r>
    </w:p>
    <w:p w14:paraId="592A4F22" w14:textId="78D3BC9B" w:rsidR="00AA3C77" w:rsidRPr="00975E39" w:rsidRDefault="005D2F78" w:rsidP="00280E61">
      <w:pPr>
        <w:pStyle w:val="BodyText"/>
        <w:rPr>
          <w:sz w:val="17"/>
        </w:rPr>
      </w:pPr>
      <w:r>
        <w:pict w14:anchorId="4AE40019">
          <v:rect id="_x0000_i1051" style="width:503pt;height:1pt" o:hralign="center" o:hrstd="t" o:hrnoshade="t" o:hr="t" fillcolor="black [3213]" stroked="f"/>
        </w:pict>
      </w:r>
    </w:p>
    <w:p w14:paraId="592A4F23" w14:textId="77777777" w:rsidR="00AA3C77" w:rsidRDefault="00F83FA5" w:rsidP="00280E61">
      <w:pPr>
        <w:pStyle w:val="BodyText"/>
      </w:pPr>
      <w:r>
        <w:t>Environment:</w:t>
      </w:r>
    </w:p>
    <w:p w14:paraId="592A4F24" w14:textId="77777777" w:rsidR="00AA3C77" w:rsidRDefault="00F83FA5" w:rsidP="00280E61">
      <w:pPr>
        <w:pStyle w:val="BodyText"/>
      </w:pPr>
      <w:r>
        <w:t>Students will always adhere to the code of student conduct for The Ohio State University.</w:t>
      </w:r>
      <w:r>
        <w:rPr>
          <w:spacing w:val="1"/>
        </w:rPr>
        <w:t xml:space="preserve"> </w:t>
      </w:r>
      <w:r>
        <w:t>Students in the School of HRS have additional professional requirements for behavior due to</w:t>
      </w:r>
      <w:r>
        <w:rPr>
          <w:spacing w:val="-52"/>
        </w:rPr>
        <w:t xml:space="preserve"> </w:t>
      </w:r>
      <w:r>
        <w:t>the</w:t>
      </w:r>
      <w:r>
        <w:rPr>
          <w:spacing w:val="-3"/>
        </w:rPr>
        <w:t xml:space="preserve"> </w:t>
      </w:r>
      <w:r>
        <w:t>nature</w:t>
      </w:r>
      <w:r>
        <w:rPr>
          <w:spacing w:val="-2"/>
        </w:rPr>
        <w:t xml:space="preserve"> </w:t>
      </w:r>
      <w:r>
        <w:t>of</w:t>
      </w:r>
      <w:r>
        <w:rPr>
          <w:spacing w:val="1"/>
        </w:rPr>
        <w:t xml:space="preserve"> </w:t>
      </w:r>
      <w:r>
        <w:t>their</w:t>
      </w:r>
      <w:r>
        <w:rPr>
          <w:spacing w:val="-3"/>
        </w:rPr>
        <w:t xml:space="preserve"> </w:t>
      </w:r>
      <w:r>
        <w:t>professional</w:t>
      </w:r>
      <w:r>
        <w:rPr>
          <w:spacing w:val="-3"/>
        </w:rPr>
        <w:t xml:space="preserve"> </w:t>
      </w:r>
      <w:r>
        <w:t>training</w:t>
      </w:r>
      <w:r>
        <w:rPr>
          <w:spacing w:val="-1"/>
        </w:rPr>
        <w:t xml:space="preserve"> </w:t>
      </w:r>
      <w:r>
        <w:t>and</w:t>
      </w:r>
      <w:r>
        <w:rPr>
          <w:spacing w:val="-2"/>
        </w:rPr>
        <w:t xml:space="preserve"> </w:t>
      </w:r>
      <w:r>
        <w:t>the environments</w:t>
      </w:r>
      <w:r>
        <w:rPr>
          <w:spacing w:val="-4"/>
        </w:rPr>
        <w:t xml:space="preserve"> </w:t>
      </w:r>
      <w:r>
        <w:t>in</w:t>
      </w:r>
      <w:r>
        <w:rPr>
          <w:spacing w:val="-2"/>
        </w:rPr>
        <w:t xml:space="preserve"> </w:t>
      </w:r>
      <w:r>
        <w:t>which learning</w:t>
      </w:r>
      <w:r>
        <w:rPr>
          <w:spacing w:val="-3"/>
        </w:rPr>
        <w:t xml:space="preserve"> </w:t>
      </w:r>
      <w:r>
        <w:t>may</w:t>
      </w:r>
      <w:r>
        <w:rPr>
          <w:spacing w:val="-1"/>
        </w:rPr>
        <w:t xml:space="preserve"> </w:t>
      </w:r>
      <w:r>
        <w:t>occur.</w:t>
      </w:r>
    </w:p>
    <w:p w14:paraId="592A4F25" w14:textId="77777777" w:rsidR="00AA3C77" w:rsidRDefault="00F83FA5" w:rsidP="00482E01">
      <w:pPr>
        <w:pStyle w:val="Heading4"/>
      </w:pPr>
      <w:r>
        <w:t>Definitions</w:t>
      </w:r>
    </w:p>
    <w:tbl>
      <w:tblPr>
        <w:tblW w:w="0" w:type="auto"/>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26"/>
        <w:gridCol w:w="6539"/>
      </w:tblGrid>
      <w:tr w:rsidR="00AA3C77" w14:paraId="592A4F28" w14:textId="77777777" w:rsidTr="00EB4452">
        <w:trPr>
          <w:trHeight w:val="410"/>
          <w:tblHeader/>
        </w:trPr>
        <w:tc>
          <w:tcPr>
            <w:tcW w:w="2726" w:type="dxa"/>
            <w:shd w:val="clear" w:color="auto" w:fill="C00000"/>
          </w:tcPr>
          <w:p w14:paraId="592A4F26" w14:textId="77777777" w:rsidR="00AA3C77" w:rsidRPr="00482E01" w:rsidRDefault="00F83FA5" w:rsidP="00280E61">
            <w:pPr>
              <w:pStyle w:val="TableParagraph"/>
              <w:rPr>
                <w:b/>
                <w:bCs/>
                <w:sz w:val="28"/>
                <w:szCs w:val="28"/>
              </w:rPr>
            </w:pPr>
            <w:r w:rsidRPr="00482E01">
              <w:rPr>
                <w:b/>
                <w:bCs/>
                <w:sz w:val="28"/>
                <w:szCs w:val="28"/>
              </w:rPr>
              <w:t>Term</w:t>
            </w:r>
          </w:p>
        </w:tc>
        <w:tc>
          <w:tcPr>
            <w:tcW w:w="6539" w:type="dxa"/>
            <w:shd w:val="clear" w:color="auto" w:fill="C00000"/>
          </w:tcPr>
          <w:p w14:paraId="592A4F27" w14:textId="77777777" w:rsidR="00AA3C77" w:rsidRPr="00482E01" w:rsidRDefault="00F83FA5" w:rsidP="00280E61">
            <w:pPr>
              <w:pStyle w:val="TableParagraph"/>
              <w:rPr>
                <w:b/>
                <w:bCs/>
                <w:sz w:val="28"/>
                <w:szCs w:val="28"/>
              </w:rPr>
            </w:pPr>
            <w:r w:rsidRPr="00482E01">
              <w:rPr>
                <w:b/>
                <w:bCs/>
                <w:sz w:val="28"/>
                <w:szCs w:val="28"/>
              </w:rPr>
              <w:t>Definition</w:t>
            </w:r>
          </w:p>
        </w:tc>
      </w:tr>
      <w:tr w:rsidR="00AA3C77" w14:paraId="592A4F2C" w14:textId="77777777" w:rsidTr="00EB4452">
        <w:trPr>
          <w:trHeight w:val="2983"/>
        </w:trPr>
        <w:tc>
          <w:tcPr>
            <w:tcW w:w="2726" w:type="dxa"/>
          </w:tcPr>
          <w:p w14:paraId="592A4F29" w14:textId="77777777" w:rsidR="00AA3C77" w:rsidRDefault="00F83FA5" w:rsidP="00280E61">
            <w:pPr>
              <w:pStyle w:val="TableParagraph"/>
            </w:pPr>
            <w:r>
              <w:t>Code of Student Conduct</w:t>
            </w:r>
            <w:r>
              <w:rPr>
                <w:spacing w:val="-53"/>
              </w:rPr>
              <w:t xml:space="preserve"> </w:t>
            </w:r>
            <w:r>
              <w:t>at</w:t>
            </w:r>
            <w:r>
              <w:rPr>
                <w:spacing w:val="1"/>
              </w:rPr>
              <w:t xml:space="preserve"> </w:t>
            </w:r>
            <w:r>
              <w:t>The</w:t>
            </w:r>
            <w:r>
              <w:rPr>
                <w:spacing w:val="1"/>
              </w:rPr>
              <w:t xml:space="preserve"> </w:t>
            </w:r>
            <w:r>
              <w:t>Ohio State</w:t>
            </w:r>
            <w:r>
              <w:rPr>
                <w:spacing w:val="1"/>
              </w:rPr>
              <w:t xml:space="preserve"> </w:t>
            </w:r>
            <w:r>
              <w:t>University</w:t>
            </w:r>
          </w:p>
        </w:tc>
        <w:tc>
          <w:tcPr>
            <w:tcW w:w="6539" w:type="dxa"/>
          </w:tcPr>
          <w:p w14:paraId="592A4F2B" w14:textId="5B1FCF39" w:rsidR="00AA3C77" w:rsidRDefault="00F83FA5" w:rsidP="00310077">
            <w:pPr>
              <w:pStyle w:val="TableParagraph"/>
            </w:pPr>
            <w:r>
              <w:t>The code of student conduct, a part of the Ohio Administrative</w:t>
            </w:r>
            <w:r>
              <w:rPr>
                <w:spacing w:val="1"/>
              </w:rPr>
              <w:t xml:space="preserve"> </w:t>
            </w:r>
            <w:r>
              <w:t>Code, is established to foster and protect the core missions of</w:t>
            </w:r>
            <w:r>
              <w:rPr>
                <w:spacing w:val="1"/>
              </w:rPr>
              <w:t xml:space="preserve"> </w:t>
            </w:r>
            <w:r>
              <w:t>the university; to foster the scholarly and civic development of</w:t>
            </w:r>
            <w:r>
              <w:rPr>
                <w:spacing w:val="1"/>
              </w:rPr>
              <w:t xml:space="preserve"> </w:t>
            </w:r>
            <w:r>
              <w:t>the university’s students in a safe and secure learning</w:t>
            </w:r>
            <w:r>
              <w:rPr>
                <w:spacing w:val="1"/>
              </w:rPr>
              <w:t xml:space="preserve"> </w:t>
            </w:r>
            <w:r>
              <w:t>environment, and to protect the people, properties and</w:t>
            </w:r>
            <w:r>
              <w:rPr>
                <w:spacing w:val="1"/>
              </w:rPr>
              <w:t xml:space="preserve"> </w:t>
            </w:r>
            <w:r>
              <w:t>processes that support the university and its missions. The core</w:t>
            </w:r>
            <w:r>
              <w:rPr>
                <w:spacing w:val="-52"/>
              </w:rPr>
              <w:t xml:space="preserve"> </w:t>
            </w:r>
            <w:r>
              <w:t>missions of the university are research, teaching and learning,</w:t>
            </w:r>
            <w:r>
              <w:rPr>
                <w:spacing w:val="1"/>
              </w:rPr>
              <w:t xml:space="preserve"> </w:t>
            </w:r>
            <w:r>
              <w:t>and service. Preservation of academic freedom and free and</w:t>
            </w:r>
            <w:r>
              <w:rPr>
                <w:spacing w:val="1"/>
              </w:rPr>
              <w:t xml:space="preserve"> </w:t>
            </w:r>
            <w:r>
              <w:t>open</w:t>
            </w:r>
            <w:r>
              <w:rPr>
                <w:spacing w:val="-2"/>
              </w:rPr>
              <w:t xml:space="preserve"> </w:t>
            </w:r>
            <w:r>
              <w:t>exchange</w:t>
            </w:r>
            <w:r>
              <w:rPr>
                <w:spacing w:val="1"/>
              </w:rPr>
              <w:t xml:space="preserve"> </w:t>
            </w:r>
            <w:r>
              <w:t>of</w:t>
            </w:r>
            <w:r>
              <w:rPr>
                <w:spacing w:val="1"/>
              </w:rPr>
              <w:t xml:space="preserve"> </w:t>
            </w:r>
            <w:r>
              <w:t>ideas</w:t>
            </w:r>
            <w:r>
              <w:rPr>
                <w:spacing w:val="-2"/>
              </w:rPr>
              <w:t xml:space="preserve"> </w:t>
            </w:r>
            <w:r>
              <w:t>and</w:t>
            </w:r>
            <w:r>
              <w:rPr>
                <w:spacing w:val="-2"/>
              </w:rPr>
              <w:t xml:space="preserve"> </w:t>
            </w:r>
            <w:r>
              <w:t>opinions</w:t>
            </w:r>
            <w:r>
              <w:rPr>
                <w:spacing w:val="-2"/>
              </w:rPr>
              <w:t xml:space="preserve"> </w:t>
            </w:r>
            <w:r>
              <w:t>for</w:t>
            </w:r>
            <w:r>
              <w:rPr>
                <w:spacing w:val="1"/>
              </w:rPr>
              <w:t xml:space="preserve"> </w:t>
            </w:r>
            <w:r>
              <w:t>all</w:t>
            </w:r>
            <w:r>
              <w:rPr>
                <w:spacing w:val="-3"/>
              </w:rPr>
              <w:t xml:space="preserve"> </w:t>
            </w:r>
            <w:r>
              <w:t>members of</w:t>
            </w:r>
            <w:r>
              <w:rPr>
                <w:spacing w:val="-2"/>
              </w:rPr>
              <w:t xml:space="preserve"> </w:t>
            </w:r>
            <w:r>
              <w:t>the</w:t>
            </w:r>
            <w:r w:rsidR="00310077">
              <w:t xml:space="preserve"> university are central to these missions.</w:t>
            </w:r>
          </w:p>
        </w:tc>
      </w:tr>
    </w:tbl>
    <w:p w14:paraId="592A4F2D" w14:textId="77777777" w:rsidR="00AA3C77" w:rsidRDefault="00F83FA5" w:rsidP="00482E01">
      <w:pPr>
        <w:pStyle w:val="Heading4"/>
      </w:pPr>
      <w:r>
        <w:t>Policy</w:t>
      </w:r>
      <w:r>
        <w:rPr>
          <w:spacing w:val="-2"/>
        </w:rPr>
        <w:t xml:space="preserve"> </w:t>
      </w:r>
      <w:r>
        <w:t>Details</w:t>
      </w:r>
    </w:p>
    <w:p w14:paraId="592A4F2E" w14:textId="77777777" w:rsidR="00AA3C77" w:rsidRDefault="00F83FA5" w:rsidP="00280E61">
      <w:pPr>
        <w:pStyle w:val="ListParagraph"/>
        <w:numPr>
          <w:ilvl w:val="1"/>
          <w:numId w:val="20"/>
        </w:numPr>
      </w:pPr>
      <w:r>
        <w:t>Be</w:t>
      </w:r>
      <w:r>
        <w:rPr>
          <w:spacing w:val="-1"/>
        </w:rPr>
        <w:t xml:space="preserve"> </w:t>
      </w:r>
      <w:r>
        <w:t>on</w:t>
      </w:r>
      <w:r>
        <w:rPr>
          <w:spacing w:val="-3"/>
        </w:rPr>
        <w:t xml:space="preserve"> </w:t>
      </w:r>
      <w:r>
        <w:t>time</w:t>
      </w:r>
      <w:r>
        <w:rPr>
          <w:spacing w:val="-4"/>
        </w:rPr>
        <w:t xml:space="preserve"> </w:t>
      </w:r>
      <w:r>
        <w:t>for</w:t>
      </w:r>
      <w:r>
        <w:rPr>
          <w:spacing w:val="-1"/>
        </w:rPr>
        <w:t xml:space="preserve"> </w:t>
      </w:r>
      <w:r>
        <w:t>all</w:t>
      </w:r>
      <w:r>
        <w:rPr>
          <w:spacing w:val="-3"/>
        </w:rPr>
        <w:t xml:space="preserve"> </w:t>
      </w:r>
      <w:r>
        <w:t>assigned clinical</w:t>
      </w:r>
      <w:r>
        <w:rPr>
          <w:spacing w:val="-1"/>
        </w:rPr>
        <w:t xml:space="preserve"> </w:t>
      </w:r>
      <w:r>
        <w:t>learning</w:t>
      </w:r>
      <w:r>
        <w:rPr>
          <w:spacing w:val="-2"/>
        </w:rPr>
        <w:t xml:space="preserve"> </w:t>
      </w:r>
      <w:r>
        <w:t>activities.</w:t>
      </w:r>
    </w:p>
    <w:p w14:paraId="592A4F2F" w14:textId="77777777" w:rsidR="00AA3C77" w:rsidRDefault="00F83FA5" w:rsidP="00280E61">
      <w:pPr>
        <w:pStyle w:val="ListParagraph"/>
        <w:numPr>
          <w:ilvl w:val="1"/>
          <w:numId w:val="20"/>
        </w:numPr>
      </w:pPr>
      <w:r>
        <w:t>Attend</w:t>
      </w:r>
      <w:r>
        <w:rPr>
          <w:spacing w:val="-3"/>
        </w:rPr>
        <w:t xml:space="preserve"> </w:t>
      </w:r>
      <w:r>
        <w:t>and</w:t>
      </w:r>
      <w:r>
        <w:rPr>
          <w:spacing w:val="-1"/>
        </w:rPr>
        <w:t xml:space="preserve"> </w:t>
      </w:r>
      <w:r>
        <w:t>actively</w:t>
      </w:r>
      <w:r>
        <w:rPr>
          <w:spacing w:val="-2"/>
        </w:rPr>
        <w:t xml:space="preserve"> </w:t>
      </w:r>
      <w:r>
        <w:t>participate in</w:t>
      </w:r>
      <w:r>
        <w:rPr>
          <w:spacing w:val="-3"/>
        </w:rPr>
        <w:t xml:space="preserve"> </w:t>
      </w:r>
      <w:r>
        <w:t>every</w:t>
      </w:r>
      <w:r>
        <w:rPr>
          <w:spacing w:val="-2"/>
        </w:rPr>
        <w:t xml:space="preserve"> </w:t>
      </w:r>
      <w:r>
        <w:t>required</w:t>
      </w:r>
      <w:r>
        <w:rPr>
          <w:spacing w:val="-2"/>
        </w:rPr>
        <w:t xml:space="preserve"> </w:t>
      </w:r>
      <w:r>
        <w:t>learning</w:t>
      </w:r>
      <w:r>
        <w:rPr>
          <w:spacing w:val="-4"/>
        </w:rPr>
        <w:t xml:space="preserve"> </w:t>
      </w:r>
      <w:r>
        <w:t>activity.</w:t>
      </w:r>
    </w:p>
    <w:p w14:paraId="592A4F30" w14:textId="77777777" w:rsidR="00AA3C77" w:rsidRDefault="00F83FA5" w:rsidP="00280E61">
      <w:pPr>
        <w:pStyle w:val="ListParagraph"/>
        <w:numPr>
          <w:ilvl w:val="1"/>
          <w:numId w:val="20"/>
        </w:numPr>
      </w:pPr>
      <w:r>
        <w:t>Refrain from disruptive or distracting behavior that interferes with the care of clients or</w:t>
      </w:r>
      <w:r>
        <w:rPr>
          <w:spacing w:val="1"/>
        </w:rPr>
        <w:t xml:space="preserve"> </w:t>
      </w:r>
      <w:r>
        <w:t>patients in the clinical environment and/or the learning of peers and other professionals</w:t>
      </w:r>
      <w:r>
        <w:rPr>
          <w:spacing w:val="-52"/>
        </w:rPr>
        <w:t xml:space="preserve"> </w:t>
      </w:r>
      <w:r>
        <w:t>within</w:t>
      </w:r>
      <w:r>
        <w:rPr>
          <w:spacing w:val="-2"/>
        </w:rPr>
        <w:t xml:space="preserve"> </w:t>
      </w:r>
      <w:r>
        <w:t>the</w:t>
      </w:r>
      <w:r>
        <w:rPr>
          <w:spacing w:val="1"/>
        </w:rPr>
        <w:t xml:space="preserve"> </w:t>
      </w:r>
      <w:r>
        <w:t>professional</w:t>
      </w:r>
      <w:r>
        <w:rPr>
          <w:spacing w:val="-2"/>
        </w:rPr>
        <w:t xml:space="preserve"> </w:t>
      </w:r>
      <w:r>
        <w:t>setting.</w:t>
      </w:r>
    </w:p>
    <w:p w14:paraId="592A4F31" w14:textId="17D47AD3" w:rsidR="00AA3C77" w:rsidRDefault="00F83FA5" w:rsidP="00280E61">
      <w:pPr>
        <w:pStyle w:val="ListParagraph"/>
        <w:numPr>
          <w:ilvl w:val="1"/>
          <w:numId w:val="20"/>
        </w:numPr>
      </w:pPr>
      <w:r>
        <w:t>Dress and maintain personal hygiene in a manner consistent with your status as a</w:t>
      </w:r>
      <w:r>
        <w:rPr>
          <w:spacing w:val="1"/>
        </w:rPr>
        <w:t xml:space="preserve"> </w:t>
      </w:r>
      <w:r>
        <w:t>professional student, as detailed by the</w:t>
      </w:r>
      <w:r>
        <w:rPr>
          <w:color w:val="0562C1"/>
        </w:rPr>
        <w:t xml:space="preserve"> </w:t>
      </w:r>
      <w:hyperlink w:anchor="POLICY_12___Academic_Standards:_Professi" w:history="1">
        <w:r w:rsidR="00B15C64" w:rsidRPr="00B15C64">
          <w:rPr>
            <w:rStyle w:val="Hyperlink"/>
          </w:rPr>
          <w:t>Policy #12 Academic Standards: Professional Dress</w:t>
        </w:r>
      </w:hyperlink>
      <w:r w:rsidR="00B15C64">
        <w:t>.</w:t>
      </w:r>
    </w:p>
    <w:p w14:paraId="592A4F32" w14:textId="77777777" w:rsidR="00AA3C77" w:rsidRDefault="00F83FA5" w:rsidP="00280E61">
      <w:pPr>
        <w:pStyle w:val="ListParagraph"/>
        <w:numPr>
          <w:ilvl w:val="1"/>
          <w:numId w:val="20"/>
        </w:numPr>
      </w:pPr>
      <w:r>
        <w:t>Keep cell phones and other types of communication devices silenced and stored out of</w:t>
      </w:r>
      <w:r>
        <w:rPr>
          <w:spacing w:val="-53"/>
        </w:rPr>
        <w:t xml:space="preserve"> </w:t>
      </w:r>
      <w:r>
        <w:lastRenderedPageBreak/>
        <w:t>sight during the assigned time within the clinical environment unless approved by</w:t>
      </w:r>
      <w:r>
        <w:rPr>
          <w:spacing w:val="1"/>
        </w:rPr>
        <w:t xml:space="preserve"> </w:t>
      </w:r>
      <w:r>
        <w:t>clinical preceptor.</w:t>
      </w:r>
    </w:p>
    <w:p w14:paraId="592A4F35" w14:textId="4D374534" w:rsidR="00AA3C77" w:rsidRDefault="00F83FA5" w:rsidP="00280E61">
      <w:pPr>
        <w:pStyle w:val="ListParagraph"/>
        <w:numPr>
          <w:ilvl w:val="2"/>
          <w:numId w:val="20"/>
        </w:numPr>
      </w:pPr>
      <w:r>
        <w:t>If</w:t>
      </w:r>
      <w:r w:rsidRPr="00EB4452">
        <w:rPr>
          <w:spacing w:val="1"/>
        </w:rPr>
        <w:t xml:space="preserve"> </w:t>
      </w:r>
      <w:r>
        <w:t>a student</w:t>
      </w:r>
      <w:r w:rsidRPr="00EB4452">
        <w:rPr>
          <w:spacing w:val="1"/>
        </w:rPr>
        <w:t xml:space="preserve"> </w:t>
      </w:r>
      <w:r>
        <w:t>is</w:t>
      </w:r>
      <w:r w:rsidRPr="00EB4452">
        <w:rPr>
          <w:spacing w:val="-3"/>
        </w:rPr>
        <w:t xml:space="preserve"> </w:t>
      </w:r>
      <w:r>
        <w:t>expecting</w:t>
      </w:r>
      <w:r w:rsidRPr="00EB4452">
        <w:rPr>
          <w:spacing w:val="-3"/>
        </w:rPr>
        <w:t xml:space="preserve"> </w:t>
      </w:r>
      <w:r>
        <w:t>a critical</w:t>
      </w:r>
      <w:r w:rsidRPr="00EB4452">
        <w:rPr>
          <w:spacing w:val="-2"/>
        </w:rPr>
        <w:t xml:space="preserve"> </w:t>
      </w:r>
      <w:r>
        <w:t>phone call</w:t>
      </w:r>
      <w:r w:rsidRPr="00EB4452">
        <w:rPr>
          <w:spacing w:val="-3"/>
        </w:rPr>
        <w:t xml:space="preserve"> </w:t>
      </w:r>
      <w:r>
        <w:t>or</w:t>
      </w:r>
      <w:r w:rsidRPr="00EB4452">
        <w:rPr>
          <w:spacing w:val="-3"/>
        </w:rPr>
        <w:t xml:space="preserve"> </w:t>
      </w:r>
      <w:r>
        <w:t>message and</w:t>
      </w:r>
      <w:r w:rsidRPr="00EB4452">
        <w:rPr>
          <w:spacing w:val="-2"/>
        </w:rPr>
        <w:t xml:space="preserve"> </w:t>
      </w:r>
      <w:r>
        <w:t>needs</w:t>
      </w:r>
      <w:r w:rsidRPr="00EB4452">
        <w:rPr>
          <w:spacing w:val="-3"/>
        </w:rPr>
        <w:t xml:space="preserve"> </w:t>
      </w:r>
      <w:r>
        <w:t>to</w:t>
      </w:r>
      <w:r w:rsidRPr="00EB4452">
        <w:rPr>
          <w:spacing w:val="-1"/>
        </w:rPr>
        <w:t xml:space="preserve"> </w:t>
      </w:r>
      <w:r>
        <w:t>attend</w:t>
      </w:r>
      <w:r w:rsidRPr="00EB4452">
        <w:rPr>
          <w:spacing w:val="-2"/>
        </w:rPr>
        <w:t xml:space="preserve"> </w:t>
      </w:r>
      <w:r>
        <w:t>to</w:t>
      </w:r>
      <w:r w:rsidR="00EB4452">
        <w:t xml:space="preserve"> </w:t>
      </w:r>
      <w:r>
        <w:t>the</w:t>
      </w:r>
      <w:r w:rsidRPr="00EB4452">
        <w:rPr>
          <w:spacing w:val="-4"/>
        </w:rPr>
        <w:t xml:space="preserve"> </w:t>
      </w:r>
      <w:r>
        <w:t>device</w:t>
      </w:r>
      <w:r w:rsidRPr="00EB4452">
        <w:rPr>
          <w:spacing w:val="-3"/>
        </w:rPr>
        <w:t xml:space="preserve"> </w:t>
      </w:r>
      <w:r>
        <w:t>during</w:t>
      </w:r>
      <w:r w:rsidRPr="00EB4452">
        <w:rPr>
          <w:spacing w:val="-5"/>
        </w:rPr>
        <w:t xml:space="preserve"> </w:t>
      </w:r>
      <w:r>
        <w:t>the</w:t>
      </w:r>
      <w:r w:rsidRPr="00EB4452">
        <w:rPr>
          <w:spacing w:val="-1"/>
        </w:rPr>
        <w:t xml:space="preserve"> </w:t>
      </w:r>
      <w:r>
        <w:t>scheduled</w:t>
      </w:r>
      <w:r w:rsidRPr="00EB4452">
        <w:rPr>
          <w:spacing w:val="-2"/>
        </w:rPr>
        <w:t xml:space="preserve"> </w:t>
      </w:r>
      <w:r>
        <w:t>clinical</w:t>
      </w:r>
      <w:r w:rsidRPr="00EB4452">
        <w:rPr>
          <w:spacing w:val="-1"/>
        </w:rPr>
        <w:t xml:space="preserve"> </w:t>
      </w:r>
      <w:r>
        <w:t>period,</w:t>
      </w:r>
      <w:r w:rsidRPr="00EB4452">
        <w:rPr>
          <w:spacing w:val="-4"/>
        </w:rPr>
        <w:t xml:space="preserve"> </w:t>
      </w:r>
      <w:r>
        <w:t>the</w:t>
      </w:r>
      <w:r w:rsidRPr="00EB4452">
        <w:rPr>
          <w:spacing w:val="-2"/>
        </w:rPr>
        <w:t xml:space="preserve"> </w:t>
      </w:r>
      <w:r>
        <w:t>instructor/preceptor</w:t>
      </w:r>
      <w:r w:rsidRPr="00EB4452">
        <w:rPr>
          <w:spacing w:val="-4"/>
        </w:rPr>
        <w:t xml:space="preserve"> </w:t>
      </w:r>
      <w:r>
        <w:t>should</w:t>
      </w:r>
      <w:r w:rsidRPr="00EB4452">
        <w:rPr>
          <w:spacing w:val="-52"/>
        </w:rPr>
        <w:t xml:space="preserve"> </w:t>
      </w:r>
      <w:r>
        <w:t>be informed</w:t>
      </w:r>
      <w:r w:rsidR="00EB4452" w:rsidRPr="00EB4452">
        <w:rPr>
          <w:spacing w:val="-1"/>
        </w:rPr>
        <w:t xml:space="preserve"> </w:t>
      </w:r>
      <w:r>
        <w:t>ahead</w:t>
      </w:r>
      <w:r w:rsidRPr="00EB4452">
        <w:rPr>
          <w:spacing w:val="-1"/>
        </w:rPr>
        <w:t xml:space="preserve"> </w:t>
      </w:r>
      <w:r>
        <w:t>of</w:t>
      </w:r>
      <w:r w:rsidRPr="00EB4452">
        <w:rPr>
          <w:spacing w:val="-1"/>
        </w:rPr>
        <w:t xml:space="preserve"> </w:t>
      </w:r>
      <w:r>
        <w:t>time.</w:t>
      </w:r>
    </w:p>
    <w:p w14:paraId="592A4F36" w14:textId="77777777" w:rsidR="00AA3C77" w:rsidRDefault="00F83FA5" w:rsidP="00280E61">
      <w:pPr>
        <w:pStyle w:val="ListParagraph"/>
        <w:numPr>
          <w:ilvl w:val="1"/>
          <w:numId w:val="20"/>
        </w:numPr>
      </w:pPr>
      <w:r>
        <w:t>Take no record of activities using photography, audio, or video recording unless</w:t>
      </w:r>
      <w:r>
        <w:rPr>
          <w:spacing w:val="1"/>
        </w:rPr>
        <w:t xml:space="preserve"> </w:t>
      </w:r>
      <w:r>
        <w:t>specifically authorized by the clinical instructor or clinical site administration.</w:t>
      </w:r>
      <w:r>
        <w:rPr>
          <w:spacing w:val="1"/>
        </w:rPr>
        <w:t xml:space="preserve"> </w:t>
      </w:r>
      <w:r>
        <w:t>See</w:t>
      </w:r>
      <w:hyperlink w:anchor="_bookmark31" w:history="1">
        <w:r>
          <w:rPr>
            <w:color w:val="0562C1"/>
            <w:u w:val="single" w:color="0562C1"/>
          </w:rPr>
          <w:t xml:space="preserve"> Policy</w:t>
        </w:r>
      </w:hyperlink>
      <w:r>
        <w:rPr>
          <w:color w:val="0562C1"/>
          <w:spacing w:val="-52"/>
        </w:rPr>
        <w:t xml:space="preserve"> </w:t>
      </w:r>
      <w:hyperlink w:anchor="_bookmark31" w:history="1">
        <w:r>
          <w:rPr>
            <w:color w:val="0562C1"/>
            <w:u w:val="single" w:color="0562C1"/>
          </w:rPr>
          <w:t>#6 Academic Standards:</w:t>
        </w:r>
        <w:r>
          <w:rPr>
            <w:color w:val="0562C1"/>
            <w:spacing w:val="-4"/>
            <w:u w:val="single" w:color="0562C1"/>
          </w:rPr>
          <w:t xml:space="preserve"> </w:t>
        </w:r>
        <w:r>
          <w:rPr>
            <w:color w:val="0562C1"/>
            <w:u w:val="single" w:color="0562C1"/>
          </w:rPr>
          <w:t>Social Networking.</w:t>
        </w:r>
      </w:hyperlink>
    </w:p>
    <w:p w14:paraId="592A4F37" w14:textId="77777777" w:rsidR="00AA3C77" w:rsidRDefault="00F83FA5" w:rsidP="00280E61">
      <w:pPr>
        <w:pStyle w:val="ListParagraph"/>
        <w:numPr>
          <w:ilvl w:val="1"/>
          <w:numId w:val="20"/>
        </w:numPr>
      </w:pPr>
      <w:r>
        <w:t>Preserve confidentiality of the patients in accordance with HIPAA guidelines when</w:t>
      </w:r>
      <w:r>
        <w:rPr>
          <w:spacing w:val="1"/>
        </w:rPr>
        <w:t xml:space="preserve"> </w:t>
      </w:r>
      <w:r>
        <w:t>discussing or writing about actual clinical cases for course assignments. See</w:t>
      </w:r>
      <w:r>
        <w:rPr>
          <w:color w:val="0562C1"/>
        </w:rPr>
        <w:t xml:space="preserve"> </w:t>
      </w:r>
      <w:hyperlink w:anchor="_bookmark40" w:history="1">
        <w:r>
          <w:rPr>
            <w:color w:val="0562C1"/>
            <w:u w:val="single" w:color="0562C1"/>
          </w:rPr>
          <w:t>Policy #13</w:t>
        </w:r>
      </w:hyperlink>
      <w:r>
        <w:rPr>
          <w:color w:val="0562C1"/>
          <w:spacing w:val="-52"/>
        </w:rPr>
        <w:t xml:space="preserve"> </w:t>
      </w:r>
      <w:hyperlink w:anchor="_bookmark40" w:history="1">
        <w:r>
          <w:rPr>
            <w:color w:val="0562C1"/>
            <w:u w:val="single" w:color="0562C1"/>
          </w:rPr>
          <w:t>Academic</w:t>
        </w:r>
        <w:r>
          <w:rPr>
            <w:color w:val="0562C1"/>
            <w:spacing w:val="-1"/>
            <w:u w:val="single" w:color="0562C1"/>
          </w:rPr>
          <w:t xml:space="preserve"> </w:t>
        </w:r>
        <w:r>
          <w:rPr>
            <w:color w:val="0562C1"/>
            <w:u w:val="single" w:color="0562C1"/>
          </w:rPr>
          <w:t>Standards</w:t>
        </w:r>
        <w:r>
          <w:rPr>
            <w:color w:val="0562C1"/>
            <w:spacing w:val="-2"/>
            <w:u w:val="single" w:color="0562C1"/>
          </w:rPr>
          <w:t xml:space="preserve"> </w:t>
        </w:r>
        <w:r>
          <w:rPr>
            <w:color w:val="0562C1"/>
            <w:u w:val="single" w:color="0562C1"/>
          </w:rPr>
          <w:t>for</w:t>
        </w:r>
        <w:r>
          <w:rPr>
            <w:color w:val="0562C1"/>
            <w:spacing w:val="-4"/>
            <w:u w:val="single" w:color="0562C1"/>
          </w:rPr>
          <w:t xml:space="preserve"> </w:t>
        </w:r>
        <w:r>
          <w:rPr>
            <w:color w:val="0562C1"/>
            <w:u w:val="single" w:color="0562C1"/>
          </w:rPr>
          <w:t>Clinical</w:t>
        </w:r>
        <w:r>
          <w:rPr>
            <w:color w:val="0562C1"/>
            <w:spacing w:val="1"/>
            <w:u w:val="single" w:color="0562C1"/>
          </w:rPr>
          <w:t xml:space="preserve"> </w:t>
        </w:r>
        <w:r>
          <w:rPr>
            <w:color w:val="0562C1"/>
            <w:u w:val="single" w:color="0562C1"/>
          </w:rPr>
          <w:t>Practice:</w:t>
        </w:r>
        <w:r>
          <w:rPr>
            <w:color w:val="0562C1"/>
            <w:spacing w:val="1"/>
            <w:u w:val="single" w:color="0562C1"/>
          </w:rPr>
          <w:t xml:space="preserve"> </w:t>
        </w:r>
        <w:r>
          <w:rPr>
            <w:color w:val="0562C1"/>
            <w:u w:val="single" w:color="0562C1"/>
          </w:rPr>
          <w:t>HIPPA</w:t>
        </w:r>
        <w:r>
          <w:rPr>
            <w:color w:val="0562C1"/>
            <w:spacing w:val="-2"/>
            <w:u w:val="single" w:color="0562C1"/>
          </w:rPr>
          <w:t xml:space="preserve"> </w:t>
        </w:r>
        <w:r>
          <w:rPr>
            <w:color w:val="0562C1"/>
            <w:u w:val="single" w:color="0562C1"/>
          </w:rPr>
          <w:t>Compliance</w:t>
        </w:r>
      </w:hyperlink>
      <w:r>
        <w:t>.</w:t>
      </w:r>
    </w:p>
    <w:p w14:paraId="592A4F38" w14:textId="77777777" w:rsidR="00AA3C77" w:rsidRDefault="00F83FA5" w:rsidP="00280E61">
      <w:pPr>
        <w:pStyle w:val="ListParagraph"/>
        <w:numPr>
          <w:ilvl w:val="1"/>
          <w:numId w:val="20"/>
        </w:numPr>
      </w:pPr>
      <w:r>
        <w:t>Communicate in an appropriate and respectful manner with fellow students, faculty,</w:t>
      </w:r>
      <w:r>
        <w:rPr>
          <w:spacing w:val="-52"/>
        </w:rPr>
        <w:t xml:space="preserve"> </w:t>
      </w:r>
      <w:r>
        <w:t>clinical instructors/preceptors,</w:t>
      </w:r>
      <w:r>
        <w:rPr>
          <w:spacing w:val="-2"/>
        </w:rPr>
        <w:t xml:space="preserve"> </w:t>
      </w:r>
      <w:r>
        <w:t>visitors,</w:t>
      </w:r>
      <w:r>
        <w:rPr>
          <w:spacing w:val="-2"/>
        </w:rPr>
        <w:t xml:space="preserve"> </w:t>
      </w:r>
      <w:r>
        <w:t>and</w:t>
      </w:r>
      <w:r>
        <w:rPr>
          <w:spacing w:val="1"/>
        </w:rPr>
        <w:t xml:space="preserve"> </w:t>
      </w:r>
      <w:r>
        <w:t>staff.</w:t>
      </w:r>
    </w:p>
    <w:p w14:paraId="592A4F39" w14:textId="77777777" w:rsidR="00AA3C77" w:rsidRDefault="00F83FA5" w:rsidP="00280E61">
      <w:pPr>
        <w:pStyle w:val="ListParagraph"/>
        <w:numPr>
          <w:ilvl w:val="1"/>
          <w:numId w:val="20"/>
        </w:numPr>
      </w:pPr>
      <w:r>
        <w:t>Any HRS instructor has authority as an institutional official for The Ohio State University</w:t>
      </w:r>
      <w:r>
        <w:rPr>
          <w:spacing w:val="-52"/>
        </w:rPr>
        <w:t xml:space="preserve"> </w:t>
      </w:r>
      <w:r>
        <w:t>to exercise control over the learning environment at any learning site on or off campus.</w:t>
      </w:r>
      <w:r>
        <w:rPr>
          <w:spacing w:val="-52"/>
        </w:rPr>
        <w:t xml:space="preserve"> </w:t>
      </w:r>
      <w:r>
        <w:t>This includes removing a student from clinicals if, in the judgment of the instructor, the</w:t>
      </w:r>
      <w:r>
        <w:rPr>
          <w:spacing w:val="1"/>
        </w:rPr>
        <w:t xml:space="preserve"> </w:t>
      </w:r>
      <w:r>
        <w:t>student’s</w:t>
      </w:r>
      <w:r>
        <w:rPr>
          <w:spacing w:val="-2"/>
        </w:rPr>
        <w:t xml:space="preserve"> </w:t>
      </w:r>
      <w:r>
        <w:t>behavior</w:t>
      </w:r>
      <w:r>
        <w:rPr>
          <w:spacing w:val="-3"/>
        </w:rPr>
        <w:t xml:space="preserve"> </w:t>
      </w:r>
      <w:r>
        <w:t>is</w:t>
      </w:r>
      <w:r>
        <w:rPr>
          <w:spacing w:val="-1"/>
        </w:rPr>
        <w:t xml:space="preserve"> </w:t>
      </w:r>
      <w:r>
        <w:t>inappropriate</w:t>
      </w:r>
      <w:r>
        <w:rPr>
          <w:spacing w:val="-1"/>
        </w:rPr>
        <w:t xml:space="preserve"> </w:t>
      </w:r>
      <w:r>
        <w:t>and</w:t>
      </w:r>
      <w:r>
        <w:rPr>
          <w:spacing w:val="-2"/>
        </w:rPr>
        <w:t xml:space="preserve"> </w:t>
      </w:r>
      <w:r>
        <w:t>is</w:t>
      </w:r>
      <w:r>
        <w:rPr>
          <w:spacing w:val="-1"/>
        </w:rPr>
        <w:t xml:space="preserve"> </w:t>
      </w:r>
      <w:r>
        <w:t>interfering</w:t>
      </w:r>
      <w:r>
        <w:rPr>
          <w:spacing w:val="-2"/>
        </w:rPr>
        <w:t xml:space="preserve"> </w:t>
      </w:r>
      <w:r>
        <w:t>with</w:t>
      </w:r>
      <w:r>
        <w:rPr>
          <w:spacing w:val="-2"/>
        </w:rPr>
        <w:t xml:space="preserve"> </w:t>
      </w:r>
      <w:r>
        <w:t>the</w:t>
      </w:r>
      <w:r>
        <w:rPr>
          <w:spacing w:val="-3"/>
        </w:rPr>
        <w:t xml:space="preserve"> </w:t>
      </w:r>
      <w:r>
        <w:t>learning</w:t>
      </w:r>
      <w:r>
        <w:rPr>
          <w:spacing w:val="-2"/>
        </w:rPr>
        <w:t xml:space="preserve"> </w:t>
      </w:r>
      <w:r>
        <w:t>environment.</w:t>
      </w:r>
    </w:p>
    <w:p w14:paraId="592A4F3A" w14:textId="77777777" w:rsidR="00AA3C77" w:rsidRDefault="00F83FA5" w:rsidP="00280E61">
      <w:pPr>
        <w:pStyle w:val="ListParagraph"/>
        <w:numPr>
          <w:ilvl w:val="1"/>
          <w:numId w:val="20"/>
        </w:numPr>
      </w:pPr>
      <w:r>
        <w:t>The clinical instructor, in communication/collaboration with the course instructor, is to</w:t>
      </w:r>
      <w:r>
        <w:rPr>
          <w:spacing w:val="1"/>
        </w:rPr>
        <w:t xml:space="preserve"> </w:t>
      </w:r>
      <w:r>
        <w:t>exercise reasonable judgment to maintain the integrity, safety, and effectiveness of the</w:t>
      </w:r>
      <w:r>
        <w:rPr>
          <w:spacing w:val="-52"/>
        </w:rPr>
        <w:t xml:space="preserve"> </w:t>
      </w:r>
      <w:r>
        <w:t>learning environment. Students who refuse to comply with direct instructions to leave</w:t>
      </w:r>
      <w:r>
        <w:rPr>
          <w:spacing w:val="1"/>
        </w:rPr>
        <w:t xml:space="preserve"> </w:t>
      </w:r>
      <w:r>
        <w:t>the clinical site by an instructor are in violation of the code of student conduct for the</w:t>
      </w:r>
      <w:r>
        <w:rPr>
          <w:spacing w:val="1"/>
        </w:rPr>
        <w:t xml:space="preserve"> </w:t>
      </w:r>
      <w:r>
        <w:t>University and may be removed from clinicals by campus police or local authorities and</w:t>
      </w:r>
      <w:r>
        <w:rPr>
          <w:spacing w:val="-52"/>
        </w:rPr>
        <w:t xml:space="preserve"> </w:t>
      </w:r>
      <w:r>
        <w:t>subject</w:t>
      </w:r>
      <w:r>
        <w:rPr>
          <w:spacing w:val="-2"/>
        </w:rPr>
        <w:t xml:space="preserve"> </w:t>
      </w:r>
      <w:r>
        <w:t>to</w:t>
      </w:r>
      <w:r>
        <w:rPr>
          <w:spacing w:val="-1"/>
        </w:rPr>
        <w:t xml:space="preserve"> </w:t>
      </w:r>
      <w:r>
        <w:t>further</w:t>
      </w:r>
      <w:r>
        <w:rPr>
          <w:spacing w:val="-2"/>
        </w:rPr>
        <w:t xml:space="preserve"> </w:t>
      </w:r>
      <w:r>
        <w:t>disciplinary action.</w:t>
      </w:r>
    </w:p>
    <w:p w14:paraId="592A4F3B" w14:textId="77777777" w:rsidR="00AA3C77" w:rsidRDefault="00F83FA5" w:rsidP="00482E01">
      <w:pPr>
        <w:pStyle w:val="Heading4"/>
      </w:pPr>
      <w:bookmarkStart w:id="112" w:name="Resources"/>
      <w:bookmarkEnd w:id="112"/>
      <w:r>
        <w:t>Resources</w:t>
      </w:r>
    </w:p>
    <w:p w14:paraId="592A4F3C" w14:textId="77777777" w:rsidR="00AA3C77" w:rsidRDefault="00F83FA5" w:rsidP="00280E61">
      <w:pPr>
        <w:pStyle w:val="ListParagraph"/>
        <w:numPr>
          <w:ilvl w:val="0"/>
          <w:numId w:val="19"/>
        </w:numPr>
      </w:pPr>
      <w:r>
        <w:t>Related</w:t>
      </w:r>
      <w:r>
        <w:rPr>
          <w:spacing w:val="-3"/>
        </w:rPr>
        <w:t xml:space="preserve"> </w:t>
      </w:r>
      <w:r>
        <w:t>Policies.</w:t>
      </w:r>
      <w:r>
        <w:rPr>
          <w:spacing w:val="-2"/>
        </w:rPr>
        <w:t xml:space="preserve"> </w:t>
      </w:r>
      <w:r>
        <w:t>See</w:t>
      </w:r>
      <w:r>
        <w:rPr>
          <w:color w:val="0562C1"/>
          <w:spacing w:val="-2"/>
        </w:rPr>
        <w:t xml:space="preserve"> </w:t>
      </w:r>
      <w:hyperlink r:id="rId77">
        <w:r>
          <w:rPr>
            <w:color w:val="0562C1"/>
            <w:u w:val="single" w:color="0562C1"/>
          </w:rPr>
          <w:t>Code</w:t>
        </w:r>
        <w:r>
          <w:rPr>
            <w:color w:val="0562C1"/>
            <w:spacing w:val="-1"/>
            <w:u w:val="single" w:color="0562C1"/>
          </w:rPr>
          <w:t xml:space="preserve"> </w:t>
        </w:r>
        <w:r>
          <w:rPr>
            <w:color w:val="0562C1"/>
            <w:u w:val="single" w:color="0562C1"/>
          </w:rPr>
          <w:t>of</w:t>
        </w:r>
        <w:r>
          <w:rPr>
            <w:color w:val="0562C1"/>
            <w:spacing w:val="-3"/>
            <w:u w:val="single" w:color="0562C1"/>
          </w:rPr>
          <w:t xml:space="preserve"> </w:t>
        </w:r>
        <w:r>
          <w:rPr>
            <w:color w:val="0562C1"/>
            <w:u w:val="single" w:color="0562C1"/>
          </w:rPr>
          <w:t>Student</w:t>
        </w:r>
        <w:r>
          <w:rPr>
            <w:color w:val="0562C1"/>
            <w:spacing w:val="-2"/>
            <w:u w:val="single" w:color="0562C1"/>
          </w:rPr>
          <w:t xml:space="preserve"> </w:t>
        </w:r>
        <w:r>
          <w:rPr>
            <w:color w:val="0562C1"/>
            <w:u w:val="single" w:color="0562C1"/>
          </w:rPr>
          <w:t>Conduct</w:t>
        </w:r>
        <w:r>
          <w:rPr>
            <w:color w:val="0562C1"/>
            <w:spacing w:val="-3"/>
          </w:rPr>
          <w:t xml:space="preserve"> </w:t>
        </w:r>
      </w:hyperlink>
      <w:r>
        <w:t>at</w:t>
      </w:r>
      <w:r>
        <w:rPr>
          <w:spacing w:val="-4"/>
        </w:rPr>
        <w:t xml:space="preserve"> </w:t>
      </w:r>
      <w:r>
        <w:t>The</w:t>
      </w:r>
      <w:r>
        <w:rPr>
          <w:spacing w:val="-1"/>
        </w:rPr>
        <w:t xml:space="preserve"> </w:t>
      </w:r>
      <w:r>
        <w:t>Ohio</w:t>
      </w:r>
      <w:r>
        <w:rPr>
          <w:spacing w:val="-1"/>
        </w:rPr>
        <w:t xml:space="preserve"> </w:t>
      </w:r>
      <w:r>
        <w:t>State</w:t>
      </w:r>
      <w:r>
        <w:rPr>
          <w:spacing w:val="-2"/>
        </w:rPr>
        <w:t xml:space="preserve"> </w:t>
      </w:r>
      <w:r>
        <w:t>University.</w:t>
      </w:r>
    </w:p>
    <w:p w14:paraId="592A4F3D" w14:textId="77777777" w:rsidR="00AA3C77" w:rsidRDefault="005D2F78" w:rsidP="00280E61">
      <w:pPr>
        <w:pStyle w:val="ListParagraph"/>
        <w:numPr>
          <w:ilvl w:val="0"/>
          <w:numId w:val="19"/>
        </w:numPr>
      </w:pPr>
      <w:hyperlink w:anchor="_bookmark26" w:history="1">
        <w:r w:rsidR="00F83FA5">
          <w:rPr>
            <w:u w:color="0562C1"/>
          </w:rPr>
          <w:t>HRS</w:t>
        </w:r>
        <w:r w:rsidR="00F83FA5">
          <w:rPr>
            <w:spacing w:val="-1"/>
            <w:u w:color="0562C1"/>
          </w:rPr>
          <w:t xml:space="preserve"> </w:t>
        </w:r>
        <w:r w:rsidR="00F83FA5">
          <w:rPr>
            <w:u w:color="0562C1"/>
          </w:rPr>
          <w:t>Policy</w:t>
        </w:r>
        <w:r w:rsidR="00F83FA5">
          <w:rPr>
            <w:spacing w:val="-1"/>
            <w:u w:color="0562C1"/>
          </w:rPr>
          <w:t xml:space="preserve"> </w:t>
        </w:r>
        <w:r w:rsidR="00F83FA5">
          <w:rPr>
            <w:u w:color="0562C1"/>
          </w:rPr>
          <w:t># 1</w:t>
        </w:r>
        <w:r w:rsidR="00F83FA5">
          <w:rPr>
            <w:spacing w:val="-2"/>
            <w:u w:color="0562C1"/>
          </w:rPr>
          <w:t xml:space="preserve"> </w:t>
        </w:r>
        <w:r w:rsidR="00F83FA5">
          <w:rPr>
            <w:u w:color="0562C1"/>
          </w:rPr>
          <w:t>Academic</w:t>
        </w:r>
        <w:r w:rsidR="00F83FA5">
          <w:rPr>
            <w:spacing w:val="-6"/>
            <w:u w:color="0562C1"/>
          </w:rPr>
          <w:t xml:space="preserve"> </w:t>
        </w:r>
        <w:r w:rsidR="00F83FA5">
          <w:rPr>
            <w:u w:color="0562C1"/>
          </w:rPr>
          <w:t>Standards:</w:t>
        </w:r>
        <w:r w:rsidR="00F83FA5">
          <w:rPr>
            <w:spacing w:val="-2"/>
            <w:u w:color="0562C1"/>
          </w:rPr>
          <w:t xml:space="preserve"> </w:t>
        </w:r>
        <w:r w:rsidR="00F83FA5">
          <w:rPr>
            <w:u w:color="0562C1"/>
          </w:rPr>
          <w:t>Code</w:t>
        </w:r>
        <w:r w:rsidR="00F83FA5">
          <w:rPr>
            <w:spacing w:val="-3"/>
            <w:u w:color="0562C1"/>
          </w:rPr>
          <w:t xml:space="preserve"> </w:t>
        </w:r>
        <w:r w:rsidR="00F83FA5">
          <w:rPr>
            <w:u w:color="0562C1"/>
          </w:rPr>
          <w:t>of</w:t>
        </w:r>
        <w:r w:rsidR="00F83FA5">
          <w:rPr>
            <w:spacing w:val="1"/>
            <w:u w:color="0562C1"/>
          </w:rPr>
          <w:t xml:space="preserve"> </w:t>
        </w:r>
        <w:r w:rsidR="00F83FA5">
          <w:rPr>
            <w:u w:color="0562C1"/>
          </w:rPr>
          <w:t>Ethics</w:t>
        </w:r>
      </w:hyperlink>
    </w:p>
    <w:p w14:paraId="592A4F3E" w14:textId="77777777" w:rsidR="00AA3C77" w:rsidRDefault="005D2F78" w:rsidP="00280E61">
      <w:pPr>
        <w:pStyle w:val="ListParagraph"/>
        <w:numPr>
          <w:ilvl w:val="0"/>
          <w:numId w:val="19"/>
        </w:numPr>
      </w:pPr>
      <w:hyperlink w:anchor="_bookmark31" w:history="1">
        <w:r w:rsidR="00F83FA5">
          <w:rPr>
            <w:u w:color="0562C1"/>
          </w:rPr>
          <w:t>HRS</w:t>
        </w:r>
        <w:r w:rsidR="00F83FA5">
          <w:rPr>
            <w:spacing w:val="-1"/>
            <w:u w:color="0562C1"/>
          </w:rPr>
          <w:t xml:space="preserve"> </w:t>
        </w:r>
        <w:r w:rsidR="00F83FA5">
          <w:rPr>
            <w:u w:color="0562C1"/>
          </w:rPr>
          <w:t>Policy</w:t>
        </w:r>
        <w:r w:rsidR="00F83FA5">
          <w:rPr>
            <w:spacing w:val="-1"/>
            <w:u w:color="0562C1"/>
          </w:rPr>
          <w:t xml:space="preserve"> </w:t>
        </w:r>
        <w:r w:rsidR="00F83FA5">
          <w:rPr>
            <w:u w:color="0562C1"/>
          </w:rPr>
          <w:t># 6</w:t>
        </w:r>
        <w:r w:rsidR="00F83FA5">
          <w:rPr>
            <w:spacing w:val="-2"/>
            <w:u w:color="0562C1"/>
          </w:rPr>
          <w:t xml:space="preserve"> </w:t>
        </w:r>
        <w:r w:rsidR="00F83FA5">
          <w:rPr>
            <w:u w:color="0562C1"/>
          </w:rPr>
          <w:t>Academic</w:t>
        </w:r>
        <w:r w:rsidR="00F83FA5">
          <w:rPr>
            <w:spacing w:val="-6"/>
            <w:u w:color="0562C1"/>
          </w:rPr>
          <w:t xml:space="preserve"> </w:t>
        </w:r>
        <w:r w:rsidR="00F83FA5">
          <w:rPr>
            <w:u w:color="0562C1"/>
          </w:rPr>
          <w:t>Standards:</w:t>
        </w:r>
        <w:r w:rsidR="00F83FA5">
          <w:rPr>
            <w:spacing w:val="-1"/>
            <w:u w:color="0562C1"/>
          </w:rPr>
          <w:t xml:space="preserve"> </w:t>
        </w:r>
        <w:r w:rsidR="00F83FA5">
          <w:rPr>
            <w:u w:color="0562C1"/>
          </w:rPr>
          <w:t>Social</w:t>
        </w:r>
        <w:r w:rsidR="00F83FA5">
          <w:rPr>
            <w:spacing w:val="-3"/>
            <w:u w:color="0562C1"/>
          </w:rPr>
          <w:t xml:space="preserve"> </w:t>
        </w:r>
        <w:r w:rsidR="00F83FA5">
          <w:rPr>
            <w:u w:color="0562C1"/>
          </w:rPr>
          <w:t>Networking</w:t>
        </w:r>
      </w:hyperlink>
    </w:p>
    <w:p w14:paraId="592A4F3F" w14:textId="77777777" w:rsidR="00AA3C77" w:rsidRDefault="005D2F78" w:rsidP="00280E61">
      <w:pPr>
        <w:pStyle w:val="ListParagraph"/>
        <w:numPr>
          <w:ilvl w:val="0"/>
          <w:numId w:val="19"/>
        </w:numPr>
      </w:pPr>
      <w:hyperlink w:anchor="_bookmark39" w:history="1">
        <w:r w:rsidR="00F83FA5">
          <w:rPr>
            <w:u w:color="0562C1"/>
          </w:rPr>
          <w:t>HRS</w:t>
        </w:r>
        <w:r w:rsidR="00F83FA5">
          <w:rPr>
            <w:spacing w:val="-2"/>
            <w:u w:color="0562C1"/>
          </w:rPr>
          <w:t xml:space="preserve"> </w:t>
        </w:r>
        <w:r w:rsidR="00F83FA5">
          <w:rPr>
            <w:u w:color="0562C1"/>
          </w:rPr>
          <w:t>Policy</w:t>
        </w:r>
        <w:r w:rsidR="00F83FA5">
          <w:rPr>
            <w:spacing w:val="-2"/>
            <w:u w:color="0562C1"/>
          </w:rPr>
          <w:t xml:space="preserve"> </w:t>
        </w:r>
        <w:r w:rsidR="00F83FA5">
          <w:rPr>
            <w:u w:color="0562C1"/>
          </w:rPr>
          <w:t># 12</w:t>
        </w:r>
        <w:r w:rsidR="00F83FA5">
          <w:rPr>
            <w:spacing w:val="-1"/>
            <w:u w:color="0562C1"/>
          </w:rPr>
          <w:t xml:space="preserve"> </w:t>
        </w:r>
        <w:r w:rsidR="00F83FA5">
          <w:rPr>
            <w:u w:color="0562C1"/>
          </w:rPr>
          <w:t>Academic</w:t>
        </w:r>
        <w:r w:rsidR="00F83FA5">
          <w:rPr>
            <w:spacing w:val="-2"/>
            <w:u w:color="0562C1"/>
          </w:rPr>
          <w:t xml:space="preserve"> </w:t>
        </w:r>
        <w:r w:rsidR="00F83FA5">
          <w:rPr>
            <w:u w:color="0562C1"/>
          </w:rPr>
          <w:t>Standards</w:t>
        </w:r>
        <w:r w:rsidR="00F83FA5">
          <w:rPr>
            <w:spacing w:val="-3"/>
            <w:u w:color="0562C1"/>
          </w:rPr>
          <w:t xml:space="preserve"> </w:t>
        </w:r>
        <w:r w:rsidR="00F83FA5">
          <w:rPr>
            <w:u w:color="0562C1"/>
          </w:rPr>
          <w:t>Professional</w:t>
        </w:r>
        <w:r w:rsidR="00F83FA5">
          <w:rPr>
            <w:spacing w:val="-4"/>
            <w:u w:color="0562C1"/>
          </w:rPr>
          <w:t xml:space="preserve"> </w:t>
        </w:r>
        <w:r w:rsidR="00F83FA5">
          <w:rPr>
            <w:u w:color="0562C1"/>
          </w:rPr>
          <w:t>Dress</w:t>
        </w:r>
      </w:hyperlink>
    </w:p>
    <w:p w14:paraId="592A4F40" w14:textId="77777777" w:rsidR="00AA3C77" w:rsidRDefault="005D2F78" w:rsidP="00280E61">
      <w:pPr>
        <w:pStyle w:val="ListParagraph"/>
        <w:numPr>
          <w:ilvl w:val="0"/>
          <w:numId w:val="19"/>
        </w:numPr>
      </w:pPr>
      <w:hyperlink w:anchor="_bookmark40" w:history="1">
        <w:r w:rsidR="00F83FA5">
          <w:rPr>
            <w:u w:color="0562C1"/>
          </w:rPr>
          <w:t>HRS</w:t>
        </w:r>
        <w:r w:rsidR="00F83FA5">
          <w:rPr>
            <w:spacing w:val="-2"/>
            <w:u w:color="0562C1"/>
          </w:rPr>
          <w:t xml:space="preserve"> </w:t>
        </w:r>
        <w:r w:rsidR="00F83FA5">
          <w:rPr>
            <w:u w:color="0562C1"/>
          </w:rPr>
          <w:t>Policy</w:t>
        </w:r>
        <w:r w:rsidR="00F83FA5">
          <w:rPr>
            <w:spacing w:val="-2"/>
            <w:u w:color="0562C1"/>
          </w:rPr>
          <w:t xml:space="preserve"> </w:t>
        </w:r>
        <w:r w:rsidR="00F83FA5">
          <w:rPr>
            <w:u w:color="0562C1"/>
          </w:rPr>
          <w:t>#</w:t>
        </w:r>
        <w:r w:rsidR="00F83FA5">
          <w:rPr>
            <w:spacing w:val="-2"/>
            <w:u w:color="0562C1"/>
          </w:rPr>
          <w:t xml:space="preserve"> </w:t>
        </w:r>
        <w:r w:rsidR="00F83FA5">
          <w:rPr>
            <w:u w:color="0562C1"/>
          </w:rPr>
          <w:t>13</w:t>
        </w:r>
        <w:r w:rsidR="00F83FA5">
          <w:rPr>
            <w:spacing w:val="-1"/>
            <w:u w:color="0562C1"/>
          </w:rPr>
          <w:t xml:space="preserve"> </w:t>
        </w:r>
        <w:r w:rsidR="00F83FA5">
          <w:rPr>
            <w:u w:color="0562C1"/>
          </w:rPr>
          <w:t>Academic</w:t>
        </w:r>
        <w:r w:rsidR="00F83FA5">
          <w:rPr>
            <w:spacing w:val="-2"/>
            <w:u w:color="0562C1"/>
          </w:rPr>
          <w:t xml:space="preserve"> </w:t>
        </w:r>
        <w:r w:rsidR="00F83FA5">
          <w:rPr>
            <w:u w:color="0562C1"/>
          </w:rPr>
          <w:t>Standards</w:t>
        </w:r>
        <w:r w:rsidR="00F83FA5">
          <w:rPr>
            <w:spacing w:val="-3"/>
            <w:u w:color="0562C1"/>
          </w:rPr>
          <w:t xml:space="preserve"> </w:t>
        </w:r>
        <w:r w:rsidR="00F83FA5">
          <w:rPr>
            <w:u w:color="0562C1"/>
          </w:rPr>
          <w:t>for</w:t>
        </w:r>
        <w:r w:rsidR="00F83FA5">
          <w:rPr>
            <w:spacing w:val="-2"/>
            <w:u w:color="0562C1"/>
          </w:rPr>
          <w:t xml:space="preserve"> </w:t>
        </w:r>
        <w:r w:rsidR="00F83FA5">
          <w:rPr>
            <w:u w:color="0562C1"/>
          </w:rPr>
          <w:t>Clinical</w:t>
        </w:r>
        <w:r w:rsidR="00F83FA5">
          <w:rPr>
            <w:spacing w:val="-3"/>
            <w:u w:color="0562C1"/>
          </w:rPr>
          <w:t xml:space="preserve"> </w:t>
        </w:r>
        <w:r w:rsidR="00F83FA5">
          <w:rPr>
            <w:u w:color="0562C1"/>
          </w:rPr>
          <w:t>Practice</w:t>
        </w:r>
        <w:r w:rsidR="00F83FA5">
          <w:rPr>
            <w:spacing w:val="-2"/>
            <w:u w:color="0562C1"/>
          </w:rPr>
          <w:t xml:space="preserve"> </w:t>
        </w:r>
        <w:r w:rsidR="00F83FA5">
          <w:rPr>
            <w:u w:color="0562C1"/>
          </w:rPr>
          <w:t>HIPAA</w:t>
        </w:r>
        <w:r w:rsidR="00F83FA5">
          <w:rPr>
            <w:spacing w:val="-1"/>
            <w:u w:color="0562C1"/>
          </w:rPr>
          <w:t xml:space="preserve"> </w:t>
        </w:r>
        <w:r w:rsidR="00F83FA5">
          <w:rPr>
            <w:u w:color="0562C1"/>
          </w:rPr>
          <w:t>compliance</w:t>
        </w:r>
      </w:hyperlink>
    </w:p>
    <w:p w14:paraId="592A4F41" w14:textId="77777777" w:rsidR="00AA3C77" w:rsidRDefault="00F83FA5" w:rsidP="00482E01">
      <w:pPr>
        <w:pStyle w:val="Heading4"/>
      </w:pPr>
      <w:r>
        <w:t>Contacts</w:t>
      </w: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4"/>
        <w:gridCol w:w="2114"/>
        <w:gridCol w:w="1689"/>
        <w:gridCol w:w="3352"/>
      </w:tblGrid>
      <w:tr w:rsidR="00AA3C77" w14:paraId="592A4F46" w14:textId="77777777" w:rsidTr="00EB4452">
        <w:trPr>
          <w:trHeight w:val="409"/>
          <w:tblHeader/>
        </w:trPr>
        <w:tc>
          <w:tcPr>
            <w:tcW w:w="2114" w:type="dxa"/>
            <w:shd w:val="clear" w:color="auto" w:fill="C00000"/>
          </w:tcPr>
          <w:p w14:paraId="592A4F42" w14:textId="77777777" w:rsidR="00AA3C77" w:rsidRPr="00482E01" w:rsidRDefault="00F83FA5" w:rsidP="00280E61">
            <w:pPr>
              <w:pStyle w:val="TableParagraph"/>
              <w:rPr>
                <w:b/>
                <w:bCs/>
                <w:sz w:val="28"/>
                <w:szCs w:val="28"/>
              </w:rPr>
            </w:pPr>
            <w:r w:rsidRPr="00482E01">
              <w:rPr>
                <w:b/>
                <w:bCs/>
                <w:sz w:val="28"/>
                <w:szCs w:val="28"/>
              </w:rPr>
              <w:t>Subject</w:t>
            </w:r>
          </w:p>
        </w:tc>
        <w:tc>
          <w:tcPr>
            <w:tcW w:w="2114" w:type="dxa"/>
            <w:shd w:val="clear" w:color="auto" w:fill="C00000"/>
          </w:tcPr>
          <w:p w14:paraId="592A4F43" w14:textId="77777777" w:rsidR="00AA3C77" w:rsidRPr="00482E01" w:rsidRDefault="00F83FA5" w:rsidP="00280E61">
            <w:pPr>
              <w:pStyle w:val="TableParagraph"/>
              <w:rPr>
                <w:b/>
                <w:bCs/>
                <w:sz w:val="28"/>
                <w:szCs w:val="28"/>
              </w:rPr>
            </w:pPr>
            <w:r w:rsidRPr="00482E01">
              <w:rPr>
                <w:b/>
                <w:bCs/>
                <w:sz w:val="28"/>
                <w:szCs w:val="28"/>
              </w:rPr>
              <w:t>Office</w:t>
            </w:r>
          </w:p>
        </w:tc>
        <w:tc>
          <w:tcPr>
            <w:tcW w:w="1689" w:type="dxa"/>
            <w:shd w:val="clear" w:color="auto" w:fill="C00000"/>
          </w:tcPr>
          <w:p w14:paraId="592A4F44" w14:textId="77777777" w:rsidR="00AA3C77" w:rsidRPr="00482E01" w:rsidRDefault="00F83FA5" w:rsidP="00280E61">
            <w:pPr>
              <w:pStyle w:val="TableParagraph"/>
              <w:rPr>
                <w:b/>
                <w:bCs/>
                <w:sz w:val="28"/>
                <w:szCs w:val="28"/>
              </w:rPr>
            </w:pPr>
            <w:r w:rsidRPr="00482E01">
              <w:rPr>
                <w:b/>
                <w:bCs/>
                <w:sz w:val="28"/>
                <w:szCs w:val="28"/>
              </w:rPr>
              <w:t>Telephone</w:t>
            </w:r>
          </w:p>
        </w:tc>
        <w:tc>
          <w:tcPr>
            <w:tcW w:w="3352" w:type="dxa"/>
            <w:shd w:val="clear" w:color="auto" w:fill="C00000"/>
          </w:tcPr>
          <w:p w14:paraId="592A4F45" w14:textId="77777777" w:rsidR="00AA3C77" w:rsidRPr="00482E01" w:rsidRDefault="00F83FA5" w:rsidP="00280E61">
            <w:pPr>
              <w:pStyle w:val="TableParagraph"/>
              <w:rPr>
                <w:b/>
                <w:bCs/>
                <w:sz w:val="28"/>
                <w:szCs w:val="28"/>
              </w:rPr>
            </w:pPr>
            <w:r w:rsidRPr="00482E01">
              <w:rPr>
                <w:b/>
                <w:bCs/>
                <w:sz w:val="28"/>
                <w:szCs w:val="28"/>
              </w:rPr>
              <w:t>E-mail/URL</w:t>
            </w:r>
          </w:p>
        </w:tc>
      </w:tr>
      <w:tr w:rsidR="00AA3C77" w14:paraId="592A4F4C" w14:textId="77777777">
        <w:trPr>
          <w:trHeight w:val="1288"/>
        </w:trPr>
        <w:tc>
          <w:tcPr>
            <w:tcW w:w="2114" w:type="dxa"/>
          </w:tcPr>
          <w:p w14:paraId="592A4F47" w14:textId="77777777" w:rsidR="00AA3C77" w:rsidRDefault="00F83FA5" w:rsidP="00280E61">
            <w:pPr>
              <w:pStyle w:val="TableParagraph"/>
            </w:pPr>
            <w:r>
              <w:t>Code of Student</w:t>
            </w:r>
            <w:r>
              <w:rPr>
                <w:spacing w:val="-52"/>
              </w:rPr>
              <w:t xml:space="preserve"> </w:t>
            </w:r>
            <w:r>
              <w:t>Conduct at</w:t>
            </w:r>
            <w:r>
              <w:rPr>
                <w:spacing w:val="1"/>
              </w:rPr>
              <w:t xml:space="preserve"> </w:t>
            </w:r>
            <w:r>
              <w:t>The</w:t>
            </w:r>
            <w:r>
              <w:rPr>
                <w:spacing w:val="1"/>
              </w:rPr>
              <w:t xml:space="preserve"> </w:t>
            </w:r>
            <w:r>
              <w:t>Ohio State</w:t>
            </w:r>
            <w:r>
              <w:rPr>
                <w:spacing w:val="1"/>
              </w:rPr>
              <w:t xml:space="preserve"> </w:t>
            </w:r>
            <w:r>
              <w:t>University</w:t>
            </w:r>
          </w:p>
        </w:tc>
        <w:tc>
          <w:tcPr>
            <w:tcW w:w="2114" w:type="dxa"/>
          </w:tcPr>
          <w:p w14:paraId="592A4F48" w14:textId="77777777" w:rsidR="00AA3C77" w:rsidRDefault="00F83FA5" w:rsidP="00280E61">
            <w:pPr>
              <w:pStyle w:val="TableParagraph"/>
            </w:pPr>
            <w:r>
              <w:t>550</w:t>
            </w:r>
            <w:r>
              <w:rPr>
                <w:spacing w:val="-1"/>
              </w:rPr>
              <w:t xml:space="preserve"> </w:t>
            </w:r>
            <w:r>
              <w:t>Lincoln</w:t>
            </w:r>
            <w:r>
              <w:rPr>
                <w:spacing w:val="-2"/>
              </w:rPr>
              <w:t xml:space="preserve"> </w:t>
            </w:r>
            <w:r>
              <w:t>Tower</w:t>
            </w:r>
          </w:p>
          <w:p w14:paraId="592A4F49" w14:textId="77777777" w:rsidR="00AA3C77" w:rsidRDefault="00F83FA5" w:rsidP="00280E61">
            <w:pPr>
              <w:pStyle w:val="TableParagraph"/>
            </w:pPr>
            <w:r>
              <w:t>1800 Cannon Dr.</w:t>
            </w:r>
            <w:r>
              <w:rPr>
                <w:spacing w:val="-52"/>
              </w:rPr>
              <w:t xml:space="preserve"> </w:t>
            </w:r>
            <w:r>
              <w:t>Columbus OH</w:t>
            </w:r>
            <w:r>
              <w:rPr>
                <w:spacing w:val="1"/>
              </w:rPr>
              <w:t xml:space="preserve"> </w:t>
            </w:r>
            <w:r>
              <w:t>43210</w:t>
            </w:r>
          </w:p>
        </w:tc>
        <w:tc>
          <w:tcPr>
            <w:tcW w:w="1689" w:type="dxa"/>
          </w:tcPr>
          <w:p w14:paraId="592A4F4A" w14:textId="77777777" w:rsidR="00AA3C77" w:rsidRDefault="00F83FA5" w:rsidP="00280E61">
            <w:pPr>
              <w:pStyle w:val="TableParagraph"/>
            </w:pPr>
            <w:r>
              <w:t>614-292-0748</w:t>
            </w:r>
          </w:p>
        </w:tc>
        <w:tc>
          <w:tcPr>
            <w:tcW w:w="3352" w:type="dxa"/>
          </w:tcPr>
          <w:p w14:paraId="4EE66CD5" w14:textId="23D5014E" w:rsidR="00A41488" w:rsidRDefault="005D2F78" w:rsidP="00280E61">
            <w:pPr>
              <w:pStyle w:val="TableParagraph"/>
            </w:pPr>
            <w:hyperlink r:id="rId78" w:history="1">
              <w:r w:rsidR="00A41488" w:rsidRPr="00A41488">
                <w:rPr>
                  <w:rStyle w:val="Hyperlink"/>
                </w:rPr>
                <w:t>Office of Student Life, Student Conduct</w:t>
              </w:r>
            </w:hyperlink>
          </w:p>
          <w:p w14:paraId="592A4F4B" w14:textId="5D02C24C" w:rsidR="00AA3C77" w:rsidRDefault="005D2F78" w:rsidP="00280E61">
            <w:pPr>
              <w:pStyle w:val="TableParagraph"/>
            </w:pPr>
            <w:hyperlink r:id="rId79" w:history="1">
              <w:r w:rsidR="00A41488" w:rsidRPr="00AF7591">
                <w:rPr>
                  <w:rStyle w:val="Hyperlink"/>
                </w:rPr>
                <w:t>studentconduct@osu.edu</w:t>
              </w:r>
            </w:hyperlink>
          </w:p>
        </w:tc>
      </w:tr>
      <w:tr w:rsidR="00AA3C77" w14:paraId="592A4F51" w14:textId="77777777">
        <w:trPr>
          <w:trHeight w:val="700"/>
        </w:trPr>
        <w:tc>
          <w:tcPr>
            <w:tcW w:w="2114" w:type="dxa"/>
          </w:tcPr>
          <w:p w14:paraId="592A4F4D" w14:textId="715E6A6B" w:rsidR="00AA3C77" w:rsidRDefault="00F83FA5" w:rsidP="00280E61">
            <w:pPr>
              <w:pStyle w:val="TableParagraph"/>
            </w:pPr>
            <w:r>
              <w:lastRenderedPageBreak/>
              <w:t xml:space="preserve">Director, </w:t>
            </w:r>
            <w:r w:rsidR="00F85D79">
              <w:t>Student Services</w:t>
            </w:r>
          </w:p>
        </w:tc>
        <w:tc>
          <w:tcPr>
            <w:tcW w:w="2114" w:type="dxa"/>
          </w:tcPr>
          <w:p w14:paraId="592A4F4E" w14:textId="77777777" w:rsidR="00AA3C77" w:rsidRDefault="00F83FA5" w:rsidP="00280E61">
            <w:pPr>
              <w:pStyle w:val="TableParagraph"/>
            </w:pPr>
            <w:r>
              <w:t>206C</w:t>
            </w:r>
            <w:r>
              <w:rPr>
                <w:spacing w:val="-1"/>
              </w:rPr>
              <w:t xml:space="preserve"> </w:t>
            </w:r>
            <w:r>
              <w:t>Atwell</w:t>
            </w:r>
            <w:r>
              <w:rPr>
                <w:spacing w:val="-3"/>
              </w:rPr>
              <w:t xml:space="preserve"> </w:t>
            </w:r>
            <w:r>
              <w:t>Hall</w:t>
            </w:r>
          </w:p>
        </w:tc>
        <w:tc>
          <w:tcPr>
            <w:tcW w:w="1689" w:type="dxa"/>
          </w:tcPr>
          <w:p w14:paraId="592A4F4F" w14:textId="4E25866D" w:rsidR="00AA3C77" w:rsidRDefault="00F85D79" w:rsidP="00280E61">
            <w:pPr>
              <w:pStyle w:val="TableParagraph"/>
            </w:pPr>
            <w:r>
              <w:t>614-814-0396</w:t>
            </w:r>
          </w:p>
        </w:tc>
        <w:tc>
          <w:tcPr>
            <w:tcW w:w="3352" w:type="dxa"/>
          </w:tcPr>
          <w:p w14:paraId="592A4F50" w14:textId="561E0071" w:rsidR="00AA3C77" w:rsidRDefault="00F83FA5" w:rsidP="00280E61">
            <w:pPr>
              <w:pStyle w:val="TableParagraph"/>
            </w:pPr>
            <w:r>
              <w:t xml:space="preserve">Lisa </w:t>
            </w:r>
            <w:r w:rsidR="00C31CC1">
              <w:t>Di Tommaso Terek</w:t>
            </w:r>
            <w:r>
              <w:t>, MS</w:t>
            </w:r>
            <w:r>
              <w:rPr>
                <w:spacing w:val="1"/>
              </w:rPr>
              <w:t xml:space="preserve"> </w:t>
            </w:r>
            <w:hyperlink r:id="rId80" w:history="1">
              <w:r w:rsidR="00F85D79" w:rsidRPr="00682BEA">
                <w:rPr>
                  <w:rStyle w:val="Hyperlink"/>
                </w:rPr>
                <w:t>Lisa.Terek@osumc.edu</w:t>
              </w:r>
            </w:hyperlink>
          </w:p>
        </w:tc>
      </w:tr>
    </w:tbl>
    <w:p w14:paraId="592A4F52" w14:textId="77777777" w:rsidR="00AA3C77" w:rsidRDefault="00AA3C77" w:rsidP="00280E61">
      <w:pPr>
        <w:sectPr w:rsidR="00AA3C77" w:rsidSect="000A783E">
          <w:pgSz w:w="12240" w:h="15840"/>
          <w:pgMar w:top="1400" w:right="1000" w:bottom="1580" w:left="1180" w:header="0" w:footer="1386" w:gutter="0"/>
          <w:cols w:space="720"/>
        </w:sect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4"/>
        <w:gridCol w:w="2114"/>
        <w:gridCol w:w="1689"/>
        <w:gridCol w:w="3352"/>
      </w:tblGrid>
      <w:tr w:rsidR="00AA3C77" w14:paraId="592A4F57" w14:textId="77777777">
        <w:trPr>
          <w:trHeight w:val="409"/>
        </w:trPr>
        <w:tc>
          <w:tcPr>
            <w:tcW w:w="2114" w:type="dxa"/>
            <w:shd w:val="clear" w:color="auto" w:fill="C00000"/>
          </w:tcPr>
          <w:p w14:paraId="592A4F53" w14:textId="77777777" w:rsidR="00AA3C77" w:rsidRPr="00482E01" w:rsidRDefault="00F83FA5" w:rsidP="00280E61">
            <w:pPr>
              <w:pStyle w:val="TableParagraph"/>
              <w:rPr>
                <w:b/>
                <w:bCs/>
                <w:sz w:val="28"/>
                <w:szCs w:val="28"/>
              </w:rPr>
            </w:pPr>
            <w:r w:rsidRPr="00482E01">
              <w:rPr>
                <w:b/>
                <w:bCs/>
                <w:sz w:val="28"/>
                <w:szCs w:val="28"/>
              </w:rPr>
              <w:t>Subject</w:t>
            </w:r>
          </w:p>
        </w:tc>
        <w:tc>
          <w:tcPr>
            <w:tcW w:w="2114" w:type="dxa"/>
            <w:shd w:val="clear" w:color="auto" w:fill="C00000"/>
          </w:tcPr>
          <w:p w14:paraId="592A4F54" w14:textId="77777777" w:rsidR="00AA3C77" w:rsidRPr="00482E01" w:rsidRDefault="00F83FA5" w:rsidP="00280E61">
            <w:pPr>
              <w:pStyle w:val="TableParagraph"/>
              <w:rPr>
                <w:b/>
                <w:bCs/>
                <w:sz w:val="28"/>
                <w:szCs w:val="28"/>
              </w:rPr>
            </w:pPr>
            <w:r w:rsidRPr="00482E01">
              <w:rPr>
                <w:b/>
                <w:bCs/>
                <w:sz w:val="28"/>
                <w:szCs w:val="28"/>
              </w:rPr>
              <w:t>Office</w:t>
            </w:r>
          </w:p>
        </w:tc>
        <w:tc>
          <w:tcPr>
            <w:tcW w:w="1689" w:type="dxa"/>
            <w:shd w:val="clear" w:color="auto" w:fill="C00000"/>
          </w:tcPr>
          <w:p w14:paraId="592A4F55" w14:textId="77777777" w:rsidR="00AA3C77" w:rsidRPr="00482E01" w:rsidRDefault="00F83FA5" w:rsidP="00280E61">
            <w:pPr>
              <w:pStyle w:val="TableParagraph"/>
              <w:rPr>
                <w:b/>
                <w:bCs/>
                <w:sz w:val="28"/>
                <w:szCs w:val="28"/>
              </w:rPr>
            </w:pPr>
            <w:r w:rsidRPr="00482E01">
              <w:rPr>
                <w:b/>
                <w:bCs/>
                <w:sz w:val="28"/>
                <w:szCs w:val="28"/>
              </w:rPr>
              <w:t>Telephone</w:t>
            </w:r>
          </w:p>
        </w:tc>
        <w:tc>
          <w:tcPr>
            <w:tcW w:w="3352" w:type="dxa"/>
            <w:shd w:val="clear" w:color="auto" w:fill="C00000"/>
          </w:tcPr>
          <w:p w14:paraId="592A4F56" w14:textId="77777777" w:rsidR="00AA3C77" w:rsidRPr="00482E01" w:rsidRDefault="00F83FA5" w:rsidP="00280E61">
            <w:pPr>
              <w:pStyle w:val="TableParagraph"/>
              <w:rPr>
                <w:b/>
                <w:bCs/>
                <w:sz w:val="28"/>
                <w:szCs w:val="28"/>
              </w:rPr>
            </w:pPr>
            <w:r w:rsidRPr="00482E01">
              <w:rPr>
                <w:b/>
                <w:bCs/>
                <w:sz w:val="28"/>
                <w:szCs w:val="28"/>
              </w:rPr>
              <w:t>E-mail/URL</w:t>
            </w:r>
          </w:p>
        </w:tc>
      </w:tr>
      <w:tr w:rsidR="00AA3C77" w14:paraId="592A4F5D" w14:textId="77777777">
        <w:trPr>
          <w:trHeight w:val="1285"/>
        </w:trPr>
        <w:tc>
          <w:tcPr>
            <w:tcW w:w="2114" w:type="dxa"/>
          </w:tcPr>
          <w:p w14:paraId="592A4F58" w14:textId="5803C84A" w:rsidR="00AA3C77" w:rsidRDefault="00BE15BC" w:rsidP="00280E61">
            <w:pPr>
              <w:pStyle w:val="TableParagraph"/>
            </w:pPr>
            <w:r>
              <w:t>Director</w:t>
            </w:r>
            <w:r w:rsidR="007F734F">
              <w:t xml:space="preserve"> for</w:t>
            </w:r>
            <w:r w:rsidR="007F734F">
              <w:rPr>
                <w:spacing w:val="1"/>
              </w:rPr>
              <w:t xml:space="preserve"> </w:t>
            </w:r>
            <w:r w:rsidR="007F734F">
              <w:t>Academic</w:t>
            </w:r>
            <w:r w:rsidR="007F734F">
              <w:rPr>
                <w:spacing w:val="-10"/>
              </w:rPr>
              <w:t xml:space="preserve"> </w:t>
            </w:r>
            <w:r w:rsidR="007F734F">
              <w:t>Affairs</w:t>
            </w:r>
          </w:p>
        </w:tc>
        <w:tc>
          <w:tcPr>
            <w:tcW w:w="2114" w:type="dxa"/>
          </w:tcPr>
          <w:p w14:paraId="592A4F59" w14:textId="77777777" w:rsidR="00AA3C77" w:rsidRDefault="00F83FA5" w:rsidP="00280E61">
            <w:pPr>
              <w:pStyle w:val="TableParagraph"/>
            </w:pPr>
            <w:r>
              <w:t>206A</w:t>
            </w:r>
            <w:r>
              <w:rPr>
                <w:spacing w:val="-3"/>
              </w:rPr>
              <w:t xml:space="preserve"> </w:t>
            </w:r>
            <w:r>
              <w:t>Atwell</w:t>
            </w:r>
            <w:r>
              <w:rPr>
                <w:spacing w:val="-1"/>
              </w:rPr>
              <w:t xml:space="preserve"> </w:t>
            </w:r>
            <w:r>
              <w:t>Hall</w:t>
            </w:r>
          </w:p>
        </w:tc>
        <w:tc>
          <w:tcPr>
            <w:tcW w:w="1689" w:type="dxa"/>
          </w:tcPr>
          <w:p w14:paraId="592A4F5A" w14:textId="2427A589" w:rsidR="00AA3C77" w:rsidRDefault="00AA3C77" w:rsidP="00280E61">
            <w:pPr>
              <w:pStyle w:val="TableParagraph"/>
            </w:pPr>
          </w:p>
        </w:tc>
        <w:tc>
          <w:tcPr>
            <w:tcW w:w="3352" w:type="dxa"/>
          </w:tcPr>
          <w:p w14:paraId="592A4F5C" w14:textId="00525128" w:rsidR="00AA3C77" w:rsidRDefault="00AA3C77" w:rsidP="00280E61">
            <w:pPr>
              <w:pStyle w:val="TableParagraph"/>
            </w:pPr>
          </w:p>
        </w:tc>
      </w:tr>
      <w:tr w:rsidR="00AA3C77" w14:paraId="592A4F62" w14:textId="77777777">
        <w:trPr>
          <w:trHeight w:val="702"/>
        </w:trPr>
        <w:tc>
          <w:tcPr>
            <w:tcW w:w="2114" w:type="dxa"/>
          </w:tcPr>
          <w:p w14:paraId="592A4F5E" w14:textId="77777777" w:rsidR="00AA3C77" w:rsidRDefault="00F83FA5" w:rsidP="00280E61">
            <w:pPr>
              <w:pStyle w:val="TableParagraph"/>
            </w:pPr>
            <w:r>
              <w:t>Graduate Studies</w:t>
            </w:r>
            <w:r>
              <w:rPr>
                <w:spacing w:val="-52"/>
              </w:rPr>
              <w:t xml:space="preserve"> </w:t>
            </w:r>
            <w:r>
              <w:t>Director</w:t>
            </w:r>
          </w:p>
        </w:tc>
        <w:tc>
          <w:tcPr>
            <w:tcW w:w="2114" w:type="dxa"/>
          </w:tcPr>
          <w:p w14:paraId="592A4F5F" w14:textId="77777777" w:rsidR="00AA3C77" w:rsidRDefault="00F83FA5" w:rsidP="00280E61">
            <w:pPr>
              <w:pStyle w:val="TableParagraph"/>
            </w:pPr>
            <w:r>
              <w:t>2066</w:t>
            </w:r>
            <w:r>
              <w:rPr>
                <w:spacing w:val="-2"/>
              </w:rPr>
              <w:t xml:space="preserve"> </w:t>
            </w:r>
            <w:r>
              <w:t>Graves</w:t>
            </w:r>
            <w:r>
              <w:rPr>
                <w:spacing w:val="-1"/>
              </w:rPr>
              <w:t xml:space="preserve"> </w:t>
            </w:r>
            <w:r>
              <w:t>Hall</w:t>
            </w:r>
          </w:p>
        </w:tc>
        <w:tc>
          <w:tcPr>
            <w:tcW w:w="1689" w:type="dxa"/>
          </w:tcPr>
          <w:p w14:paraId="592A4F60" w14:textId="77777777" w:rsidR="00AA3C77" w:rsidRDefault="00F83FA5" w:rsidP="00280E61">
            <w:pPr>
              <w:pStyle w:val="TableParagraph"/>
            </w:pPr>
            <w:r>
              <w:t>614-366-2005</w:t>
            </w:r>
          </w:p>
        </w:tc>
        <w:tc>
          <w:tcPr>
            <w:tcW w:w="3352" w:type="dxa"/>
          </w:tcPr>
          <w:p w14:paraId="592A4F61" w14:textId="77777777" w:rsidR="00AA3C77" w:rsidRDefault="00F83FA5" w:rsidP="00280E61">
            <w:pPr>
              <w:pStyle w:val="TableParagraph"/>
            </w:pPr>
            <w:r>
              <w:t>Dr. Amanda Agnew, PhD</w:t>
            </w:r>
            <w:r>
              <w:rPr>
                <w:spacing w:val="1"/>
              </w:rPr>
              <w:t xml:space="preserve"> </w:t>
            </w:r>
            <w:hyperlink r:id="rId81">
              <w:r>
                <w:rPr>
                  <w:color w:val="0562C1"/>
                  <w:u w:val="single" w:color="0562C1"/>
                </w:rPr>
                <w:t>Amanda.Agnew@osumc.edu</w:t>
              </w:r>
            </w:hyperlink>
          </w:p>
        </w:tc>
      </w:tr>
      <w:tr w:rsidR="00AA3C77" w14:paraId="592A4F67" w14:textId="77777777">
        <w:trPr>
          <w:trHeight w:val="702"/>
        </w:trPr>
        <w:tc>
          <w:tcPr>
            <w:tcW w:w="2114" w:type="dxa"/>
          </w:tcPr>
          <w:p w14:paraId="592A4F63" w14:textId="77777777" w:rsidR="00AA3C77" w:rsidRDefault="00F83FA5" w:rsidP="00280E61">
            <w:pPr>
              <w:pStyle w:val="TableParagraph"/>
            </w:pPr>
            <w:r>
              <w:t>Manager,</w:t>
            </w:r>
            <w:r>
              <w:rPr>
                <w:spacing w:val="1"/>
              </w:rPr>
              <w:t xml:space="preserve"> </w:t>
            </w:r>
            <w:r>
              <w:t>Graduate</w:t>
            </w:r>
            <w:r>
              <w:rPr>
                <w:spacing w:val="-3"/>
              </w:rPr>
              <w:t xml:space="preserve"> </w:t>
            </w:r>
            <w:r>
              <w:t>Program</w:t>
            </w:r>
          </w:p>
        </w:tc>
        <w:tc>
          <w:tcPr>
            <w:tcW w:w="2114" w:type="dxa"/>
          </w:tcPr>
          <w:p w14:paraId="592A4F64" w14:textId="77777777" w:rsidR="00AA3C77" w:rsidRDefault="00F83FA5" w:rsidP="00280E61">
            <w:pPr>
              <w:pStyle w:val="TableParagraph"/>
            </w:pPr>
            <w:r>
              <w:t>206</w:t>
            </w:r>
            <w:r>
              <w:rPr>
                <w:spacing w:val="-1"/>
              </w:rPr>
              <w:t xml:space="preserve"> </w:t>
            </w:r>
            <w:r>
              <w:t>Atwell</w:t>
            </w:r>
          </w:p>
        </w:tc>
        <w:tc>
          <w:tcPr>
            <w:tcW w:w="1689" w:type="dxa"/>
          </w:tcPr>
          <w:p w14:paraId="592A4F65" w14:textId="4D15B5F9" w:rsidR="00AA3C77" w:rsidRDefault="00F278D7" w:rsidP="00280E61">
            <w:pPr>
              <w:pStyle w:val="TableParagraph"/>
            </w:pPr>
            <w:r>
              <w:t>614-814-0436</w:t>
            </w:r>
          </w:p>
        </w:tc>
        <w:tc>
          <w:tcPr>
            <w:tcW w:w="3352" w:type="dxa"/>
          </w:tcPr>
          <w:p w14:paraId="592A4F66" w14:textId="77777777" w:rsidR="00AA3C77" w:rsidRDefault="00F83FA5" w:rsidP="00280E61">
            <w:pPr>
              <w:pStyle w:val="TableParagraph"/>
            </w:pPr>
            <w:r>
              <w:t>Ashley McCabe, MS. Ed.</w:t>
            </w:r>
            <w:r>
              <w:rPr>
                <w:spacing w:val="1"/>
              </w:rPr>
              <w:t xml:space="preserve"> </w:t>
            </w:r>
            <w:hyperlink r:id="rId82">
              <w:r>
                <w:rPr>
                  <w:color w:val="0562C1"/>
                  <w:u w:val="single" w:color="0562C1"/>
                </w:rPr>
                <w:t>Ashley.McCabe@osumc.edu</w:t>
              </w:r>
            </w:hyperlink>
          </w:p>
        </w:tc>
      </w:tr>
    </w:tbl>
    <w:p w14:paraId="592A4F69" w14:textId="77777777" w:rsidR="00AA3C77" w:rsidRDefault="00F83FA5" w:rsidP="00EB4452">
      <w:r>
        <w:t>History:</w:t>
      </w:r>
    </w:p>
    <w:p w14:paraId="592A4F6A" w14:textId="77777777" w:rsidR="00AA3C77" w:rsidRDefault="00F83FA5" w:rsidP="00EB4452">
      <w:r>
        <w:t>Issued:</w:t>
      </w:r>
      <w:r>
        <w:rPr>
          <w:spacing w:val="52"/>
        </w:rPr>
        <w:t xml:space="preserve"> </w:t>
      </w:r>
      <w:r>
        <w:t>May</w:t>
      </w:r>
      <w:r>
        <w:rPr>
          <w:spacing w:val="-4"/>
        </w:rPr>
        <w:t xml:space="preserve"> </w:t>
      </w:r>
      <w:r>
        <w:t>2017</w:t>
      </w:r>
    </w:p>
    <w:p w14:paraId="592A4F6B" w14:textId="77777777" w:rsidR="00AA3C77" w:rsidRDefault="00F83FA5" w:rsidP="00EB4452">
      <w:r>
        <w:t>Revised:</w:t>
      </w:r>
      <w:r>
        <w:rPr>
          <w:spacing w:val="50"/>
        </w:rPr>
        <w:t xml:space="preserve"> </w:t>
      </w:r>
      <w:r>
        <w:t>August</w:t>
      </w:r>
      <w:r>
        <w:rPr>
          <w:spacing w:val="1"/>
        </w:rPr>
        <w:t xml:space="preserve"> </w:t>
      </w:r>
      <w:r>
        <w:t>2021</w:t>
      </w:r>
    </w:p>
    <w:p w14:paraId="51063D25" w14:textId="77777777" w:rsidR="00C849A8" w:rsidRDefault="00F83FA5" w:rsidP="00EB4452">
      <w:pPr>
        <w:rPr>
          <w:spacing w:val="-52"/>
        </w:rPr>
      </w:pPr>
      <w:r>
        <w:t>Submitted by:</w:t>
      </w:r>
      <w:r>
        <w:rPr>
          <w:spacing w:val="1"/>
        </w:rPr>
        <w:t xml:space="preserve"> </w:t>
      </w:r>
      <w:r>
        <w:t>School of Health and Rehabilitation Sciences</w:t>
      </w:r>
      <w:r>
        <w:rPr>
          <w:spacing w:val="-52"/>
        </w:rPr>
        <w:t xml:space="preserve"> </w:t>
      </w:r>
    </w:p>
    <w:p w14:paraId="592A4F6C" w14:textId="7E42500F" w:rsidR="00AA3C77" w:rsidRDefault="00F83FA5" w:rsidP="00EB4452">
      <w:r>
        <w:t>Approved</w:t>
      </w:r>
      <w:r>
        <w:rPr>
          <w:spacing w:val="-2"/>
        </w:rPr>
        <w:t xml:space="preserve"> </w:t>
      </w:r>
      <w:r>
        <w:t>by:  HRS Executive</w:t>
      </w:r>
      <w:r>
        <w:rPr>
          <w:spacing w:val="1"/>
        </w:rPr>
        <w:t xml:space="preserve"> </w:t>
      </w:r>
      <w:r>
        <w:t>Committee</w:t>
      </w:r>
    </w:p>
    <w:p w14:paraId="592A4F6D" w14:textId="77777777" w:rsidR="00AA3C77" w:rsidRDefault="00AA3C77" w:rsidP="00280E61">
      <w:pPr>
        <w:sectPr w:rsidR="00AA3C77" w:rsidSect="000A783E">
          <w:type w:val="continuous"/>
          <w:pgSz w:w="12240" w:h="15840"/>
          <w:pgMar w:top="1440" w:right="1000" w:bottom="1600" w:left="1180" w:header="0" w:footer="1386" w:gutter="0"/>
          <w:cols w:space="720"/>
        </w:sectPr>
      </w:pPr>
    </w:p>
    <w:p w14:paraId="592A4F6F" w14:textId="46B1846C" w:rsidR="00AA3C77" w:rsidRPr="0065528A" w:rsidRDefault="00931577" w:rsidP="00DD413C">
      <w:pPr>
        <w:pStyle w:val="Heading1"/>
      </w:pPr>
      <w:bookmarkStart w:id="113" w:name="POLICY_12___Academic_Standards:_Professi"/>
      <w:bookmarkStart w:id="114" w:name="_bookmark39"/>
      <w:bookmarkStart w:id="115" w:name="_Toc168653953"/>
      <w:bookmarkEnd w:id="113"/>
      <w:bookmarkEnd w:id="114"/>
      <w:r>
        <w:lastRenderedPageBreak/>
        <w:t>Policy 12</w:t>
      </w:r>
      <w:r>
        <w:tab/>
        <w:t>Academic Standards: Professional Dress</w:t>
      </w:r>
      <w:bookmarkEnd w:id="115"/>
    </w:p>
    <w:p w14:paraId="592A4F71" w14:textId="2331FEA7" w:rsidR="00AA3C77" w:rsidRPr="00931577" w:rsidRDefault="005D2F78" w:rsidP="00280E61">
      <w:pPr>
        <w:pStyle w:val="BodyText"/>
        <w:rPr>
          <w:sz w:val="10"/>
        </w:rPr>
      </w:pPr>
      <w:r>
        <w:pict w14:anchorId="0D8D8834">
          <v:rect id="_x0000_i1052" style="width:503pt;height:1pt" o:hralign="center" o:hrstd="t" o:hrnoshade="t" o:hr="t" fillcolor="black [3213]" stroked="f"/>
        </w:pict>
      </w:r>
    </w:p>
    <w:p w14:paraId="592A4F72" w14:textId="77777777" w:rsidR="00AA3C77" w:rsidRDefault="00F83FA5" w:rsidP="00280E61">
      <w:pPr>
        <w:pStyle w:val="BodyText"/>
      </w:pPr>
      <w:r>
        <w:t>Applies</w:t>
      </w:r>
      <w:r>
        <w:rPr>
          <w:spacing w:val="-4"/>
        </w:rPr>
        <w:t xml:space="preserve"> </w:t>
      </w:r>
      <w:r>
        <w:t>to:</w:t>
      </w:r>
      <w:r>
        <w:rPr>
          <w:spacing w:val="-1"/>
        </w:rPr>
        <w:t xml:space="preserve"> </w:t>
      </w:r>
      <w:r>
        <w:t>Students</w:t>
      </w:r>
      <w:r>
        <w:rPr>
          <w:spacing w:val="-2"/>
        </w:rPr>
        <w:t xml:space="preserve"> </w:t>
      </w:r>
      <w:r>
        <w:t>in the School</w:t>
      </w:r>
      <w:r>
        <w:rPr>
          <w:spacing w:val="-4"/>
        </w:rPr>
        <w:t xml:space="preserve"> </w:t>
      </w:r>
      <w:r>
        <w:t>of Health and</w:t>
      </w:r>
      <w:r>
        <w:rPr>
          <w:spacing w:val="-3"/>
        </w:rPr>
        <w:t xml:space="preserve"> </w:t>
      </w:r>
      <w:r>
        <w:t>Rehabilitation</w:t>
      </w:r>
      <w:r>
        <w:rPr>
          <w:spacing w:val="-2"/>
        </w:rPr>
        <w:t xml:space="preserve"> </w:t>
      </w:r>
      <w:r>
        <w:t>Sciences</w:t>
      </w:r>
      <w:r>
        <w:rPr>
          <w:spacing w:val="-4"/>
        </w:rPr>
        <w:t xml:space="preserve"> </w:t>
      </w:r>
      <w:r>
        <w:t>Academic</w:t>
      </w:r>
      <w:r>
        <w:rPr>
          <w:spacing w:val="-2"/>
        </w:rPr>
        <w:t xml:space="preserve"> </w:t>
      </w:r>
      <w:r>
        <w:t>Programs</w:t>
      </w:r>
    </w:p>
    <w:p w14:paraId="592A4F74" w14:textId="500307DC" w:rsidR="00AA3C77" w:rsidRPr="00931577" w:rsidRDefault="005D2F78" w:rsidP="00280E61">
      <w:pPr>
        <w:pStyle w:val="BodyText"/>
        <w:rPr>
          <w:sz w:val="17"/>
        </w:rPr>
      </w:pPr>
      <w:r>
        <w:pict w14:anchorId="08F9745D">
          <v:rect id="_x0000_i1053" style="width:503pt;height:1pt" o:hralign="center" o:hrstd="t" o:hrnoshade="t" o:hr="t" fillcolor="black [3213]" stroked="f"/>
        </w:pict>
      </w:r>
    </w:p>
    <w:p w14:paraId="592A4F75" w14:textId="77777777" w:rsidR="00AA3C77" w:rsidRDefault="00F83FA5" w:rsidP="00280E61">
      <w:pPr>
        <w:pStyle w:val="BodyText"/>
      </w:pPr>
      <w:r>
        <w:t>To respect the values of patients, professionals, and peers, as well as workplace safety and</w:t>
      </w:r>
      <w:r>
        <w:rPr>
          <w:spacing w:val="1"/>
        </w:rPr>
        <w:t xml:space="preserve"> </w:t>
      </w:r>
      <w:r>
        <w:t>functionality requirements, clothes worn by students in the school should follow environment</w:t>
      </w:r>
      <w:r>
        <w:rPr>
          <w:spacing w:val="-52"/>
        </w:rPr>
        <w:t xml:space="preserve"> </w:t>
      </w:r>
      <w:r>
        <w:t>and</w:t>
      </w:r>
      <w:r>
        <w:rPr>
          <w:spacing w:val="-2"/>
        </w:rPr>
        <w:t xml:space="preserve"> </w:t>
      </w:r>
      <w:r>
        <w:t>program</w:t>
      </w:r>
      <w:r>
        <w:rPr>
          <w:spacing w:val="1"/>
        </w:rPr>
        <w:t xml:space="preserve"> </w:t>
      </w:r>
      <w:r>
        <w:t>guidelines.</w:t>
      </w:r>
    </w:p>
    <w:p w14:paraId="592A4F76" w14:textId="77777777" w:rsidR="00AA3C77" w:rsidRDefault="00F83FA5" w:rsidP="00280E61">
      <w:pPr>
        <w:pStyle w:val="BodyText"/>
      </w:pPr>
      <w:r>
        <w:t>In some learning environments, specific clothing may be required by the program. Examples</w:t>
      </w:r>
      <w:r>
        <w:rPr>
          <w:spacing w:val="1"/>
        </w:rPr>
        <w:t xml:space="preserve"> </w:t>
      </w:r>
      <w:r>
        <w:t>include, but are not limited to, fitness attire for exercising or to practice examination and</w:t>
      </w:r>
      <w:r>
        <w:rPr>
          <w:spacing w:val="1"/>
        </w:rPr>
        <w:t xml:space="preserve"> </w:t>
      </w:r>
      <w:r>
        <w:t>treatment skills on classmates, scrubs and/or lab coats for working in the clinic, program shirts</w:t>
      </w:r>
      <w:r>
        <w:rPr>
          <w:spacing w:val="-52"/>
        </w:rPr>
        <w:t xml:space="preserve"> </w:t>
      </w:r>
      <w:r>
        <w:t>with specific logos for certain activities, footwear for specific settings, or semiformal dress for</w:t>
      </w:r>
      <w:r>
        <w:rPr>
          <w:spacing w:val="1"/>
        </w:rPr>
        <w:t xml:space="preserve"> </w:t>
      </w:r>
      <w:r>
        <w:t>special occasions. Some clinical environments do not allow for any accommodations and</w:t>
      </w:r>
      <w:r>
        <w:rPr>
          <w:spacing w:val="1"/>
        </w:rPr>
        <w:t xml:space="preserve"> </w:t>
      </w:r>
      <w:r>
        <w:t>requirements cannot be altered due to patient safety. See individual program handbooks for</w:t>
      </w:r>
      <w:r>
        <w:rPr>
          <w:spacing w:val="1"/>
        </w:rPr>
        <w:t xml:space="preserve"> </w:t>
      </w:r>
      <w:r>
        <w:t>specific requirements. For some religious or cultural customs, these requirements may be</w:t>
      </w:r>
      <w:r>
        <w:rPr>
          <w:spacing w:val="1"/>
        </w:rPr>
        <w:t xml:space="preserve"> </w:t>
      </w:r>
      <w:r>
        <w:t>altered</w:t>
      </w:r>
      <w:r>
        <w:rPr>
          <w:spacing w:val="-2"/>
        </w:rPr>
        <w:t xml:space="preserve"> </w:t>
      </w:r>
      <w:r>
        <w:t>with</w:t>
      </w:r>
      <w:r>
        <w:rPr>
          <w:spacing w:val="2"/>
        </w:rPr>
        <w:t xml:space="preserve"> </w:t>
      </w:r>
      <w:r>
        <w:t>consultation</w:t>
      </w:r>
      <w:r>
        <w:rPr>
          <w:spacing w:val="-1"/>
        </w:rPr>
        <w:t xml:space="preserve"> </w:t>
      </w:r>
      <w:r>
        <w:t>of</w:t>
      </w:r>
      <w:r>
        <w:rPr>
          <w:spacing w:val="-1"/>
        </w:rPr>
        <w:t xml:space="preserve"> </w:t>
      </w:r>
      <w:r>
        <w:t>faculty</w:t>
      </w:r>
      <w:r>
        <w:rPr>
          <w:spacing w:val="-1"/>
        </w:rPr>
        <w:t xml:space="preserve"> </w:t>
      </w:r>
      <w:r>
        <w:t>and</w:t>
      </w:r>
      <w:r>
        <w:rPr>
          <w:spacing w:val="1"/>
        </w:rPr>
        <w:t xml:space="preserve"> </w:t>
      </w:r>
      <w:r>
        <w:t>supervisors.</w:t>
      </w:r>
    </w:p>
    <w:p w14:paraId="592A4F77" w14:textId="77777777" w:rsidR="00AA3C77" w:rsidRDefault="00F83FA5" w:rsidP="00482E01">
      <w:pPr>
        <w:pStyle w:val="Heading4"/>
      </w:pPr>
      <w:r>
        <w:t>Definitions</w:t>
      </w: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5"/>
        <w:gridCol w:w="7915"/>
      </w:tblGrid>
      <w:tr w:rsidR="00AA3C77" w14:paraId="592A4F7A" w14:textId="77777777" w:rsidTr="00931577">
        <w:trPr>
          <w:trHeight w:val="407"/>
          <w:tblHeader/>
        </w:trPr>
        <w:tc>
          <w:tcPr>
            <w:tcW w:w="1435" w:type="dxa"/>
            <w:shd w:val="clear" w:color="auto" w:fill="C00000"/>
          </w:tcPr>
          <w:p w14:paraId="592A4F78" w14:textId="77777777" w:rsidR="00AA3C77" w:rsidRPr="00482E01" w:rsidRDefault="00F83FA5" w:rsidP="00280E61">
            <w:pPr>
              <w:pStyle w:val="TableParagraph"/>
              <w:rPr>
                <w:b/>
                <w:bCs/>
                <w:sz w:val="28"/>
                <w:szCs w:val="28"/>
              </w:rPr>
            </w:pPr>
            <w:r w:rsidRPr="00482E01">
              <w:rPr>
                <w:b/>
                <w:bCs/>
                <w:sz w:val="28"/>
                <w:szCs w:val="28"/>
              </w:rPr>
              <w:t>Term</w:t>
            </w:r>
          </w:p>
        </w:tc>
        <w:tc>
          <w:tcPr>
            <w:tcW w:w="7915" w:type="dxa"/>
            <w:shd w:val="clear" w:color="auto" w:fill="C00000"/>
          </w:tcPr>
          <w:p w14:paraId="592A4F79" w14:textId="77777777" w:rsidR="00AA3C77" w:rsidRPr="00482E01" w:rsidRDefault="00F83FA5" w:rsidP="00280E61">
            <w:pPr>
              <w:pStyle w:val="TableParagraph"/>
              <w:rPr>
                <w:b/>
                <w:bCs/>
                <w:sz w:val="28"/>
                <w:szCs w:val="28"/>
              </w:rPr>
            </w:pPr>
            <w:r w:rsidRPr="00482E01">
              <w:rPr>
                <w:b/>
                <w:bCs/>
                <w:sz w:val="28"/>
                <w:szCs w:val="28"/>
              </w:rPr>
              <w:t>Definition</w:t>
            </w:r>
          </w:p>
        </w:tc>
      </w:tr>
      <w:tr w:rsidR="00AA3C77" w14:paraId="592A4F7D" w14:textId="77777777">
        <w:trPr>
          <w:trHeight w:val="1288"/>
        </w:trPr>
        <w:tc>
          <w:tcPr>
            <w:tcW w:w="1435" w:type="dxa"/>
          </w:tcPr>
          <w:p w14:paraId="592A4F7B" w14:textId="77777777" w:rsidR="00AA3C77" w:rsidRDefault="00F83FA5" w:rsidP="00280E61">
            <w:pPr>
              <w:pStyle w:val="TableParagraph"/>
            </w:pPr>
            <w:r>
              <w:t>Business</w:t>
            </w:r>
          </w:p>
        </w:tc>
        <w:tc>
          <w:tcPr>
            <w:tcW w:w="7915" w:type="dxa"/>
          </w:tcPr>
          <w:p w14:paraId="592A4F7C" w14:textId="77777777" w:rsidR="00AA3C77" w:rsidRDefault="00F83FA5" w:rsidP="00280E61">
            <w:pPr>
              <w:pStyle w:val="TableParagraph"/>
            </w:pPr>
            <w:r>
              <w:t>Business casual dress typically includes slacks or khakis, dress shirt or blouse,</w:t>
            </w:r>
            <w:r>
              <w:rPr>
                <w:spacing w:val="1"/>
              </w:rPr>
              <w:t xml:space="preserve"> </w:t>
            </w:r>
            <w:r>
              <w:t>open-collar or polo shirt, optional tie or seasonal sport coat, a dress or skirt at</w:t>
            </w:r>
            <w:r>
              <w:rPr>
                <w:spacing w:val="-52"/>
              </w:rPr>
              <w:t xml:space="preserve"> </w:t>
            </w:r>
            <w:r>
              <w:t>knee-length or below, a tailored blazer, knit shirt or sweater, and loafers or</w:t>
            </w:r>
            <w:r>
              <w:rPr>
                <w:spacing w:val="1"/>
              </w:rPr>
              <w:t xml:space="preserve"> </w:t>
            </w:r>
            <w:r>
              <w:t>dress</w:t>
            </w:r>
            <w:r>
              <w:rPr>
                <w:spacing w:val="-1"/>
              </w:rPr>
              <w:t xml:space="preserve"> </w:t>
            </w:r>
            <w:r>
              <w:t>shoes</w:t>
            </w:r>
            <w:r>
              <w:rPr>
                <w:spacing w:val="-2"/>
              </w:rPr>
              <w:t xml:space="preserve"> </w:t>
            </w:r>
            <w:r>
              <w:t>that</w:t>
            </w:r>
            <w:r>
              <w:rPr>
                <w:spacing w:val="2"/>
              </w:rPr>
              <w:t xml:space="preserve"> </w:t>
            </w:r>
            <w:r>
              <w:t>cover</w:t>
            </w:r>
            <w:r>
              <w:rPr>
                <w:spacing w:val="-2"/>
              </w:rPr>
              <w:t xml:space="preserve"> </w:t>
            </w:r>
            <w:r>
              <w:t>all</w:t>
            </w:r>
            <w:r>
              <w:rPr>
                <w:spacing w:val="1"/>
              </w:rPr>
              <w:t xml:space="preserve"> </w:t>
            </w:r>
            <w:r>
              <w:t>or most</w:t>
            </w:r>
            <w:r>
              <w:rPr>
                <w:spacing w:val="-1"/>
              </w:rPr>
              <w:t xml:space="preserve"> </w:t>
            </w:r>
            <w:r>
              <w:t>of</w:t>
            </w:r>
            <w:r>
              <w:rPr>
                <w:spacing w:val="-1"/>
              </w:rPr>
              <w:t xml:space="preserve"> </w:t>
            </w:r>
            <w:r>
              <w:t>the</w:t>
            </w:r>
            <w:r>
              <w:rPr>
                <w:spacing w:val="-1"/>
              </w:rPr>
              <w:t xml:space="preserve"> </w:t>
            </w:r>
            <w:r>
              <w:t>foot.</w:t>
            </w:r>
          </w:p>
        </w:tc>
      </w:tr>
    </w:tbl>
    <w:p w14:paraId="592A4F7E" w14:textId="77777777" w:rsidR="00AA3C77" w:rsidRDefault="00F83FA5" w:rsidP="00482E01">
      <w:pPr>
        <w:pStyle w:val="Heading4"/>
      </w:pPr>
      <w:r>
        <w:t>Policy</w:t>
      </w:r>
      <w:r>
        <w:rPr>
          <w:spacing w:val="-2"/>
        </w:rPr>
        <w:t xml:space="preserve"> </w:t>
      </w:r>
      <w:r>
        <w:t>Details</w:t>
      </w:r>
    </w:p>
    <w:p w14:paraId="592A4F7F" w14:textId="77777777" w:rsidR="00AA3C77" w:rsidRDefault="00F83FA5" w:rsidP="00280E61">
      <w:pPr>
        <w:pStyle w:val="BodyText"/>
      </w:pPr>
      <w:r>
        <w:t>Expectations</w:t>
      </w:r>
      <w:r>
        <w:rPr>
          <w:spacing w:val="-3"/>
        </w:rPr>
        <w:t xml:space="preserve"> </w:t>
      </w:r>
      <w:r>
        <w:t>for</w:t>
      </w:r>
      <w:r>
        <w:rPr>
          <w:spacing w:val="-3"/>
        </w:rPr>
        <w:t xml:space="preserve"> </w:t>
      </w:r>
      <w:r>
        <w:t>all students</w:t>
      </w:r>
      <w:r>
        <w:rPr>
          <w:spacing w:val="-3"/>
        </w:rPr>
        <w:t xml:space="preserve"> </w:t>
      </w:r>
      <w:r>
        <w:t>in</w:t>
      </w:r>
      <w:r>
        <w:rPr>
          <w:spacing w:val="-2"/>
        </w:rPr>
        <w:t xml:space="preserve"> </w:t>
      </w:r>
      <w:r>
        <w:t>the school</w:t>
      </w:r>
      <w:r>
        <w:rPr>
          <w:spacing w:val="-1"/>
        </w:rPr>
        <w:t xml:space="preserve"> </w:t>
      </w:r>
      <w:r>
        <w:t>are</w:t>
      </w:r>
      <w:r>
        <w:rPr>
          <w:spacing w:val="-2"/>
        </w:rPr>
        <w:t xml:space="preserve"> </w:t>
      </w:r>
      <w:r>
        <w:t>as</w:t>
      </w:r>
      <w:r>
        <w:rPr>
          <w:spacing w:val="-2"/>
        </w:rPr>
        <w:t xml:space="preserve"> </w:t>
      </w:r>
      <w:r>
        <w:t>follows.</w:t>
      </w:r>
    </w:p>
    <w:p w14:paraId="592A4F80" w14:textId="77777777" w:rsidR="00AA3C77" w:rsidRDefault="00F83FA5" w:rsidP="00280E61">
      <w:pPr>
        <w:pStyle w:val="ListParagraph"/>
        <w:numPr>
          <w:ilvl w:val="0"/>
          <w:numId w:val="18"/>
        </w:numPr>
      </w:pPr>
      <w:r>
        <w:t>Follow</w:t>
      </w:r>
      <w:r>
        <w:rPr>
          <w:spacing w:val="-4"/>
        </w:rPr>
        <w:t xml:space="preserve"> </w:t>
      </w:r>
      <w:r>
        <w:t>any</w:t>
      </w:r>
      <w:r>
        <w:rPr>
          <w:spacing w:val="-2"/>
        </w:rPr>
        <w:t xml:space="preserve"> </w:t>
      </w:r>
      <w:r>
        <w:t>specific</w:t>
      </w:r>
      <w:r>
        <w:rPr>
          <w:spacing w:val="-5"/>
        </w:rPr>
        <w:t xml:space="preserve"> </w:t>
      </w:r>
      <w:r>
        <w:t>program</w:t>
      </w:r>
      <w:r>
        <w:rPr>
          <w:spacing w:val="-1"/>
        </w:rPr>
        <w:t xml:space="preserve"> </w:t>
      </w:r>
      <w:r>
        <w:t>guidelines.</w:t>
      </w:r>
    </w:p>
    <w:p w14:paraId="592A4F81" w14:textId="77777777" w:rsidR="00AA3C77" w:rsidRDefault="00F83FA5" w:rsidP="00280E61">
      <w:pPr>
        <w:pStyle w:val="ListParagraph"/>
        <w:numPr>
          <w:ilvl w:val="0"/>
          <w:numId w:val="18"/>
        </w:numPr>
      </w:pPr>
      <w:r>
        <w:t>Business casual dress is recommended for many professional environments but in</w:t>
      </w:r>
      <w:r>
        <w:rPr>
          <w:spacing w:val="1"/>
        </w:rPr>
        <w:t xml:space="preserve"> </w:t>
      </w:r>
      <w:r>
        <w:t>general,</w:t>
      </w:r>
      <w:r>
        <w:rPr>
          <w:spacing w:val="-4"/>
        </w:rPr>
        <w:t xml:space="preserve"> </w:t>
      </w:r>
      <w:r>
        <w:t>the appropriate</w:t>
      </w:r>
      <w:r>
        <w:rPr>
          <w:spacing w:val="-2"/>
        </w:rPr>
        <w:t xml:space="preserve"> </w:t>
      </w:r>
      <w:r>
        <w:t>dress</w:t>
      </w:r>
      <w:r>
        <w:rPr>
          <w:spacing w:val="-1"/>
        </w:rPr>
        <w:t xml:space="preserve"> </w:t>
      </w:r>
      <w:r>
        <w:t>is</w:t>
      </w:r>
      <w:r>
        <w:rPr>
          <w:spacing w:val="-3"/>
        </w:rPr>
        <w:t xml:space="preserve"> </w:t>
      </w:r>
      <w:r>
        <w:t>determined</w:t>
      </w:r>
      <w:r>
        <w:rPr>
          <w:spacing w:val="-2"/>
        </w:rPr>
        <w:t xml:space="preserve"> </w:t>
      </w:r>
      <w:r>
        <w:t>by</w:t>
      </w:r>
      <w:r>
        <w:rPr>
          <w:spacing w:val="-4"/>
        </w:rPr>
        <w:t xml:space="preserve"> </w:t>
      </w:r>
      <w:r>
        <w:t>the clinical</w:t>
      </w:r>
      <w:r>
        <w:rPr>
          <w:spacing w:val="-3"/>
        </w:rPr>
        <w:t xml:space="preserve"> </w:t>
      </w:r>
      <w:r>
        <w:t>or</w:t>
      </w:r>
      <w:r>
        <w:rPr>
          <w:spacing w:val="-3"/>
        </w:rPr>
        <w:t xml:space="preserve"> </w:t>
      </w:r>
      <w:r>
        <w:t>educational</w:t>
      </w:r>
      <w:r>
        <w:rPr>
          <w:spacing w:val="-3"/>
        </w:rPr>
        <w:t xml:space="preserve"> </w:t>
      </w:r>
      <w:r>
        <w:t>environment.</w:t>
      </w:r>
    </w:p>
    <w:p w14:paraId="592A4F82" w14:textId="77777777" w:rsidR="00AA3C77" w:rsidRDefault="00F83FA5" w:rsidP="00280E61">
      <w:pPr>
        <w:pStyle w:val="ListParagraph"/>
        <w:numPr>
          <w:ilvl w:val="0"/>
          <w:numId w:val="18"/>
        </w:numPr>
      </w:pPr>
      <w:r>
        <w:t>Clothing</w:t>
      </w:r>
      <w:r>
        <w:rPr>
          <w:spacing w:val="-4"/>
        </w:rPr>
        <w:t xml:space="preserve"> </w:t>
      </w:r>
      <w:r>
        <w:t>should</w:t>
      </w:r>
      <w:r>
        <w:rPr>
          <w:spacing w:val="-2"/>
        </w:rPr>
        <w:t xml:space="preserve"> </w:t>
      </w:r>
      <w:r>
        <w:t>be</w:t>
      </w:r>
      <w:r>
        <w:rPr>
          <w:spacing w:val="-2"/>
        </w:rPr>
        <w:t xml:space="preserve"> </w:t>
      </w:r>
      <w:r>
        <w:t>clean,</w:t>
      </w:r>
      <w:r>
        <w:rPr>
          <w:spacing w:val="-4"/>
        </w:rPr>
        <w:t xml:space="preserve"> </w:t>
      </w:r>
      <w:r>
        <w:t>fit</w:t>
      </w:r>
      <w:r>
        <w:rPr>
          <w:spacing w:val="-2"/>
        </w:rPr>
        <w:t xml:space="preserve"> </w:t>
      </w:r>
      <w:r>
        <w:t>appropriately, and</w:t>
      </w:r>
      <w:r>
        <w:rPr>
          <w:spacing w:val="1"/>
        </w:rPr>
        <w:t xml:space="preserve"> </w:t>
      </w:r>
      <w:r>
        <w:t>should</w:t>
      </w:r>
      <w:r>
        <w:rPr>
          <w:spacing w:val="-3"/>
        </w:rPr>
        <w:t xml:space="preserve"> </w:t>
      </w:r>
      <w:r>
        <w:t>not</w:t>
      </w:r>
      <w:r>
        <w:rPr>
          <w:spacing w:val="-2"/>
        </w:rPr>
        <w:t xml:space="preserve"> </w:t>
      </w:r>
      <w:r>
        <w:t>be</w:t>
      </w:r>
      <w:r>
        <w:rPr>
          <w:spacing w:val="-2"/>
        </w:rPr>
        <w:t xml:space="preserve"> </w:t>
      </w:r>
      <w:r>
        <w:t>overly</w:t>
      </w:r>
      <w:r>
        <w:rPr>
          <w:spacing w:val="-2"/>
        </w:rPr>
        <w:t xml:space="preserve"> </w:t>
      </w:r>
      <w:r>
        <w:t>revealing.</w:t>
      </w:r>
    </w:p>
    <w:p w14:paraId="592A4F83" w14:textId="77777777" w:rsidR="00AA3C77" w:rsidRDefault="00F83FA5" w:rsidP="00280E61">
      <w:pPr>
        <w:pStyle w:val="ListParagraph"/>
        <w:numPr>
          <w:ilvl w:val="0"/>
          <w:numId w:val="18"/>
        </w:numPr>
      </w:pPr>
      <w:r>
        <w:t>Clothing messaging should be appropriate for the environment and should not interfere</w:t>
      </w:r>
      <w:r>
        <w:rPr>
          <w:spacing w:val="-52"/>
        </w:rPr>
        <w:t xml:space="preserve"> </w:t>
      </w:r>
      <w:r>
        <w:lastRenderedPageBreak/>
        <w:t>with learning or clinical activities. This includes patches, buttons, or any attachments to</w:t>
      </w:r>
      <w:r>
        <w:rPr>
          <w:spacing w:val="1"/>
        </w:rPr>
        <w:t xml:space="preserve"> </w:t>
      </w:r>
      <w:r>
        <w:t>clothing.</w:t>
      </w:r>
    </w:p>
    <w:p w14:paraId="22F7E1BC" w14:textId="77777777" w:rsidR="00931577" w:rsidRDefault="00F83FA5" w:rsidP="00931577">
      <w:pPr>
        <w:pStyle w:val="ListParagraph"/>
        <w:numPr>
          <w:ilvl w:val="0"/>
          <w:numId w:val="18"/>
        </w:numPr>
      </w:pPr>
      <w:r>
        <w:t>Clothing that is intended only for the clinic should not be worn to class. Clothing soiled</w:t>
      </w:r>
      <w:r w:rsidRPr="00931577">
        <w:rPr>
          <w:spacing w:val="1"/>
        </w:rPr>
        <w:t xml:space="preserve"> </w:t>
      </w:r>
      <w:r>
        <w:t xml:space="preserve">from work in the clinic may never be worn back to class; the student must </w:t>
      </w:r>
      <w:r w:rsidR="00931577">
        <w:t>bring a clean change of clothes.</w:t>
      </w:r>
      <w:r w:rsidR="00931577" w:rsidRPr="00931577">
        <w:t xml:space="preserve"> </w:t>
      </w:r>
    </w:p>
    <w:p w14:paraId="26852A42" w14:textId="077B5EFE" w:rsidR="00931577" w:rsidRDefault="00931577" w:rsidP="00931577">
      <w:pPr>
        <w:pStyle w:val="ListParagraph"/>
        <w:numPr>
          <w:ilvl w:val="0"/>
          <w:numId w:val="18"/>
        </w:numPr>
      </w:pPr>
      <w:r>
        <w:t>Lab coats</w:t>
      </w:r>
      <w:r>
        <w:rPr>
          <w:spacing w:val="-4"/>
        </w:rPr>
        <w:t xml:space="preserve"> </w:t>
      </w:r>
      <w:r>
        <w:t>should</w:t>
      </w:r>
      <w:r>
        <w:rPr>
          <w:spacing w:val="-2"/>
        </w:rPr>
        <w:t xml:space="preserve"> </w:t>
      </w:r>
      <w:r>
        <w:t>be</w:t>
      </w:r>
      <w:r>
        <w:rPr>
          <w:spacing w:val="-3"/>
        </w:rPr>
        <w:t xml:space="preserve"> </w:t>
      </w:r>
      <w:r>
        <w:t>clean,</w:t>
      </w:r>
      <w:r>
        <w:rPr>
          <w:spacing w:val="-1"/>
        </w:rPr>
        <w:t xml:space="preserve"> </w:t>
      </w:r>
      <w:r>
        <w:t>wrinkle-free,</w:t>
      </w:r>
      <w:r>
        <w:rPr>
          <w:spacing w:val="-3"/>
        </w:rPr>
        <w:t xml:space="preserve"> </w:t>
      </w:r>
      <w:r>
        <w:t>and in</w:t>
      </w:r>
      <w:r>
        <w:rPr>
          <w:spacing w:val="1"/>
        </w:rPr>
        <w:t xml:space="preserve"> </w:t>
      </w:r>
      <w:r>
        <w:t>good repair.</w:t>
      </w:r>
    </w:p>
    <w:p w14:paraId="5DB2EF8E" w14:textId="77777777" w:rsidR="00931577" w:rsidRDefault="00931577" w:rsidP="00931577">
      <w:pPr>
        <w:pStyle w:val="ListParagraph"/>
        <w:numPr>
          <w:ilvl w:val="0"/>
          <w:numId w:val="18"/>
        </w:numPr>
      </w:pPr>
      <w:r>
        <w:t>IDs</w:t>
      </w:r>
      <w:r>
        <w:rPr>
          <w:spacing w:val="-2"/>
        </w:rPr>
        <w:t xml:space="preserve"> </w:t>
      </w:r>
      <w:r>
        <w:t>should</w:t>
      </w:r>
      <w:r>
        <w:rPr>
          <w:spacing w:val="-3"/>
        </w:rPr>
        <w:t xml:space="preserve"> </w:t>
      </w:r>
      <w:r>
        <w:t>be</w:t>
      </w:r>
      <w:r>
        <w:rPr>
          <w:spacing w:val="-4"/>
        </w:rPr>
        <w:t xml:space="preserve"> </w:t>
      </w:r>
      <w:r>
        <w:t>displayed in</w:t>
      </w:r>
      <w:r>
        <w:rPr>
          <w:spacing w:val="-1"/>
        </w:rPr>
        <w:t xml:space="preserve"> </w:t>
      </w:r>
      <w:r>
        <w:t>a</w:t>
      </w:r>
      <w:r>
        <w:rPr>
          <w:spacing w:val="-1"/>
        </w:rPr>
        <w:t xml:space="preserve"> </w:t>
      </w:r>
      <w:r>
        <w:t>visible</w:t>
      </w:r>
      <w:r>
        <w:rPr>
          <w:spacing w:val="-1"/>
        </w:rPr>
        <w:t xml:space="preserve"> </w:t>
      </w:r>
      <w:r>
        <w:t>location above</w:t>
      </w:r>
      <w:r>
        <w:rPr>
          <w:spacing w:val="-3"/>
        </w:rPr>
        <w:t xml:space="preserve"> </w:t>
      </w:r>
      <w:r>
        <w:t>the</w:t>
      </w:r>
      <w:r>
        <w:rPr>
          <w:spacing w:val="-1"/>
        </w:rPr>
        <w:t xml:space="preserve"> </w:t>
      </w:r>
      <w:r>
        <w:t>waist.</w:t>
      </w:r>
    </w:p>
    <w:p w14:paraId="349D02AA" w14:textId="77777777" w:rsidR="00931577" w:rsidRDefault="00931577" w:rsidP="00931577">
      <w:pPr>
        <w:pStyle w:val="ListParagraph"/>
        <w:numPr>
          <w:ilvl w:val="0"/>
          <w:numId w:val="18"/>
        </w:numPr>
      </w:pPr>
      <w:r>
        <w:t>Appropriate</w:t>
      </w:r>
      <w:r>
        <w:rPr>
          <w:spacing w:val="-3"/>
        </w:rPr>
        <w:t xml:space="preserve"> </w:t>
      </w:r>
      <w:r>
        <w:t>undergarments</w:t>
      </w:r>
      <w:r>
        <w:rPr>
          <w:spacing w:val="-2"/>
        </w:rPr>
        <w:t xml:space="preserve"> </w:t>
      </w:r>
      <w:r>
        <w:t>should</w:t>
      </w:r>
      <w:r>
        <w:rPr>
          <w:spacing w:val="-1"/>
        </w:rPr>
        <w:t xml:space="preserve"> </w:t>
      </w:r>
      <w:r>
        <w:t>always</w:t>
      </w:r>
      <w:r>
        <w:rPr>
          <w:spacing w:val="-2"/>
        </w:rPr>
        <w:t xml:space="preserve"> </w:t>
      </w:r>
      <w:r>
        <w:t>be</w:t>
      </w:r>
      <w:r>
        <w:rPr>
          <w:spacing w:val="-3"/>
        </w:rPr>
        <w:t xml:space="preserve"> </w:t>
      </w:r>
      <w:r>
        <w:t>worn.</w:t>
      </w:r>
    </w:p>
    <w:p w14:paraId="067BF2B4" w14:textId="77777777" w:rsidR="00931577" w:rsidRDefault="00931577" w:rsidP="00931577">
      <w:pPr>
        <w:pStyle w:val="ListParagraph"/>
        <w:numPr>
          <w:ilvl w:val="0"/>
          <w:numId w:val="18"/>
        </w:numPr>
      </w:pPr>
      <w:r>
        <w:t>Hats</w:t>
      </w:r>
      <w:r>
        <w:rPr>
          <w:spacing w:val="-1"/>
        </w:rPr>
        <w:t xml:space="preserve"> </w:t>
      </w:r>
      <w:r>
        <w:t>are</w:t>
      </w:r>
      <w:r>
        <w:rPr>
          <w:spacing w:val="-1"/>
        </w:rPr>
        <w:t xml:space="preserve"> </w:t>
      </w:r>
      <w:r>
        <w:t>not</w:t>
      </w:r>
      <w:r>
        <w:rPr>
          <w:spacing w:val="-1"/>
        </w:rPr>
        <w:t xml:space="preserve"> </w:t>
      </w:r>
      <w:r>
        <w:t>to</w:t>
      </w:r>
      <w:r>
        <w:rPr>
          <w:spacing w:val="-1"/>
        </w:rPr>
        <w:t xml:space="preserve"> </w:t>
      </w:r>
      <w:r>
        <w:t>be</w:t>
      </w:r>
      <w:r>
        <w:rPr>
          <w:spacing w:val="-2"/>
        </w:rPr>
        <w:t xml:space="preserve"> </w:t>
      </w:r>
      <w:r>
        <w:t>worn</w:t>
      </w:r>
      <w:r>
        <w:rPr>
          <w:spacing w:val="-1"/>
        </w:rPr>
        <w:t xml:space="preserve"> </w:t>
      </w:r>
      <w:r>
        <w:t>unless</w:t>
      </w:r>
      <w:r>
        <w:rPr>
          <w:spacing w:val="-2"/>
        </w:rPr>
        <w:t xml:space="preserve"> </w:t>
      </w:r>
      <w:r>
        <w:t>they</w:t>
      </w:r>
      <w:r>
        <w:rPr>
          <w:spacing w:val="-1"/>
        </w:rPr>
        <w:t xml:space="preserve"> </w:t>
      </w:r>
      <w:r>
        <w:t>are</w:t>
      </w:r>
      <w:r>
        <w:rPr>
          <w:spacing w:val="-1"/>
        </w:rPr>
        <w:t xml:space="preserve"> </w:t>
      </w:r>
      <w:r>
        <w:t>required</w:t>
      </w:r>
      <w:r>
        <w:rPr>
          <w:spacing w:val="-1"/>
        </w:rPr>
        <w:t xml:space="preserve"> </w:t>
      </w:r>
      <w:r>
        <w:t>parts</w:t>
      </w:r>
      <w:r>
        <w:rPr>
          <w:spacing w:val="-2"/>
        </w:rPr>
        <w:t xml:space="preserve"> </w:t>
      </w:r>
      <w:r>
        <w:t>of</w:t>
      </w:r>
      <w:r>
        <w:rPr>
          <w:spacing w:val="-1"/>
        </w:rPr>
        <w:t xml:space="preserve"> </w:t>
      </w:r>
      <w:r>
        <w:t>a</w:t>
      </w:r>
      <w:r>
        <w:rPr>
          <w:spacing w:val="-2"/>
        </w:rPr>
        <w:t xml:space="preserve"> </w:t>
      </w:r>
      <w:r>
        <w:t>uniform.</w:t>
      </w:r>
    </w:p>
    <w:p w14:paraId="5C1A86AE" w14:textId="45231048" w:rsidR="00931577" w:rsidRDefault="00931577" w:rsidP="00931577">
      <w:pPr>
        <w:pStyle w:val="ListParagraph"/>
        <w:numPr>
          <w:ilvl w:val="0"/>
          <w:numId w:val="18"/>
        </w:numPr>
      </w:pPr>
      <w:r>
        <w:t xml:space="preserve">Shoes and socks are required in clinical settings. Sandals are not appropriate; the </w:t>
      </w:r>
      <w:proofErr w:type="gramStart"/>
      <w:r>
        <w:t>foot</w:t>
      </w:r>
      <w:r w:rsidR="00B82059">
        <w:t xml:space="preserve"> </w:t>
      </w:r>
      <w:r>
        <w:rPr>
          <w:spacing w:val="-52"/>
        </w:rPr>
        <w:t xml:space="preserve"> </w:t>
      </w:r>
      <w:r>
        <w:t>should</w:t>
      </w:r>
      <w:proofErr w:type="gramEnd"/>
      <w:r>
        <w:t xml:space="preserve"> be covered according to Occupational Safety and Health Administration (OSHA</w:t>
      </w:r>
      <w:r w:rsidR="00B82059">
        <w:t xml:space="preserve"> </w:t>
      </w:r>
      <w:r>
        <w:rPr>
          <w:spacing w:val="-52"/>
        </w:rPr>
        <w:t xml:space="preserve"> </w:t>
      </w:r>
      <w:r>
        <w:t>guidelines).</w:t>
      </w:r>
    </w:p>
    <w:p w14:paraId="00ADB042" w14:textId="77777777" w:rsidR="00931577" w:rsidRDefault="00931577" w:rsidP="00931577">
      <w:pPr>
        <w:pStyle w:val="ListParagraph"/>
        <w:numPr>
          <w:ilvl w:val="0"/>
          <w:numId w:val="18"/>
        </w:numPr>
      </w:pPr>
      <w:r>
        <w:t>Jewelry should be appropriate for the environment, should not create a safety hazard</w:t>
      </w:r>
      <w:r>
        <w:rPr>
          <w:spacing w:val="1"/>
        </w:rPr>
        <w:t xml:space="preserve"> </w:t>
      </w:r>
      <w:r>
        <w:t>for</w:t>
      </w:r>
      <w:r>
        <w:rPr>
          <w:spacing w:val="-4"/>
        </w:rPr>
        <w:t xml:space="preserve"> </w:t>
      </w:r>
      <w:r>
        <w:t>the</w:t>
      </w:r>
      <w:r>
        <w:rPr>
          <w:spacing w:val="-2"/>
        </w:rPr>
        <w:t xml:space="preserve"> </w:t>
      </w:r>
      <w:r>
        <w:t>wearer</w:t>
      </w:r>
      <w:r>
        <w:rPr>
          <w:spacing w:val="-4"/>
        </w:rPr>
        <w:t xml:space="preserve"> </w:t>
      </w:r>
      <w:r>
        <w:t>or anyone</w:t>
      </w:r>
      <w:r>
        <w:rPr>
          <w:spacing w:val="-3"/>
        </w:rPr>
        <w:t xml:space="preserve"> </w:t>
      </w:r>
      <w:r>
        <w:t>else and</w:t>
      </w:r>
      <w:r>
        <w:rPr>
          <w:spacing w:val="-3"/>
        </w:rPr>
        <w:t xml:space="preserve"> </w:t>
      </w:r>
      <w:r>
        <w:t>should</w:t>
      </w:r>
      <w:r>
        <w:rPr>
          <w:spacing w:val="-2"/>
        </w:rPr>
        <w:t xml:space="preserve"> </w:t>
      </w:r>
      <w:r>
        <w:t>not interfere</w:t>
      </w:r>
      <w:r>
        <w:rPr>
          <w:spacing w:val="-2"/>
        </w:rPr>
        <w:t xml:space="preserve"> </w:t>
      </w:r>
      <w:r>
        <w:t>with</w:t>
      </w:r>
      <w:r>
        <w:rPr>
          <w:spacing w:val="-3"/>
        </w:rPr>
        <w:t xml:space="preserve"> </w:t>
      </w:r>
      <w:r>
        <w:t>learning</w:t>
      </w:r>
      <w:r>
        <w:rPr>
          <w:spacing w:val="-3"/>
        </w:rPr>
        <w:t xml:space="preserve"> </w:t>
      </w:r>
      <w:r>
        <w:t>or</w:t>
      </w:r>
      <w:r>
        <w:rPr>
          <w:spacing w:val="-1"/>
        </w:rPr>
        <w:t xml:space="preserve"> </w:t>
      </w:r>
      <w:r>
        <w:t>clinical activities.</w:t>
      </w:r>
    </w:p>
    <w:p w14:paraId="224F8ECC" w14:textId="77777777" w:rsidR="00931577" w:rsidRDefault="00931577" w:rsidP="00931577">
      <w:pPr>
        <w:pStyle w:val="ListParagraph"/>
        <w:numPr>
          <w:ilvl w:val="0"/>
          <w:numId w:val="18"/>
        </w:numPr>
      </w:pPr>
      <w:r>
        <w:t>Students should be aware that some internships and clinical sites may have policies</w:t>
      </w:r>
      <w:r>
        <w:rPr>
          <w:spacing w:val="-52"/>
        </w:rPr>
        <w:t xml:space="preserve"> </w:t>
      </w:r>
      <w:r>
        <w:t>limiting</w:t>
      </w:r>
      <w:r>
        <w:rPr>
          <w:spacing w:val="-3"/>
        </w:rPr>
        <w:t xml:space="preserve"> </w:t>
      </w:r>
      <w:r>
        <w:t>tattoos</w:t>
      </w:r>
      <w:r>
        <w:rPr>
          <w:spacing w:val="-1"/>
        </w:rPr>
        <w:t xml:space="preserve"> </w:t>
      </w:r>
      <w:r>
        <w:t>and</w:t>
      </w:r>
      <w:r>
        <w:rPr>
          <w:spacing w:val="-2"/>
        </w:rPr>
        <w:t xml:space="preserve"> </w:t>
      </w:r>
      <w:r>
        <w:t>piercings.</w:t>
      </w:r>
      <w:r>
        <w:rPr>
          <w:spacing w:val="-1"/>
        </w:rPr>
        <w:t xml:space="preserve"> </w:t>
      </w:r>
      <w:r>
        <w:t>These may</w:t>
      </w:r>
      <w:r>
        <w:rPr>
          <w:spacing w:val="-3"/>
        </w:rPr>
        <w:t xml:space="preserve"> </w:t>
      </w:r>
      <w:r>
        <w:t>need</w:t>
      </w:r>
      <w:r>
        <w:rPr>
          <w:spacing w:val="-2"/>
        </w:rPr>
        <w:t xml:space="preserve"> </w:t>
      </w:r>
      <w:r>
        <w:t>to</w:t>
      </w:r>
      <w:r>
        <w:rPr>
          <w:spacing w:val="-2"/>
        </w:rPr>
        <w:t xml:space="preserve"> </w:t>
      </w:r>
      <w:r>
        <w:t>be covered and/or</w:t>
      </w:r>
      <w:r>
        <w:rPr>
          <w:spacing w:val="-3"/>
        </w:rPr>
        <w:t xml:space="preserve"> </w:t>
      </w:r>
      <w:r>
        <w:t>removed.</w:t>
      </w:r>
    </w:p>
    <w:p w14:paraId="6125F223" w14:textId="77777777" w:rsidR="00931577" w:rsidRDefault="00931577" w:rsidP="00931577">
      <w:pPr>
        <w:pStyle w:val="ListParagraph"/>
        <w:numPr>
          <w:ilvl w:val="0"/>
          <w:numId w:val="18"/>
        </w:numPr>
      </w:pPr>
      <w:r>
        <w:t>Smoking, the use of any tobacco products, or vaping is not permitted in any buildings or</w:t>
      </w:r>
      <w:r>
        <w:rPr>
          <w:spacing w:val="-52"/>
        </w:rPr>
        <w:t xml:space="preserve"> </w:t>
      </w:r>
      <w:r>
        <w:t>on the grounds of the Ohio State campus. The student cannot smoke, use other tobacco</w:t>
      </w:r>
      <w:r>
        <w:rPr>
          <w:spacing w:val="-53"/>
        </w:rPr>
        <w:t xml:space="preserve"> </w:t>
      </w:r>
      <w:r>
        <w:t>products,</w:t>
      </w:r>
      <w:r>
        <w:rPr>
          <w:spacing w:val="-3"/>
        </w:rPr>
        <w:t xml:space="preserve"> </w:t>
      </w:r>
      <w:r>
        <w:t>or</w:t>
      </w:r>
      <w:r>
        <w:rPr>
          <w:spacing w:val="1"/>
        </w:rPr>
        <w:t xml:space="preserve"> </w:t>
      </w:r>
      <w:r>
        <w:t>vape</w:t>
      </w:r>
      <w:r>
        <w:rPr>
          <w:spacing w:val="1"/>
        </w:rPr>
        <w:t xml:space="preserve"> </w:t>
      </w:r>
      <w:r>
        <w:t>at</w:t>
      </w:r>
      <w:r>
        <w:rPr>
          <w:spacing w:val="2"/>
        </w:rPr>
        <w:t xml:space="preserve"> </w:t>
      </w:r>
      <w:r>
        <w:t>any</w:t>
      </w:r>
      <w:r>
        <w:rPr>
          <w:spacing w:val="-3"/>
        </w:rPr>
        <w:t xml:space="preserve"> </w:t>
      </w:r>
      <w:r>
        <w:t>clinical</w:t>
      </w:r>
      <w:r>
        <w:rPr>
          <w:spacing w:val="1"/>
        </w:rPr>
        <w:t xml:space="preserve"> </w:t>
      </w:r>
      <w:r>
        <w:t>site.</w:t>
      </w:r>
    </w:p>
    <w:p w14:paraId="07C71FBE" w14:textId="77777777" w:rsidR="00931577" w:rsidRDefault="00931577" w:rsidP="00931577">
      <w:pPr>
        <w:pStyle w:val="ListParagraph"/>
        <w:numPr>
          <w:ilvl w:val="0"/>
          <w:numId w:val="18"/>
        </w:numPr>
      </w:pPr>
      <w:r>
        <w:t>To avoid transmission of pathogens, eating is not permitted in any patient care area.</w:t>
      </w:r>
      <w:r>
        <w:rPr>
          <w:spacing w:val="1"/>
        </w:rPr>
        <w:t xml:space="preserve"> </w:t>
      </w:r>
      <w:r>
        <w:t>Students are not allowed to eat while practicing clinical skills during lab. Hands must be</w:t>
      </w:r>
      <w:r>
        <w:rPr>
          <w:spacing w:val="-52"/>
        </w:rPr>
        <w:t xml:space="preserve"> </w:t>
      </w:r>
      <w:r>
        <w:t>washed before and</w:t>
      </w:r>
      <w:r>
        <w:rPr>
          <w:spacing w:val="-1"/>
        </w:rPr>
        <w:t xml:space="preserve"> </w:t>
      </w:r>
      <w:r>
        <w:t>after</w:t>
      </w:r>
      <w:r>
        <w:rPr>
          <w:spacing w:val="-3"/>
        </w:rPr>
        <w:t xml:space="preserve"> </w:t>
      </w:r>
      <w:r>
        <w:t>eating</w:t>
      </w:r>
      <w:r>
        <w:rPr>
          <w:spacing w:val="-2"/>
        </w:rPr>
        <w:t xml:space="preserve"> </w:t>
      </w:r>
      <w:r>
        <w:t>for clinical work</w:t>
      </w:r>
      <w:r>
        <w:rPr>
          <w:spacing w:val="-1"/>
        </w:rPr>
        <w:t xml:space="preserve"> </w:t>
      </w:r>
      <w:r>
        <w:t>or clinical skills practice.</w:t>
      </w:r>
    </w:p>
    <w:p w14:paraId="7D1970EB" w14:textId="77777777" w:rsidR="00931577" w:rsidRDefault="00931577" w:rsidP="00931577">
      <w:pPr>
        <w:pStyle w:val="ListParagraph"/>
        <w:numPr>
          <w:ilvl w:val="0"/>
          <w:numId w:val="18"/>
        </w:numPr>
      </w:pPr>
      <w:r>
        <w:t>Body cleanliness is important in all academic and clinical settings. Perfumes, colognes,</w:t>
      </w:r>
      <w:r>
        <w:rPr>
          <w:spacing w:val="-52"/>
        </w:rPr>
        <w:t xml:space="preserve"> </w:t>
      </w:r>
      <w:r>
        <w:t>and aftershave lotions may be used in moderation. Some settings may prohibit these</w:t>
      </w:r>
      <w:r>
        <w:rPr>
          <w:spacing w:val="1"/>
        </w:rPr>
        <w:t xml:space="preserve"> </w:t>
      </w:r>
      <w:r>
        <w:t>based</w:t>
      </w:r>
      <w:r>
        <w:rPr>
          <w:spacing w:val="-2"/>
        </w:rPr>
        <w:t xml:space="preserve"> </w:t>
      </w:r>
      <w:r>
        <w:t>on</w:t>
      </w:r>
      <w:r>
        <w:rPr>
          <w:spacing w:val="-1"/>
        </w:rPr>
        <w:t xml:space="preserve"> </w:t>
      </w:r>
      <w:r>
        <w:t>specific patient</w:t>
      </w:r>
      <w:r>
        <w:rPr>
          <w:spacing w:val="-1"/>
        </w:rPr>
        <w:t xml:space="preserve"> </w:t>
      </w:r>
      <w:r>
        <w:t>needs.</w:t>
      </w:r>
    </w:p>
    <w:p w14:paraId="540DF0B7" w14:textId="77777777" w:rsidR="00931577" w:rsidRDefault="00931577" w:rsidP="00931577">
      <w:pPr>
        <w:pStyle w:val="ListParagraph"/>
        <w:numPr>
          <w:ilvl w:val="0"/>
          <w:numId w:val="18"/>
        </w:numPr>
      </w:pPr>
      <w:r>
        <w:t>Hair should be kept clean and well-groomed or styled. Long hair should be tied back to</w:t>
      </w:r>
      <w:r>
        <w:rPr>
          <w:spacing w:val="-52"/>
        </w:rPr>
        <w:t xml:space="preserve"> </w:t>
      </w:r>
      <w:r>
        <w:t>avoid interference</w:t>
      </w:r>
      <w:r>
        <w:rPr>
          <w:spacing w:val="-1"/>
        </w:rPr>
        <w:t xml:space="preserve"> </w:t>
      </w:r>
      <w:r>
        <w:t>with</w:t>
      </w:r>
      <w:r>
        <w:rPr>
          <w:spacing w:val="-1"/>
        </w:rPr>
        <w:t xml:space="preserve"> </w:t>
      </w:r>
      <w:r>
        <w:t>patient</w:t>
      </w:r>
      <w:r>
        <w:rPr>
          <w:spacing w:val="-1"/>
        </w:rPr>
        <w:t xml:space="preserve"> </w:t>
      </w:r>
      <w:r>
        <w:t>care</w:t>
      </w:r>
      <w:r>
        <w:rPr>
          <w:spacing w:val="1"/>
        </w:rPr>
        <w:t xml:space="preserve"> </w:t>
      </w:r>
      <w:r>
        <w:t>activities.</w:t>
      </w:r>
    </w:p>
    <w:p w14:paraId="35D8745F" w14:textId="77777777" w:rsidR="00931577" w:rsidRDefault="00931577" w:rsidP="00931577">
      <w:pPr>
        <w:pStyle w:val="ListParagraph"/>
        <w:numPr>
          <w:ilvl w:val="0"/>
          <w:numId w:val="18"/>
        </w:numPr>
      </w:pPr>
      <w:r>
        <w:t>Fingernails should be kept clean and manicured and kept less than ¼ inch long past the</w:t>
      </w:r>
      <w:r>
        <w:rPr>
          <w:spacing w:val="-52"/>
        </w:rPr>
        <w:t xml:space="preserve"> </w:t>
      </w:r>
      <w:r>
        <w:t>tip of the finger. Artificial nails are prohibited due to their potential to harbor bacteria.</w:t>
      </w:r>
      <w:r>
        <w:rPr>
          <w:spacing w:val="-52"/>
        </w:rPr>
        <w:t xml:space="preserve"> </w:t>
      </w:r>
      <w:r>
        <w:t>Nail polish</w:t>
      </w:r>
      <w:r>
        <w:rPr>
          <w:spacing w:val="-1"/>
        </w:rPr>
        <w:t xml:space="preserve"> </w:t>
      </w:r>
      <w:r>
        <w:t>is</w:t>
      </w:r>
      <w:r>
        <w:rPr>
          <w:spacing w:val="-1"/>
        </w:rPr>
        <w:t xml:space="preserve"> </w:t>
      </w:r>
      <w:r>
        <w:t>typically prohibited</w:t>
      </w:r>
      <w:r>
        <w:rPr>
          <w:spacing w:val="-1"/>
        </w:rPr>
        <w:t xml:space="preserve"> </w:t>
      </w:r>
      <w:r>
        <w:t>in</w:t>
      </w:r>
      <w:r>
        <w:rPr>
          <w:spacing w:val="-2"/>
        </w:rPr>
        <w:t xml:space="preserve"> </w:t>
      </w:r>
      <w:r>
        <w:t>situations requiring</w:t>
      </w:r>
      <w:r>
        <w:rPr>
          <w:spacing w:val="-2"/>
        </w:rPr>
        <w:t xml:space="preserve"> </w:t>
      </w:r>
      <w:r>
        <w:t>aseptic</w:t>
      </w:r>
      <w:r>
        <w:rPr>
          <w:spacing w:val="-1"/>
        </w:rPr>
        <w:t xml:space="preserve"> </w:t>
      </w:r>
      <w:r>
        <w:t>care.</w:t>
      </w:r>
    </w:p>
    <w:p w14:paraId="4BF53CD3" w14:textId="77777777" w:rsidR="00931577" w:rsidRDefault="00931577" w:rsidP="00931577">
      <w:pPr>
        <w:pStyle w:val="ListParagraph"/>
        <w:numPr>
          <w:ilvl w:val="0"/>
          <w:numId w:val="18"/>
        </w:numPr>
      </w:pPr>
      <w:r>
        <w:t>Pants must fit at or above the waist and must not reveal underwear or the skin below</w:t>
      </w:r>
      <w:r>
        <w:rPr>
          <w:spacing w:val="-52"/>
        </w:rPr>
        <w:t xml:space="preserve"> </w:t>
      </w:r>
      <w:r>
        <w:t>the</w:t>
      </w:r>
      <w:r>
        <w:rPr>
          <w:spacing w:val="-1"/>
        </w:rPr>
        <w:t xml:space="preserve"> </w:t>
      </w:r>
      <w:r>
        <w:t>waist.</w:t>
      </w:r>
    </w:p>
    <w:p w14:paraId="1A2B3C1A" w14:textId="77777777" w:rsidR="00931577" w:rsidRDefault="00931577" w:rsidP="00931577">
      <w:pPr>
        <w:pStyle w:val="ListParagraph"/>
        <w:numPr>
          <w:ilvl w:val="0"/>
          <w:numId w:val="18"/>
        </w:numPr>
      </w:pPr>
      <w:r>
        <w:t>Shorts</w:t>
      </w:r>
      <w:r>
        <w:rPr>
          <w:spacing w:val="-3"/>
        </w:rPr>
        <w:t xml:space="preserve"> </w:t>
      </w:r>
      <w:r>
        <w:t>are</w:t>
      </w:r>
      <w:r>
        <w:rPr>
          <w:spacing w:val="-2"/>
        </w:rPr>
        <w:t xml:space="preserve"> </w:t>
      </w:r>
      <w:r>
        <w:t>acceptable</w:t>
      </w:r>
      <w:r>
        <w:rPr>
          <w:spacing w:val="-2"/>
        </w:rPr>
        <w:t xml:space="preserve"> </w:t>
      </w:r>
      <w:r>
        <w:t>in</w:t>
      </w:r>
      <w:r>
        <w:rPr>
          <w:spacing w:val="-1"/>
        </w:rPr>
        <w:t xml:space="preserve"> </w:t>
      </w:r>
      <w:r>
        <w:t>some settings</w:t>
      </w:r>
      <w:r>
        <w:rPr>
          <w:spacing w:val="-1"/>
        </w:rPr>
        <w:t xml:space="preserve"> </w:t>
      </w:r>
      <w:r>
        <w:t>but</w:t>
      </w:r>
      <w:r>
        <w:rPr>
          <w:spacing w:val="-2"/>
        </w:rPr>
        <w:t xml:space="preserve"> </w:t>
      </w:r>
      <w:r>
        <w:t>should</w:t>
      </w:r>
      <w:r>
        <w:rPr>
          <w:spacing w:val="-2"/>
        </w:rPr>
        <w:t xml:space="preserve"> </w:t>
      </w:r>
      <w:r>
        <w:t>extend</w:t>
      </w:r>
      <w:r>
        <w:rPr>
          <w:spacing w:val="-1"/>
        </w:rPr>
        <w:t xml:space="preserve"> </w:t>
      </w:r>
      <w:r>
        <w:t>to</w:t>
      </w:r>
      <w:r>
        <w:rPr>
          <w:spacing w:val="-2"/>
        </w:rPr>
        <w:t xml:space="preserve"> </w:t>
      </w:r>
      <w:r>
        <w:t>the mid-thigh</w:t>
      </w:r>
      <w:r>
        <w:rPr>
          <w:spacing w:val="-4"/>
        </w:rPr>
        <w:t xml:space="preserve"> </w:t>
      </w:r>
      <w:r>
        <w:t>or</w:t>
      </w:r>
      <w:r>
        <w:rPr>
          <w:spacing w:val="1"/>
        </w:rPr>
        <w:t xml:space="preserve"> </w:t>
      </w:r>
      <w:r>
        <w:t>below.</w:t>
      </w:r>
    </w:p>
    <w:p w14:paraId="07AD75EF" w14:textId="77777777" w:rsidR="00931577" w:rsidRDefault="00931577" w:rsidP="00931577">
      <w:pPr>
        <w:pStyle w:val="ListParagraph"/>
        <w:numPr>
          <w:ilvl w:val="0"/>
          <w:numId w:val="18"/>
        </w:numPr>
      </w:pPr>
      <w:r>
        <w:t>Shirts</w:t>
      </w:r>
      <w:r>
        <w:rPr>
          <w:spacing w:val="-4"/>
        </w:rPr>
        <w:t xml:space="preserve"> </w:t>
      </w:r>
      <w:r>
        <w:t>must</w:t>
      </w:r>
      <w:r>
        <w:rPr>
          <w:spacing w:val="-3"/>
        </w:rPr>
        <w:t xml:space="preserve"> </w:t>
      </w:r>
      <w:r>
        <w:t>either</w:t>
      </w:r>
      <w:r>
        <w:rPr>
          <w:spacing w:val="-3"/>
        </w:rPr>
        <w:t xml:space="preserve"> </w:t>
      </w:r>
      <w:r>
        <w:t>be</w:t>
      </w:r>
      <w:r>
        <w:rPr>
          <w:spacing w:val="-1"/>
        </w:rPr>
        <w:t xml:space="preserve"> </w:t>
      </w:r>
      <w:r>
        <w:t>tucked in</w:t>
      </w:r>
      <w:r>
        <w:rPr>
          <w:spacing w:val="-3"/>
        </w:rPr>
        <w:t xml:space="preserve"> </w:t>
      </w:r>
      <w:r>
        <w:t>or come</w:t>
      </w:r>
      <w:r>
        <w:rPr>
          <w:spacing w:val="-1"/>
        </w:rPr>
        <w:t xml:space="preserve"> </w:t>
      </w:r>
      <w:r>
        <w:t>below the</w:t>
      </w:r>
      <w:r>
        <w:rPr>
          <w:spacing w:val="-1"/>
        </w:rPr>
        <w:t xml:space="preserve"> </w:t>
      </w:r>
      <w:r>
        <w:t>level</w:t>
      </w:r>
      <w:r>
        <w:rPr>
          <w:spacing w:val="-3"/>
        </w:rPr>
        <w:t xml:space="preserve"> </w:t>
      </w:r>
      <w:r>
        <w:t>of</w:t>
      </w:r>
      <w:r>
        <w:rPr>
          <w:spacing w:val="-3"/>
        </w:rPr>
        <w:t xml:space="preserve"> </w:t>
      </w:r>
      <w:r>
        <w:t>the</w:t>
      </w:r>
      <w:r>
        <w:rPr>
          <w:spacing w:val="-3"/>
        </w:rPr>
        <w:t xml:space="preserve"> </w:t>
      </w:r>
      <w:r>
        <w:t>pants</w:t>
      </w:r>
      <w:r>
        <w:rPr>
          <w:spacing w:val="-1"/>
        </w:rPr>
        <w:t xml:space="preserve"> </w:t>
      </w:r>
      <w:r>
        <w:t>so</w:t>
      </w:r>
      <w:r>
        <w:rPr>
          <w:spacing w:val="-3"/>
        </w:rPr>
        <w:t xml:space="preserve"> </w:t>
      </w:r>
      <w:r>
        <w:t>that will</w:t>
      </w:r>
      <w:r>
        <w:rPr>
          <w:spacing w:val="-1"/>
        </w:rPr>
        <w:t xml:space="preserve"> </w:t>
      </w:r>
      <w:r>
        <w:t>not</w:t>
      </w:r>
      <w:r>
        <w:rPr>
          <w:spacing w:val="-2"/>
        </w:rPr>
        <w:t xml:space="preserve"> </w:t>
      </w:r>
      <w:r>
        <w:t>ride</w:t>
      </w:r>
      <w:r>
        <w:rPr>
          <w:spacing w:val="-52"/>
        </w:rPr>
        <w:t xml:space="preserve"> </w:t>
      </w:r>
      <w:r>
        <w:t>up</w:t>
      </w:r>
      <w:r>
        <w:rPr>
          <w:spacing w:val="-2"/>
        </w:rPr>
        <w:t xml:space="preserve"> </w:t>
      </w:r>
      <w:r>
        <w:t>when</w:t>
      </w:r>
      <w:r>
        <w:rPr>
          <w:spacing w:val="-1"/>
        </w:rPr>
        <w:t xml:space="preserve"> </w:t>
      </w:r>
      <w:r>
        <w:t>bending</w:t>
      </w:r>
      <w:r>
        <w:rPr>
          <w:spacing w:val="-2"/>
        </w:rPr>
        <w:t xml:space="preserve"> </w:t>
      </w:r>
      <w:r>
        <w:t>over</w:t>
      </w:r>
      <w:r>
        <w:rPr>
          <w:spacing w:val="-2"/>
        </w:rPr>
        <w:t xml:space="preserve"> </w:t>
      </w:r>
      <w:r>
        <w:t>or</w:t>
      </w:r>
      <w:r>
        <w:rPr>
          <w:spacing w:val="-2"/>
        </w:rPr>
        <w:t xml:space="preserve"> </w:t>
      </w:r>
      <w:r>
        <w:t>reaching overhead.</w:t>
      </w:r>
    </w:p>
    <w:p w14:paraId="2492060D" w14:textId="77777777" w:rsidR="00931577" w:rsidRDefault="00931577" w:rsidP="00931577">
      <w:pPr>
        <w:pStyle w:val="ListParagraph"/>
        <w:numPr>
          <w:ilvl w:val="0"/>
          <w:numId w:val="18"/>
        </w:numPr>
      </w:pPr>
      <w:r>
        <w:t xml:space="preserve">Skirt length shall be no shorter than three inches above the top of the knee; Split </w:t>
      </w:r>
      <w:r>
        <w:lastRenderedPageBreak/>
        <w:t>skirts</w:t>
      </w:r>
      <w:r>
        <w:rPr>
          <w:spacing w:val="-52"/>
        </w:rPr>
        <w:t xml:space="preserve"> </w:t>
      </w:r>
      <w:r>
        <w:t>and</w:t>
      </w:r>
      <w:r>
        <w:rPr>
          <w:spacing w:val="-2"/>
        </w:rPr>
        <w:t xml:space="preserve"> </w:t>
      </w:r>
      <w:r>
        <w:t>dress shorts are</w:t>
      </w:r>
      <w:r>
        <w:rPr>
          <w:spacing w:val="-2"/>
        </w:rPr>
        <w:t xml:space="preserve"> </w:t>
      </w:r>
      <w:r>
        <w:t>permitted</w:t>
      </w:r>
      <w:r>
        <w:rPr>
          <w:spacing w:val="1"/>
        </w:rPr>
        <w:t xml:space="preserve"> </w:t>
      </w:r>
      <w:r>
        <w:t>if</w:t>
      </w:r>
      <w:r>
        <w:rPr>
          <w:spacing w:val="-1"/>
        </w:rPr>
        <w:t xml:space="preserve"> </w:t>
      </w:r>
      <w:r>
        <w:t>they</w:t>
      </w:r>
      <w:r>
        <w:rPr>
          <w:spacing w:val="-4"/>
        </w:rPr>
        <w:t xml:space="preserve"> </w:t>
      </w:r>
      <w:r>
        <w:t>fall</w:t>
      </w:r>
      <w:r>
        <w:rPr>
          <w:spacing w:val="-2"/>
        </w:rPr>
        <w:t xml:space="preserve"> </w:t>
      </w:r>
      <w:r>
        <w:t>within</w:t>
      </w:r>
      <w:r>
        <w:rPr>
          <w:spacing w:val="-1"/>
        </w:rPr>
        <w:t xml:space="preserve"> </w:t>
      </w:r>
      <w:r>
        <w:t>skirt</w:t>
      </w:r>
      <w:r>
        <w:rPr>
          <w:spacing w:val="1"/>
        </w:rPr>
        <w:t xml:space="preserve"> </w:t>
      </w:r>
      <w:r>
        <w:t>guidelines.</w:t>
      </w:r>
    </w:p>
    <w:p w14:paraId="7B9ED316" w14:textId="77777777" w:rsidR="00931577" w:rsidRDefault="00931577" w:rsidP="00931577">
      <w:pPr>
        <w:pStyle w:val="ListParagraph"/>
        <w:numPr>
          <w:ilvl w:val="0"/>
          <w:numId w:val="18"/>
        </w:numPr>
      </w:pPr>
      <w:r>
        <w:t>Facial</w:t>
      </w:r>
      <w:r>
        <w:rPr>
          <w:spacing w:val="-2"/>
        </w:rPr>
        <w:t xml:space="preserve"> </w:t>
      </w:r>
      <w:r>
        <w:t>make-up should</w:t>
      </w:r>
      <w:r>
        <w:rPr>
          <w:spacing w:val="-3"/>
        </w:rPr>
        <w:t xml:space="preserve"> </w:t>
      </w:r>
      <w:r>
        <w:t>be</w:t>
      </w:r>
      <w:r>
        <w:rPr>
          <w:spacing w:val="-1"/>
        </w:rPr>
        <w:t xml:space="preserve"> </w:t>
      </w:r>
      <w:r>
        <w:t>applied</w:t>
      </w:r>
      <w:r>
        <w:rPr>
          <w:spacing w:val="-3"/>
        </w:rPr>
        <w:t xml:space="preserve"> </w:t>
      </w:r>
      <w:r>
        <w:t>in</w:t>
      </w:r>
      <w:r>
        <w:rPr>
          <w:spacing w:val="-3"/>
        </w:rPr>
        <w:t xml:space="preserve"> </w:t>
      </w:r>
      <w:r>
        <w:t>moderation.</w:t>
      </w:r>
    </w:p>
    <w:p w14:paraId="1714FEA9" w14:textId="77777777" w:rsidR="00931577" w:rsidRDefault="00931577" w:rsidP="00931577">
      <w:pPr>
        <w:ind w:left="620"/>
      </w:pPr>
      <w:r w:rsidRPr="00931577">
        <w:rPr>
          <w:b/>
          <w:bCs/>
        </w:rPr>
        <w:t>Note:</w:t>
      </w:r>
      <w:r>
        <w:t xml:space="preserve"> For some religious or cultural customs, these requirements may be altered with</w:t>
      </w:r>
      <w:r w:rsidRPr="00931577">
        <w:rPr>
          <w:spacing w:val="1"/>
        </w:rPr>
        <w:t xml:space="preserve"> </w:t>
      </w:r>
      <w:r>
        <w:t>consultation of faculty and supervisors. Some clinical environments do not allow for any</w:t>
      </w:r>
      <w:r w:rsidRPr="00931577">
        <w:rPr>
          <w:spacing w:val="-52"/>
        </w:rPr>
        <w:t xml:space="preserve"> </w:t>
      </w:r>
      <w:r>
        <w:t>accommodations</w:t>
      </w:r>
      <w:r w:rsidRPr="00931577">
        <w:rPr>
          <w:spacing w:val="-1"/>
        </w:rPr>
        <w:t xml:space="preserve"> </w:t>
      </w:r>
      <w:r>
        <w:t>and</w:t>
      </w:r>
      <w:r w:rsidRPr="00931577">
        <w:rPr>
          <w:spacing w:val="-2"/>
        </w:rPr>
        <w:t xml:space="preserve"> </w:t>
      </w:r>
      <w:r>
        <w:t>requirements cannot</w:t>
      </w:r>
      <w:r w:rsidRPr="00931577">
        <w:rPr>
          <w:spacing w:val="-2"/>
        </w:rPr>
        <w:t xml:space="preserve"> </w:t>
      </w:r>
      <w:r>
        <w:t>be</w:t>
      </w:r>
      <w:r w:rsidRPr="00931577">
        <w:rPr>
          <w:spacing w:val="-3"/>
        </w:rPr>
        <w:t xml:space="preserve"> </w:t>
      </w:r>
      <w:r>
        <w:t>altered</w:t>
      </w:r>
      <w:r w:rsidRPr="00931577">
        <w:rPr>
          <w:spacing w:val="-1"/>
        </w:rPr>
        <w:t xml:space="preserve"> </w:t>
      </w:r>
      <w:r>
        <w:t>due</w:t>
      </w:r>
      <w:r w:rsidRPr="00931577">
        <w:rPr>
          <w:spacing w:val="-2"/>
        </w:rPr>
        <w:t xml:space="preserve"> </w:t>
      </w:r>
      <w:r>
        <w:t>to</w:t>
      </w:r>
      <w:r w:rsidRPr="00931577">
        <w:rPr>
          <w:spacing w:val="-2"/>
        </w:rPr>
        <w:t xml:space="preserve"> </w:t>
      </w:r>
      <w:r>
        <w:t>patient</w:t>
      </w:r>
      <w:r w:rsidRPr="00931577">
        <w:rPr>
          <w:spacing w:val="-1"/>
        </w:rPr>
        <w:t xml:space="preserve"> </w:t>
      </w:r>
      <w:r>
        <w:t>safety.</w:t>
      </w:r>
    </w:p>
    <w:p w14:paraId="592A4F99" w14:textId="3F9BC938" w:rsidR="00AA3C77" w:rsidRDefault="00931577" w:rsidP="00482E01">
      <w:pPr>
        <w:pStyle w:val="Heading4"/>
      </w:pPr>
      <w:r>
        <w:t>Contacts</w:t>
      </w: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1"/>
        <w:gridCol w:w="2429"/>
        <w:gridCol w:w="1800"/>
        <w:gridCol w:w="3055"/>
      </w:tblGrid>
      <w:tr w:rsidR="00AA3C77" w14:paraId="592A4F9E" w14:textId="77777777" w:rsidTr="00931577">
        <w:trPr>
          <w:trHeight w:val="409"/>
          <w:tblHeader/>
        </w:trPr>
        <w:tc>
          <w:tcPr>
            <w:tcW w:w="2071" w:type="dxa"/>
            <w:shd w:val="clear" w:color="auto" w:fill="C00000"/>
          </w:tcPr>
          <w:p w14:paraId="592A4F9A" w14:textId="77777777" w:rsidR="00AA3C77" w:rsidRPr="00482E01" w:rsidRDefault="00F83FA5" w:rsidP="00280E61">
            <w:pPr>
              <w:pStyle w:val="TableParagraph"/>
              <w:rPr>
                <w:b/>
                <w:bCs/>
                <w:sz w:val="28"/>
                <w:szCs w:val="28"/>
              </w:rPr>
            </w:pPr>
            <w:r w:rsidRPr="00482E01">
              <w:rPr>
                <w:b/>
                <w:bCs/>
                <w:sz w:val="28"/>
                <w:szCs w:val="28"/>
              </w:rPr>
              <w:t>Subject</w:t>
            </w:r>
          </w:p>
        </w:tc>
        <w:tc>
          <w:tcPr>
            <w:tcW w:w="2429" w:type="dxa"/>
            <w:shd w:val="clear" w:color="auto" w:fill="C00000"/>
          </w:tcPr>
          <w:p w14:paraId="592A4F9B" w14:textId="77777777" w:rsidR="00AA3C77" w:rsidRPr="00482E01" w:rsidRDefault="00F83FA5" w:rsidP="00280E61">
            <w:pPr>
              <w:pStyle w:val="TableParagraph"/>
              <w:rPr>
                <w:b/>
                <w:bCs/>
                <w:sz w:val="28"/>
                <w:szCs w:val="28"/>
              </w:rPr>
            </w:pPr>
            <w:r w:rsidRPr="00482E01">
              <w:rPr>
                <w:b/>
                <w:bCs/>
                <w:sz w:val="28"/>
                <w:szCs w:val="28"/>
              </w:rPr>
              <w:t>Office</w:t>
            </w:r>
          </w:p>
        </w:tc>
        <w:tc>
          <w:tcPr>
            <w:tcW w:w="1800" w:type="dxa"/>
            <w:shd w:val="clear" w:color="auto" w:fill="C00000"/>
          </w:tcPr>
          <w:p w14:paraId="592A4F9C" w14:textId="77777777" w:rsidR="00AA3C77" w:rsidRPr="00482E01" w:rsidRDefault="00F83FA5" w:rsidP="00280E61">
            <w:pPr>
              <w:pStyle w:val="TableParagraph"/>
              <w:rPr>
                <w:b/>
                <w:bCs/>
                <w:sz w:val="28"/>
                <w:szCs w:val="28"/>
              </w:rPr>
            </w:pPr>
            <w:r w:rsidRPr="00482E01">
              <w:rPr>
                <w:b/>
                <w:bCs/>
                <w:sz w:val="28"/>
                <w:szCs w:val="28"/>
              </w:rPr>
              <w:t>Telephone</w:t>
            </w:r>
          </w:p>
        </w:tc>
        <w:tc>
          <w:tcPr>
            <w:tcW w:w="3055" w:type="dxa"/>
            <w:shd w:val="clear" w:color="auto" w:fill="C00000"/>
          </w:tcPr>
          <w:p w14:paraId="592A4F9D" w14:textId="77777777" w:rsidR="00AA3C77" w:rsidRPr="00482E01" w:rsidRDefault="00F83FA5" w:rsidP="00280E61">
            <w:pPr>
              <w:pStyle w:val="TableParagraph"/>
              <w:rPr>
                <w:b/>
                <w:bCs/>
                <w:sz w:val="28"/>
                <w:szCs w:val="28"/>
              </w:rPr>
            </w:pPr>
            <w:r w:rsidRPr="00482E01">
              <w:rPr>
                <w:b/>
                <w:bCs/>
                <w:sz w:val="28"/>
                <w:szCs w:val="28"/>
              </w:rPr>
              <w:t>E-mail/URL</w:t>
            </w:r>
          </w:p>
        </w:tc>
      </w:tr>
      <w:tr w:rsidR="00AA3C77" w14:paraId="592A4FA4" w14:textId="77777777">
        <w:trPr>
          <w:trHeight w:val="1286"/>
        </w:trPr>
        <w:tc>
          <w:tcPr>
            <w:tcW w:w="2071" w:type="dxa"/>
          </w:tcPr>
          <w:p w14:paraId="592A4F9F" w14:textId="6F5DA5CC" w:rsidR="00AA3C77" w:rsidRDefault="00BE15BC" w:rsidP="00280E61">
            <w:pPr>
              <w:pStyle w:val="TableParagraph"/>
            </w:pPr>
            <w:r>
              <w:t>Director</w:t>
            </w:r>
            <w:r w:rsidR="007F734F">
              <w:t xml:space="preserve"> for</w:t>
            </w:r>
            <w:r w:rsidR="007F734F">
              <w:rPr>
                <w:spacing w:val="1"/>
              </w:rPr>
              <w:t xml:space="preserve"> </w:t>
            </w:r>
            <w:r w:rsidR="007F734F">
              <w:t>Academic</w:t>
            </w:r>
            <w:r w:rsidR="007F734F">
              <w:rPr>
                <w:spacing w:val="-10"/>
              </w:rPr>
              <w:t xml:space="preserve"> </w:t>
            </w:r>
            <w:r w:rsidR="007F734F">
              <w:t>Affairs</w:t>
            </w:r>
          </w:p>
        </w:tc>
        <w:tc>
          <w:tcPr>
            <w:tcW w:w="2429" w:type="dxa"/>
          </w:tcPr>
          <w:p w14:paraId="592A4FA0" w14:textId="77777777" w:rsidR="00AA3C77" w:rsidRDefault="00F83FA5" w:rsidP="00280E61">
            <w:pPr>
              <w:pStyle w:val="TableParagraph"/>
            </w:pPr>
            <w:r>
              <w:t>206A</w:t>
            </w:r>
            <w:r>
              <w:rPr>
                <w:spacing w:val="-3"/>
              </w:rPr>
              <w:t xml:space="preserve"> </w:t>
            </w:r>
            <w:r>
              <w:t>Atwell</w:t>
            </w:r>
            <w:r>
              <w:rPr>
                <w:spacing w:val="-1"/>
              </w:rPr>
              <w:t xml:space="preserve"> </w:t>
            </w:r>
            <w:r>
              <w:t>Hall</w:t>
            </w:r>
          </w:p>
        </w:tc>
        <w:tc>
          <w:tcPr>
            <w:tcW w:w="1800" w:type="dxa"/>
          </w:tcPr>
          <w:p w14:paraId="592A4FA1" w14:textId="76AE7CF1" w:rsidR="00AA3C77" w:rsidRDefault="00AA3C77" w:rsidP="00280E61">
            <w:pPr>
              <w:pStyle w:val="TableParagraph"/>
            </w:pPr>
          </w:p>
        </w:tc>
        <w:tc>
          <w:tcPr>
            <w:tcW w:w="3055" w:type="dxa"/>
          </w:tcPr>
          <w:p w14:paraId="592A4FA3" w14:textId="5CDD45D3" w:rsidR="00AA3C77" w:rsidRDefault="00AA3C77" w:rsidP="00280E61">
            <w:pPr>
              <w:pStyle w:val="TableParagraph"/>
            </w:pPr>
          </w:p>
        </w:tc>
      </w:tr>
      <w:tr w:rsidR="00AA3C77" w14:paraId="592A4FA9" w14:textId="77777777">
        <w:trPr>
          <w:trHeight w:val="702"/>
        </w:trPr>
        <w:tc>
          <w:tcPr>
            <w:tcW w:w="2071" w:type="dxa"/>
          </w:tcPr>
          <w:p w14:paraId="592A4FA5" w14:textId="565CC411" w:rsidR="00AA3C77" w:rsidRDefault="00CC7061" w:rsidP="00280E61">
            <w:pPr>
              <w:pStyle w:val="TableParagraph"/>
            </w:pPr>
            <w:r>
              <w:t>Director, Student</w:t>
            </w:r>
            <w:r w:rsidR="00485DD8">
              <w:t xml:space="preserve"> Services</w:t>
            </w:r>
          </w:p>
        </w:tc>
        <w:tc>
          <w:tcPr>
            <w:tcW w:w="2429" w:type="dxa"/>
          </w:tcPr>
          <w:p w14:paraId="592A4FA6" w14:textId="77777777" w:rsidR="00AA3C77" w:rsidRDefault="00F83FA5" w:rsidP="00280E61">
            <w:pPr>
              <w:pStyle w:val="TableParagraph"/>
            </w:pPr>
            <w:r>
              <w:t>206C</w:t>
            </w:r>
            <w:r>
              <w:rPr>
                <w:spacing w:val="-1"/>
              </w:rPr>
              <w:t xml:space="preserve"> </w:t>
            </w:r>
            <w:r>
              <w:t>Atwell</w:t>
            </w:r>
            <w:r>
              <w:rPr>
                <w:spacing w:val="-3"/>
              </w:rPr>
              <w:t xml:space="preserve"> </w:t>
            </w:r>
            <w:r>
              <w:t>Hall</w:t>
            </w:r>
          </w:p>
        </w:tc>
        <w:tc>
          <w:tcPr>
            <w:tcW w:w="1800" w:type="dxa"/>
          </w:tcPr>
          <w:p w14:paraId="592A4FA7" w14:textId="3FDA97B1" w:rsidR="00AA3C77" w:rsidRDefault="00485DD8" w:rsidP="00280E61">
            <w:pPr>
              <w:pStyle w:val="TableParagraph"/>
            </w:pPr>
            <w:r>
              <w:t>614-814-0396</w:t>
            </w:r>
          </w:p>
        </w:tc>
        <w:tc>
          <w:tcPr>
            <w:tcW w:w="3055" w:type="dxa"/>
          </w:tcPr>
          <w:p w14:paraId="592A4FA8" w14:textId="7EA19B67" w:rsidR="00AA3C77" w:rsidRDefault="00F83FA5" w:rsidP="00280E61">
            <w:pPr>
              <w:pStyle w:val="TableParagraph"/>
            </w:pPr>
            <w:r>
              <w:t xml:space="preserve">Lisa </w:t>
            </w:r>
            <w:r w:rsidR="00C31CC1">
              <w:t>Di Tommaso Terek</w:t>
            </w:r>
            <w:r>
              <w:t>, MS</w:t>
            </w:r>
            <w:r>
              <w:rPr>
                <w:spacing w:val="1"/>
              </w:rPr>
              <w:t xml:space="preserve"> </w:t>
            </w:r>
            <w:hyperlink r:id="rId83" w:history="1">
              <w:r w:rsidR="008D3008" w:rsidRPr="00682BEA">
                <w:rPr>
                  <w:rStyle w:val="Hyperlink"/>
                </w:rPr>
                <w:t>Lisa. Terek@osumc.edu</w:t>
              </w:r>
            </w:hyperlink>
          </w:p>
        </w:tc>
      </w:tr>
      <w:tr w:rsidR="00AA3C77" w14:paraId="592A4FAF" w14:textId="77777777">
        <w:trPr>
          <w:trHeight w:val="736"/>
        </w:trPr>
        <w:tc>
          <w:tcPr>
            <w:tcW w:w="2071" w:type="dxa"/>
          </w:tcPr>
          <w:p w14:paraId="592A4FAA" w14:textId="18D3A765" w:rsidR="00AA3C77" w:rsidRDefault="005C215E" w:rsidP="00280E61">
            <w:pPr>
              <w:pStyle w:val="TableParagraph"/>
            </w:pPr>
            <w:r>
              <w:t>Director,</w:t>
            </w:r>
          </w:p>
          <w:p w14:paraId="592A4FAB" w14:textId="77777777" w:rsidR="00AA3C77" w:rsidRDefault="00F83FA5" w:rsidP="00280E61">
            <w:pPr>
              <w:pStyle w:val="TableParagraph"/>
            </w:pPr>
            <w:r>
              <w:t>Graduate</w:t>
            </w:r>
            <w:r>
              <w:rPr>
                <w:spacing w:val="-1"/>
              </w:rPr>
              <w:t xml:space="preserve"> </w:t>
            </w:r>
            <w:r>
              <w:t>Studies</w:t>
            </w:r>
          </w:p>
        </w:tc>
        <w:tc>
          <w:tcPr>
            <w:tcW w:w="2429" w:type="dxa"/>
          </w:tcPr>
          <w:p w14:paraId="592A4FAC" w14:textId="77777777" w:rsidR="00AA3C77" w:rsidRDefault="00F83FA5" w:rsidP="00280E61">
            <w:pPr>
              <w:pStyle w:val="TableParagraph"/>
            </w:pPr>
            <w:r>
              <w:t>2066</w:t>
            </w:r>
            <w:r>
              <w:rPr>
                <w:spacing w:val="-2"/>
              </w:rPr>
              <w:t xml:space="preserve"> </w:t>
            </w:r>
            <w:r>
              <w:t>Graves</w:t>
            </w:r>
            <w:r>
              <w:rPr>
                <w:spacing w:val="-1"/>
              </w:rPr>
              <w:t xml:space="preserve"> </w:t>
            </w:r>
            <w:r>
              <w:t>Hall</w:t>
            </w:r>
          </w:p>
        </w:tc>
        <w:tc>
          <w:tcPr>
            <w:tcW w:w="1800" w:type="dxa"/>
          </w:tcPr>
          <w:p w14:paraId="592A4FAD" w14:textId="77777777" w:rsidR="00AA3C77" w:rsidRDefault="00F83FA5" w:rsidP="00280E61">
            <w:pPr>
              <w:pStyle w:val="TableParagraph"/>
            </w:pPr>
            <w:r>
              <w:t>614-366-2005</w:t>
            </w:r>
          </w:p>
        </w:tc>
        <w:tc>
          <w:tcPr>
            <w:tcW w:w="3055" w:type="dxa"/>
          </w:tcPr>
          <w:p w14:paraId="592A4FAE" w14:textId="77777777" w:rsidR="00AA3C77" w:rsidRDefault="00F83FA5" w:rsidP="00280E61">
            <w:pPr>
              <w:pStyle w:val="TableParagraph"/>
            </w:pPr>
            <w:r>
              <w:t>Dr. Amanda Agnew, PhD</w:t>
            </w:r>
            <w:r>
              <w:rPr>
                <w:spacing w:val="1"/>
              </w:rPr>
              <w:t xml:space="preserve"> </w:t>
            </w:r>
            <w:hyperlink r:id="rId84">
              <w:r>
                <w:rPr>
                  <w:color w:val="0562C1"/>
                  <w:u w:val="single" w:color="0562C1"/>
                </w:rPr>
                <w:t>Amanda.Agnew@osumc.edu</w:t>
              </w:r>
            </w:hyperlink>
          </w:p>
        </w:tc>
      </w:tr>
      <w:tr w:rsidR="00AA3C77" w14:paraId="592A4FB4" w14:textId="77777777">
        <w:trPr>
          <w:trHeight w:val="736"/>
        </w:trPr>
        <w:tc>
          <w:tcPr>
            <w:tcW w:w="2071" w:type="dxa"/>
          </w:tcPr>
          <w:p w14:paraId="592A4FB0" w14:textId="77777777" w:rsidR="00AA3C77" w:rsidRDefault="00F83FA5" w:rsidP="00280E61">
            <w:pPr>
              <w:pStyle w:val="TableParagraph"/>
            </w:pPr>
            <w:r>
              <w:t>Manager,</w:t>
            </w:r>
            <w:r>
              <w:rPr>
                <w:spacing w:val="1"/>
              </w:rPr>
              <w:t xml:space="preserve"> </w:t>
            </w:r>
            <w:r>
              <w:t>Graduate</w:t>
            </w:r>
            <w:r>
              <w:rPr>
                <w:spacing w:val="-3"/>
              </w:rPr>
              <w:t xml:space="preserve"> </w:t>
            </w:r>
            <w:r>
              <w:t>Program</w:t>
            </w:r>
          </w:p>
        </w:tc>
        <w:tc>
          <w:tcPr>
            <w:tcW w:w="2429" w:type="dxa"/>
          </w:tcPr>
          <w:p w14:paraId="592A4FB1" w14:textId="77777777" w:rsidR="00AA3C77" w:rsidRDefault="00F83FA5" w:rsidP="00280E61">
            <w:pPr>
              <w:pStyle w:val="TableParagraph"/>
            </w:pPr>
            <w:r>
              <w:t>206</w:t>
            </w:r>
            <w:r>
              <w:rPr>
                <w:spacing w:val="-1"/>
              </w:rPr>
              <w:t xml:space="preserve"> </w:t>
            </w:r>
            <w:r>
              <w:t>Atwell</w:t>
            </w:r>
            <w:r>
              <w:rPr>
                <w:spacing w:val="-1"/>
              </w:rPr>
              <w:t xml:space="preserve"> </w:t>
            </w:r>
            <w:r>
              <w:t>Hall</w:t>
            </w:r>
          </w:p>
        </w:tc>
        <w:tc>
          <w:tcPr>
            <w:tcW w:w="1800" w:type="dxa"/>
          </w:tcPr>
          <w:p w14:paraId="592A4FB2" w14:textId="0B2B16E4" w:rsidR="00AA3C77" w:rsidRDefault="00275942" w:rsidP="00280E61">
            <w:pPr>
              <w:pStyle w:val="TableParagraph"/>
            </w:pPr>
            <w:r>
              <w:t>614-814-0436</w:t>
            </w:r>
          </w:p>
        </w:tc>
        <w:tc>
          <w:tcPr>
            <w:tcW w:w="3055" w:type="dxa"/>
          </w:tcPr>
          <w:p w14:paraId="592A4FB3" w14:textId="77777777" w:rsidR="00AA3C77" w:rsidRDefault="00F83FA5" w:rsidP="00280E61">
            <w:pPr>
              <w:pStyle w:val="TableParagraph"/>
            </w:pPr>
            <w:r>
              <w:t>Ashley McCabe, MS. Ed.</w:t>
            </w:r>
            <w:r>
              <w:rPr>
                <w:spacing w:val="1"/>
              </w:rPr>
              <w:t xml:space="preserve"> </w:t>
            </w:r>
            <w:hyperlink r:id="rId85">
              <w:r>
                <w:rPr>
                  <w:color w:val="0562C1"/>
                  <w:u w:val="single" w:color="0562C1"/>
                </w:rPr>
                <w:t>Ashley.McCabe@osumc.edu</w:t>
              </w:r>
            </w:hyperlink>
          </w:p>
        </w:tc>
      </w:tr>
    </w:tbl>
    <w:p w14:paraId="592A4FB6" w14:textId="77777777" w:rsidR="00AA3C77" w:rsidRDefault="00F83FA5" w:rsidP="00931577">
      <w:r>
        <w:t>History:</w:t>
      </w:r>
    </w:p>
    <w:p w14:paraId="592A4FB7" w14:textId="77777777" w:rsidR="00AA3C77" w:rsidRDefault="00F83FA5" w:rsidP="00931577">
      <w:r>
        <w:t>Issued:</w:t>
      </w:r>
      <w:r>
        <w:rPr>
          <w:spacing w:val="52"/>
        </w:rPr>
        <w:t xml:space="preserve"> </w:t>
      </w:r>
      <w:r>
        <w:t>May</w:t>
      </w:r>
      <w:r>
        <w:rPr>
          <w:spacing w:val="-4"/>
        </w:rPr>
        <w:t xml:space="preserve"> </w:t>
      </w:r>
      <w:r>
        <w:t>2017</w:t>
      </w:r>
    </w:p>
    <w:p w14:paraId="592A4FB8" w14:textId="77777777" w:rsidR="00AA3C77" w:rsidRDefault="00F83FA5" w:rsidP="00931577">
      <w:r>
        <w:t>Revised:</w:t>
      </w:r>
      <w:r>
        <w:rPr>
          <w:spacing w:val="-3"/>
        </w:rPr>
        <w:t xml:space="preserve"> </w:t>
      </w:r>
      <w:r>
        <w:t>May</w:t>
      </w:r>
      <w:r>
        <w:rPr>
          <w:spacing w:val="-1"/>
        </w:rPr>
        <w:t xml:space="preserve"> </w:t>
      </w:r>
      <w:r>
        <w:t>2023</w:t>
      </w:r>
    </w:p>
    <w:p w14:paraId="67403700" w14:textId="77777777" w:rsidR="00C849A8" w:rsidRDefault="00F83FA5" w:rsidP="00931577">
      <w:r>
        <w:t>Submitted by:</w:t>
      </w:r>
      <w:r>
        <w:rPr>
          <w:spacing w:val="1"/>
        </w:rPr>
        <w:t xml:space="preserve"> </w:t>
      </w:r>
      <w:r>
        <w:t>School of Health and Rehabilitation Sciences</w:t>
      </w:r>
    </w:p>
    <w:p w14:paraId="592A4FB9" w14:textId="77648B48" w:rsidR="00AA3C77" w:rsidRDefault="00F83FA5" w:rsidP="00931577">
      <w:r>
        <w:rPr>
          <w:spacing w:val="-52"/>
        </w:rPr>
        <w:t xml:space="preserve"> </w:t>
      </w:r>
      <w:r>
        <w:t>Approved</w:t>
      </w:r>
      <w:r>
        <w:rPr>
          <w:spacing w:val="-2"/>
        </w:rPr>
        <w:t xml:space="preserve"> </w:t>
      </w:r>
      <w:r>
        <w:t>by:  HRS Executive</w:t>
      </w:r>
      <w:r>
        <w:rPr>
          <w:spacing w:val="1"/>
        </w:rPr>
        <w:t xml:space="preserve"> </w:t>
      </w:r>
      <w:r>
        <w:t>Committee</w:t>
      </w:r>
    </w:p>
    <w:p w14:paraId="592A4FBA" w14:textId="77777777" w:rsidR="00AA3C77" w:rsidRDefault="00AA3C77" w:rsidP="00280E61">
      <w:pPr>
        <w:sectPr w:rsidR="00AA3C77" w:rsidSect="000A783E">
          <w:pgSz w:w="12240" w:h="15840"/>
          <w:pgMar w:top="1400" w:right="1000" w:bottom="1600" w:left="1180" w:header="0" w:footer="1386" w:gutter="0"/>
          <w:cols w:space="720"/>
        </w:sectPr>
      </w:pPr>
    </w:p>
    <w:p w14:paraId="592A4FBB" w14:textId="0AC9939A" w:rsidR="00AA3C77" w:rsidRDefault="00CC2391" w:rsidP="00DD413C">
      <w:pPr>
        <w:pStyle w:val="Heading1"/>
      </w:pPr>
      <w:bookmarkStart w:id="116" w:name="POLICY_13___Academic_Standards_for_Clini"/>
      <w:bookmarkStart w:id="117" w:name="_bookmark40"/>
      <w:bookmarkStart w:id="118" w:name="_Toc168653954"/>
      <w:bookmarkEnd w:id="116"/>
      <w:bookmarkEnd w:id="117"/>
      <w:r>
        <w:lastRenderedPageBreak/>
        <w:t>Policy 13</w:t>
      </w:r>
      <w:r>
        <w:tab/>
        <w:t>Academic Standards for Clinical Practice: HIPAA Compliance</w:t>
      </w:r>
      <w:bookmarkEnd w:id="118"/>
    </w:p>
    <w:p w14:paraId="592A4FBD" w14:textId="6B40E70A" w:rsidR="00AA3C77" w:rsidRPr="00CC2391" w:rsidRDefault="005D2F78" w:rsidP="00280E61">
      <w:pPr>
        <w:pStyle w:val="BodyText"/>
        <w:rPr>
          <w:sz w:val="26"/>
        </w:rPr>
      </w:pPr>
      <w:r>
        <w:pict w14:anchorId="300F1B91">
          <v:rect id="_x0000_i1054" style="width:503pt;height:1pt" o:hralign="center" o:hrstd="t" o:hrnoshade="t" o:hr="t" fillcolor="black [3213]" stroked="f"/>
        </w:pict>
      </w:r>
    </w:p>
    <w:p w14:paraId="592A4FBE" w14:textId="77777777" w:rsidR="00AA3C77" w:rsidRDefault="00F83FA5" w:rsidP="00280E61">
      <w:pPr>
        <w:pStyle w:val="BodyText"/>
      </w:pPr>
      <w:r>
        <w:t>Applies</w:t>
      </w:r>
      <w:r>
        <w:rPr>
          <w:spacing w:val="-4"/>
        </w:rPr>
        <w:t xml:space="preserve"> </w:t>
      </w:r>
      <w:r>
        <w:t>to:</w:t>
      </w:r>
      <w:r>
        <w:rPr>
          <w:spacing w:val="-1"/>
        </w:rPr>
        <w:t xml:space="preserve"> </w:t>
      </w:r>
      <w:r>
        <w:t>Students</w:t>
      </w:r>
      <w:r>
        <w:rPr>
          <w:spacing w:val="-2"/>
        </w:rPr>
        <w:t xml:space="preserve"> </w:t>
      </w:r>
      <w:r>
        <w:t>in the School</w:t>
      </w:r>
      <w:r>
        <w:rPr>
          <w:spacing w:val="-4"/>
        </w:rPr>
        <w:t xml:space="preserve"> </w:t>
      </w:r>
      <w:r>
        <w:t>of Health and</w:t>
      </w:r>
      <w:r>
        <w:rPr>
          <w:spacing w:val="-3"/>
        </w:rPr>
        <w:t xml:space="preserve"> </w:t>
      </w:r>
      <w:r>
        <w:t>Rehabilitation</w:t>
      </w:r>
      <w:r>
        <w:rPr>
          <w:spacing w:val="-2"/>
        </w:rPr>
        <w:t xml:space="preserve"> </w:t>
      </w:r>
      <w:r>
        <w:t>Sciences</w:t>
      </w:r>
      <w:r>
        <w:rPr>
          <w:spacing w:val="-4"/>
        </w:rPr>
        <w:t xml:space="preserve"> </w:t>
      </w:r>
      <w:r>
        <w:t>Academic</w:t>
      </w:r>
      <w:r>
        <w:rPr>
          <w:spacing w:val="-2"/>
        </w:rPr>
        <w:t xml:space="preserve"> </w:t>
      </w:r>
      <w:r>
        <w:t>Programs</w:t>
      </w:r>
    </w:p>
    <w:p w14:paraId="592A4FC0" w14:textId="33EC678A" w:rsidR="00AA3C77" w:rsidRPr="00CC2391" w:rsidRDefault="005D2F78" w:rsidP="00280E61">
      <w:pPr>
        <w:pStyle w:val="BodyText"/>
        <w:rPr>
          <w:sz w:val="17"/>
        </w:rPr>
      </w:pPr>
      <w:r>
        <w:pict w14:anchorId="2BCFEF75">
          <v:rect id="_x0000_i1055" style="width:503pt;height:1pt" o:hralign="center" o:hrstd="t" o:hrnoshade="t" o:hr="t" fillcolor="black [3213]" stroked="f"/>
        </w:pict>
      </w:r>
    </w:p>
    <w:p w14:paraId="592A4FC1" w14:textId="77777777" w:rsidR="00AA3C77" w:rsidRDefault="00F83FA5" w:rsidP="00280E61">
      <w:pPr>
        <w:pStyle w:val="BodyText"/>
      </w:pPr>
      <w:r>
        <w:t>Students in the School of Health and Rehabilitation Sciences are required to follow the HIPAA</w:t>
      </w:r>
      <w:r>
        <w:rPr>
          <w:spacing w:val="-52"/>
        </w:rPr>
        <w:t xml:space="preserve"> </w:t>
      </w:r>
      <w:r>
        <w:t>privacy</w:t>
      </w:r>
      <w:r>
        <w:rPr>
          <w:spacing w:val="-1"/>
        </w:rPr>
        <w:t xml:space="preserve"> </w:t>
      </w:r>
      <w:r>
        <w:t>rule</w:t>
      </w:r>
      <w:r>
        <w:rPr>
          <w:spacing w:val="-2"/>
        </w:rPr>
        <w:t xml:space="preserve"> </w:t>
      </w:r>
      <w:r>
        <w:t>throughout</w:t>
      </w:r>
      <w:r>
        <w:rPr>
          <w:spacing w:val="-1"/>
        </w:rPr>
        <w:t xml:space="preserve"> </w:t>
      </w:r>
      <w:r>
        <w:t>their</w:t>
      </w:r>
      <w:r>
        <w:rPr>
          <w:spacing w:val="-2"/>
        </w:rPr>
        <w:t xml:space="preserve"> </w:t>
      </w:r>
      <w:r>
        <w:t>educational</w:t>
      </w:r>
      <w:r>
        <w:rPr>
          <w:spacing w:val="1"/>
        </w:rPr>
        <w:t xml:space="preserve"> </w:t>
      </w:r>
      <w:r>
        <w:t>program.</w:t>
      </w:r>
    </w:p>
    <w:p w14:paraId="592A4FC2" w14:textId="77777777" w:rsidR="00AA3C77" w:rsidRDefault="00F83FA5" w:rsidP="00482E01">
      <w:pPr>
        <w:pStyle w:val="Heading4"/>
      </w:pPr>
      <w:r>
        <w:t>Definitions</w:t>
      </w: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4"/>
        <w:gridCol w:w="7286"/>
      </w:tblGrid>
      <w:tr w:rsidR="00AA3C77" w14:paraId="592A4FC5" w14:textId="77777777" w:rsidTr="00CC2391">
        <w:trPr>
          <w:trHeight w:val="410"/>
          <w:tblHeader/>
        </w:trPr>
        <w:tc>
          <w:tcPr>
            <w:tcW w:w="2064" w:type="dxa"/>
            <w:shd w:val="clear" w:color="auto" w:fill="C00000"/>
          </w:tcPr>
          <w:p w14:paraId="592A4FC3" w14:textId="77777777" w:rsidR="00AA3C77" w:rsidRPr="00482E01" w:rsidRDefault="00F83FA5" w:rsidP="00280E61">
            <w:pPr>
              <w:pStyle w:val="TableParagraph"/>
              <w:rPr>
                <w:b/>
                <w:bCs/>
                <w:sz w:val="28"/>
                <w:szCs w:val="28"/>
              </w:rPr>
            </w:pPr>
            <w:r w:rsidRPr="00482E01">
              <w:rPr>
                <w:b/>
                <w:bCs/>
                <w:sz w:val="28"/>
                <w:szCs w:val="28"/>
              </w:rPr>
              <w:t>Term</w:t>
            </w:r>
          </w:p>
        </w:tc>
        <w:tc>
          <w:tcPr>
            <w:tcW w:w="7286" w:type="dxa"/>
            <w:shd w:val="clear" w:color="auto" w:fill="C00000"/>
          </w:tcPr>
          <w:p w14:paraId="592A4FC4" w14:textId="77777777" w:rsidR="00AA3C77" w:rsidRPr="00482E01" w:rsidRDefault="00F83FA5" w:rsidP="00280E61">
            <w:pPr>
              <w:pStyle w:val="TableParagraph"/>
              <w:rPr>
                <w:b/>
                <w:bCs/>
                <w:sz w:val="28"/>
                <w:szCs w:val="28"/>
              </w:rPr>
            </w:pPr>
            <w:r w:rsidRPr="00482E01">
              <w:rPr>
                <w:b/>
                <w:bCs/>
                <w:sz w:val="28"/>
                <w:szCs w:val="28"/>
              </w:rPr>
              <w:t>Definition</w:t>
            </w:r>
          </w:p>
        </w:tc>
      </w:tr>
      <w:tr w:rsidR="00AA3C77" w14:paraId="592A4FC8" w14:textId="77777777">
        <w:trPr>
          <w:trHeight w:val="700"/>
        </w:trPr>
        <w:tc>
          <w:tcPr>
            <w:tcW w:w="2064" w:type="dxa"/>
          </w:tcPr>
          <w:p w14:paraId="592A4FC6" w14:textId="77777777" w:rsidR="00AA3C77" w:rsidRDefault="00F83FA5" w:rsidP="00280E61">
            <w:pPr>
              <w:pStyle w:val="TableParagraph"/>
            </w:pPr>
            <w:r>
              <w:t>HIPAA</w:t>
            </w:r>
          </w:p>
        </w:tc>
        <w:tc>
          <w:tcPr>
            <w:tcW w:w="7286" w:type="dxa"/>
          </w:tcPr>
          <w:p w14:paraId="592A4FC7" w14:textId="77777777" w:rsidR="00AA3C77" w:rsidRDefault="00F83FA5" w:rsidP="00280E61">
            <w:pPr>
              <w:pStyle w:val="TableParagraph"/>
            </w:pPr>
            <w:r>
              <w:t>Health Insurance Portability &amp; Accountability Act (HIPAA) is the federal</w:t>
            </w:r>
            <w:r>
              <w:rPr>
                <w:spacing w:val="-52"/>
              </w:rPr>
              <w:t xml:space="preserve"> </w:t>
            </w:r>
            <w:r>
              <w:t>regulation</w:t>
            </w:r>
            <w:r>
              <w:rPr>
                <w:spacing w:val="-2"/>
              </w:rPr>
              <w:t xml:space="preserve"> </w:t>
            </w:r>
            <w:r>
              <w:t>that</w:t>
            </w:r>
            <w:r>
              <w:rPr>
                <w:spacing w:val="-1"/>
              </w:rPr>
              <w:t xml:space="preserve"> </w:t>
            </w:r>
            <w:r>
              <w:t>protects</w:t>
            </w:r>
            <w:r>
              <w:rPr>
                <w:spacing w:val="-6"/>
              </w:rPr>
              <w:t xml:space="preserve"> </w:t>
            </w:r>
            <w:r>
              <w:t>confidentiality</w:t>
            </w:r>
            <w:r>
              <w:rPr>
                <w:spacing w:val="-3"/>
              </w:rPr>
              <w:t xml:space="preserve"> </w:t>
            </w:r>
            <w:r>
              <w:t>of</w:t>
            </w:r>
            <w:r>
              <w:rPr>
                <w:spacing w:val="-1"/>
              </w:rPr>
              <w:t xml:space="preserve"> </w:t>
            </w:r>
            <w:r>
              <w:t>patient</w:t>
            </w:r>
            <w:r>
              <w:rPr>
                <w:spacing w:val="-2"/>
              </w:rPr>
              <w:t xml:space="preserve"> </w:t>
            </w:r>
            <w:r>
              <w:t>information.</w:t>
            </w:r>
          </w:p>
        </w:tc>
      </w:tr>
    </w:tbl>
    <w:p w14:paraId="592A4FC9" w14:textId="77777777" w:rsidR="00AA3C77" w:rsidRDefault="00F83FA5" w:rsidP="00482E01">
      <w:pPr>
        <w:pStyle w:val="Heading4"/>
      </w:pPr>
      <w:r>
        <w:t>Policy</w:t>
      </w:r>
      <w:r>
        <w:rPr>
          <w:spacing w:val="-2"/>
        </w:rPr>
        <w:t xml:space="preserve"> </w:t>
      </w:r>
      <w:r>
        <w:t>Details</w:t>
      </w:r>
    </w:p>
    <w:p w14:paraId="592A4FCA" w14:textId="77777777" w:rsidR="00AA3C77" w:rsidRDefault="00F83FA5" w:rsidP="00280E61">
      <w:pPr>
        <w:pStyle w:val="BodyText"/>
      </w:pPr>
      <w:r>
        <w:t>The HIPAA Privacy Rule requires health providers and other covered entities to educate all</w:t>
      </w:r>
      <w:r>
        <w:rPr>
          <w:spacing w:val="1"/>
        </w:rPr>
        <w:t xml:space="preserve"> </w:t>
      </w:r>
      <w:r>
        <w:t>members of their workforce about the regulations. Concerning HRS policies, every patient in</w:t>
      </w:r>
      <w:r>
        <w:rPr>
          <w:spacing w:val="1"/>
        </w:rPr>
        <w:t xml:space="preserve"> </w:t>
      </w:r>
      <w:r>
        <w:t>every situation is protected by HIPAA. All students in all placements will comply with all aspects</w:t>
      </w:r>
      <w:r>
        <w:rPr>
          <w:spacing w:val="-52"/>
        </w:rPr>
        <w:t xml:space="preserve"> </w:t>
      </w:r>
      <w:r>
        <w:t>of</w:t>
      </w:r>
      <w:r>
        <w:rPr>
          <w:spacing w:val="1"/>
        </w:rPr>
        <w:t xml:space="preserve"> </w:t>
      </w:r>
      <w:r>
        <w:t>HIPAA</w:t>
      </w:r>
      <w:r>
        <w:rPr>
          <w:spacing w:val="-2"/>
        </w:rPr>
        <w:t xml:space="preserve"> </w:t>
      </w:r>
      <w:r>
        <w:t>and</w:t>
      </w:r>
      <w:r>
        <w:rPr>
          <w:spacing w:val="2"/>
        </w:rPr>
        <w:t xml:space="preserve"> </w:t>
      </w:r>
      <w:r>
        <w:t>medical</w:t>
      </w:r>
      <w:r>
        <w:rPr>
          <w:spacing w:val="-3"/>
        </w:rPr>
        <w:t xml:space="preserve"> </w:t>
      </w:r>
      <w:r>
        <w:t>privacy throughout</w:t>
      </w:r>
      <w:r>
        <w:rPr>
          <w:spacing w:val="-1"/>
        </w:rPr>
        <w:t xml:space="preserve"> </w:t>
      </w:r>
      <w:r>
        <w:t>their</w:t>
      </w:r>
      <w:r>
        <w:rPr>
          <w:spacing w:val="-2"/>
        </w:rPr>
        <w:t xml:space="preserve"> </w:t>
      </w:r>
      <w:r>
        <w:t>educational</w:t>
      </w:r>
      <w:r>
        <w:rPr>
          <w:spacing w:val="-3"/>
        </w:rPr>
        <w:t xml:space="preserve"> </w:t>
      </w:r>
      <w:r>
        <w:t>process.</w:t>
      </w:r>
    </w:p>
    <w:p w14:paraId="592A4FCB" w14:textId="77777777" w:rsidR="00AA3C77" w:rsidRDefault="00F83FA5" w:rsidP="00482E01">
      <w:pPr>
        <w:pStyle w:val="Heading4"/>
      </w:pPr>
      <w:r>
        <w:t>Contacts</w:t>
      </w: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5"/>
        <w:gridCol w:w="1891"/>
        <w:gridCol w:w="1980"/>
        <w:gridCol w:w="3149"/>
      </w:tblGrid>
      <w:tr w:rsidR="00AA3C77" w14:paraId="592A4FD0" w14:textId="77777777" w:rsidTr="00CC2391">
        <w:trPr>
          <w:trHeight w:val="409"/>
          <w:tblHeader/>
        </w:trPr>
        <w:tc>
          <w:tcPr>
            <w:tcW w:w="2335" w:type="dxa"/>
            <w:shd w:val="clear" w:color="auto" w:fill="C00000"/>
          </w:tcPr>
          <w:p w14:paraId="592A4FCC" w14:textId="77777777" w:rsidR="00AA3C77" w:rsidRPr="00482E01" w:rsidRDefault="00F83FA5" w:rsidP="00280E61">
            <w:pPr>
              <w:pStyle w:val="TableParagraph"/>
              <w:rPr>
                <w:b/>
                <w:bCs/>
                <w:sz w:val="28"/>
                <w:szCs w:val="28"/>
              </w:rPr>
            </w:pPr>
            <w:r w:rsidRPr="00482E01">
              <w:rPr>
                <w:b/>
                <w:bCs/>
                <w:sz w:val="28"/>
                <w:szCs w:val="28"/>
              </w:rPr>
              <w:t>Subject</w:t>
            </w:r>
          </w:p>
        </w:tc>
        <w:tc>
          <w:tcPr>
            <w:tcW w:w="1891" w:type="dxa"/>
            <w:shd w:val="clear" w:color="auto" w:fill="C00000"/>
          </w:tcPr>
          <w:p w14:paraId="592A4FCD" w14:textId="77777777" w:rsidR="00AA3C77" w:rsidRPr="00482E01" w:rsidRDefault="00F83FA5" w:rsidP="00280E61">
            <w:pPr>
              <w:pStyle w:val="TableParagraph"/>
              <w:rPr>
                <w:b/>
                <w:bCs/>
                <w:sz w:val="28"/>
                <w:szCs w:val="28"/>
              </w:rPr>
            </w:pPr>
            <w:r w:rsidRPr="00482E01">
              <w:rPr>
                <w:b/>
                <w:bCs/>
                <w:sz w:val="28"/>
                <w:szCs w:val="28"/>
              </w:rPr>
              <w:t>Office</w:t>
            </w:r>
          </w:p>
        </w:tc>
        <w:tc>
          <w:tcPr>
            <w:tcW w:w="1980" w:type="dxa"/>
            <w:shd w:val="clear" w:color="auto" w:fill="C00000"/>
          </w:tcPr>
          <w:p w14:paraId="592A4FCE" w14:textId="77777777" w:rsidR="00AA3C77" w:rsidRPr="00482E01" w:rsidRDefault="00F83FA5" w:rsidP="00280E61">
            <w:pPr>
              <w:pStyle w:val="TableParagraph"/>
              <w:rPr>
                <w:b/>
                <w:bCs/>
                <w:sz w:val="28"/>
                <w:szCs w:val="28"/>
              </w:rPr>
            </w:pPr>
            <w:r w:rsidRPr="00482E01">
              <w:rPr>
                <w:b/>
                <w:bCs/>
                <w:sz w:val="28"/>
                <w:szCs w:val="28"/>
              </w:rPr>
              <w:t>Telephone</w:t>
            </w:r>
          </w:p>
        </w:tc>
        <w:tc>
          <w:tcPr>
            <w:tcW w:w="3149" w:type="dxa"/>
            <w:shd w:val="clear" w:color="auto" w:fill="C00000"/>
          </w:tcPr>
          <w:p w14:paraId="592A4FCF" w14:textId="77777777" w:rsidR="00AA3C77" w:rsidRPr="00482E01" w:rsidRDefault="00F83FA5" w:rsidP="00280E61">
            <w:pPr>
              <w:pStyle w:val="TableParagraph"/>
              <w:rPr>
                <w:b/>
                <w:bCs/>
                <w:sz w:val="28"/>
                <w:szCs w:val="28"/>
              </w:rPr>
            </w:pPr>
            <w:r w:rsidRPr="00482E01">
              <w:rPr>
                <w:b/>
                <w:bCs/>
                <w:sz w:val="28"/>
                <w:szCs w:val="28"/>
              </w:rPr>
              <w:t>E-mail/URL</w:t>
            </w:r>
          </w:p>
        </w:tc>
      </w:tr>
      <w:tr w:rsidR="00AA3C77" w14:paraId="592A4FD5" w14:textId="77777777">
        <w:trPr>
          <w:trHeight w:val="700"/>
        </w:trPr>
        <w:tc>
          <w:tcPr>
            <w:tcW w:w="2335" w:type="dxa"/>
          </w:tcPr>
          <w:p w14:paraId="592A4FD1" w14:textId="77777777" w:rsidR="00AA3C77" w:rsidRDefault="00F83FA5" w:rsidP="00280E61">
            <w:pPr>
              <w:pStyle w:val="TableParagraph"/>
            </w:pPr>
            <w:r>
              <w:t>HIPAA training</w:t>
            </w:r>
          </w:p>
        </w:tc>
        <w:tc>
          <w:tcPr>
            <w:tcW w:w="1891" w:type="dxa"/>
          </w:tcPr>
          <w:p w14:paraId="592A4FD2" w14:textId="77777777" w:rsidR="00AA3C77" w:rsidRDefault="00F83FA5" w:rsidP="00280E61">
            <w:pPr>
              <w:pStyle w:val="TableParagraph"/>
            </w:pPr>
            <w:r>
              <w:t>Cybersecurity</w:t>
            </w:r>
          </w:p>
        </w:tc>
        <w:tc>
          <w:tcPr>
            <w:tcW w:w="1980" w:type="dxa"/>
          </w:tcPr>
          <w:p w14:paraId="592A4FD3" w14:textId="77777777" w:rsidR="00AA3C77" w:rsidRDefault="00F83FA5" w:rsidP="00280E61">
            <w:pPr>
              <w:pStyle w:val="TableParagraph"/>
            </w:pPr>
            <w:r>
              <w:t>614-688-4357</w:t>
            </w:r>
          </w:p>
        </w:tc>
        <w:tc>
          <w:tcPr>
            <w:tcW w:w="3149" w:type="dxa"/>
          </w:tcPr>
          <w:p w14:paraId="592A4FD4" w14:textId="77777777" w:rsidR="00AA3C77" w:rsidRDefault="005D2F78" w:rsidP="00280E61">
            <w:pPr>
              <w:pStyle w:val="TableParagraph"/>
            </w:pPr>
            <w:hyperlink r:id="rId86">
              <w:r w:rsidR="00F83FA5">
                <w:rPr>
                  <w:color w:val="0562C1"/>
                  <w:u w:val="single" w:color="0562C1"/>
                </w:rPr>
                <w:t>Ohio State University</w:t>
              </w:r>
            </w:hyperlink>
            <w:r w:rsidR="00F83FA5">
              <w:rPr>
                <w:color w:val="0562C1"/>
                <w:spacing w:val="1"/>
              </w:rPr>
              <w:t xml:space="preserve"> </w:t>
            </w:r>
            <w:hyperlink r:id="rId87">
              <w:r w:rsidR="00F83FA5">
                <w:rPr>
                  <w:color w:val="0562C1"/>
                  <w:u w:val="single" w:color="0562C1"/>
                </w:rPr>
                <w:t>Cybersecurity</w:t>
              </w:r>
              <w:r w:rsidR="00F83FA5">
                <w:rPr>
                  <w:color w:val="0562C1"/>
                  <w:spacing w:val="-2"/>
                  <w:u w:val="single" w:color="0562C1"/>
                </w:rPr>
                <w:t xml:space="preserve"> </w:t>
              </w:r>
              <w:r w:rsidR="00F83FA5">
                <w:rPr>
                  <w:color w:val="0562C1"/>
                  <w:u w:val="single" w:color="0562C1"/>
                </w:rPr>
                <w:t>HIPAA</w:t>
              </w:r>
              <w:r w:rsidR="00F83FA5">
                <w:rPr>
                  <w:color w:val="0562C1"/>
                  <w:spacing w:val="-4"/>
                  <w:u w:val="single" w:color="0562C1"/>
                </w:rPr>
                <w:t xml:space="preserve"> </w:t>
              </w:r>
              <w:r w:rsidR="00F83FA5">
                <w:rPr>
                  <w:color w:val="0562C1"/>
                  <w:u w:val="single" w:color="0562C1"/>
                </w:rPr>
                <w:t>Training</w:t>
              </w:r>
            </w:hyperlink>
          </w:p>
        </w:tc>
      </w:tr>
      <w:tr w:rsidR="00AA3C77" w14:paraId="592A4FDB" w14:textId="77777777">
        <w:trPr>
          <w:trHeight w:val="1288"/>
        </w:trPr>
        <w:tc>
          <w:tcPr>
            <w:tcW w:w="2335" w:type="dxa"/>
          </w:tcPr>
          <w:p w14:paraId="592A4FD6" w14:textId="3CA01BA1" w:rsidR="00AA3C77" w:rsidRDefault="00F83FA5" w:rsidP="00280E61">
            <w:pPr>
              <w:pStyle w:val="TableParagraph"/>
            </w:pPr>
            <w:r>
              <w:t xml:space="preserve">Director </w:t>
            </w:r>
            <w:r w:rsidR="00735CF2">
              <w:t>for</w:t>
            </w:r>
            <w:r>
              <w:rPr>
                <w:spacing w:val="1"/>
              </w:rPr>
              <w:t xml:space="preserve"> </w:t>
            </w:r>
            <w:r>
              <w:t>Academic</w:t>
            </w:r>
            <w:r>
              <w:rPr>
                <w:spacing w:val="-10"/>
              </w:rPr>
              <w:t xml:space="preserve"> </w:t>
            </w:r>
            <w:r>
              <w:t>Affairs</w:t>
            </w:r>
          </w:p>
        </w:tc>
        <w:tc>
          <w:tcPr>
            <w:tcW w:w="1891" w:type="dxa"/>
          </w:tcPr>
          <w:p w14:paraId="592A4FD7" w14:textId="77777777" w:rsidR="00AA3C77" w:rsidRDefault="00F83FA5" w:rsidP="00280E61">
            <w:pPr>
              <w:pStyle w:val="TableParagraph"/>
            </w:pPr>
            <w:r>
              <w:t>206A</w:t>
            </w:r>
            <w:r>
              <w:rPr>
                <w:spacing w:val="-3"/>
              </w:rPr>
              <w:t xml:space="preserve"> </w:t>
            </w:r>
            <w:r>
              <w:t>Atwell</w:t>
            </w:r>
            <w:r>
              <w:rPr>
                <w:spacing w:val="-1"/>
              </w:rPr>
              <w:t xml:space="preserve"> </w:t>
            </w:r>
            <w:r>
              <w:t>Hall</w:t>
            </w:r>
          </w:p>
        </w:tc>
        <w:tc>
          <w:tcPr>
            <w:tcW w:w="1980" w:type="dxa"/>
          </w:tcPr>
          <w:p w14:paraId="592A4FD8" w14:textId="7230407A" w:rsidR="00AA3C77" w:rsidRDefault="00AA3C77" w:rsidP="00280E61">
            <w:pPr>
              <w:pStyle w:val="TableParagraph"/>
            </w:pPr>
          </w:p>
        </w:tc>
        <w:tc>
          <w:tcPr>
            <w:tcW w:w="3149" w:type="dxa"/>
          </w:tcPr>
          <w:p w14:paraId="592A4FDA" w14:textId="6F293286" w:rsidR="00AA3C77" w:rsidRDefault="00AA3C77" w:rsidP="00280E61">
            <w:pPr>
              <w:pStyle w:val="TableParagraph"/>
            </w:pPr>
          </w:p>
        </w:tc>
      </w:tr>
      <w:tr w:rsidR="00AA3C77" w14:paraId="592A4FE0" w14:textId="77777777">
        <w:trPr>
          <w:trHeight w:val="736"/>
        </w:trPr>
        <w:tc>
          <w:tcPr>
            <w:tcW w:w="2335" w:type="dxa"/>
          </w:tcPr>
          <w:p w14:paraId="592A4FDC" w14:textId="77777777" w:rsidR="00AA3C77" w:rsidRDefault="00F83FA5" w:rsidP="00280E61">
            <w:pPr>
              <w:pStyle w:val="TableParagraph"/>
            </w:pPr>
            <w:r>
              <w:t>Director, Student</w:t>
            </w:r>
            <w:r>
              <w:rPr>
                <w:spacing w:val="-52"/>
              </w:rPr>
              <w:t xml:space="preserve"> </w:t>
            </w:r>
            <w:r>
              <w:t>Services</w:t>
            </w:r>
          </w:p>
        </w:tc>
        <w:tc>
          <w:tcPr>
            <w:tcW w:w="1891" w:type="dxa"/>
          </w:tcPr>
          <w:p w14:paraId="592A4FDD" w14:textId="77777777" w:rsidR="00AA3C77" w:rsidRDefault="00F83FA5" w:rsidP="00280E61">
            <w:pPr>
              <w:pStyle w:val="TableParagraph"/>
            </w:pPr>
            <w:r>
              <w:t>206C</w:t>
            </w:r>
            <w:r>
              <w:rPr>
                <w:spacing w:val="-1"/>
              </w:rPr>
              <w:t xml:space="preserve"> </w:t>
            </w:r>
            <w:r>
              <w:t>Atwell</w:t>
            </w:r>
            <w:r>
              <w:rPr>
                <w:spacing w:val="-3"/>
              </w:rPr>
              <w:t xml:space="preserve"> </w:t>
            </w:r>
            <w:r>
              <w:t>Hall</w:t>
            </w:r>
          </w:p>
        </w:tc>
        <w:tc>
          <w:tcPr>
            <w:tcW w:w="1980" w:type="dxa"/>
          </w:tcPr>
          <w:p w14:paraId="592A4FDE" w14:textId="6550C282" w:rsidR="00AA3C77" w:rsidRDefault="00A80CD9" w:rsidP="00280E61">
            <w:pPr>
              <w:pStyle w:val="TableParagraph"/>
            </w:pPr>
            <w:r>
              <w:t>614-814-0396</w:t>
            </w:r>
          </w:p>
        </w:tc>
        <w:tc>
          <w:tcPr>
            <w:tcW w:w="3149" w:type="dxa"/>
          </w:tcPr>
          <w:p w14:paraId="592A4FDF" w14:textId="2D89FFC7" w:rsidR="00AA3C77" w:rsidRDefault="00F83FA5" w:rsidP="00280E61">
            <w:pPr>
              <w:pStyle w:val="TableParagraph"/>
            </w:pPr>
            <w:r>
              <w:t xml:space="preserve">Lisa </w:t>
            </w:r>
            <w:r w:rsidR="00C31CC1">
              <w:t>Di Tommaso Terek</w:t>
            </w:r>
            <w:r>
              <w:t>, MS</w:t>
            </w:r>
            <w:r>
              <w:rPr>
                <w:spacing w:val="1"/>
              </w:rPr>
              <w:t xml:space="preserve"> </w:t>
            </w:r>
            <w:hyperlink r:id="rId88" w:history="1">
              <w:r w:rsidR="00A80CD9" w:rsidRPr="00682BEA">
                <w:rPr>
                  <w:rStyle w:val="Hyperlink"/>
                </w:rPr>
                <w:t>Lisa. Terek@osumc.edu</w:t>
              </w:r>
            </w:hyperlink>
          </w:p>
        </w:tc>
      </w:tr>
      <w:tr w:rsidR="00AA3C77" w14:paraId="592A4FE5" w14:textId="77777777">
        <w:trPr>
          <w:trHeight w:val="702"/>
        </w:trPr>
        <w:tc>
          <w:tcPr>
            <w:tcW w:w="2335" w:type="dxa"/>
          </w:tcPr>
          <w:p w14:paraId="592A4FE1" w14:textId="77777777" w:rsidR="00AA3C77" w:rsidRDefault="00F83FA5" w:rsidP="00280E61">
            <w:pPr>
              <w:pStyle w:val="TableParagraph"/>
            </w:pPr>
            <w:r>
              <w:t>Director, Graduate</w:t>
            </w:r>
            <w:r>
              <w:rPr>
                <w:spacing w:val="-52"/>
              </w:rPr>
              <w:t xml:space="preserve"> </w:t>
            </w:r>
            <w:r>
              <w:t>Studies</w:t>
            </w:r>
          </w:p>
        </w:tc>
        <w:tc>
          <w:tcPr>
            <w:tcW w:w="1891" w:type="dxa"/>
          </w:tcPr>
          <w:p w14:paraId="592A4FE2" w14:textId="77777777" w:rsidR="00AA3C77" w:rsidRDefault="00F83FA5" w:rsidP="00280E61">
            <w:pPr>
              <w:pStyle w:val="TableParagraph"/>
            </w:pPr>
            <w:r>
              <w:t>2066</w:t>
            </w:r>
            <w:r>
              <w:rPr>
                <w:spacing w:val="-2"/>
              </w:rPr>
              <w:t xml:space="preserve"> </w:t>
            </w:r>
            <w:r>
              <w:t>Graves</w:t>
            </w:r>
            <w:r>
              <w:rPr>
                <w:spacing w:val="-1"/>
              </w:rPr>
              <w:t xml:space="preserve"> </w:t>
            </w:r>
            <w:r>
              <w:t>Hall</w:t>
            </w:r>
          </w:p>
        </w:tc>
        <w:tc>
          <w:tcPr>
            <w:tcW w:w="1980" w:type="dxa"/>
          </w:tcPr>
          <w:p w14:paraId="592A4FE3" w14:textId="77777777" w:rsidR="00AA3C77" w:rsidRDefault="00F83FA5" w:rsidP="00280E61">
            <w:pPr>
              <w:pStyle w:val="TableParagraph"/>
            </w:pPr>
            <w:r>
              <w:t>614-366-2005</w:t>
            </w:r>
          </w:p>
        </w:tc>
        <w:tc>
          <w:tcPr>
            <w:tcW w:w="3149" w:type="dxa"/>
          </w:tcPr>
          <w:p w14:paraId="592A4FE4" w14:textId="77777777" w:rsidR="00AA3C77" w:rsidRDefault="00F83FA5" w:rsidP="00280E61">
            <w:pPr>
              <w:pStyle w:val="TableParagraph"/>
            </w:pPr>
            <w:r>
              <w:t>Dr. Amanda Agnew, PhD</w:t>
            </w:r>
            <w:r>
              <w:rPr>
                <w:spacing w:val="1"/>
              </w:rPr>
              <w:t xml:space="preserve"> </w:t>
            </w:r>
            <w:hyperlink r:id="rId89">
              <w:r>
                <w:rPr>
                  <w:color w:val="0562C1"/>
                  <w:u w:val="single" w:color="0562C1"/>
                </w:rPr>
                <w:t>Amanda.Agnew@osumc.edu</w:t>
              </w:r>
            </w:hyperlink>
          </w:p>
        </w:tc>
      </w:tr>
      <w:tr w:rsidR="00AA3C77" w14:paraId="592A4FEA" w14:textId="77777777">
        <w:trPr>
          <w:trHeight w:val="700"/>
        </w:trPr>
        <w:tc>
          <w:tcPr>
            <w:tcW w:w="2335" w:type="dxa"/>
          </w:tcPr>
          <w:p w14:paraId="592A4FE6" w14:textId="77777777" w:rsidR="00AA3C77" w:rsidRDefault="00F83FA5" w:rsidP="00280E61">
            <w:pPr>
              <w:pStyle w:val="TableParagraph"/>
            </w:pPr>
            <w:r>
              <w:lastRenderedPageBreak/>
              <w:t>Manager, Graduate</w:t>
            </w:r>
            <w:r>
              <w:rPr>
                <w:spacing w:val="-52"/>
              </w:rPr>
              <w:t xml:space="preserve"> </w:t>
            </w:r>
            <w:r>
              <w:t>Program</w:t>
            </w:r>
          </w:p>
        </w:tc>
        <w:tc>
          <w:tcPr>
            <w:tcW w:w="1891" w:type="dxa"/>
          </w:tcPr>
          <w:p w14:paraId="592A4FE7" w14:textId="77777777" w:rsidR="00AA3C77" w:rsidRDefault="00F83FA5" w:rsidP="00280E61">
            <w:pPr>
              <w:pStyle w:val="TableParagraph"/>
            </w:pPr>
            <w:r>
              <w:t>206</w:t>
            </w:r>
            <w:r>
              <w:rPr>
                <w:spacing w:val="-1"/>
              </w:rPr>
              <w:t xml:space="preserve"> </w:t>
            </w:r>
            <w:r>
              <w:t>Atwell</w:t>
            </w:r>
            <w:r>
              <w:rPr>
                <w:spacing w:val="-1"/>
              </w:rPr>
              <w:t xml:space="preserve"> </w:t>
            </w:r>
            <w:r>
              <w:t>Hall</w:t>
            </w:r>
          </w:p>
        </w:tc>
        <w:tc>
          <w:tcPr>
            <w:tcW w:w="1980" w:type="dxa"/>
          </w:tcPr>
          <w:p w14:paraId="592A4FE8" w14:textId="4E0F5FB6" w:rsidR="00AA3C77" w:rsidRDefault="00A80CD9" w:rsidP="00280E61">
            <w:pPr>
              <w:pStyle w:val="TableParagraph"/>
            </w:pPr>
            <w:r>
              <w:t>614-814-0436</w:t>
            </w:r>
          </w:p>
        </w:tc>
        <w:tc>
          <w:tcPr>
            <w:tcW w:w="3149" w:type="dxa"/>
          </w:tcPr>
          <w:p w14:paraId="592A4FE9" w14:textId="77777777" w:rsidR="00AA3C77" w:rsidRDefault="00F83FA5" w:rsidP="00280E61">
            <w:pPr>
              <w:pStyle w:val="TableParagraph"/>
            </w:pPr>
            <w:r>
              <w:t>Ashley McCabe. MS. Ed.</w:t>
            </w:r>
            <w:r>
              <w:rPr>
                <w:spacing w:val="1"/>
              </w:rPr>
              <w:t xml:space="preserve"> </w:t>
            </w:r>
            <w:hyperlink r:id="rId90">
              <w:r>
                <w:rPr>
                  <w:color w:val="0562C1"/>
                  <w:u w:val="single" w:color="0562C1"/>
                </w:rPr>
                <w:t>Ashley.McCabe@osumc.edu</w:t>
              </w:r>
            </w:hyperlink>
          </w:p>
        </w:tc>
      </w:tr>
    </w:tbl>
    <w:p w14:paraId="592A4FEB" w14:textId="77777777" w:rsidR="00AA3C77" w:rsidRDefault="00AA3C77" w:rsidP="00280E61">
      <w:pPr>
        <w:sectPr w:rsidR="00AA3C77" w:rsidSect="000A783E">
          <w:pgSz w:w="12240" w:h="15840"/>
          <w:pgMar w:top="1440" w:right="1000" w:bottom="1600" w:left="1180" w:header="0" w:footer="1386" w:gutter="0"/>
          <w:cols w:space="720"/>
        </w:sectPr>
      </w:pPr>
    </w:p>
    <w:p w14:paraId="592A4FEC" w14:textId="77777777" w:rsidR="00AA3C77" w:rsidRDefault="00F83FA5" w:rsidP="00CC2391">
      <w:r>
        <w:lastRenderedPageBreak/>
        <w:t>History:</w:t>
      </w:r>
    </w:p>
    <w:p w14:paraId="592A4FED" w14:textId="77777777" w:rsidR="00AA3C77" w:rsidRDefault="00F83FA5" w:rsidP="00CC2391">
      <w:r>
        <w:t>Issued:</w:t>
      </w:r>
      <w:r>
        <w:rPr>
          <w:spacing w:val="52"/>
        </w:rPr>
        <w:t xml:space="preserve"> </w:t>
      </w:r>
      <w:r>
        <w:t>May</w:t>
      </w:r>
      <w:r>
        <w:rPr>
          <w:spacing w:val="-4"/>
        </w:rPr>
        <w:t xml:space="preserve"> </w:t>
      </w:r>
      <w:r>
        <w:t>2017</w:t>
      </w:r>
    </w:p>
    <w:p w14:paraId="592A4FEE" w14:textId="77777777" w:rsidR="00AA3C77" w:rsidRDefault="00F83FA5" w:rsidP="00CC2391">
      <w:r>
        <w:t>Revised:</w:t>
      </w:r>
      <w:r>
        <w:rPr>
          <w:spacing w:val="-2"/>
        </w:rPr>
        <w:t xml:space="preserve"> </w:t>
      </w:r>
      <w:r>
        <w:t>August</w:t>
      </w:r>
      <w:r>
        <w:rPr>
          <w:spacing w:val="-3"/>
        </w:rPr>
        <w:t xml:space="preserve"> </w:t>
      </w:r>
      <w:r>
        <w:t>2021</w:t>
      </w:r>
    </w:p>
    <w:p w14:paraId="5BBD7AA3" w14:textId="77777777" w:rsidR="00C849A8" w:rsidRDefault="00F83FA5" w:rsidP="00CC2391">
      <w:pPr>
        <w:rPr>
          <w:spacing w:val="-52"/>
        </w:rPr>
      </w:pPr>
      <w:r>
        <w:t>Submitted by:</w:t>
      </w:r>
      <w:r>
        <w:rPr>
          <w:spacing w:val="1"/>
        </w:rPr>
        <w:t xml:space="preserve"> </w:t>
      </w:r>
      <w:r>
        <w:t>School of Health and Rehabilitation Sciences</w:t>
      </w:r>
      <w:r>
        <w:rPr>
          <w:spacing w:val="-52"/>
        </w:rPr>
        <w:t xml:space="preserve"> </w:t>
      </w:r>
    </w:p>
    <w:p w14:paraId="592A4FEF" w14:textId="258ADFEE" w:rsidR="00AA3C77" w:rsidRDefault="00F83FA5" w:rsidP="00CC2391">
      <w:r>
        <w:t>Approved</w:t>
      </w:r>
      <w:r>
        <w:rPr>
          <w:spacing w:val="-2"/>
        </w:rPr>
        <w:t xml:space="preserve"> </w:t>
      </w:r>
      <w:r>
        <w:t>by:  HRS Executive</w:t>
      </w:r>
      <w:r>
        <w:rPr>
          <w:spacing w:val="1"/>
        </w:rPr>
        <w:t xml:space="preserve"> </w:t>
      </w:r>
      <w:r>
        <w:t>Committee</w:t>
      </w:r>
    </w:p>
    <w:p w14:paraId="592A4FF0" w14:textId="77777777" w:rsidR="00AA3C77" w:rsidRDefault="00AA3C77" w:rsidP="00280E61">
      <w:pPr>
        <w:sectPr w:rsidR="00AA3C77" w:rsidSect="000A783E">
          <w:pgSz w:w="12240" w:h="15840"/>
          <w:pgMar w:top="1400" w:right="1000" w:bottom="1600" w:left="1180" w:header="0" w:footer="1386" w:gutter="0"/>
          <w:cols w:space="720"/>
        </w:sectPr>
      </w:pPr>
    </w:p>
    <w:p w14:paraId="592A4FF1" w14:textId="0DBBC8FF" w:rsidR="00AA3C77" w:rsidRDefault="00B90CFD" w:rsidP="00DD413C">
      <w:pPr>
        <w:pStyle w:val="Heading1"/>
      </w:pPr>
      <w:bookmarkStart w:id="119" w:name="POLICY_14___Academic_Standards_for_Clini"/>
      <w:bookmarkStart w:id="120" w:name="_bookmark41"/>
      <w:bookmarkStart w:id="121" w:name="_Toc168653955"/>
      <w:bookmarkStart w:id="122" w:name="_Hlk165283471"/>
      <w:bookmarkStart w:id="123" w:name="_Hlk165283531"/>
      <w:bookmarkEnd w:id="119"/>
      <w:bookmarkEnd w:id="120"/>
      <w:r>
        <w:lastRenderedPageBreak/>
        <w:t>Policy 14</w:t>
      </w:r>
      <w:r>
        <w:tab/>
        <w:t>Academic Standards for Clinical Practice: Background Check</w:t>
      </w:r>
      <w:bookmarkEnd w:id="121"/>
    </w:p>
    <w:p w14:paraId="592A4FF3" w14:textId="3B6DFDB8" w:rsidR="00AA3C77" w:rsidRPr="00B90CFD" w:rsidRDefault="005D2F78" w:rsidP="00280E61">
      <w:pPr>
        <w:pStyle w:val="BodyText"/>
        <w:rPr>
          <w:sz w:val="26"/>
        </w:rPr>
      </w:pPr>
      <w:r>
        <w:pict w14:anchorId="3B09F53E">
          <v:rect id="_x0000_i1056" style="width:503pt;height:1pt" o:hralign="center" o:hrstd="t" o:hrnoshade="t" o:hr="t" fillcolor="black [3213]" stroked="f"/>
        </w:pict>
      </w:r>
    </w:p>
    <w:p w14:paraId="0099CC6A" w14:textId="77777777" w:rsidR="00B90CFD" w:rsidRDefault="00F83FA5" w:rsidP="00280E61">
      <w:pPr>
        <w:pStyle w:val="BodyText"/>
      </w:pPr>
      <w:r>
        <w:t>Applies</w:t>
      </w:r>
      <w:r>
        <w:rPr>
          <w:spacing w:val="-4"/>
        </w:rPr>
        <w:t xml:space="preserve"> </w:t>
      </w:r>
      <w:r>
        <w:t>to:</w:t>
      </w:r>
      <w:r>
        <w:rPr>
          <w:spacing w:val="-1"/>
        </w:rPr>
        <w:t xml:space="preserve"> </w:t>
      </w:r>
      <w:r>
        <w:t>Students</w:t>
      </w:r>
      <w:r>
        <w:rPr>
          <w:spacing w:val="-2"/>
        </w:rPr>
        <w:t xml:space="preserve"> </w:t>
      </w:r>
      <w:r>
        <w:t>in the School</w:t>
      </w:r>
      <w:r>
        <w:rPr>
          <w:spacing w:val="-4"/>
        </w:rPr>
        <w:t xml:space="preserve"> </w:t>
      </w:r>
      <w:r>
        <w:t>of Health and</w:t>
      </w:r>
      <w:r>
        <w:rPr>
          <w:spacing w:val="-3"/>
        </w:rPr>
        <w:t xml:space="preserve"> </w:t>
      </w:r>
      <w:r>
        <w:t>Rehabilitation</w:t>
      </w:r>
      <w:r>
        <w:rPr>
          <w:spacing w:val="-2"/>
        </w:rPr>
        <w:t xml:space="preserve"> </w:t>
      </w:r>
      <w:r>
        <w:t>Sciences</w:t>
      </w:r>
      <w:r>
        <w:rPr>
          <w:spacing w:val="-4"/>
        </w:rPr>
        <w:t xml:space="preserve"> </w:t>
      </w:r>
      <w:r>
        <w:t>Academic</w:t>
      </w:r>
      <w:r>
        <w:rPr>
          <w:spacing w:val="-2"/>
        </w:rPr>
        <w:t xml:space="preserve"> </w:t>
      </w:r>
      <w:r>
        <w:t>Programs</w:t>
      </w:r>
    </w:p>
    <w:p w14:paraId="592A4FF6" w14:textId="264143F1" w:rsidR="00AA3C77" w:rsidRDefault="005D2F78" w:rsidP="00280E61">
      <w:pPr>
        <w:pStyle w:val="BodyText"/>
      </w:pPr>
      <w:r>
        <w:pict w14:anchorId="186CF009">
          <v:rect id="_x0000_i1057" style="width:503pt;height:1pt" o:hralign="center" o:hrstd="t" o:hrnoshade="t" o:hr="t" fillcolor="black [3213]" stroked="f"/>
        </w:pict>
      </w:r>
    </w:p>
    <w:p w14:paraId="592A4FF7" w14:textId="77777777" w:rsidR="00AA3C77" w:rsidRDefault="00F83FA5" w:rsidP="00280E61">
      <w:pPr>
        <w:pStyle w:val="BodyText"/>
      </w:pPr>
      <w:r>
        <w:t>Students in all HRS programs (except Health Sciences undergraduate majors, and in some cases,</w:t>
      </w:r>
      <w:r>
        <w:rPr>
          <w:spacing w:val="-52"/>
        </w:rPr>
        <w:t xml:space="preserve"> </w:t>
      </w:r>
      <w:r>
        <w:t>MS and PhD) are required to complete an annual criminal background check. The student must</w:t>
      </w:r>
      <w:r>
        <w:rPr>
          <w:spacing w:val="1"/>
        </w:rPr>
        <w:t xml:space="preserve"> </w:t>
      </w:r>
      <w:r>
        <w:t>successfully pass a criminal background check to receive/maintain an OSU Wexner Medical</w:t>
      </w:r>
      <w:r>
        <w:rPr>
          <w:spacing w:val="1"/>
        </w:rPr>
        <w:t xml:space="preserve"> </w:t>
      </w:r>
      <w:r>
        <w:t>Center identification badge and to meet the requirements of external affiliated healthcare</w:t>
      </w:r>
      <w:r>
        <w:rPr>
          <w:spacing w:val="1"/>
        </w:rPr>
        <w:t xml:space="preserve"> </w:t>
      </w:r>
      <w:r>
        <w:t>institutions.</w:t>
      </w:r>
    </w:p>
    <w:p w14:paraId="592A4FF8" w14:textId="77777777" w:rsidR="00AA3C77" w:rsidRDefault="00F83FA5" w:rsidP="00280E61">
      <w:pPr>
        <w:pStyle w:val="BodyText"/>
      </w:pPr>
      <w:r>
        <w:t>The HRS assigned staff arrange all background checks to assure that the process is completed,</w:t>
      </w:r>
      <w:r>
        <w:rPr>
          <w:spacing w:val="-52"/>
        </w:rPr>
        <w:t xml:space="preserve"> </w:t>
      </w:r>
      <w:r>
        <w:t>and a</w:t>
      </w:r>
      <w:r>
        <w:rPr>
          <w:spacing w:val="-2"/>
        </w:rPr>
        <w:t xml:space="preserve"> </w:t>
      </w:r>
      <w:r>
        <w:t>record</w:t>
      </w:r>
      <w:r>
        <w:rPr>
          <w:spacing w:val="1"/>
        </w:rPr>
        <w:t xml:space="preserve"> </w:t>
      </w:r>
      <w:r>
        <w:t>is</w:t>
      </w:r>
      <w:r>
        <w:rPr>
          <w:spacing w:val="-2"/>
        </w:rPr>
        <w:t xml:space="preserve"> </w:t>
      </w:r>
      <w:r>
        <w:t>maintained</w:t>
      </w:r>
      <w:r>
        <w:rPr>
          <w:spacing w:val="1"/>
        </w:rPr>
        <w:t xml:space="preserve"> </w:t>
      </w:r>
      <w:r>
        <w:t>in the</w:t>
      </w:r>
      <w:r>
        <w:rPr>
          <w:spacing w:val="-2"/>
        </w:rPr>
        <w:t xml:space="preserve"> </w:t>
      </w:r>
      <w:r>
        <w:t>student’s</w:t>
      </w:r>
      <w:r>
        <w:rPr>
          <w:spacing w:val="-1"/>
        </w:rPr>
        <w:t xml:space="preserve"> </w:t>
      </w:r>
      <w:r>
        <w:t>record.</w:t>
      </w:r>
    </w:p>
    <w:p w14:paraId="592A4FF9" w14:textId="77777777" w:rsidR="00AA3C77" w:rsidRDefault="00F83FA5" w:rsidP="00482E01">
      <w:pPr>
        <w:pStyle w:val="Heading4"/>
      </w:pPr>
      <w:r>
        <w:t>Definitions</w:t>
      </w: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5"/>
        <w:gridCol w:w="7291"/>
      </w:tblGrid>
      <w:tr w:rsidR="00AA3C77" w14:paraId="592A4FFC" w14:textId="77777777" w:rsidTr="00B90CFD">
        <w:trPr>
          <w:trHeight w:val="592"/>
          <w:tblHeader/>
        </w:trPr>
        <w:tc>
          <w:tcPr>
            <w:tcW w:w="2155" w:type="dxa"/>
            <w:shd w:val="clear" w:color="auto" w:fill="C00000"/>
          </w:tcPr>
          <w:p w14:paraId="592A4FFA" w14:textId="77777777" w:rsidR="00AA3C77" w:rsidRPr="00482E01" w:rsidRDefault="00F83FA5" w:rsidP="00280E61">
            <w:pPr>
              <w:pStyle w:val="TableParagraph"/>
              <w:rPr>
                <w:b/>
                <w:bCs/>
                <w:sz w:val="28"/>
                <w:szCs w:val="28"/>
              </w:rPr>
            </w:pPr>
            <w:r w:rsidRPr="00482E01">
              <w:rPr>
                <w:b/>
                <w:bCs/>
                <w:sz w:val="28"/>
                <w:szCs w:val="28"/>
              </w:rPr>
              <w:t>Term</w:t>
            </w:r>
          </w:p>
        </w:tc>
        <w:tc>
          <w:tcPr>
            <w:tcW w:w="7291" w:type="dxa"/>
            <w:shd w:val="clear" w:color="auto" w:fill="C00000"/>
          </w:tcPr>
          <w:p w14:paraId="592A4FFB" w14:textId="77777777" w:rsidR="00AA3C77" w:rsidRPr="00482E01" w:rsidRDefault="00F83FA5" w:rsidP="00280E61">
            <w:pPr>
              <w:pStyle w:val="TableParagraph"/>
              <w:rPr>
                <w:b/>
                <w:bCs/>
                <w:sz w:val="28"/>
                <w:szCs w:val="28"/>
              </w:rPr>
            </w:pPr>
            <w:r w:rsidRPr="00482E01">
              <w:rPr>
                <w:b/>
                <w:bCs/>
                <w:sz w:val="28"/>
                <w:szCs w:val="28"/>
              </w:rPr>
              <w:t>Definition</w:t>
            </w:r>
          </w:p>
        </w:tc>
      </w:tr>
      <w:tr w:rsidR="00AA3C77" w14:paraId="592A5008" w14:textId="77777777">
        <w:trPr>
          <w:trHeight w:val="4715"/>
        </w:trPr>
        <w:tc>
          <w:tcPr>
            <w:tcW w:w="2155" w:type="dxa"/>
          </w:tcPr>
          <w:p w14:paraId="592A4FFD" w14:textId="77777777" w:rsidR="00AA3C77" w:rsidRDefault="00F83FA5" w:rsidP="00280E61">
            <w:pPr>
              <w:pStyle w:val="TableParagraph"/>
            </w:pPr>
            <w:r>
              <w:t>Background</w:t>
            </w:r>
            <w:r>
              <w:rPr>
                <w:spacing w:val="-1"/>
              </w:rPr>
              <w:t xml:space="preserve"> </w:t>
            </w:r>
            <w:r>
              <w:t>Check</w:t>
            </w:r>
          </w:p>
        </w:tc>
        <w:tc>
          <w:tcPr>
            <w:tcW w:w="7291" w:type="dxa"/>
          </w:tcPr>
          <w:p w14:paraId="592A4FFE" w14:textId="77777777" w:rsidR="00AA3C77" w:rsidRDefault="00F83FA5" w:rsidP="00280E61">
            <w:pPr>
              <w:pStyle w:val="TableParagraph"/>
            </w:pPr>
            <w:r>
              <w:t>The act of reviewing both confidential and public information to</w:t>
            </w:r>
            <w:r>
              <w:rPr>
                <w:spacing w:val="-52"/>
              </w:rPr>
              <w:t xml:space="preserve"> </w:t>
            </w:r>
            <w:r>
              <w:t>investigate a person or entity’s history. Background checks are</w:t>
            </w:r>
            <w:r>
              <w:rPr>
                <w:spacing w:val="1"/>
              </w:rPr>
              <w:t xml:space="preserve"> </w:t>
            </w:r>
            <w:r>
              <w:t>commonly</w:t>
            </w:r>
            <w:r>
              <w:rPr>
                <w:spacing w:val="-4"/>
              </w:rPr>
              <w:t xml:space="preserve"> </w:t>
            </w:r>
            <w:r>
              <w:t>performed</w:t>
            </w:r>
            <w:r>
              <w:rPr>
                <w:spacing w:val="2"/>
              </w:rPr>
              <w:t xml:space="preserve"> </w:t>
            </w:r>
            <w:r>
              <w:t>by</w:t>
            </w:r>
            <w:r>
              <w:rPr>
                <w:spacing w:val="-4"/>
              </w:rPr>
              <w:t xml:space="preserve"> </w:t>
            </w:r>
            <w:r>
              <w:t>employers to</w:t>
            </w:r>
            <w:r>
              <w:rPr>
                <w:spacing w:val="1"/>
              </w:rPr>
              <w:t xml:space="preserve"> </w:t>
            </w:r>
            <w:r>
              <w:t>ensure</w:t>
            </w:r>
            <w:r>
              <w:rPr>
                <w:spacing w:val="-2"/>
              </w:rPr>
              <w:t xml:space="preserve"> </w:t>
            </w:r>
            <w:r>
              <w:t>that:</w:t>
            </w:r>
          </w:p>
          <w:p w14:paraId="592A4FFF" w14:textId="77777777" w:rsidR="00AA3C77" w:rsidRDefault="00AA3C77" w:rsidP="00280E61">
            <w:pPr>
              <w:pStyle w:val="TableParagraph"/>
            </w:pPr>
          </w:p>
          <w:p w14:paraId="592A5000" w14:textId="77777777" w:rsidR="00AA3C77" w:rsidRDefault="00AA3C77" w:rsidP="00280E61">
            <w:pPr>
              <w:pStyle w:val="TableParagraph"/>
            </w:pPr>
          </w:p>
          <w:p w14:paraId="592A5001" w14:textId="77777777" w:rsidR="00AA3C77" w:rsidRDefault="00F83FA5" w:rsidP="00280E61">
            <w:pPr>
              <w:pStyle w:val="TableParagraph"/>
            </w:pPr>
            <w:r>
              <w:t>an employee</w:t>
            </w:r>
            <w:r>
              <w:rPr>
                <w:spacing w:val="-2"/>
              </w:rPr>
              <w:t xml:space="preserve"> </w:t>
            </w:r>
            <w:r>
              <w:t>is</w:t>
            </w:r>
            <w:r>
              <w:rPr>
                <w:spacing w:val="-3"/>
              </w:rPr>
              <w:t xml:space="preserve"> </w:t>
            </w:r>
            <w:r>
              <w:t>who</w:t>
            </w:r>
            <w:r>
              <w:rPr>
                <w:spacing w:val="-1"/>
              </w:rPr>
              <w:t xml:space="preserve"> </w:t>
            </w:r>
            <w:r>
              <w:t>they</w:t>
            </w:r>
            <w:r>
              <w:rPr>
                <w:spacing w:val="-4"/>
              </w:rPr>
              <w:t xml:space="preserve"> </w:t>
            </w:r>
            <w:r>
              <w:t>say</w:t>
            </w:r>
            <w:r>
              <w:rPr>
                <w:spacing w:val="-1"/>
              </w:rPr>
              <w:t xml:space="preserve"> </w:t>
            </w:r>
            <w:r>
              <w:t xml:space="preserve">they </w:t>
            </w:r>
            <w:proofErr w:type="gramStart"/>
            <w:r>
              <w:t>are;</w:t>
            </w:r>
            <w:proofErr w:type="gramEnd"/>
          </w:p>
          <w:p w14:paraId="592A5002" w14:textId="77777777" w:rsidR="00AA3C77" w:rsidRDefault="00AA3C77" w:rsidP="00280E61">
            <w:pPr>
              <w:pStyle w:val="TableParagraph"/>
            </w:pPr>
          </w:p>
          <w:p w14:paraId="592A5003" w14:textId="77777777" w:rsidR="00AA3C77" w:rsidRDefault="00AA3C77" w:rsidP="00280E61">
            <w:pPr>
              <w:pStyle w:val="TableParagraph"/>
            </w:pPr>
          </w:p>
          <w:p w14:paraId="592A5004" w14:textId="77777777" w:rsidR="00AA3C77" w:rsidRDefault="00F83FA5" w:rsidP="00280E61">
            <w:pPr>
              <w:pStyle w:val="TableParagraph"/>
            </w:pPr>
            <w:r>
              <w:t>to determine that the individual does not have a damaging history that</w:t>
            </w:r>
            <w:r>
              <w:rPr>
                <w:spacing w:val="-52"/>
              </w:rPr>
              <w:t xml:space="preserve"> </w:t>
            </w:r>
            <w:r>
              <w:t>would</w:t>
            </w:r>
            <w:r>
              <w:rPr>
                <w:spacing w:val="-2"/>
              </w:rPr>
              <w:t xml:space="preserve"> </w:t>
            </w:r>
            <w:r>
              <w:t>negate participating</w:t>
            </w:r>
            <w:r>
              <w:rPr>
                <w:spacing w:val="-1"/>
              </w:rPr>
              <w:t xml:space="preserve"> </w:t>
            </w:r>
            <w:r>
              <w:t>in</w:t>
            </w:r>
            <w:r>
              <w:rPr>
                <w:spacing w:val="-2"/>
              </w:rPr>
              <w:t xml:space="preserve"> </w:t>
            </w:r>
            <w:r>
              <w:t>the</w:t>
            </w:r>
            <w:r>
              <w:rPr>
                <w:spacing w:val="-3"/>
              </w:rPr>
              <w:t xml:space="preserve"> </w:t>
            </w:r>
            <w:r>
              <w:t>health</w:t>
            </w:r>
            <w:r>
              <w:rPr>
                <w:spacing w:val="2"/>
              </w:rPr>
              <w:t xml:space="preserve"> </w:t>
            </w:r>
            <w:r>
              <w:t>care environment,</w:t>
            </w:r>
            <w:r>
              <w:rPr>
                <w:spacing w:val="-3"/>
              </w:rPr>
              <w:t xml:space="preserve"> </w:t>
            </w:r>
            <w:proofErr w:type="gramStart"/>
            <w:r>
              <w:t>and;</w:t>
            </w:r>
            <w:proofErr w:type="gramEnd"/>
          </w:p>
          <w:p w14:paraId="592A5005" w14:textId="77777777" w:rsidR="00AA3C77" w:rsidRDefault="00AA3C77" w:rsidP="00280E61">
            <w:pPr>
              <w:pStyle w:val="TableParagraph"/>
            </w:pPr>
          </w:p>
          <w:p w14:paraId="592A5006" w14:textId="77777777" w:rsidR="00AA3C77" w:rsidRDefault="00AA3C77" w:rsidP="00280E61">
            <w:pPr>
              <w:pStyle w:val="TableParagraph"/>
            </w:pPr>
          </w:p>
          <w:p w14:paraId="592A5007" w14:textId="77777777" w:rsidR="00AA3C77" w:rsidRDefault="00F83FA5" w:rsidP="00280E61">
            <w:pPr>
              <w:pStyle w:val="TableParagraph"/>
            </w:pPr>
            <w:r>
              <w:t>to confirm information that an applicant has included on their</w:t>
            </w:r>
            <w:r>
              <w:rPr>
                <w:spacing w:val="-52"/>
              </w:rPr>
              <w:t xml:space="preserve"> </w:t>
            </w:r>
            <w:r>
              <w:t>application</w:t>
            </w:r>
            <w:r>
              <w:rPr>
                <w:spacing w:val="-2"/>
              </w:rPr>
              <w:t xml:space="preserve"> </w:t>
            </w:r>
            <w:r>
              <w:t>for</w:t>
            </w:r>
            <w:r>
              <w:rPr>
                <w:spacing w:val="-3"/>
              </w:rPr>
              <w:t xml:space="preserve"> </w:t>
            </w:r>
            <w:r>
              <w:t>admission</w:t>
            </w:r>
            <w:r>
              <w:rPr>
                <w:spacing w:val="2"/>
              </w:rPr>
              <w:t xml:space="preserve"> </w:t>
            </w:r>
            <w:r>
              <w:t>to</w:t>
            </w:r>
            <w:r>
              <w:rPr>
                <w:spacing w:val="-2"/>
              </w:rPr>
              <w:t xml:space="preserve"> </w:t>
            </w:r>
            <w:r>
              <w:t>the</w:t>
            </w:r>
            <w:r>
              <w:rPr>
                <w:spacing w:val="-1"/>
              </w:rPr>
              <w:t xml:space="preserve"> </w:t>
            </w:r>
            <w:r>
              <w:t>educational</w:t>
            </w:r>
            <w:r>
              <w:rPr>
                <w:spacing w:val="-3"/>
              </w:rPr>
              <w:t xml:space="preserve"> </w:t>
            </w:r>
            <w:r>
              <w:t>program.</w:t>
            </w:r>
          </w:p>
        </w:tc>
      </w:tr>
    </w:tbl>
    <w:p w14:paraId="592A5009" w14:textId="77777777" w:rsidR="00AA3C77" w:rsidRDefault="00F83FA5" w:rsidP="00482E01">
      <w:pPr>
        <w:pStyle w:val="Heading4"/>
      </w:pPr>
      <w:r>
        <w:t>Policy</w:t>
      </w:r>
      <w:r>
        <w:rPr>
          <w:spacing w:val="-2"/>
        </w:rPr>
        <w:t xml:space="preserve"> </w:t>
      </w:r>
      <w:r>
        <w:t>Details</w:t>
      </w:r>
    </w:p>
    <w:p w14:paraId="592A500A" w14:textId="77777777" w:rsidR="00AA3C77" w:rsidRDefault="00F83FA5" w:rsidP="00280E61">
      <w:pPr>
        <w:pStyle w:val="ListParagraph"/>
        <w:numPr>
          <w:ilvl w:val="0"/>
          <w:numId w:val="17"/>
        </w:numPr>
      </w:pPr>
      <w:r>
        <w:t>Successfully clearing a background check is required to participate in the clinical</w:t>
      </w:r>
      <w:r>
        <w:rPr>
          <w:spacing w:val="-52"/>
        </w:rPr>
        <w:t xml:space="preserve"> </w:t>
      </w:r>
      <w:r>
        <w:t>education</w:t>
      </w:r>
      <w:r>
        <w:rPr>
          <w:spacing w:val="-2"/>
        </w:rPr>
        <w:t xml:space="preserve"> </w:t>
      </w:r>
      <w:r>
        <w:t>component</w:t>
      </w:r>
      <w:r>
        <w:rPr>
          <w:spacing w:val="-1"/>
        </w:rPr>
        <w:t xml:space="preserve"> </w:t>
      </w:r>
      <w:r>
        <w:t>within</w:t>
      </w:r>
      <w:r>
        <w:rPr>
          <w:spacing w:val="-1"/>
        </w:rPr>
        <w:t xml:space="preserve"> </w:t>
      </w:r>
      <w:r>
        <w:t>any</w:t>
      </w:r>
      <w:r>
        <w:rPr>
          <w:spacing w:val="-3"/>
        </w:rPr>
        <w:t xml:space="preserve"> </w:t>
      </w:r>
      <w:r>
        <w:t>professional</w:t>
      </w:r>
      <w:r>
        <w:rPr>
          <w:spacing w:val="-2"/>
        </w:rPr>
        <w:t xml:space="preserve"> </w:t>
      </w:r>
      <w:r>
        <w:t>program.</w:t>
      </w:r>
    </w:p>
    <w:p w14:paraId="00280F7C" w14:textId="77777777" w:rsidR="00B90CFD" w:rsidRDefault="00F83FA5" w:rsidP="00B90CFD">
      <w:pPr>
        <w:pStyle w:val="ListParagraph"/>
        <w:numPr>
          <w:ilvl w:val="0"/>
          <w:numId w:val="17"/>
        </w:numPr>
      </w:pPr>
      <w:r>
        <w:lastRenderedPageBreak/>
        <w:t>Current graduate associates, students and student employees must disclose criminal</w:t>
      </w:r>
      <w:r>
        <w:rPr>
          <w:spacing w:val="-52"/>
        </w:rPr>
        <w:t xml:space="preserve"> </w:t>
      </w:r>
      <w:r>
        <w:t>convictions</w:t>
      </w:r>
      <w:r>
        <w:rPr>
          <w:spacing w:val="-3"/>
        </w:rPr>
        <w:t xml:space="preserve"> </w:t>
      </w:r>
      <w:r>
        <w:t>within</w:t>
      </w:r>
      <w:r>
        <w:rPr>
          <w:spacing w:val="1"/>
        </w:rPr>
        <w:t xml:space="preserve"> </w:t>
      </w:r>
      <w:r>
        <w:t>three</w:t>
      </w:r>
      <w:r>
        <w:rPr>
          <w:spacing w:val="-1"/>
        </w:rPr>
        <w:t xml:space="preserve"> </w:t>
      </w:r>
      <w:r>
        <w:t>business days</w:t>
      </w:r>
      <w:r>
        <w:rPr>
          <w:spacing w:val="-2"/>
        </w:rPr>
        <w:t xml:space="preserve"> </w:t>
      </w:r>
      <w:r>
        <w:t>of</w:t>
      </w:r>
      <w:r>
        <w:rPr>
          <w:spacing w:val="-2"/>
        </w:rPr>
        <w:t xml:space="preserve"> </w:t>
      </w:r>
      <w:r>
        <w:t>the</w:t>
      </w:r>
      <w:r>
        <w:rPr>
          <w:spacing w:val="1"/>
        </w:rPr>
        <w:t xml:space="preserve"> </w:t>
      </w:r>
      <w:r>
        <w:t>conviction.</w:t>
      </w:r>
    </w:p>
    <w:p w14:paraId="0E86C861" w14:textId="38FDEADE" w:rsidR="00B90CFD" w:rsidRDefault="00F83FA5" w:rsidP="00B90CFD">
      <w:pPr>
        <w:pStyle w:val="ListParagraph"/>
        <w:numPr>
          <w:ilvl w:val="0"/>
          <w:numId w:val="17"/>
        </w:numPr>
      </w:pPr>
      <w:r>
        <w:t>Students</w:t>
      </w:r>
      <w:r w:rsidRPr="00B90CFD">
        <w:rPr>
          <w:spacing w:val="-2"/>
        </w:rPr>
        <w:t xml:space="preserve"> </w:t>
      </w:r>
      <w:r>
        <w:t>with</w:t>
      </w:r>
      <w:r w:rsidRPr="00B90CFD">
        <w:rPr>
          <w:spacing w:val="-2"/>
        </w:rPr>
        <w:t xml:space="preserve"> </w:t>
      </w:r>
      <w:r>
        <w:t>a</w:t>
      </w:r>
      <w:r w:rsidRPr="00B90CFD">
        <w:rPr>
          <w:spacing w:val="-1"/>
        </w:rPr>
        <w:t xml:space="preserve"> </w:t>
      </w:r>
      <w:r>
        <w:t>criminal</w:t>
      </w:r>
      <w:r w:rsidRPr="00B90CFD">
        <w:rPr>
          <w:spacing w:val="-3"/>
        </w:rPr>
        <w:t xml:space="preserve"> </w:t>
      </w:r>
      <w:r>
        <w:t>record may</w:t>
      </w:r>
      <w:r w:rsidRPr="00B90CFD">
        <w:rPr>
          <w:spacing w:val="-1"/>
        </w:rPr>
        <w:t xml:space="preserve"> </w:t>
      </w:r>
      <w:r>
        <w:t>be</w:t>
      </w:r>
      <w:r w:rsidRPr="00B90CFD">
        <w:rPr>
          <w:spacing w:val="-3"/>
        </w:rPr>
        <w:t xml:space="preserve"> </w:t>
      </w:r>
      <w:r>
        <w:t>denied</w:t>
      </w:r>
      <w:r w:rsidRPr="00B90CFD">
        <w:rPr>
          <w:spacing w:val="1"/>
        </w:rPr>
        <w:t xml:space="preserve"> </w:t>
      </w:r>
      <w:r>
        <w:t>participation</w:t>
      </w:r>
      <w:r w:rsidRPr="00B90CFD">
        <w:rPr>
          <w:spacing w:val="-3"/>
        </w:rPr>
        <w:t xml:space="preserve"> </w:t>
      </w:r>
      <w:r>
        <w:t>in</w:t>
      </w:r>
      <w:r w:rsidRPr="00B90CFD">
        <w:rPr>
          <w:spacing w:val="-2"/>
        </w:rPr>
        <w:t xml:space="preserve"> </w:t>
      </w:r>
      <w:r>
        <w:t>clinical study</w:t>
      </w:r>
      <w:r w:rsidRPr="00B90CFD">
        <w:rPr>
          <w:spacing w:val="-2"/>
        </w:rPr>
        <w:t xml:space="preserve"> </w:t>
      </w:r>
      <w:r>
        <w:t>based</w:t>
      </w:r>
      <w:r w:rsidRPr="00B90CFD">
        <w:rPr>
          <w:spacing w:val="-2"/>
        </w:rPr>
        <w:t xml:space="preserve"> </w:t>
      </w:r>
      <w:r>
        <w:t>on</w:t>
      </w:r>
      <w:r w:rsidR="00B90CFD">
        <w:t xml:space="preserve"> institutional regulations, which would prevent progressing through the program, and</w:t>
      </w:r>
      <w:r w:rsidR="00B90CFD" w:rsidRPr="00B90CFD">
        <w:rPr>
          <w:spacing w:val="-52"/>
        </w:rPr>
        <w:t xml:space="preserve"> </w:t>
      </w:r>
      <w:r w:rsidR="00B90CFD">
        <w:t>thus may not be eligible for licensure by the state licensure boards. The inability to</w:t>
      </w:r>
      <w:r w:rsidR="00B90CFD" w:rsidRPr="00B90CFD">
        <w:rPr>
          <w:spacing w:val="1"/>
        </w:rPr>
        <w:t xml:space="preserve"> </w:t>
      </w:r>
      <w:r w:rsidR="00B90CFD">
        <w:t>progress</w:t>
      </w:r>
      <w:r w:rsidR="00B90CFD" w:rsidRPr="00B90CFD">
        <w:rPr>
          <w:spacing w:val="-1"/>
        </w:rPr>
        <w:t xml:space="preserve"> </w:t>
      </w:r>
      <w:r w:rsidR="00B90CFD">
        <w:t>in</w:t>
      </w:r>
      <w:r w:rsidR="00B90CFD" w:rsidRPr="00B90CFD">
        <w:rPr>
          <w:spacing w:val="2"/>
        </w:rPr>
        <w:t xml:space="preserve"> </w:t>
      </w:r>
      <w:r w:rsidR="00B90CFD">
        <w:t>a</w:t>
      </w:r>
      <w:r w:rsidR="00B90CFD" w:rsidRPr="00B90CFD">
        <w:rPr>
          <w:spacing w:val="-3"/>
        </w:rPr>
        <w:t xml:space="preserve"> </w:t>
      </w:r>
      <w:r w:rsidR="00B90CFD">
        <w:t>program</w:t>
      </w:r>
      <w:r w:rsidR="00B90CFD" w:rsidRPr="00B90CFD">
        <w:rPr>
          <w:spacing w:val="1"/>
        </w:rPr>
        <w:t xml:space="preserve"> </w:t>
      </w:r>
      <w:r w:rsidR="00B90CFD">
        <w:t>may lead</w:t>
      </w:r>
      <w:r w:rsidR="00B90CFD" w:rsidRPr="00B90CFD">
        <w:rPr>
          <w:spacing w:val="-2"/>
        </w:rPr>
        <w:t xml:space="preserve"> </w:t>
      </w:r>
      <w:r w:rsidR="00B90CFD">
        <w:t>to</w:t>
      </w:r>
      <w:r w:rsidR="00B90CFD" w:rsidRPr="00B90CFD">
        <w:rPr>
          <w:spacing w:val="-1"/>
        </w:rPr>
        <w:t xml:space="preserve"> </w:t>
      </w:r>
      <w:r w:rsidR="00B90CFD">
        <w:t>disenrollment</w:t>
      </w:r>
      <w:r w:rsidR="00B90CFD" w:rsidRPr="00B90CFD">
        <w:rPr>
          <w:spacing w:val="-3"/>
        </w:rPr>
        <w:t xml:space="preserve"> </w:t>
      </w:r>
      <w:r w:rsidR="00B90CFD">
        <w:t>from</w:t>
      </w:r>
      <w:r w:rsidR="00B90CFD" w:rsidRPr="00B90CFD">
        <w:rPr>
          <w:spacing w:val="-3"/>
        </w:rPr>
        <w:t xml:space="preserve"> </w:t>
      </w:r>
      <w:r w:rsidR="00B90CFD">
        <w:t>the</w:t>
      </w:r>
      <w:r w:rsidR="00B90CFD" w:rsidRPr="00B90CFD">
        <w:rPr>
          <w:spacing w:val="1"/>
        </w:rPr>
        <w:t xml:space="preserve"> </w:t>
      </w:r>
      <w:r w:rsidR="00B90CFD">
        <w:t>program.</w:t>
      </w:r>
    </w:p>
    <w:p w14:paraId="63C1E636" w14:textId="34912A38" w:rsidR="00B90CFD" w:rsidRDefault="00B90CFD" w:rsidP="00816E98">
      <w:pPr>
        <w:pStyle w:val="ListParagraph"/>
        <w:numPr>
          <w:ilvl w:val="0"/>
          <w:numId w:val="17"/>
        </w:numPr>
      </w:pPr>
      <w:r>
        <w:t>Students who know they will not successfully pass a criminal background check should</w:t>
      </w:r>
      <w:r w:rsidRPr="00816E98">
        <w:rPr>
          <w:spacing w:val="-53"/>
        </w:rPr>
        <w:t xml:space="preserve"> </w:t>
      </w:r>
      <w:r>
        <w:t>contact</w:t>
      </w:r>
      <w:r w:rsidRPr="00816E98">
        <w:rPr>
          <w:spacing w:val="-2"/>
        </w:rPr>
        <w:t xml:space="preserve"> </w:t>
      </w:r>
      <w:r>
        <w:t>the</w:t>
      </w:r>
      <w:r w:rsidRPr="00816E98">
        <w:rPr>
          <w:spacing w:val="-1"/>
        </w:rPr>
        <w:t xml:space="preserve"> </w:t>
      </w:r>
      <w:r>
        <w:t>program’s</w:t>
      </w:r>
      <w:r w:rsidRPr="00816E98">
        <w:rPr>
          <w:spacing w:val="-2"/>
        </w:rPr>
        <w:t xml:space="preserve"> </w:t>
      </w:r>
      <w:r>
        <w:t>director</w:t>
      </w:r>
      <w:r w:rsidRPr="00816E98">
        <w:rPr>
          <w:spacing w:val="-3"/>
        </w:rPr>
        <w:t xml:space="preserve"> </w:t>
      </w:r>
      <w:r>
        <w:t>before</w:t>
      </w:r>
      <w:r w:rsidRPr="00816E98">
        <w:rPr>
          <w:spacing w:val="-1"/>
        </w:rPr>
        <w:t xml:space="preserve"> </w:t>
      </w:r>
      <w:r>
        <w:t>professional</w:t>
      </w:r>
      <w:r w:rsidRPr="00816E98">
        <w:rPr>
          <w:spacing w:val="1"/>
        </w:rPr>
        <w:t xml:space="preserve"> </w:t>
      </w:r>
      <w:r>
        <w:t>coursework</w:t>
      </w:r>
      <w:r w:rsidRPr="00816E98">
        <w:rPr>
          <w:spacing w:val="-4"/>
        </w:rPr>
        <w:t xml:space="preserve"> </w:t>
      </w:r>
      <w:r>
        <w:t>begins.</w:t>
      </w:r>
    </w:p>
    <w:p w14:paraId="20A98F91" w14:textId="77777777" w:rsidR="00B90CFD" w:rsidRDefault="00B90CFD" w:rsidP="00816E98">
      <w:pPr>
        <w:pStyle w:val="ListParagraph"/>
        <w:numPr>
          <w:ilvl w:val="0"/>
          <w:numId w:val="17"/>
        </w:numPr>
      </w:pPr>
      <w:r>
        <w:t>Background checks are only valid for one year after their clearance date and therefore,</w:t>
      </w:r>
      <w:r>
        <w:rPr>
          <w:spacing w:val="-52"/>
        </w:rPr>
        <w:t xml:space="preserve"> </w:t>
      </w:r>
      <w:r>
        <w:t>students</w:t>
      </w:r>
      <w:r>
        <w:rPr>
          <w:spacing w:val="-3"/>
        </w:rPr>
        <w:t xml:space="preserve"> </w:t>
      </w:r>
      <w:r>
        <w:t>will</w:t>
      </w:r>
      <w:r>
        <w:rPr>
          <w:spacing w:val="-3"/>
        </w:rPr>
        <w:t xml:space="preserve"> </w:t>
      </w:r>
      <w:r>
        <w:t>have</w:t>
      </w:r>
      <w:r>
        <w:rPr>
          <w:spacing w:val="-2"/>
        </w:rPr>
        <w:t xml:space="preserve"> </w:t>
      </w:r>
      <w:r>
        <w:t>to complete a</w:t>
      </w:r>
      <w:r>
        <w:rPr>
          <w:spacing w:val="-3"/>
        </w:rPr>
        <w:t xml:space="preserve"> </w:t>
      </w:r>
      <w:r>
        <w:t>background</w:t>
      </w:r>
      <w:r>
        <w:rPr>
          <w:spacing w:val="1"/>
        </w:rPr>
        <w:t xml:space="preserve"> </w:t>
      </w:r>
      <w:r>
        <w:t>check</w:t>
      </w:r>
      <w:r>
        <w:rPr>
          <w:spacing w:val="-1"/>
        </w:rPr>
        <w:t xml:space="preserve"> </w:t>
      </w:r>
      <w:r>
        <w:t>during</w:t>
      </w:r>
      <w:r>
        <w:rPr>
          <w:spacing w:val="-3"/>
        </w:rPr>
        <w:t xml:space="preserve"> </w:t>
      </w:r>
      <w:r>
        <w:t>each</w:t>
      </w:r>
      <w:r>
        <w:rPr>
          <w:spacing w:val="-2"/>
        </w:rPr>
        <w:t xml:space="preserve"> </w:t>
      </w:r>
      <w:r>
        <w:t>year</w:t>
      </w:r>
      <w:r>
        <w:rPr>
          <w:spacing w:val="-3"/>
        </w:rPr>
        <w:t xml:space="preserve"> </w:t>
      </w:r>
      <w:r>
        <w:t>of</w:t>
      </w:r>
      <w:r>
        <w:rPr>
          <w:spacing w:val="-2"/>
        </w:rPr>
        <w:t xml:space="preserve"> </w:t>
      </w:r>
      <w:r>
        <w:t>the</w:t>
      </w:r>
      <w:r>
        <w:rPr>
          <w:spacing w:val="-2"/>
        </w:rPr>
        <w:t xml:space="preserve"> </w:t>
      </w:r>
      <w:r>
        <w:t>program.</w:t>
      </w:r>
    </w:p>
    <w:p w14:paraId="23F5815F" w14:textId="77777777" w:rsidR="00B90CFD" w:rsidRDefault="00B90CFD" w:rsidP="00816E98">
      <w:pPr>
        <w:pStyle w:val="ListParagraph"/>
        <w:numPr>
          <w:ilvl w:val="0"/>
          <w:numId w:val="17"/>
        </w:numPr>
      </w:pPr>
      <w:r>
        <w:t>If the student fails to comply with the requirements of obtaining the required</w:t>
      </w:r>
      <w:r>
        <w:rPr>
          <w:spacing w:val="1"/>
        </w:rPr>
        <w:t xml:space="preserve"> </w:t>
      </w:r>
      <w:r>
        <w:t>background check, educational progress may be delayed or in some instances, may not</w:t>
      </w:r>
      <w:r>
        <w:rPr>
          <w:spacing w:val="-52"/>
        </w:rPr>
        <w:t xml:space="preserve"> </w:t>
      </w:r>
      <w:r>
        <w:t>be able</w:t>
      </w:r>
      <w:r>
        <w:rPr>
          <w:spacing w:val="-1"/>
        </w:rPr>
        <w:t xml:space="preserve"> </w:t>
      </w:r>
      <w:r>
        <w:t>to</w:t>
      </w:r>
      <w:r>
        <w:rPr>
          <w:spacing w:val="-2"/>
        </w:rPr>
        <w:t xml:space="preserve"> </w:t>
      </w:r>
      <w:r>
        <w:t>be</w:t>
      </w:r>
      <w:r>
        <w:rPr>
          <w:spacing w:val="-2"/>
        </w:rPr>
        <w:t xml:space="preserve"> </w:t>
      </w:r>
      <w:r>
        <w:t>completed</w:t>
      </w:r>
      <w:r>
        <w:rPr>
          <w:spacing w:val="-2"/>
        </w:rPr>
        <w:t xml:space="preserve"> </w:t>
      </w:r>
      <w:r>
        <w:t>if</w:t>
      </w:r>
      <w:r>
        <w:rPr>
          <w:spacing w:val="2"/>
        </w:rPr>
        <w:t xml:space="preserve"> </w:t>
      </w:r>
      <w:r>
        <w:t>certain clinical</w:t>
      </w:r>
      <w:r>
        <w:rPr>
          <w:spacing w:val="1"/>
        </w:rPr>
        <w:t xml:space="preserve"> </w:t>
      </w:r>
      <w:r>
        <w:t>competencies</w:t>
      </w:r>
      <w:r>
        <w:rPr>
          <w:spacing w:val="-1"/>
        </w:rPr>
        <w:t xml:space="preserve"> </w:t>
      </w:r>
      <w:r>
        <w:t>cannot</w:t>
      </w:r>
      <w:r>
        <w:rPr>
          <w:spacing w:val="-1"/>
        </w:rPr>
        <w:t xml:space="preserve"> </w:t>
      </w:r>
      <w:r>
        <w:t>be met.</w:t>
      </w:r>
    </w:p>
    <w:p w14:paraId="592A5014" w14:textId="3725D667" w:rsidR="00AA3C77" w:rsidRDefault="00816E98" w:rsidP="00482E01">
      <w:pPr>
        <w:pStyle w:val="Heading4"/>
      </w:pPr>
      <w:r>
        <w:t>Contacts</w:t>
      </w: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5"/>
        <w:gridCol w:w="1980"/>
        <w:gridCol w:w="1711"/>
        <w:gridCol w:w="3240"/>
      </w:tblGrid>
      <w:tr w:rsidR="00AA3C77" w14:paraId="592A5019" w14:textId="77777777" w:rsidTr="00816E98">
        <w:trPr>
          <w:trHeight w:val="592"/>
          <w:tblHeader/>
        </w:trPr>
        <w:tc>
          <w:tcPr>
            <w:tcW w:w="2515" w:type="dxa"/>
            <w:shd w:val="clear" w:color="auto" w:fill="C00000"/>
          </w:tcPr>
          <w:p w14:paraId="592A5015" w14:textId="77777777" w:rsidR="00AA3C77" w:rsidRPr="00482E01" w:rsidRDefault="00F83FA5" w:rsidP="00280E61">
            <w:pPr>
              <w:pStyle w:val="TableParagraph"/>
              <w:rPr>
                <w:b/>
                <w:bCs/>
                <w:sz w:val="28"/>
                <w:szCs w:val="28"/>
              </w:rPr>
            </w:pPr>
            <w:r w:rsidRPr="00482E01">
              <w:rPr>
                <w:b/>
                <w:bCs/>
                <w:sz w:val="28"/>
                <w:szCs w:val="28"/>
              </w:rPr>
              <w:t>Subject</w:t>
            </w:r>
          </w:p>
        </w:tc>
        <w:tc>
          <w:tcPr>
            <w:tcW w:w="1980" w:type="dxa"/>
            <w:shd w:val="clear" w:color="auto" w:fill="C00000"/>
          </w:tcPr>
          <w:p w14:paraId="592A5016" w14:textId="77777777" w:rsidR="00AA3C77" w:rsidRPr="00482E01" w:rsidRDefault="00F83FA5" w:rsidP="00280E61">
            <w:pPr>
              <w:pStyle w:val="TableParagraph"/>
              <w:rPr>
                <w:b/>
                <w:bCs/>
                <w:sz w:val="28"/>
                <w:szCs w:val="28"/>
              </w:rPr>
            </w:pPr>
            <w:r w:rsidRPr="00482E01">
              <w:rPr>
                <w:b/>
                <w:bCs/>
                <w:sz w:val="28"/>
                <w:szCs w:val="28"/>
              </w:rPr>
              <w:t>Office</w:t>
            </w:r>
          </w:p>
        </w:tc>
        <w:tc>
          <w:tcPr>
            <w:tcW w:w="1711" w:type="dxa"/>
            <w:shd w:val="clear" w:color="auto" w:fill="C00000"/>
          </w:tcPr>
          <w:p w14:paraId="592A5017" w14:textId="77777777" w:rsidR="00AA3C77" w:rsidRPr="00482E01" w:rsidRDefault="00F83FA5" w:rsidP="00280E61">
            <w:pPr>
              <w:pStyle w:val="TableParagraph"/>
              <w:rPr>
                <w:b/>
                <w:bCs/>
                <w:sz w:val="28"/>
                <w:szCs w:val="28"/>
              </w:rPr>
            </w:pPr>
            <w:r w:rsidRPr="00482E01">
              <w:rPr>
                <w:b/>
                <w:bCs/>
                <w:sz w:val="28"/>
                <w:szCs w:val="28"/>
              </w:rPr>
              <w:t>Telephone</w:t>
            </w:r>
          </w:p>
        </w:tc>
        <w:tc>
          <w:tcPr>
            <w:tcW w:w="3240" w:type="dxa"/>
            <w:shd w:val="clear" w:color="auto" w:fill="C00000"/>
          </w:tcPr>
          <w:p w14:paraId="592A5018" w14:textId="77777777" w:rsidR="00AA3C77" w:rsidRPr="00482E01" w:rsidRDefault="00F83FA5" w:rsidP="00280E61">
            <w:pPr>
              <w:pStyle w:val="TableParagraph"/>
              <w:rPr>
                <w:b/>
                <w:bCs/>
                <w:sz w:val="28"/>
                <w:szCs w:val="28"/>
              </w:rPr>
            </w:pPr>
            <w:r w:rsidRPr="00482E01">
              <w:rPr>
                <w:b/>
                <w:bCs/>
                <w:sz w:val="28"/>
                <w:szCs w:val="28"/>
              </w:rPr>
              <w:t>E-mail/URL</w:t>
            </w:r>
          </w:p>
        </w:tc>
      </w:tr>
      <w:tr w:rsidR="00AA3C77" w14:paraId="592A501E" w14:textId="77777777">
        <w:trPr>
          <w:trHeight w:val="2020"/>
        </w:trPr>
        <w:tc>
          <w:tcPr>
            <w:tcW w:w="2515" w:type="dxa"/>
          </w:tcPr>
          <w:p w14:paraId="592A501A" w14:textId="77777777" w:rsidR="00AA3C77" w:rsidRDefault="00F83FA5" w:rsidP="00280E61">
            <w:pPr>
              <w:pStyle w:val="TableParagraph"/>
            </w:pPr>
            <w:r>
              <w:t>Background Checks,</w:t>
            </w:r>
            <w:r>
              <w:rPr>
                <w:spacing w:val="-52"/>
              </w:rPr>
              <w:t xml:space="preserve"> </w:t>
            </w:r>
            <w:r>
              <w:t>HRS Admissions</w:t>
            </w:r>
            <w:r>
              <w:rPr>
                <w:spacing w:val="1"/>
              </w:rPr>
              <w:t xml:space="preserve"> </w:t>
            </w:r>
            <w:r>
              <w:t>Coordinator</w:t>
            </w:r>
          </w:p>
        </w:tc>
        <w:tc>
          <w:tcPr>
            <w:tcW w:w="1980" w:type="dxa"/>
          </w:tcPr>
          <w:p w14:paraId="592A501B" w14:textId="319CE9B3" w:rsidR="00AA3C77" w:rsidRDefault="00B82059" w:rsidP="00280E61">
            <w:pPr>
              <w:pStyle w:val="TableParagraph"/>
            </w:pPr>
            <w:r>
              <w:t>106H</w:t>
            </w:r>
            <w:r>
              <w:rPr>
                <w:spacing w:val="-2"/>
              </w:rPr>
              <w:t xml:space="preserve"> </w:t>
            </w:r>
            <w:r w:rsidR="00F83FA5">
              <w:t>Atwell</w:t>
            </w:r>
            <w:r w:rsidR="00F83FA5">
              <w:rPr>
                <w:spacing w:val="-1"/>
              </w:rPr>
              <w:t xml:space="preserve"> </w:t>
            </w:r>
            <w:r w:rsidR="00F83FA5">
              <w:t>Hall</w:t>
            </w:r>
          </w:p>
        </w:tc>
        <w:tc>
          <w:tcPr>
            <w:tcW w:w="1711" w:type="dxa"/>
          </w:tcPr>
          <w:p w14:paraId="592A501C" w14:textId="6BBE3F48" w:rsidR="00AA3C77" w:rsidRDefault="00AA3C77" w:rsidP="00280E61">
            <w:pPr>
              <w:pStyle w:val="TableParagraph"/>
            </w:pPr>
          </w:p>
        </w:tc>
        <w:tc>
          <w:tcPr>
            <w:tcW w:w="3240" w:type="dxa"/>
          </w:tcPr>
          <w:p w14:paraId="592A501D" w14:textId="18B73F90" w:rsidR="00AA3C77" w:rsidRDefault="00F83FA5" w:rsidP="00280E61">
            <w:pPr>
              <w:pStyle w:val="TableParagraph"/>
            </w:pPr>
            <w:r>
              <w:t>Abby George</w:t>
            </w:r>
            <w:r>
              <w:rPr>
                <w:spacing w:val="1"/>
              </w:rPr>
              <w:t xml:space="preserve"> </w:t>
            </w:r>
            <w:hyperlink r:id="rId91">
              <w:r>
                <w:t>Abby.george@osumc.edu</w:t>
              </w:r>
            </w:hyperlink>
          </w:p>
        </w:tc>
      </w:tr>
      <w:tr w:rsidR="00AA3C77" w14:paraId="592A5024" w14:textId="77777777">
        <w:trPr>
          <w:trHeight w:val="1384"/>
        </w:trPr>
        <w:tc>
          <w:tcPr>
            <w:tcW w:w="2515" w:type="dxa"/>
          </w:tcPr>
          <w:p w14:paraId="592A501F" w14:textId="77777777" w:rsidR="00AA3C77" w:rsidRDefault="00F83FA5" w:rsidP="00280E61">
            <w:pPr>
              <w:pStyle w:val="TableParagraph"/>
            </w:pPr>
            <w:r>
              <w:t>ID Processing Office</w:t>
            </w:r>
            <w:r>
              <w:rPr>
                <w:spacing w:val="1"/>
              </w:rPr>
              <w:t xml:space="preserve"> </w:t>
            </w:r>
            <w:r>
              <w:t>OSU Wexner Medical</w:t>
            </w:r>
            <w:r>
              <w:rPr>
                <w:spacing w:val="-52"/>
              </w:rPr>
              <w:t xml:space="preserve"> </w:t>
            </w:r>
            <w:r>
              <w:t>Center</w:t>
            </w:r>
          </w:p>
        </w:tc>
        <w:tc>
          <w:tcPr>
            <w:tcW w:w="1980" w:type="dxa"/>
          </w:tcPr>
          <w:p w14:paraId="592A5020" w14:textId="77777777" w:rsidR="00AA3C77" w:rsidRDefault="00F83FA5" w:rsidP="00280E61">
            <w:pPr>
              <w:pStyle w:val="TableParagraph"/>
            </w:pPr>
            <w:r>
              <w:t>S-128</w:t>
            </w:r>
            <w:r>
              <w:rPr>
                <w:spacing w:val="-2"/>
              </w:rPr>
              <w:t xml:space="preserve"> </w:t>
            </w:r>
            <w:r>
              <w:t>Rhodes</w:t>
            </w:r>
            <w:r>
              <w:rPr>
                <w:spacing w:val="-1"/>
              </w:rPr>
              <w:t xml:space="preserve"> </w:t>
            </w:r>
            <w:r>
              <w:t>Hall</w:t>
            </w:r>
          </w:p>
          <w:p w14:paraId="592A5021" w14:textId="77777777" w:rsidR="00AA3C77" w:rsidRDefault="00F83FA5" w:rsidP="00280E61">
            <w:pPr>
              <w:pStyle w:val="TableParagraph"/>
            </w:pPr>
            <w:r>
              <w:t>OSU Wexner</w:t>
            </w:r>
            <w:r>
              <w:rPr>
                <w:spacing w:val="1"/>
              </w:rPr>
              <w:t xml:space="preserve"> </w:t>
            </w:r>
            <w:r>
              <w:t>Medical</w:t>
            </w:r>
            <w:r>
              <w:rPr>
                <w:spacing w:val="-12"/>
              </w:rPr>
              <w:t xml:space="preserve"> </w:t>
            </w:r>
            <w:r>
              <w:t>Center</w:t>
            </w:r>
          </w:p>
        </w:tc>
        <w:tc>
          <w:tcPr>
            <w:tcW w:w="1711" w:type="dxa"/>
          </w:tcPr>
          <w:p w14:paraId="592A5022" w14:textId="77777777" w:rsidR="00AA3C77" w:rsidRDefault="00F83FA5" w:rsidP="00280E61">
            <w:pPr>
              <w:pStyle w:val="TableParagraph"/>
            </w:pPr>
            <w:r>
              <w:t>614-283-4452</w:t>
            </w:r>
          </w:p>
        </w:tc>
        <w:tc>
          <w:tcPr>
            <w:tcW w:w="3240" w:type="dxa"/>
          </w:tcPr>
          <w:p w14:paraId="592A5023" w14:textId="77777777" w:rsidR="00AA3C77" w:rsidRDefault="005D2F78" w:rsidP="00280E61">
            <w:pPr>
              <w:pStyle w:val="TableParagraph"/>
            </w:pPr>
            <w:hyperlink r:id="rId92">
              <w:r w:rsidR="00F83FA5">
                <w:rPr>
                  <w:u w:val="single" w:color="0000FF"/>
                </w:rPr>
                <w:t>ID.Processing@osumc.edu</w:t>
              </w:r>
            </w:hyperlink>
          </w:p>
        </w:tc>
      </w:tr>
      <w:tr w:rsidR="00AA3C77" w14:paraId="592A5029" w14:textId="77777777">
        <w:trPr>
          <w:trHeight w:val="856"/>
        </w:trPr>
        <w:tc>
          <w:tcPr>
            <w:tcW w:w="2515" w:type="dxa"/>
          </w:tcPr>
          <w:p w14:paraId="592A5025" w14:textId="77777777" w:rsidR="00AA3C77" w:rsidRDefault="00F83FA5" w:rsidP="00280E61">
            <w:pPr>
              <w:pStyle w:val="TableParagraph"/>
            </w:pPr>
            <w:r>
              <w:t>First</w:t>
            </w:r>
            <w:r>
              <w:rPr>
                <w:spacing w:val="-1"/>
              </w:rPr>
              <w:t xml:space="preserve"> </w:t>
            </w:r>
            <w:r>
              <w:t>Advantage</w:t>
            </w:r>
          </w:p>
        </w:tc>
        <w:tc>
          <w:tcPr>
            <w:tcW w:w="1980" w:type="dxa"/>
          </w:tcPr>
          <w:p w14:paraId="592A5026" w14:textId="77777777" w:rsidR="00AA3C77" w:rsidRDefault="00F83FA5" w:rsidP="00280E61">
            <w:pPr>
              <w:pStyle w:val="TableParagraph"/>
            </w:pPr>
            <w:r>
              <w:t>NA</w:t>
            </w:r>
            <w:r>
              <w:rPr>
                <w:spacing w:val="1"/>
              </w:rPr>
              <w:t xml:space="preserve"> </w:t>
            </w:r>
            <w:r>
              <w:t>–</w:t>
            </w:r>
            <w:r>
              <w:rPr>
                <w:spacing w:val="-1"/>
              </w:rPr>
              <w:t xml:space="preserve"> </w:t>
            </w:r>
            <w:r>
              <w:t>online</w:t>
            </w:r>
            <w:r>
              <w:rPr>
                <w:spacing w:val="-2"/>
              </w:rPr>
              <w:t xml:space="preserve"> </w:t>
            </w:r>
            <w:r>
              <w:t>only</w:t>
            </w:r>
          </w:p>
        </w:tc>
        <w:tc>
          <w:tcPr>
            <w:tcW w:w="1711" w:type="dxa"/>
          </w:tcPr>
          <w:p w14:paraId="592A5027" w14:textId="77777777" w:rsidR="00AA3C77" w:rsidRDefault="00F83FA5" w:rsidP="00280E61">
            <w:pPr>
              <w:pStyle w:val="TableParagraph"/>
            </w:pPr>
            <w:r>
              <w:t>844-718-0087</w:t>
            </w:r>
          </w:p>
        </w:tc>
        <w:tc>
          <w:tcPr>
            <w:tcW w:w="3240" w:type="dxa"/>
          </w:tcPr>
          <w:p w14:paraId="592A5028" w14:textId="77777777" w:rsidR="00AA3C77" w:rsidRDefault="005D2F78" w:rsidP="00280E61">
            <w:pPr>
              <w:pStyle w:val="TableParagraph"/>
            </w:pPr>
            <w:hyperlink r:id="rId93">
              <w:r w:rsidR="00F83FA5">
                <w:rPr>
                  <w:color w:val="0562C1"/>
                  <w:u w:val="single" w:color="0562C1"/>
                </w:rPr>
                <w:t>Employee Retention Tax Credit</w:t>
              </w:r>
            </w:hyperlink>
            <w:r w:rsidR="00F83FA5">
              <w:rPr>
                <w:color w:val="0562C1"/>
                <w:spacing w:val="-47"/>
              </w:rPr>
              <w:t xml:space="preserve"> </w:t>
            </w:r>
            <w:hyperlink r:id="rId94">
              <w:r w:rsidR="00F83FA5">
                <w:rPr>
                  <w:color w:val="0562C1"/>
                  <w:u w:val="single" w:color="0562C1"/>
                </w:rPr>
                <w:t>Service</w:t>
              </w:r>
            </w:hyperlink>
          </w:p>
        </w:tc>
      </w:tr>
    </w:tbl>
    <w:p w14:paraId="592A502A" w14:textId="77777777" w:rsidR="00AA3C77" w:rsidRDefault="00F83FA5" w:rsidP="00816E98">
      <w:r>
        <w:t>History:</w:t>
      </w:r>
    </w:p>
    <w:p w14:paraId="592A502B" w14:textId="77777777" w:rsidR="00AA3C77" w:rsidRDefault="00F83FA5" w:rsidP="00816E98">
      <w:r>
        <w:t>Issued:</w:t>
      </w:r>
      <w:r>
        <w:rPr>
          <w:spacing w:val="52"/>
        </w:rPr>
        <w:t xml:space="preserve"> </w:t>
      </w:r>
      <w:r>
        <w:t>May</w:t>
      </w:r>
      <w:r>
        <w:rPr>
          <w:spacing w:val="-4"/>
        </w:rPr>
        <w:t xml:space="preserve"> </w:t>
      </w:r>
      <w:r>
        <w:t>2017</w:t>
      </w:r>
    </w:p>
    <w:p w14:paraId="592A502C" w14:textId="77777777" w:rsidR="00AA3C77" w:rsidRDefault="00F83FA5" w:rsidP="00816E98">
      <w:r>
        <w:t>Revised:</w:t>
      </w:r>
      <w:r>
        <w:rPr>
          <w:spacing w:val="-3"/>
        </w:rPr>
        <w:t xml:space="preserve"> </w:t>
      </w:r>
      <w:r>
        <w:t>May</w:t>
      </w:r>
      <w:r>
        <w:rPr>
          <w:spacing w:val="-1"/>
        </w:rPr>
        <w:t xml:space="preserve"> </w:t>
      </w:r>
      <w:r>
        <w:t>2023</w:t>
      </w:r>
    </w:p>
    <w:p w14:paraId="717EB9CE" w14:textId="77777777" w:rsidR="00C849A8" w:rsidRDefault="00F83FA5" w:rsidP="00280E61">
      <w:r>
        <w:t>Submitted by:</w:t>
      </w:r>
      <w:r>
        <w:rPr>
          <w:spacing w:val="1"/>
        </w:rPr>
        <w:t xml:space="preserve"> </w:t>
      </w:r>
      <w:r>
        <w:t>School of Health and Rehabilitation Sciences</w:t>
      </w:r>
    </w:p>
    <w:p w14:paraId="592A502E" w14:textId="0F169C81" w:rsidR="00AA3C77" w:rsidRDefault="00F83FA5" w:rsidP="00280E61">
      <w:pPr>
        <w:sectPr w:rsidR="00AA3C77" w:rsidSect="000A783E">
          <w:pgSz w:w="12240" w:h="15840"/>
          <w:pgMar w:top="1400" w:right="1000" w:bottom="1600" w:left="1180" w:header="0" w:footer="1386" w:gutter="0"/>
          <w:cols w:space="720"/>
        </w:sectPr>
      </w:pPr>
      <w:r>
        <w:rPr>
          <w:spacing w:val="-52"/>
        </w:rPr>
        <w:t xml:space="preserve"> </w:t>
      </w:r>
      <w:r>
        <w:t>Approved</w:t>
      </w:r>
      <w:r>
        <w:rPr>
          <w:spacing w:val="-2"/>
        </w:rPr>
        <w:t xml:space="preserve"> </w:t>
      </w:r>
      <w:r>
        <w:t>by:  HRS Executive</w:t>
      </w:r>
      <w:r>
        <w:rPr>
          <w:spacing w:val="1"/>
        </w:rPr>
        <w:t xml:space="preserve"> </w:t>
      </w:r>
      <w:r>
        <w:t>Committee</w:t>
      </w:r>
      <w:bookmarkEnd w:id="122"/>
    </w:p>
    <w:p w14:paraId="592A5033" w14:textId="61BFE24D" w:rsidR="00AA3C77" w:rsidRDefault="00816E98" w:rsidP="00DD413C">
      <w:pPr>
        <w:pStyle w:val="Heading1"/>
      </w:pPr>
      <w:bookmarkStart w:id="124" w:name="_bookmark42"/>
      <w:bookmarkStart w:id="125" w:name="_Toc168653956"/>
      <w:bookmarkEnd w:id="123"/>
      <w:bookmarkEnd w:id="124"/>
      <w:r>
        <w:lastRenderedPageBreak/>
        <w:t>Policy 15</w:t>
      </w:r>
      <w:r>
        <w:tab/>
        <w:t>Academic Standards for Clinical Practice: Health Insurace</w:t>
      </w:r>
      <w:bookmarkEnd w:id="125"/>
    </w:p>
    <w:p w14:paraId="592A5034" w14:textId="292AFBFE" w:rsidR="00AA3C77" w:rsidRDefault="005D2F78" w:rsidP="00280E61">
      <w:pPr>
        <w:pStyle w:val="BodyText"/>
        <w:rPr>
          <w:sz w:val="17"/>
        </w:rPr>
      </w:pPr>
      <w:r>
        <w:pict w14:anchorId="2E6D10D1">
          <v:rect id="_x0000_i1058" style="width:503pt;height:1pt" o:hralign="center" o:hrstd="t" o:hrnoshade="t" o:hr="t" fillcolor="black [3213]" stroked="f"/>
        </w:pict>
      </w:r>
    </w:p>
    <w:p w14:paraId="592A5035" w14:textId="77777777" w:rsidR="00AA3C77" w:rsidRDefault="00F83FA5" w:rsidP="00280E61">
      <w:pPr>
        <w:pStyle w:val="BodyText"/>
      </w:pPr>
      <w:r>
        <w:t>Applies</w:t>
      </w:r>
      <w:r>
        <w:rPr>
          <w:spacing w:val="-4"/>
        </w:rPr>
        <w:t xml:space="preserve"> </w:t>
      </w:r>
      <w:r>
        <w:t>to:</w:t>
      </w:r>
      <w:r>
        <w:rPr>
          <w:spacing w:val="-1"/>
        </w:rPr>
        <w:t xml:space="preserve"> </w:t>
      </w:r>
      <w:r>
        <w:t>Students</w:t>
      </w:r>
      <w:r>
        <w:rPr>
          <w:spacing w:val="-2"/>
        </w:rPr>
        <w:t xml:space="preserve"> </w:t>
      </w:r>
      <w:r>
        <w:t>in</w:t>
      </w:r>
      <w:r>
        <w:rPr>
          <w:spacing w:val="-1"/>
        </w:rPr>
        <w:t xml:space="preserve"> </w:t>
      </w:r>
      <w:r>
        <w:t>the School</w:t>
      </w:r>
      <w:r>
        <w:rPr>
          <w:spacing w:val="-4"/>
        </w:rPr>
        <w:t xml:space="preserve"> </w:t>
      </w:r>
      <w:r>
        <w:t>of Health and</w:t>
      </w:r>
      <w:r>
        <w:rPr>
          <w:spacing w:val="-3"/>
        </w:rPr>
        <w:t xml:space="preserve"> </w:t>
      </w:r>
      <w:r>
        <w:t>Rehabilitation</w:t>
      </w:r>
      <w:r>
        <w:rPr>
          <w:spacing w:val="-2"/>
        </w:rPr>
        <w:t xml:space="preserve"> </w:t>
      </w:r>
      <w:r>
        <w:t>Sciences</w:t>
      </w:r>
      <w:r>
        <w:rPr>
          <w:spacing w:val="-4"/>
        </w:rPr>
        <w:t xml:space="preserve"> </w:t>
      </w:r>
      <w:r>
        <w:t>Academic</w:t>
      </w:r>
      <w:r>
        <w:rPr>
          <w:spacing w:val="-2"/>
        </w:rPr>
        <w:t xml:space="preserve"> </w:t>
      </w:r>
      <w:r>
        <w:t>Programs</w:t>
      </w:r>
    </w:p>
    <w:p w14:paraId="592A5037" w14:textId="195995A4" w:rsidR="00AA3C77" w:rsidRPr="00816E98" w:rsidRDefault="005D2F78" w:rsidP="00280E61">
      <w:pPr>
        <w:pStyle w:val="BodyText"/>
        <w:rPr>
          <w:sz w:val="17"/>
        </w:rPr>
      </w:pPr>
      <w:r>
        <w:pict w14:anchorId="5237366B">
          <v:rect id="_x0000_i1059" style="width:503pt;height:1pt" o:hralign="center" o:hrstd="t" o:hrnoshade="t" o:hr="t" fillcolor="black [3213]" stroked="f"/>
        </w:pict>
      </w:r>
    </w:p>
    <w:p w14:paraId="592A5038" w14:textId="77777777" w:rsidR="00AA3C77" w:rsidRDefault="00F83FA5" w:rsidP="00280E61">
      <w:pPr>
        <w:pStyle w:val="BodyText"/>
      </w:pPr>
      <w:r>
        <w:t>All enrolled students in the School of Health and Rehabilitation Sciences are required to</w:t>
      </w:r>
      <w:r>
        <w:rPr>
          <w:spacing w:val="1"/>
        </w:rPr>
        <w:t xml:space="preserve"> </w:t>
      </w:r>
      <w:r>
        <w:t>subscribe to the OSU Comprehensive Student Health Insurance Plan if not already covered by</w:t>
      </w:r>
      <w:r>
        <w:rPr>
          <w:spacing w:val="1"/>
        </w:rPr>
        <w:t xml:space="preserve"> </w:t>
      </w:r>
      <w:r>
        <w:t>another</w:t>
      </w:r>
      <w:r>
        <w:rPr>
          <w:spacing w:val="-4"/>
        </w:rPr>
        <w:t xml:space="preserve"> </w:t>
      </w:r>
      <w:r>
        <w:t>health</w:t>
      </w:r>
      <w:r>
        <w:rPr>
          <w:spacing w:val="-3"/>
        </w:rPr>
        <w:t xml:space="preserve"> </w:t>
      </w:r>
      <w:r>
        <w:t>insurance</w:t>
      </w:r>
      <w:r>
        <w:rPr>
          <w:spacing w:val="-2"/>
        </w:rPr>
        <w:t xml:space="preserve"> </w:t>
      </w:r>
      <w:r>
        <w:t>plan.</w:t>
      </w:r>
      <w:r>
        <w:rPr>
          <w:spacing w:val="-5"/>
        </w:rPr>
        <w:t xml:space="preserve"> </w:t>
      </w:r>
      <w:r>
        <w:t>See</w:t>
      </w:r>
      <w:r>
        <w:rPr>
          <w:spacing w:val="-3"/>
        </w:rPr>
        <w:t xml:space="preserve"> </w:t>
      </w:r>
      <w:r>
        <w:t xml:space="preserve">the </w:t>
      </w:r>
      <w:hyperlink r:id="rId95">
        <w:r>
          <w:rPr>
            <w:color w:val="0562C1"/>
            <w:u w:val="single" w:color="0562C1"/>
          </w:rPr>
          <w:t>Student Health</w:t>
        </w:r>
        <w:r>
          <w:rPr>
            <w:color w:val="0562C1"/>
            <w:spacing w:val="-3"/>
            <w:u w:val="single" w:color="0562C1"/>
          </w:rPr>
          <w:t xml:space="preserve"> </w:t>
        </w:r>
        <w:r>
          <w:rPr>
            <w:color w:val="0562C1"/>
            <w:u w:val="single" w:color="0562C1"/>
          </w:rPr>
          <w:t>Insurance</w:t>
        </w:r>
        <w:r>
          <w:rPr>
            <w:color w:val="0562C1"/>
            <w:spacing w:val="-2"/>
            <w:u w:val="single" w:color="0562C1"/>
          </w:rPr>
          <w:t xml:space="preserve"> </w:t>
        </w:r>
        <w:r>
          <w:rPr>
            <w:color w:val="0562C1"/>
            <w:u w:val="single" w:color="0562C1"/>
          </w:rPr>
          <w:t>website</w:t>
        </w:r>
        <w:r>
          <w:rPr>
            <w:color w:val="0562C1"/>
            <w:spacing w:val="-4"/>
          </w:rPr>
          <w:t xml:space="preserve"> </w:t>
        </w:r>
      </w:hyperlink>
      <w:r>
        <w:t>for</w:t>
      </w:r>
      <w:r>
        <w:rPr>
          <w:spacing w:val="-1"/>
        </w:rPr>
        <w:t xml:space="preserve"> </w:t>
      </w:r>
      <w:r>
        <w:t>more information.</w:t>
      </w:r>
    </w:p>
    <w:p w14:paraId="592A5039" w14:textId="77777777" w:rsidR="00AA3C77" w:rsidRDefault="00F83FA5" w:rsidP="00482E01">
      <w:pPr>
        <w:pStyle w:val="Heading4"/>
      </w:pPr>
      <w:r>
        <w:t>Policy</w:t>
      </w:r>
      <w:r>
        <w:rPr>
          <w:spacing w:val="-2"/>
        </w:rPr>
        <w:t xml:space="preserve"> </w:t>
      </w:r>
      <w:r>
        <w:t>Details</w:t>
      </w:r>
    </w:p>
    <w:p w14:paraId="592A503A" w14:textId="77777777" w:rsidR="00AA3C77" w:rsidRDefault="00F83FA5" w:rsidP="00280E61">
      <w:pPr>
        <w:pStyle w:val="BodyText"/>
      </w:pPr>
      <w:r>
        <w:t>The Ohio State University requires that all students at all campuses of The Ohio State University</w:t>
      </w:r>
      <w:r>
        <w:rPr>
          <w:spacing w:val="-53"/>
        </w:rPr>
        <w:t xml:space="preserve"> </w:t>
      </w:r>
      <w:r>
        <w:t>are required to have health insurance if they are enrolled at least half-time and in a degree</w:t>
      </w:r>
      <w:r>
        <w:rPr>
          <w:spacing w:val="1"/>
        </w:rPr>
        <w:t xml:space="preserve"> </w:t>
      </w:r>
      <w:r>
        <w:t>program</w:t>
      </w:r>
      <w:r>
        <w:rPr>
          <w:spacing w:val="-3"/>
        </w:rPr>
        <w:t xml:space="preserve"> </w:t>
      </w:r>
      <w:r>
        <w:t>of</w:t>
      </w:r>
      <w:r>
        <w:rPr>
          <w:spacing w:val="-1"/>
        </w:rPr>
        <w:t xml:space="preserve"> </w:t>
      </w:r>
      <w:r>
        <w:t>study. See</w:t>
      </w:r>
      <w:r>
        <w:rPr>
          <w:spacing w:val="-1"/>
        </w:rPr>
        <w:t xml:space="preserve"> </w:t>
      </w:r>
      <w:hyperlink r:id="rId96">
        <w:r>
          <w:rPr>
            <w:color w:val="0562C1"/>
            <w:u w:val="single" w:color="0562C1"/>
          </w:rPr>
          <w:t>Health</w:t>
        </w:r>
        <w:r>
          <w:rPr>
            <w:color w:val="0562C1"/>
            <w:spacing w:val="-1"/>
            <w:u w:val="single" w:color="0562C1"/>
          </w:rPr>
          <w:t xml:space="preserve"> </w:t>
        </w:r>
        <w:r>
          <w:rPr>
            <w:color w:val="0562C1"/>
            <w:u w:val="single" w:color="0562C1"/>
          </w:rPr>
          <w:t>Insurance Requirement</w:t>
        </w:r>
        <w:r>
          <w:rPr>
            <w:color w:val="0562C1"/>
            <w:spacing w:val="-1"/>
            <w:u w:val="single" w:color="0562C1"/>
          </w:rPr>
          <w:t xml:space="preserve"> </w:t>
        </w:r>
        <w:r>
          <w:rPr>
            <w:color w:val="0562C1"/>
            <w:u w:val="single" w:color="0562C1"/>
          </w:rPr>
          <w:t>at</w:t>
        </w:r>
        <w:r>
          <w:rPr>
            <w:color w:val="0562C1"/>
            <w:spacing w:val="-1"/>
            <w:u w:val="single" w:color="0562C1"/>
          </w:rPr>
          <w:t xml:space="preserve"> </w:t>
        </w:r>
        <w:r>
          <w:rPr>
            <w:color w:val="0562C1"/>
            <w:u w:val="single" w:color="0562C1"/>
          </w:rPr>
          <w:t>Ohio</w:t>
        </w:r>
        <w:r>
          <w:rPr>
            <w:color w:val="0562C1"/>
            <w:spacing w:val="-1"/>
            <w:u w:val="single" w:color="0562C1"/>
          </w:rPr>
          <w:t xml:space="preserve"> </w:t>
        </w:r>
        <w:r>
          <w:rPr>
            <w:color w:val="0562C1"/>
            <w:u w:val="single" w:color="0562C1"/>
          </w:rPr>
          <w:t>State</w:t>
        </w:r>
      </w:hyperlink>
      <w:r>
        <w:t>.</w:t>
      </w:r>
    </w:p>
    <w:p w14:paraId="592A503B" w14:textId="77777777" w:rsidR="00AA3C77" w:rsidRDefault="00F83FA5" w:rsidP="00482E01">
      <w:pPr>
        <w:pStyle w:val="Heading4"/>
      </w:pPr>
      <w:r>
        <w:t>Contacts</w:t>
      </w: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6"/>
        <w:gridCol w:w="2608"/>
        <w:gridCol w:w="1979"/>
        <w:gridCol w:w="2694"/>
      </w:tblGrid>
      <w:tr w:rsidR="00AA3C77" w14:paraId="592A5040" w14:textId="77777777" w:rsidTr="00816E98">
        <w:trPr>
          <w:trHeight w:val="410"/>
          <w:tblHeader/>
        </w:trPr>
        <w:tc>
          <w:tcPr>
            <w:tcW w:w="2066" w:type="dxa"/>
            <w:shd w:val="clear" w:color="auto" w:fill="C00000"/>
          </w:tcPr>
          <w:p w14:paraId="592A503C" w14:textId="77777777" w:rsidR="00AA3C77" w:rsidRPr="00482E01" w:rsidRDefault="00F83FA5" w:rsidP="00280E61">
            <w:pPr>
              <w:pStyle w:val="TableParagraph"/>
              <w:rPr>
                <w:b/>
                <w:bCs/>
                <w:sz w:val="28"/>
                <w:szCs w:val="28"/>
              </w:rPr>
            </w:pPr>
            <w:r w:rsidRPr="00482E01">
              <w:rPr>
                <w:b/>
                <w:bCs/>
                <w:sz w:val="28"/>
                <w:szCs w:val="28"/>
              </w:rPr>
              <w:t>Subject</w:t>
            </w:r>
          </w:p>
        </w:tc>
        <w:tc>
          <w:tcPr>
            <w:tcW w:w="2608" w:type="dxa"/>
            <w:shd w:val="clear" w:color="auto" w:fill="C00000"/>
          </w:tcPr>
          <w:p w14:paraId="592A503D" w14:textId="77777777" w:rsidR="00AA3C77" w:rsidRPr="00482E01" w:rsidRDefault="00F83FA5" w:rsidP="00280E61">
            <w:pPr>
              <w:pStyle w:val="TableParagraph"/>
              <w:rPr>
                <w:b/>
                <w:bCs/>
                <w:sz w:val="28"/>
                <w:szCs w:val="28"/>
              </w:rPr>
            </w:pPr>
            <w:r w:rsidRPr="00482E01">
              <w:rPr>
                <w:b/>
                <w:bCs/>
                <w:sz w:val="28"/>
                <w:szCs w:val="28"/>
              </w:rPr>
              <w:t>Office</w:t>
            </w:r>
          </w:p>
        </w:tc>
        <w:tc>
          <w:tcPr>
            <w:tcW w:w="1979" w:type="dxa"/>
            <w:shd w:val="clear" w:color="auto" w:fill="C00000"/>
          </w:tcPr>
          <w:p w14:paraId="592A503E" w14:textId="77777777" w:rsidR="00AA3C77" w:rsidRPr="00482E01" w:rsidRDefault="00F83FA5" w:rsidP="00280E61">
            <w:pPr>
              <w:pStyle w:val="TableParagraph"/>
              <w:rPr>
                <w:b/>
                <w:bCs/>
                <w:sz w:val="28"/>
                <w:szCs w:val="28"/>
              </w:rPr>
            </w:pPr>
            <w:r w:rsidRPr="00482E01">
              <w:rPr>
                <w:b/>
                <w:bCs/>
                <w:sz w:val="28"/>
                <w:szCs w:val="28"/>
              </w:rPr>
              <w:t>Telephone</w:t>
            </w:r>
          </w:p>
        </w:tc>
        <w:tc>
          <w:tcPr>
            <w:tcW w:w="2694" w:type="dxa"/>
            <w:shd w:val="clear" w:color="auto" w:fill="C00000"/>
          </w:tcPr>
          <w:p w14:paraId="592A503F" w14:textId="77777777" w:rsidR="00AA3C77" w:rsidRPr="00482E01" w:rsidRDefault="00F83FA5" w:rsidP="00280E61">
            <w:pPr>
              <w:pStyle w:val="TableParagraph"/>
              <w:rPr>
                <w:b/>
                <w:bCs/>
                <w:sz w:val="28"/>
                <w:szCs w:val="28"/>
              </w:rPr>
            </w:pPr>
            <w:r w:rsidRPr="00482E01">
              <w:rPr>
                <w:b/>
                <w:bCs/>
                <w:sz w:val="28"/>
                <w:szCs w:val="28"/>
              </w:rPr>
              <w:t>E-Mail/URL</w:t>
            </w:r>
          </w:p>
        </w:tc>
      </w:tr>
      <w:tr w:rsidR="00AA3C77" w14:paraId="592A5046" w14:textId="77777777">
        <w:trPr>
          <w:trHeight w:val="700"/>
        </w:trPr>
        <w:tc>
          <w:tcPr>
            <w:tcW w:w="2066" w:type="dxa"/>
          </w:tcPr>
          <w:p w14:paraId="592A5041" w14:textId="77777777" w:rsidR="00AA3C77" w:rsidRDefault="00F83FA5" w:rsidP="00280E61">
            <w:pPr>
              <w:pStyle w:val="TableParagraph"/>
            </w:pPr>
            <w:r>
              <w:t>Wilce Student</w:t>
            </w:r>
            <w:r>
              <w:rPr>
                <w:spacing w:val="1"/>
              </w:rPr>
              <w:t xml:space="preserve"> </w:t>
            </w:r>
            <w:r>
              <w:t>Health</w:t>
            </w:r>
            <w:r>
              <w:rPr>
                <w:spacing w:val="-11"/>
              </w:rPr>
              <w:t xml:space="preserve"> </w:t>
            </w:r>
            <w:r>
              <w:t>Services</w:t>
            </w:r>
          </w:p>
        </w:tc>
        <w:tc>
          <w:tcPr>
            <w:tcW w:w="2608" w:type="dxa"/>
          </w:tcPr>
          <w:p w14:paraId="592A5042" w14:textId="77777777" w:rsidR="00AA3C77" w:rsidRDefault="00F83FA5" w:rsidP="00280E61">
            <w:pPr>
              <w:pStyle w:val="TableParagraph"/>
            </w:pPr>
            <w:r>
              <w:t>1875</w:t>
            </w:r>
            <w:r>
              <w:rPr>
                <w:spacing w:val="-3"/>
              </w:rPr>
              <w:t xml:space="preserve"> </w:t>
            </w:r>
            <w:r>
              <w:t>Milliken</w:t>
            </w:r>
            <w:r>
              <w:rPr>
                <w:spacing w:val="1"/>
              </w:rPr>
              <w:t xml:space="preserve"> </w:t>
            </w:r>
            <w:r>
              <w:t>Road</w:t>
            </w:r>
          </w:p>
          <w:p w14:paraId="592A5043" w14:textId="77777777" w:rsidR="00AA3C77" w:rsidRDefault="00F83FA5" w:rsidP="00280E61">
            <w:pPr>
              <w:pStyle w:val="TableParagraph"/>
            </w:pPr>
            <w:r>
              <w:t>Columbus</w:t>
            </w:r>
            <w:r>
              <w:rPr>
                <w:spacing w:val="-3"/>
              </w:rPr>
              <w:t xml:space="preserve"> </w:t>
            </w:r>
            <w:r>
              <w:t>OH 43210</w:t>
            </w:r>
          </w:p>
        </w:tc>
        <w:tc>
          <w:tcPr>
            <w:tcW w:w="1979" w:type="dxa"/>
          </w:tcPr>
          <w:p w14:paraId="592A5044" w14:textId="77777777" w:rsidR="00AA3C77" w:rsidRDefault="00F83FA5" w:rsidP="00280E61">
            <w:pPr>
              <w:pStyle w:val="TableParagraph"/>
            </w:pPr>
            <w:r>
              <w:t>614-292-4321</w:t>
            </w:r>
          </w:p>
        </w:tc>
        <w:tc>
          <w:tcPr>
            <w:tcW w:w="2694" w:type="dxa"/>
          </w:tcPr>
          <w:p w14:paraId="592A5045" w14:textId="490E3EDE" w:rsidR="00AA3C77" w:rsidRDefault="005D2F78" w:rsidP="00280E61">
            <w:pPr>
              <w:pStyle w:val="TableParagraph"/>
            </w:pPr>
            <w:hyperlink r:id="rId97" w:history="1">
              <w:r w:rsidR="00814B07" w:rsidRPr="00814B07">
                <w:rPr>
                  <w:rStyle w:val="Hyperlink"/>
                </w:rPr>
                <w:t>Office of Student Life, Student Health Services</w:t>
              </w:r>
            </w:hyperlink>
          </w:p>
        </w:tc>
      </w:tr>
      <w:tr w:rsidR="00AA3C77" w14:paraId="592A504C" w14:textId="77777777">
        <w:trPr>
          <w:trHeight w:val="995"/>
        </w:trPr>
        <w:tc>
          <w:tcPr>
            <w:tcW w:w="2066" w:type="dxa"/>
          </w:tcPr>
          <w:p w14:paraId="592A5047" w14:textId="77777777" w:rsidR="00AA3C77" w:rsidRDefault="00F83FA5" w:rsidP="00280E61">
            <w:pPr>
              <w:pStyle w:val="TableParagraph"/>
            </w:pPr>
            <w:r>
              <w:t>Student Health</w:t>
            </w:r>
            <w:r>
              <w:rPr>
                <w:spacing w:val="-52"/>
              </w:rPr>
              <w:t xml:space="preserve"> </w:t>
            </w:r>
            <w:r>
              <w:t>Insurance</w:t>
            </w:r>
          </w:p>
        </w:tc>
        <w:tc>
          <w:tcPr>
            <w:tcW w:w="2608" w:type="dxa"/>
          </w:tcPr>
          <w:p w14:paraId="592A5048" w14:textId="77777777" w:rsidR="00AA3C77" w:rsidRDefault="00F83FA5" w:rsidP="00280E61">
            <w:pPr>
              <w:pStyle w:val="TableParagraph"/>
            </w:pPr>
            <w:r>
              <w:t>Office of Student Life</w:t>
            </w:r>
            <w:r>
              <w:rPr>
                <w:spacing w:val="-52"/>
              </w:rPr>
              <w:t xml:space="preserve"> </w:t>
            </w:r>
            <w:r>
              <w:t>1100</w:t>
            </w:r>
            <w:r>
              <w:rPr>
                <w:spacing w:val="-2"/>
              </w:rPr>
              <w:t xml:space="preserve"> </w:t>
            </w:r>
            <w:r>
              <w:t>Lincoln</w:t>
            </w:r>
            <w:r>
              <w:rPr>
                <w:spacing w:val="1"/>
              </w:rPr>
              <w:t xml:space="preserve"> </w:t>
            </w:r>
            <w:r>
              <w:t>Tower</w:t>
            </w:r>
          </w:p>
          <w:p w14:paraId="592A5049" w14:textId="77777777" w:rsidR="00AA3C77" w:rsidRDefault="00F83FA5" w:rsidP="00280E61">
            <w:pPr>
              <w:pStyle w:val="TableParagraph"/>
            </w:pPr>
            <w:r>
              <w:t>1800</w:t>
            </w:r>
            <w:r>
              <w:rPr>
                <w:spacing w:val="-2"/>
              </w:rPr>
              <w:t xml:space="preserve"> </w:t>
            </w:r>
            <w:r>
              <w:t>Cannon</w:t>
            </w:r>
            <w:r>
              <w:rPr>
                <w:spacing w:val="-2"/>
              </w:rPr>
              <w:t xml:space="preserve"> </w:t>
            </w:r>
            <w:r>
              <w:t>Drive</w:t>
            </w:r>
          </w:p>
        </w:tc>
        <w:tc>
          <w:tcPr>
            <w:tcW w:w="1979" w:type="dxa"/>
          </w:tcPr>
          <w:p w14:paraId="592A504A" w14:textId="77777777" w:rsidR="00AA3C77" w:rsidRDefault="00F83FA5" w:rsidP="00280E61">
            <w:pPr>
              <w:pStyle w:val="TableParagraph"/>
            </w:pPr>
            <w:r>
              <w:t>614-688-7979</w:t>
            </w:r>
          </w:p>
        </w:tc>
        <w:tc>
          <w:tcPr>
            <w:tcW w:w="2694" w:type="dxa"/>
          </w:tcPr>
          <w:p w14:paraId="592A504B" w14:textId="7F31DDF4" w:rsidR="00AA3C77" w:rsidRDefault="005D2F78" w:rsidP="00280E61">
            <w:pPr>
              <w:pStyle w:val="TableParagraph"/>
            </w:pPr>
            <w:hyperlink r:id="rId98" w:history="1">
              <w:r w:rsidR="00814B07" w:rsidRPr="00814B07">
                <w:rPr>
                  <w:rStyle w:val="Hyperlink"/>
                </w:rPr>
                <w:t>Office of Student Life, Student Health Insurance</w:t>
              </w:r>
            </w:hyperlink>
          </w:p>
        </w:tc>
      </w:tr>
    </w:tbl>
    <w:p w14:paraId="592A504E" w14:textId="77777777" w:rsidR="00AA3C77" w:rsidRDefault="00F83FA5" w:rsidP="00816E98">
      <w:r>
        <w:t>History:</w:t>
      </w:r>
    </w:p>
    <w:p w14:paraId="592A504F" w14:textId="77777777" w:rsidR="00AA3C77" w:rsidRDefault="00F83FA5" w:rsidP="00816E98">
      <w:r>
        <w:t>Issued:</w:t>
      </w:r>
      <w:r>
        <w:rPr>
          <w:spacing w:val="-3"/>
        </w:rPr>
        <w:t xml:space="preserve"> </w:t>
      </w:r>
      <w:r>
        <w:t>May</w:t>
      </w:r>
      <w:r>
        <w:rPr>
          <w:spacing w:val="-1"/>
        </w:rPr>
        <w:t xml:space="preserve"> </w:t>
      </w:r>
      <w:r>
        <w:t>2017</w:t>
      </w:r>
    </w:p>
    <w:p w14:paraId="592A5050" w14:textId="77777777" w:rsidR="00AA3C77" w:rsidRDefault="00F83FA5" w:rsidP="00816E98">
      <w:r>
        <w:t>Revised:</w:t>
      </w:r>
      <w:r>
        <w:rPr>
          <w:spacing w:val="50"/>
        </w:rPr>
        <w:t xml:space="preserve"> </w:t>
      </w:r>
      <w:r>
        <w:t>August</w:t>
      </w:r>
      <w:r>
        <w:rPr>
          <w:spacing w:val="1"/>
        </w:rPr>
        <w:t xml:space="preserve"> </w:t>
      </w:r>
      <w:r>
        <w:t>2021</w:t>
      </w:r>
    </w:p>
    <w:p w14:paraId="0DD97788" w14:textId="77777777" w:rsidR="00C849A8" w:rsidRDefault="00F83FA5" w:rsidP="00816E98">
      <w:r>
        <w:t>Submitted by:</w:t>
      </w:r>
      <w:r>
        <w:rPr>
          <w:spacing w:val="1"/>
        </w:rPr>
        <w:t xml:space="preserve"> </w:t>
      </w:r>
      <w:r>
        <w:t>School of Health and Rehabilitation Sciences</w:t>
      </w:r>
    </w:p>
    <w:p w14:paraId="592A5051" w14:textId="1E11042A" w:rsidR="00AA3C77" w:rsidRDefault="00F83FA5" w:rsidP="00816E98">
      <w:r>
        <w:rPr>
          <w:spacing w:val="-52"/>
        </w:rPr>
        <w:t xml:space="preserve"> </w:t>
      </w:r>
      <w:r>
        <w:t>Approved</w:t>
      </w:r>
      <w:r>
        <w:rPr>
          <w:spacing w:val="-2"/>
        </w:rPr>
        <w:t xml:space="preserve"> </w:t>
      </w:r>
      <w:r>
        <w:t>by:  HRS Executive</w:t>
      </w:r>
      <w:r>
        <w:rPr>
          <w:spacing w:val="1"/>
        </w:rPr>
        <w:t xml:space="preserve"> </w:t>
      </w:r>
      <w:r>
        <w:t>Committee</w:t>
      </w:r>
    </w:p>
    <w:p w14:paraId="592A5052" w14:textId="77777777" w:rsidR="00AA3C77" w:rsidRDefault="00AA3C77" w:rsidP="00280E61">
      <w:pPr>
        <w:sectPr w:rsidR="00AA3C77" w:rsidSect="000A783E">
          <w:pgSz w:w="12240" w:h="15840"/>
          <w:pgMar w:top="1500" w:right="1000" w:bottom="1600" w:left="1180" w:header="0" w:footer="1386" w:gutter="0"/>
          <w:cols w:space="720"/>
        </w:sectPr>
      </w:pPr>
    </w:p>
    <w:p w14:paraId="592A5053" w14:textId="483F3C6F" w:rsidR="00AA3C77" w:rsidRDefault="00E208AA" w:rsidP="00DD413C">
      <w:pPr>
        <w:pStyle w:val="Heading1"/>
      </w:pPr>
      <w:bookmarkStart w:id="126" w:name="POLICY_16___Academic_Standards_for_Clini"/>
      <w:bookmarkStart w:id="127" w:name="_bookmark43"/>
      <w:bookmarkStart w:id="128" w:name="_Toc168653957"/>
      <w:bookmarkStart w:id="129" w:name="_Hlk165283574"/>
      <w:bookmarkEnd w:id="126"/>
      <w:bookmarkEnd w:id="127"/>
      <w:r>
        <w:lastRenderedPageBreak/>
        <w:t>Policy 16</w:t>
      </w:r>
      <w:r>
        <w:tab/>
        <w:t>Academic Standards for Clinical Practice: Immunization Requirements</w:t>
      </w:r>
      <w:bookmarkEnd w:id="128"/>
      <w:r>
        <w:t xml:space="preserve"> </w:t>
      </w:r>
    </w:p>
    <w:p w14:paraId="592A5054" w14:textId="2AD1645E" w:rsidR="00AA3C77" w:rsidRDefault="005D2F78" w:rsidP="00280E61">
      <w:pPr>
        <w:pStyle w:val="BodyText"/>
        <w:rPr>
          <w:sz w:val="26"/>
        </w:rPr>
      </w:pPr>
      <w:r>
        <w:pict w14:anchorId="3FBF594B">
          <v:rect id="_x0000_i1060" style="width:503pt;height:1pt" o:hralign="center" o:hrstd="t" o:hrnoshade="t" o:hr="t" fillcolor="black [3213]" stroked="f"/>
        </w:pict>
      </w:r>
    </w:p>
    <w:p w14:paraId="592A5055" w14:textId="77777777" w:rsidR="00AA3C77" w:rsidRDefault="00F83FA5" w:rsidP="00280E61">
      <w:pPr>
        <w:pStyle w:val="BodyText"/>
      </w:pPr>
      <w:r>
        <w:t>Applies</w:t>
      </w:r>
      <w:r>
        <w:rPr>
          <w:spacing w:val="-4"/>
        </w:rPr>
        <w:t xml:space="preserve"> </w:t>
      </w:r>
      <w:r>
        <w:t>to:</w:t>
      </w:r>
      <w:r>
        <w:rPr>
          <w:spacing w:val="-1"/>
        </w:rPr>
        <w:t xml:space="preserve"> </w:t>
      </w:r>
      <w:r>
        <w:t>Students</w:t>
      </w:r>
      <w:r>
        <w:rPr>
          <w:spacing w:val="-2"/>
        </w:rPr>
        <w:t xml:space="preserve"> </w:t>
      </w:r>
      <w:r>
        <w:t>in the School</w:t>
      </w:r>
      <w:r>
        <w:rPr>
          <w:spacing w:val="-4"/>
        </w:rPr>
        <w:t xml:space="preserve"> </w:t>
      </w:r>
      <w:r>
        <w:t>of Health and</w:t>
      </w:r>
      <w:r>
        <w:rPr>
          <w:spacing w:val="-3"/>
        </w:rPr>
        <w:t xml:space="preserve"> </w:t>
      </w:r>
      <w:r>
        <w:t>Rehabilitation</w:t>
      </w:r>
      <w:r>
        <w:rPr>
          <w:spacing w:val="-2"/>
        </w:rPr>
        <w:t xml:space="preserve"> </w:t>
      </w:r>
      <w:r>
        <w:t>Sciences</w:t>
      </w:r>
      <w:r>
        <w:rPr>
          <w:spacing w:val="-4"/>
        </w:rPr>
        <w:t xml:space="preserve"> </w:t>
      </w:r>
      <w:r>
        <w:t>Academic</w:t>
      </w:r>
      <w:r>
        <w:rPr>
          <w:spacing w:val="-2"/>
        </w:rPr>
        <w:t xml:space="preserve"> </w:t>
      </w:r>
      <w:r>
        <w:t>Programs</w:t>
      </w:r>
    </w:p>
    <w:p w14:paraId="592A5057" w14:textId="3CFE593F" w:rsidR="00AA3C77" w:rsidRPr="00E208AA" w:rsidRDefault="005D2F78" w:rsidP="00280E61">
      <w:pPr>
        <w:pStyle w:val="BodyText"/>
        <w:rPr>
          <w:sz w:val="17"/>
        </w:rPr>
      </w:pPr>
      <w:r>
        <w:pict w14:anchorId="19713D81">
          <v:rect id="_x0000_i1061" style="width:503pt;height:1pt" o:hralign="center" o:hrstd="t" o:hrnoshade="t" o:hr="t" fillcolor="black [3213]" stroked="f"/>
        </w:pict>
      </w:r>
    </w:p>
    <w:p w14:paraId="592A5058" w14:textId="77777777" w:rsidR="00AA3C77" w:rsidRDefault="00F83FA5" w:rsidP="00280E61">
      <w:pPr>
        <w:pStyle w:val="BodyText"/>
      </w:pPr>
      <w:r>
        <w:t>Due to the nature of work in clinical practice within health care facilities, all students will be</w:t>
      </w:r>
      <w:r>
        <w:rPr>
          <w:spacing w:val="1"/>
        </w:rPr>
        <w:t xml:space="preserve"> </w:t>
      </w:r>
      <w:r>
        <w:t>required to comply with immunization requirements as an active student in HRS professional</w:t>
      </w:r>
      <w:r>
        <w:rPr>
          <w:spacing w:val="1"/>
        </w:rPr>
        <w:t xml:space="preserve"> </w:t>
      </w:r>
      <w:r>
        <w:t>programs. The student requirements are consistent with admission to The Ohio State</w:t>
      </w:r>
      <w:r>
        <w:rPr>
          <w:spacing w:val="1"/>
        </w:rPr>
        <w:t xml:space="preserve"> </w:t>
      </w:r>
      <w:r>
        <w:t>University, OSU Wexner Medical Center, and other clinical sites. Specific academic programs</w:t>
      </w:r>
      <w:r>
        <w:rPr>
          <w:spacing w:val="1"/>
        </w:rPr>
        <w:t xml:space="preserve"> </w:t>
      </w:r>
      <w:r>
        <w:t>may have additional requirements.</w:t>
      </w:r>
      <w:r>
        <w:rPr>
          <w:spacing w:val="1"/>
        </w:rPr>
        <w:t xml:space="preserve"> </w:t>
      </w:r>
      <w:r>
        <w:t>Students must acknowledge that they are aware of the</w:t>
      </w:r>
      <w:r>
        <w:rPr>
          <w:spacing w:val="1"/>
        </w:rPr>
        <w:t xml:space="preserve"> </w:t>
      </w:r>
      <w:r>
        <w:t>immunization requirements upon admission. Noncompliance with the requirements impacts</w:t>
      </w:r>
      <w:r>
        <w:rPr>
          <w:spacing w:val="1"/>
        </w:rPr>
        <w:t xml:space="preserve"> </w:t>
      </w:r>
      <w:r>
        <w:t>educational progress which may be delayed or may not be completed if certain clinical</w:t>
      </w:r>
      <w:r>
        <w:rPr>
          <w:spacing w:val="1"/>
        </w:rPr>
        <w:t xml:space="preserve"> </w:t>
      </w:r>
      <w:r>
        <w:t>competencies cannot be met. This may directly impact the ability to successfully complete the</w:t>
      </w:r>
      <w:r>
        <w:rPr>
          <w:spacing w:val="-52"/>
        </w:rPr>
        <w:t xml:space="preserve"> </w:t>
      </w:r>
      <w:r>
        <w:t>academic</w:t>
      </w:r>
      <w:r>
        <w:rPr>
          <w:spacing w:val="-1"/>
        </w:rPr>
        <w:t xml:space="preserve"> </w:t>
      </w:r>
      <w:r>
        <w:t>program.</w:t>
      </w:r>
    </w:p>
    <w:p w14:paraId="592A5059" w14:textId="77777777" w:rsidR="00AA3C77" w:rsidRDefault="00F83FA5" w:rsidP="00482E01">
      <w:pPr>
        <w:pStyle w:val="Heading4"/>
      </w:pPr>
      <w:r>
        <w:t>Definitions</w:t>
      </w: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4"/>
        <w:gridCol w:w="7646"/>
      </w:tblGrid>
      <w:tr w:rsidR="00AA3C77" w14:paraId="592A505C" w14:textId="77777777" w:rsidTr="0006362F">
        <w:trPr>
          <w:trHeight w:val="592"/>
          <w:tblHeader/>
        </w:trPr>
        <w:tc>
          <w:tcPr>
            <w:tcW w:w="1704" w:type="dxa"/>
            <w:shd w:val="clear" w:color="auto" w:fill="C00000"/>
          </w:tcPr>
          <w:p w14:paraId="592A505A" w14:textId="77777777" w:rsidR="00AA3C77" w:rsidRPr="00482E01" w:rsidRDefault="00F83FA5" w:rsidP="00280E61">
            <w:pPr>
              <w:pStyle w:val="TableParagraph"/>
              <w:rPr>
                <w:b/>
                <w:bCs/>
                <w:sz w:val="28"/>
                <w:szCs w:val="28"/>
              </w:rPr>
            </w:pPr>
            <w:r w:rsidRPr="00482E01">
              <w:rPr>
                <w:b/>
                <w:bCs/>
                <w:sz w:val="28"/>
                <w:szCs w:val="28"/>
              </w:rPr>
              <w:t>Term</w:t>
            </w:r>
          </w:p>
        </w:tc>
        <w:tc>
          <w:tcPr>
            <w:tcW w:w="7646" w:type="dxa"/>
            <w:shd w:val="clear" w:color="auto" w:fill="C00000"/>
          </w:tcPr>
          <w:p w14:paraId="592A505B" w14:textId="77777777" w:rsidR="00AA3C77" w:rsidRPr="00482E01" w:rsidRDefault="00F83FA5" w:rsidP="00280E61">
            <w:pPr>
              <w:pStyle w:val="TableParagraph"/>
              <w:rPr>
                <w:b/>
                <w:bCs/>
                <w:sz w:val="28"/>
                <w:szCs w:val="28"/>
              </w:rPr>
            </w:pPr>
            <w:r w:rsidRPr="00482E01">
              <w:rPr>
                <w:b/>
                <w:bCs/>
                <w:sz w:val="28"/>
                <w:szCs w:val="28"/>
              </w:rPr>
              <w:t>Definition</w:t>
            </w:r>
          </w:p>
        </w:tc>
      </w:tr>
      <w:tr w:rsidR="00AA3C77" w14:paraId="592A505F" w14:textId="77777777">
        <w:trPr>
          <w:trHeight w:val="906"/>
        </w:trPr>
        <w:tc>
          <w:tcPr>
            <w:tcW w:w="1704" w:type="dxa"/>
          </w:tcPr>
          <w:p w14:paraId="592A505D" w14:textId="77777777" w:rsidR="00AA3C77" w:rsidRDefault="00F83FA5" w:rsidP="00280E61">
            <w:pPr>
              <w:pStyle w:val="TableParagraph"/>
            </w:pPr>
            <w:r>
              <w:t>Immunization</w:t>
            </w:r>
          </w:p>
        </w:tc>
        <w:tc>
          <w:tcPr>
            <w:tcW w:w="7646" w:type="dxa"/>
          </w:tcPr>
          <w:p w14:paraId="592A505E" w14:textId="77777777" w:rsidR="00AA3C77" w:rsidRDefault="00F83FA5" w:rsidP="00280E61">
            <w:pPr>
              <w:pStyle w:val="TableParagraph"/>
            </w:pPr>
            <w:r>
              <w:t>process of inducing immunity to an infectious organism or agent in an</w:t>
            </w:r>
            <w:r>
              <w:rPr>
                <w:spacing w:val="-52"/>
              </w:rPr>
              <w:t xml:space="preserve"> </w:t>
            </w:r>
            <w:r>
              <w:t>individual</w:t>
            </w:r>
            <w:r>
              <w:rPr>
                <w:spacing w:val="-3"/>
              </w:rPr>
              <w:t xml:space="preserve"> </w:t>
            </w:r>
            <w:r>
              <w:t>or</w:t>
            </w:r>
            <w:r>
              <w:rPr>
                <w:spacing w:val="1"/>
              </w:rPr>
              <w:t xml:space="preserve"> </w:t>
            </w:r>
            <w:r>
              <w:t>animal</w:t>
            </w:r>
            <w:r>
              <w:rPr>
                <w:spacing w:val="-2"/>
              </w:rPr>
              <w:t xml:space="preserve"> </w:t>
            </w:r>
            <w:r>
              <w:t>through</w:t>
            </w:r>
            <w:r>
              <w:rPr>
                <w:spacing w:val="2"/>
              </w:rPr>
              <w:t xml:space="preserve"> </w:t>
            </w:r>
            <w:r>
              <w:t>vaccination</w:t>
            </w:r>
          </w:p>
        </w:tc>
      </w:tr>
    </w:tbl>
    <w:p w14:paraId="592A5060" w14:textId="77777777" w:rsidR="00AA3C77" w:rsidRDefault="00F83FA5" w:rsidP="00482E01">
      <w:pPr>
        <w:pStyle w:val="Heading4"/>
      </w:pPr>
      <w:r>
        <w:t>Procedures</w:t>
      </w:r>
    </w:p>
    <w:p w14:paraId="592A5061" w14:textId="77777777" w:rsidR="00AA3C77" w:rsidRDefault="00F83FA5" w:rsidP="00280E61">
      <w:pPr>
        <w:pStyle w:val="ListParagraph"/>
        <w:numPr>
          <w:ilvl w:val="0"/>
          <w:numId w:val="16"/>
        </w:numPr>
      </w:pPr>
      <w:r>
        <w:t>Prior to the first semester of the professional program, HRS students provide</w:t>
      </w:r>
      <w:r>
        <w:rPr>
          <w:spacing w:val="1"/>
        </w:rPr>
        <w:t xml:space="preserve"> </w:t>
      </w:r>
      <w:r>
        <w:t>documentation of immunizations required by their academic program (except for the</w:t>
      </w:r>
      <w:r>
        <w:rPr>
          <w:spacing w:val="1"/>
        </w:rPr>
        <w:t xml:space="preserve"> </w:t>
      </w:r>
      <w:r>
        <w:t>Health Sciences undergraduate program). The standard immunization requirements can</w:t>
      </w:r>
      <w:r>
        <w:rPr>
          <w:spacing w:val="-52"/>
        </w:rPr>
        <w:t xml:space="preserve"> </w:t>
      </w:r>
      <w:r>
        <w:t>be</w:t>
      </w:r>
      <w:r>
        <w:rPr>
          <w:spacing w:val="-3"/>
        </w:rPr>
        <w:t xml:space="preserve"> </w:t>
      </w:r>
      <w:r>
        <w:t>found</w:t>
      </w:r>
      <w:r>
        <w:rPr>
          <w:spacing w:val="-2"/>
        </w:rPr>
        <w:t xml:space="preserve"> </w:t>
      </w:r>
      <w:r>
        <w:t>on</w:t>
      </w:r>
      <w:r>
        <w:rPr>
          <w:spacing w:val="-2"/>
        </w:rPr>
        <w:t xml:space="preserve"> </w:t>
      </w:r>
      <w:r>
        <w:t>the</w:t>
      </w:r>
      <w:r>
        <w:rPr>
          <w:spacing w:val="-1"/>
        </w:rPr>
        <w:t xml:space="preserve"> </w:t>
      </w:r>
      <w:r>
        <w:t>Student</w:t>
      </w:r>
      <w:r>
        <w:rPr>
          <w:spacing w:val="-2"/>
        </w:rPr>
        <w:t xml:space="preserve"> </w:t>
      </w:r>
      <w:r>
        <w:t>Health</w:t>
      </w:r>
      <w:r>
        <w:rPr>
          <w:spacing w:val="1"/>
        </w:rPr>
        <w:t xml:space="preserve"> </w:t>
      </w:r>
      <w:r>
        <w:t>Services</w:t>
      </w:r>
      <w:r>
        <w:rPr>
          <w:spacing w:val="-1"/>
        </w:rPr>
        <w:t xml:space="preserve"> </w:t>
      </w:r>
      <w:r>
        <w:t>website.</w:t>
      </w:r>
      <w:r>
        <w:rPr>
          <w:spacing w:val="-4"/>
        </w:rPr>
        <w:t xml:space="preserve"> </w:t>
      </w:r>
      <w:r>
        <w:t>See</w:t>
      </w:r>
      <w:r>
        <w:rPr>
          <w:color w:val="0562C1"/>
        </w:rPr>
        <w:t xml:space="preserve"> </w:t>
      </w:r>
      <w:hyperlink r:id="rId99">
        <w:r>
          <w:rPr>
            <w:color w:val="0562C1"/>
            <w:u w:val="single" w:color="0562C1"/>
          </w:rPr>
          <w:t>Health</w:t>
        </w:r>
        <w:r>
          <w:rPr>
            <w:color w:val="0562C1"/>
            <w:spacing w:val="-2"/>
            <w:u w:val="single" w:color="0562C1"/>
          </w:rPr>
          <w:t xml:space="preserve"> </w:t>
        </w:r>
        <w:r>
          <w:rPr>
            <w:color w:val="0562C1"/>
            <w:u w:val="single" w:color="0562C1"/>
          </w:rPr>
          <w:t>Professional</w:t>
        </w:r>
        <w:r>
          <w:rPr>
            <w:color w:val="0562C1"/>
            <w:spacing w:val="-5"/>
            <w:u w:val="single" w:color="0562C1"/>
          </w:rPr>
          <w:t xml:space="preserve"> </w:t>
        </w:r>
        <w:r>
          <w:rPr>
            <w:color w:val="0562C1"/>
            <w:u w:val="single" w:color="0562C1"/>
          </w:rPr>
          <w:t>Students</w:t>
        </w:r>
      </w:hyperlink>
      <w:r>
        <w:t>.</w:t>
      </w:r>
    </w:p>
    <w:p w14:paraId="592A5062" w14:textId="77777777" w:rsidR="00AA3C77" w:rsidRDefault="00F83FA5" w:rsidP="00280E61">
      <w:pPr>
        <w:pStyle w:val="ListParagraph"/>
        <w:numPr>
          <w:ilvl w:val="0"/>
          <w:numId w:val="16"/>
        </w:numPr>
      </w:pPr>
      <w:r>
        <w:t>The student</w:t>
      </w:r>
      <w:r>
        <w:rPr>
          <w:spacing w:val="-2"/>
        </w:rPr>
        <w:t xml:space="preserve"> </w:t>
      </w:r>
      <w:r>
        <w:t>will</w:t>
      </w:r>
      <w:r>
        <w:rPr>
          <w:spacing w:val="-3"/>
        </w:rPr>
        <w:t xml:space="preserve"> </w:t>
      </w:r>
      <w:r>
        <w:t>upload</w:t>
      </w:r>
      <w:r>
        <w:rPr>
          <w:spacing w:val="-2"/>
        </w:rPr>
        <w:t xml:space="preserve"> </w:t>
      </w:r>
      <w:r>
        <w:t>documentation</w:t>
      </w:r>
      <w:r>
        <w:rPr>
          <w:spacing w:val="1"/>
        </w:rPr>
        <w:t xml:space="preserve"> </w:t>
      </w:r>
      <w:r>
        <w:t>to</w:t>
      </w:r>
      <w:r>
        <w:rPr>
          <w:spacing w:val="-2"/>
        </w:rPr>
        <w:t xml:space="preserve"> </w:t>
      </w:r>
      <w:r>
        <w:t>their</w:t>
      </w:r>
      <w:r>
        <w:rPr>
          <w:color w:val="0562C1"/>
          <w:spacing w:val="-5"/>
        </w:rPr>
        <w:t xml:space="preserve"> </w:t>
      </w:r>
      <w:hyperlink r:id="rId100">
        <w:r>
          <w:rPr>
            <w:color w:val="0562C1"/>
            <w:u w:val="single" w:color="0562C1"/>
          </w:rPr>
          <w:t>My</w:t>
        </w:r>
        <w:r>
          <w:rPr>
            <w:color w:val="0562C1"/>
            <w:spacing w:val="-1"/>
            <w:u w:val="single" w:color="0562C1"/>
          </w:rPr>
          <w:t xml:space="preserve"> </w:t>
        </w:r>
        <w:proofErr w:type="spellStart"/>
        <w:r>
          <w:rPr>
            <w:color w:val="0562C1"/>
            <w:u w:val="single" w:color="0562C1"/>
          </w:rPr>
          <w:t>BuckMD</w:t>
        </w:r>
        <w:proofErr w:type="spellEnd"/>
        <w:r>
          <w:rPr>
            <w:color w:val="0562C1"/>
            <w:spacing w:val="1"/>
          </w:rPr>
          <w:t xml:space="preserve"> </w:t>
        </w:r>
      </w:hyperlink>
      <w:r>
        <w:t>account.</w:t>
      </w:r>
    </w:p>
    <w:p w14:paraId="592A5063" w14:textId="56C8C34C" w:rsidR="00AA3C77" w:rsidRDefault="00F83FA5" w:rsidP="00280E61">
      <w:pPr>
        <w:pStyle w:val="ListParagraph"/>
        <w:numPr>
          <w:ilvl w:val="0"/>
          <w:numId w:val="16"/>
        </w:numPr>
      </w:pPr>
      <w:r>
        <w:t>Annual</w:t>
      </w:r>
      <w:r>
        <w:rPr>
          <w:spacing w:val="-2"/>
        </w:rPr>
        <w:t xml:space="preserve"> </w:t>
      </w:r>
      <w:r>
        <w:t>requirements</w:t>
      </w:r>
      <w:r>
        <w:rPr>
          <w:spacing w:val="-2"/>
        </w:rPr>
        <w:t xml:space="preserve"> </w:t>
      </w:r>
      <w:r>
        <w:t>include</w:t>
      </w:r>
      <w:r>
        <w:rPr>
          <w:spacing w:val="-4"/>
        </w:rPr>
        <w:t xml:space="preserve"> </w:t>
      </w:r>
      <w:r>
        <w:t>TB</w:t>
      </w:r>
      <w:r>
        <w:rPr>
          <w:spacing w:val="-2"/>
        </w:rPr>
        <w:t xml:space="preserve"> </w:t>
      </w:r>
      <w:r>
        <w:t>skin</w:t>
      </w:r>
      <w:r>
        <w:rPr>
          <w:spacing w:val="-3"/>
        </w:rPr>
        <w:t xml:space="preserve"> </w:t>
      </w:r>
      <w:r>
        <w:t>test,</w:t>
      </w:r>
      <w:r>
        <w:rPr>
          <w:spacing w:val="-3"/>
        </w:rPr>
        <w:t xml:space="preserve"> </w:t>
      </w:r>
      <w:r>
        <w:t>Influenza</w:t>
      </w:r>
      <w:r>
        <w:rPr>
          <w:spacing w:val="-1"/>
        </w:rPr>
        <w:t xml:space="preserve"> </w:t>
      </w:r>
      <w:r>
        <w:t>immunization</w:t>
      </w:r>
      <w:r w:rsidR="00F25776">
        <w:t>.</w:t>
      </w:r>
    </w:p>
    <w:p w14:paraId="592A5064" w14:textId="77777777" w:rsidR="00AA3C77" w:rsidRDefault="005D2F78" w:rsidP="00280E61">
      <w:pPr>
        <w:pStyle w:val="ListParagraph"/>
        <w:numPr>
          <w:ilvl w:val="1"/>
          <w:numId w:val="16"/>
        </w:numPr>
        <w:rPr>
          <w:color w:val="0562C1"/>
        </w:rPr>
      </w:pPr>
      <w:hyperlink r:id="rId101">
        <w:r w:rsidR="00F83FA5">
          <w:rPr>
            <w:color w:val="0562C1"/>
            <w:u w:val="single" w:color="0562C1"/>
          </w:rPr>
          <w:t>Student</w:t>
        </w:r>
        <w:r w:rsidR="00F83FA5">
          <w:rPr>
            <w:color w:val="0562C1"/>
            <w:spacing w:val="-1"/>
            <w:u w:val="single" w:color="0562C1"/>
          </w:rPr>
          <w:t xml:space="preserve"> </w:t>
        </w:r>
        <w:r w:rsidR="00F83FA5">
          <w:rPr>
            <w:color w:val="0562C1"/>
            <w:u w:val="single" w:color="0562C1"/>
          </w:rPr>
          <w:t>Health</w:t>
        </w:r>
        <w:r w:rsidR="00F83FA5">
          <w:rPr>
            <w:color w:val="0562C1"/>
            <w:spacing w:val="-3"/>
            <w:u w:val="single" w:color="0562C1"/>
          </w:rPr>
          <w:t xml:space="preserve"> </w:t>
        </w:r>
        <w:r w:rsidR="00F83FA5">
          <w:rPr>
            <w:color w:val="0562C1"/>
            <w:u w:val="single" w:color="0562C1"/>
          </w:rPr>
          <w:t>Services:</w:t>
        </w:r>
        <w:r w:rsidR="00F83FA5">
          <w:rPr>
            <w:color w:val="0562C1"/>
            <w:spacing w:val="-4"/>
            <w:u w:val="single" w:color="0562C1"/>
          </w:rPr>
          <w:t xml:space="preserve"> </w:t>
        </w:r>
        <w:r w:rsidR="00F83FA5">
          <w:rPr>
            <w:color w:val="0562C1"/>
            <w:u w:val="single" w:color="0562C1"/>
          </w:rPr>
          <w:t>Tuberculosis</w:t>
        </w:r>
        <w:r w:rsidR="00F83FA5">
          <w:rPr>
            <w:color w:val="0562C1"/>
            <w:spacing w:val="-2"/>
            <w:u w:val="single" w:color="0562C1"/>
          </w:rPr>
          <w:t xml:space="preserve"> </w:t>
        </w:r>
        <w:r w:rsidR="00F83FA5">
          <w:rPr>
            <w:color w:val="0562C1"/>
            <w:u w:val="single" w:color="0562C1"/>
          </w:rPr>
          <w:t>Requirements</w:t>
        </w:r>
      </w:hyperlink>
    </w:p>
    <w:p w14:paraId="592A5065" w14:textId="112CD3FB" w:rsidR="00AA3C77" w:rsidRDefault="00F83FA5" w:rsidP="00280E61">
      <w:pPr>
        <w:pStyle w:val="ListParagraph"/>
        <w:numPr>
          <w:ilvl w:val="1"/>
          <w:numId w:val="16"/>
        </w:numPr>
      </w:pPr>
      <w:r>
        <w:t>For</w:t>
      </w:r>
      <w:r>
        <w:rPr>
          <w:spacing w:val="-1"/>
        </w:rPr>
        <w:t xml:space="preserve"> </w:t>
      </w:r>
      <w:r>
        <w:t>additional</w:t>
      </w:r>
      <w:r>
        <w:rPr>
          <w:spacing w:val="-4"/>
        </w:rPr>
        <w:t xml:space="preserve"> </w:t>
      </w:r>
      <w:r>
        <w:t>health</w:t>
      </w:r>
      <w:r>
        <w:rPr>
          <w:spacing w:val="-2"/>
        </w:rPr>
        <w:t xml:space="preserve"> </w:t>
      </w:r>
      <w:r>
        <w:t>compliance</w:t>
      </w:r>
      <w:r>
        <w:rPr>
          <w:spacing w:val="-3"/>
        </w:rPr>
        <w:t xml:space="preserve"> </w:t>
      </w:r>
      <w:r>
        <w:t>information,</w:t>
      </w:r>
      <w:r>
        <w:rPr>
          <w:spacing w:val="-3"/>
        </w:rPr>
        <w:t xml:space="preserve"> </w:t>
      </w:r>
      <w:r>
        <w:t>please</w:t>
      </w:r>
      <w:r>
        <w:rPr>
          <w:spacing w:val="-1"/>
        </w:rPr>
        <w:t xml:space="preserve"> </w:t>
      </w:r>
      <w:r>
        <w:t>see</w:t>
      </w:r>
      <w:r>
        <w:rPr>
          <w:spacing w:val="-3"/>
        </w:rPr>
        <w:t xml:space="preserve"> </w:t>
      </w:r>
      <w:r>
        <w:t>Student</w:t>
      </w:r>
      <w:r>
        <w:rPr>
          <w:spacing w:val="-2"/>
        </w:rPr>
        <w:t xml:space="preserve"> </w:t>
      </w:r>
      <w:r>
        <w:t>Health</w:t>
      </w:r>
      <w:r w:rsidR="00122FED">
        <w:t xml:space="preserve"> Services.</w:t>
      </w:r>
    </w:p>
    <w:p w14:paraId="592A5066" w14:textId="610010A3" w:rsidR="00AA3C77" w:rsidRDefault="00F83FA5" w:rsidP="00280E61">
      <w:pPr>
        <w:pStyle w:val="ListParagraph"/>
        <w:numPr>
          <w:ilvl w:val="1"/>
          <w:numId w:val="16"/>
        </w:numPr>
      </w:pPr>
      <w:r>
        <w:t>Each health system may have different requirements for compliance and</w:t>
      </w:r>
      <w:r>
        <w:rPr>
          <w:spacing w:val="1"/>
        </w:rPr>
        <w:t xml:space="preserve"> </w:t>
      </w:r>
      <w:r>
        <w:t>exemptions for clinical rotations.</w:t>
      </w:r>
      <w:r>
        <w:rPr>
          <w:spacing w:val="1"/>
        </w:rPr>
        <w:t xml:space="preserve"> </w:t>
      </w:r>
      <w:r>
        <w:rPr>
          <w:i/>
        </w:rPr>
        <w:t xml:space="preserve">An exemption approved by Ohio State does </w:t>
      </w:r>
      <w:r>
        <w:rPr>
          <w:i/>
        </w:rPr>
        <w:lastRenderedPageBreak/>
        <w:t>not</w:t>
      </w:r>
      <w:r>
        <w:rPr>
          <w:i/>
          <w:spacing w:val="-52"/>
        </w:rPr>
        <w:t xml:space="preserve"> </w:t>
      </w:r>
      <w:r>
        <w:rPr>
          <w:i/>
        </w:rPr>
        <w:t>guarantee an</w:t>
      </w:r>
      <w:r>
        <w:rPr>
          <w:i/>
          <w:spacing w:val="-1"/>
        </w:rPr>
        <w:t xml:space="preserve"> </w:t>
      </w:r>
      <w:r>
        <w:rPr>
          <w:i/>
        </w:rPr>
        <w:t>exemption</w:t>
      </w:r>
      <w:r>
        <w:rPr>
          <w:i/>
          <w:spacing w:val="2"/>
        </w:rPr>
        <w:t xml:space="preserve"> </w:t>
      </w:r>
      <w:r>
        <w:rPr>
          <w:i/>
        </w:rPr>
        <w:t>with</w:t>
      </w:r>
      <w:r>
        <w:rPr>
          <w:i/>
          <w:spacing w:val="-1"/>
        </w:rPr>
        <w:t xml:space="preserve"> </w:t>
      </w:r>
      <w:r>
        <w:rPr>
          <w:i/>
        </w:rPr>
        <w:t>a</w:t>
      </w:r>
      <w:r>
        <w:rPr>
          <w:i/>
          <w:spacing w:val="-2"/>
        </w:rPr>
        <w:t xml:space="preserve"> </w:t>
      </w:r>
      <w:r>
        <w:rPr>
          <w:i/>
        </w:rPr>
        <w:t>clinical</w:t>
      </w:r>
      <w:r>
        <w:rPr>
          <w:i/>
          <w:spacing w:val="1"/>
        </w:rPr>
        <w:t xml:space="preserve"> </w:t>
      </w:r>
      <w:r>
        <w:rPr>
          <w:i/>
        </w:rPr>
        <w:t>partner.</w:t>
      </w:r>
      <w:r w:rsidR="000D75A1">
        <w:rPr>
          <w:i/>
        </w:rPr>
        <w:t xml:space="preserve"> A student must complete an exemption form</w:t>
      </w:r>
      <w:r w:rsidR="00144C11">
        <w:rPr>
          <w:i/>
        </w:rPr>
        <w:t xml:space="preserve"> </w:t>
      </w:r>
      <w:r w:rsidR="00A6778F">
        <w:rPr>
          <w:i/>
        </w:rPr>
        <w:t xml:space="preserve">(See appendices) </w:t>
      </w:r>
      <w:r w:rsidR="00144C11">
        <w:rPr>
          <w:i/>
        </w:rPr>
        <w:t>with appropriate documentation. This should be submitted to the student’s clinical coordinator</w:t>
      </w:r>
      <w:r w:rsidR="00A6778F">
        <w:rPr>
          <w:i/>
        </w:rPr>
        <w:t xml:space="preserve"> and to their BUCK MD account.</w:t>
      </w:r>
    </w:p>
    <w:p w14:paraId="592A5067" w14:textId="1946F2E8" w:rsidR="00AA3C77" w:rsidRDefault="00AA3C77" w:rsidP="00280E61">
      <w:pPr>
        <w:sectPr w:rsidR="00AA3C77" w:rsidSect="000A783E">
          <w:pgSz w:w="12240" w:h="15840"/>
          <w:pgMar w:top="1440" w:right="1000" w:bottom="1600" w:left="1180" w:header="0" w:footer="1386" w:gutter="0"/>
          <w:cols w:space="720"/>
        </w:sectPr>
      </w:pPr>
    </w:p>
    <w:p w14:paraId="592A5068" w14:textId="77777777" w:rsidR="00AA3C77" w:rsidRDefault="00F83FA5" w:rsidP="00482E01">
      <w:pPr>
        <w:pStyle w:val="Heading4"/>
      </w:pPr>
      <w:r>
        <w:lastRenderedPageBreak/>
        <w:t>Contacts</w:t>
      </w: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4"/>
        <w:gridCol w:w="2340"/>
        <w:gridCol w:w="1711"/>
        <w:gridCol w:w="3235"/>
      </w:tblGrid>
      <w:tr w:rsidR="00AA3C77" w14:paraId="592A506D" w14:textId="77777777" w:rsidTr="0006362F">
        <w:trPr>
          <w:trHeight w:val="592"/>
          <w:tblHeader/>
        </w:trPr>
        <w:tc>
          <w:tcPr>
            <w:tcW w:w="2064" w:type="dxa"/>
            <w:shd w:val="clear" w:color="auto" w:fill="C00000"/>
          </w:tcPr>
          <w:p w14:paraId="592A5069" w14:textId="77777777" w:rsidR="00AA3C77" w:rsidRPr="00482E01" w:rsidRDefault="00F83FA5" w:rsidP="00280E61">
            <w:pPr>
              <w:pStyle w:val="TableParagraph"/>
              <w:rPr>
                <w:b/>
                <w:bCs/>
                <w:sz w:val="28"/>
                <w:szCs w:val="28"/>
              </w:rPr>
            </w:pPr>
            <w:r w:rsidRPr="00482E01">
              <w:rPr>
                <w:b/>
                <w:bCs/>
                <w:sz w:val="28"/>
                <w:szCs w:val="28"/>
              </w:rPr>
              <w:t>Subject</w:t>
            </w:r>
          </w:p>
        </w:tc>
        <w:tc>
          <w:tcPr>
            <w:tcW w:w="2340" w:type="dxa"/>
            <w:shd w:val="clear" w:color="auto" w:fill="C00000"/>
          </w:tcPr>
          <w:p w14:paraId="592A506A" w14:textId="77777777" w:rsidR="00AA3C77" w:rsidRPr="00482E01" w:rsidRDefault="00F83FA5" w:rsidP="00280E61">
            <w:pPr>
              <w:pStyle w:val="TableParagraph"/>
              <w:rPr>
                <w:b/>
                <w:bCs/>
                <w:sz w:val="28"/>
                <w:szCs w:val="28"/>
              </w:rPr>
            </w:pPr>
            <w:r w:rsidRPr="00482E01">
              <w:rPr>
                <w:b/>
                <w:bCs/>
                <w:sz w:val="28"/>
                <w:szCs w:val="28"/>
              </w:rPr>
              <w:t>Office</w:t>
            </w:r>
          </w:p>
        </w:tc>
        <w:tc>
          <w:tcPr>
            <w:tcW w:w="1711" w:type="dxa"/>
            <w:shd w:val="clear" w:color="auto" w:fill="C00000"/>
          </w:tcPr>
          <w:p w14:paraId="592A506B" w14:textId="77777777" w:rsidR="00AA3C77" w:rsidRPr="00482E01" w:rsidRDefault="00F83FA5" w:rsidP="00280E61">
            <w:pPr>
              <w:pStyle w:val="TableParagraph"/>
              <w:rPr>
                <w:b/>
                <w:bCs/>
                <w:sz w:val="28"/>
                <w:szCs w:val="28"/>
              </w:rPr>
            </w:pPr>
            <w:r w:rsidRPr="00482E01">
              <w:rPr>
                <w:b/>
                <w:bCs/>
                <w:sz w:val="28"/>
                <w:szCs w:val="28"/>
              </w:rPr>
              <w:t>Telephone</w:t>
            </w:r>
          </w:p>
        </w:tc>
        <w:tc>
          <w:tcPr>
            <w:tcW w:w="3235" w:type="dxa"/>
            <w:shd w:val="clear" w:color="auto" w:fill="C00000"/>
          </w:tcPr>
          <w:p w14:paraId="592A506C" w14:textId="77777777" w:rsidR="00AA3C77" w:rsidRPr="00482E01" w:rsidRDefault="00F83FA5" w:rsidP="00280E61">
            <w:pPr>
              <w:pStyle w:val="TableParagraph"/>
              <w:rPr>
                <w:b/>
                <w:bCs/>
                <w:sz w:val="28"/>
                <w:szCs w:val="28"/>
              </w:rPr>
            </w:pPr>
            <w:r w:rsidRPr="00482E01">
              <w:rPr>
                <w:b/>
                <w:bCs/>
                <w:sz w:val="28"/>
                <w:szCs w:val="28"/>
              </w:rPr>
              <w:t>E-mail/URL</w:t>
            </w:r>
          </w:p>
        </w:tc>
      </w:tr>
      <w:tr w:rsidR="00AA3C77" w14:paraId="592A5074" w14:textId="77777777">
        <w:trPr>
          <w:trHeight w:val="1067"/>
        </w:trPr>
        <w:tc>
          <w:tcPr>
            <w:tcW w:w="2064" w:type="dxa"/>
          </w:tcPr>
          <w:p w14:paraId="592A506E" w14:textId="77777777" w:rsidR="00AA3C77" w:rsidRDefault="00F83FA5" w:rsidP="00280E61">
            <w:pPr>
              <w:pStyle w:val="TableParagraph"/>
            </w:pPr>
            <w:r>
              <w:t>WILCE</w:t>
            </w:r>
          </w:p>
          <w:p w14:paraId="592A506F" w14:textId="77777777" w:rsidR="00AA3C77" w:rsidRDefault="00F83FA5" w:rsidP="00280E61">
            <w:pPr>
              <w:pStyle w:val="TableParagraph"/>
            </w:pPr>
            <w:r>
              <w:t>Student Health</w:t>
            </w:r>
          </w:p>
        </w:tc>
        <w:tc>
          <w:tcPr>
            <w:tcW w:w="2340" w:type="dxa"/>
          </w:tcPr>
          <w:p w14:paraId="592A5070" w14:textId="77777777" w:rsidR="00AA3C77" w:rsidRDefault="00F83FA5" w:rsidP="00280E61">
            <w:pPr>
              <w:pStyle w:val="TableParagraph"/>
            </w:pPr>
            <w:r>
              <w:t>1875</w:t>
            </w:r>
            <w:r>
              <w:rPr>
                <w:spacing w:val="-2"/>
              </w:rPr>
              <w:t xml:space="preserve"> </w:t>
            </w:r>
            <w:r>
              <w:t>Millikin</w:t>
            </w:r>
            <w:r>
              <w:rPr>
                <w:spacing w:val="-2"/>
              </w:rPr>
              <w:t xml:space="preserve"> </w:t>
            </w:r>
            <w:r>
              <w:t>Road</w:t>
            </w:r>
          </w:p>
          <w:p w14:paraId="592A5071" w14:textId="77777777" w:rsidR="00AA3C77" w:rsidRDefault="00F83FA5" w:rsidP="00280E61">
            <w:pPr>
              <w:pStyle w:val="TableParagraph"/>
            </w:pPr>
            <w:r>
              <w:t>Columbus</w:t>
            </w:r>
            <w:r>
              <w:rPr>
                <w:spacing w:val="-3"/>
              </w:rPr>
              <w:t xml:space="preserve"> </w:t>
            </w:r>
            <w:r>
              <w:t>OH 43210</w:t>
            </w:r>
          </w:p>
        </w:tc>
        <w:tc>
          <w:tcPr>
            <w:tcW w:w="1711" w:type="dxa"/>
          </w:tcPr>
          <w:p w14:paraId="592A5072" w14:textId="77777777" w:rsidR="00AA3C77" w:rsidRDefault="00F83FA5" w:rsidP="00280E61">
            <w:pPr>
              <w:pStyle w:val="TableParagraph"/>
            </w:pPr>
            <w:r>
              <w:t>614-292-4321</w:t>
            </w:r>
          </w:p>
        </w:tc>
        <w:tc>
          <w:tcPr>
            <w:tcW w:w="3235" w:type="dxa"/>
          </w:tcPr>
          <w:p w14:paraId="592A5073" w14:textId="4146B2DA" w:rsidR="00AA3C77" w:rsidRDefault="005D2F78" w:rsidP="00280E61">
            <w:pPr>
              <w:pStyle w:val="TableParagraph"/>
            </w:pPr>
            <w:hyperlink r:id="rId102" w:history="1">
              <w:r w:rsidR="00004848" w:rsidRPr="00814B07">
                <w:rPr>
                  <w:rStyle w:val="Hyperlink"/>
                </w:rPr>
                <w:t>Office of Student Life, Student Health Services</w:t>
              </w:r>
            </w:hyperlink>
          </w:p>
        </w:tc>
      </w:tr>
      <w:tr w:rsidR="00AA3C77" w14:paraId="592A507A" w14:textId="77777777">
        <w:trPr>
          <w:trHeight w:val="1223"/>
        </w:trPr>
        <w:tc>
          <w:tcPr>
            <w:tcW w:w="2064" w:type="dxa"/>
          </w:tcPr>
          <w:p w14:paraId="592A5075" w14:textId="77777777" w:rsidR="00AA3C77" w:rsidRDefault="00F83FA5" w:rsidP="00280E61">
            <w:pPr>
              <w:pStyle w:val="TableParagraph"/>
            </w:pPr>
            <w:r>
              <w:t>Preventive</w:t>
            </w:r>
            <w:r>
              <w:rPr>
                <w:spacing w:val="1"/>
              </w:rPr>
              <w:t xml:space="preserve"> </w:t>
            </w:r>
            <w:r>
              <w:t>Medicine</w:t>
            </w:r>
            <w:r>
              <w:rPr>
                <w:spacing w:val="1"/>
              </w:rPr>
              <w:t xml:space="preserve"> </w:t>
            </w:r>
            <w:r>
              <w:t>Coordinator</w:t>
            </w:r>
          </w:p>
        </w:tc>
        <w:tc>
          <w:tcPr>
            <w:tcW w:w="2340" w:type="dxa"/>
          </w:tcPr>
          <w:p w14:paraId="592A5076" w14:textId="77777777" w:rsidR="00AA3C77" w:rsidRDefault="00F83FA5" w:rsidP="00280E61">
            <w:pPr>
              <w:pStyle w:val="TableParagraph"/>
            </w:pPr>
            <w:r>
              <w:t>1875</w:t>
            </w:r>
            <w:r>
              <w:rPr>
                <w:spacing w:val="-2"/>
              </w:rPr>
              <w:t xml:space="preserve"> </w:t>
            </w:r>
            <w:r>
              <w:t>Millikin</w:t>
            </w:r>
            <w:r>
              <w:rPr>
                <w:spacing w:val="-2"/>
              </w:rPr>
              <w:t xml:space="preserve"> </w:t>
            </w:r>
            <w:r>
              <w:t>Road</w:t>
            </w:r>
          </w:p>
          <w:p w14:paraId="592A5077" w14:textId="77777777" w:rsidR="00AA3C77" w:rsidRDefault="00F83FA5" w:rsidP="00280E61">
            <w:pPr>
              <w:pStyle w:val="TableParagraph"/>
            </w:pPr>
            <w:r>
              <w:t>Columbus</w:t>
            </w:r>
            <w:r>
              <w:rPr>
                <w:spacing w:val="-3"/>
              </w:rPr>
              <w:t xml:space="preserve"> </w:t>
            </w:r>
            <w:r>
              <w:t>OH 43210</w:t>
            </w:r>
          </w:p>
        </w:tc>
        <w:tc>
          <w:tcPr>
            <w:tcW w:w="1711" w:type="dxa"/>
          </w:tcPr>
          <w:p w14:paraId="592A5078" w14:textId="77777777" w:rsidR="00AA3C77" w:rsidRDefault="00F83FA5" w:rsidP="00280E61">
            <w:pPr>
              <w:pStyle w:val="TableParagraph"/>
            </w:pPr>
            <w:r>
              <w:t>614-247-2387</w:t>
            </w:r>
          </w:p>
        </w:tc>
        <w:tc>
          <w:tcPr>
            <w:tcW w:w="3235" w:type="dxa"/>
          </w:tcPr>
          <w:p w14:paraId="592A5079" w14:textId="77777777" w:rsidR="00AA3C77" w:rsidRDefault="005D2F78" w:rsidP="00280E61">
            <w:pPr>
              <w:pStyle w:val="TableParagraph"/>
            </w:pPr>
            <w:hyperlink r:id="rId103">
              <w:r w:rsidR="00F83FA5">
                <w:t>preventivemedicine@osu.edu</w:t>
              </w:r>
            </w:hyperlink>
          </w:p>
        </w:tc>
      </w:tr>
    </w:tbl>
    <w:p w14:paraId="592A507B" w14:textId="77777777" w:rsidR="00AA3C77" w:rsidRDefault="00F83FA5" w:rsidP="0006362F">
      <w:r>
        <w:t>History:</w:t>
      </w:r>
    </w:p>
    <w:p w14:paraId="592A507C" w14:textId="77777777" w:rsidR="00AA3C77" w:rsidRDefault="00F83FA5" w:rsidP="0006362F">
      <w:r>
        <w:t>Issued:</w:t>
      </w:r>
      <w:r>
        <w:tab/>
        <w:t>May</w:t>
      </w:r>
      <w:r>
        <w:rPr>
          <w:spacing w:val="-3"/>
        </w:rPr>
        <w:t xml:space="preserve"> </w:t>
      </w:r>
      <w:r>
        <w:t>2017</w:t>
      </w:r>
    </w:p>
    <w:p w14:paraId="592A507D" w14:textId="638EE74D" w:rsidR="00AA3C77" w:rsidRDefault="00F83FA5" w:rsidP="0006362F">
      <w:r>
        <w:t>Revised:</w:t>
      </w:r>
      <w:r>
        <w:rPr>
          <w:spacing w:val="54"/>
        </w:rPr>
        <w:t xml:space="preserve"> </w:t>
      </w:r>
      <w:r w:rsidR="000D75A1">
        <w:t xml:space="preserve">November </w:t>
      </w:r>
      <w:r>
        <w:t>2023</w:t>
      </w:r>
    </w:p>
    <w:p w14:paraId="06EF1BFA" w14:textId="77777777" w:rsidR="00C849A8" w:rsidRDefault="00F83FA5" w:rsidP="0006362F">
      <w:pPr>
        <w:rPr>
          <w:spacing w:val="-52"/>
        </w:rPr>
      </w:pPr>
      <w:r>
        <w:t>Submitted by:</w:t>
      </w:r>
      <w:r>
        <w:rPr>
          <w:spacing w:val="1"/>
        </w:rPr>
        <w:t xml:space="preserve"> </w:t>
      </w:r>
      <w:r>
        <w:t>School of Health and Rehabilitation Sciences</w:t>
      </w:r>
      <w:r>
        <w:rPr>
          <w:spacing w:val="-52"/>
        </w:rPr>
        <w:t xml:space="preserve"> </w:t>
      </w:r>
    </w:p>
    <w:p w14:paraId="592A507E" w14:textId="1C1FB1A7" w:rsidR="00AA3C77" w:rsidRDefault="00F83FA5" w:rsidP="0006362F">
      <w:r>
        <w:t>Approved</w:t>
      </w:r>
      <w:r>
        <w:rPr>
          <w:spacing w:val="-2"/>
        </w:rPr>
        <w:t xml:space="preserve"> </w:t>
      </w:r>
      <w:r>
        <w:t>by:</w:t>
      </w:r>
      <w:r>
        <w:tab/>
        <w:t>HRS Executive</w:t>
      </w:r>
      <w:r>
        <w:rPr>
          <w:spacing w:val="1"/>
        </w:rPr>
        <w:t xml:space="preserve"> </w:t>
      </w:r>
      <w:r>
        <w:t>Committee</w:t>
      </w:r>
    </w:p>
    <w:bookmarkEnd w:id="129"/>
    <w:p w14:paraId="592A507F" w14:textId="77777777" w:rsidR="00AA3C77" w:rsidRDefault="00AA3C77" w:rsidP="00280E61">
      <w:pPr>
        <w:sectPr w:rsidR="00AA3C77" w:rsidSect="000A783E">
          <w:pgSz w:w="12240" w:h="15840"/>
          <w:pgMar w:top="1400" w:right="1000" w:bottom="1600" w:left="1180" w:header="0" w:footer="1386" w:gutter="0"/>
          <w:cols w:space="720"/>
        </w:sectPr>
      </w:pPr>
    </w:p>
    <w:p w14:paraId="3DAC7560" w14:textId="77777777" w:rsidR="00C849A8" w:rsidRDefault="00C849A8">
      <w:pPr>
        <w:spacing w:before="0"/>
        <w:rPr>
          <w:rFonts w:ascii="Calibri Light" w:eastAsia="Calibri Light" w:hAnsi="Calibri Light" w:cs="Calibri Light"/>
          <w:caps/>
          <w:color w:val="B90B2E"/>
          <w:sz w:val="36"/>
          <w:szCs w:val="36"/>
        </w:rPr>
      </w:pPr>
      <w:bookmarkStart w:id="130" w:name="POLICY_17___Academic_Standards_for_Clini"/>
      <w:bookmarkStart w:id="131" w:name="_bookmark44"/>
      <w:bookmarkEnd w:id="130"/>
      <w:bookmarkEnd w:id="131"/>
      <w:r>
        <w:br w:type="page"/>
      </w:r>
    </w:p>
    <w:p w14:paraId="592A5080" w14:textId="65E92E92" w:rsidR="00AA3C77" w:rsidRDefault="00461442" w:rsidP="00DD413C">
      <w:pPr>
        <w:pStyle w:val="Heading1"/>
      </w:pPr>
      <w:bookmarkStart w:id="132" w:name="_Toc168653958"/>
      <w:r>
        <w:lastRenderedPageBreak/>
        <w:t>Policy 17</w:t>
      </w:r>
      <w:r>
        <w:tab/>
        <w:t>Academic Standards for Clinical Practice: Drug Testing</w:t>
      </w:r>
      <w:bookmarkEnd w:id="132"/>
    </w:p>
    <w:p w14:paraId="592A5082" w14:textId="024D8F3D" w:rsidR="00AA3C77" w:rsidRPr="00461442" w:rsidRDefault="005D2F78" w:rsidP="00280E61">
      <w:pPr>
        <w:pStyle w:val="BodyText"/>
        <w:rPr>
          <w:sz w:val="25"/>
        </w:rPr>
      </w:pPr>
      <w:r>
        <w:pict w14:anchorId="46BCC14F">
          <v:rect id="_x0000_i1062" style="width:503pt;height:1pt" o:hralign="center" o:hrstd="t" o:hrnoshade="t" o:hr="t" fillcolor="black [3213]" stroked="f"/>
        </w:pict>
      </w:r>
    </w:p>
    <w:p w14:paraId="592A5083" w14:textId="77777777" w:rsidR="00AA3C77" w:rsidRDefault="00F83FA5" w:rsidP="00280E61">
      <w:pPr>
        <w:pStyle w:val="BodyText"/>
      </w:pPr>
      <w:r>
        <w:t>Applies</w:t>
      </w:r>
      <w:r>
        <w:rPr>
          <w:spacing w:val="-4"/>
        </w:rPr>
        <w:t xml:space="preserve"> </w:t>
      </w:r>
      <w:r>
        <w:t>to:</w:t>
      </w:r>
      <w:r>
        <w:rPr>
          <w:spacing w:val="-1"/>
        </w:rPr>
        <w:t xml:space="preserve"> </w:t>
      </w:r>
      <w:r>
        <w:t>Students</w:t>
      </w:r>
      <w:r>
        <w:rPr>
          <w:spacing w:val="-2"/>
        </w:rPr>
        <w:t xml:space="preserve"> </w:t>
      </w:r>
      <w:r>
        <w:t>in the School</w:t>
      </w:r>
      <w:r>
        <w:rPr>
          <w:spacing w:val="-4"/>
        </w:rPr>
        <w:t xml:space="preserve"> </w:t>
      </w:r>
      <w:r>
        <w:t>of Health and</w:t>
      </w:r>
      <w:r>
        <w:rPr>
          <w:spacing w:val="-3"/>
        </w:rPr>
        <w:t xml:space="preserve"> </w:t>
      </w:r>
      <w:r>
        <w:t>Rehabilitation</w:t>
      </w:r>
      <w:r>
        <w:rPr>
          <w:spacing w:val="-2"/>
        </w:rPr>
        <w:t xml:space="preserve"> </w:t>
      </w:r>
      <w:r>
        <w:t>Sciences</w:t>
      </w:r>
      <w:r>
        <w:rPr>
          <w:spacing w:val="-4"/>
        </w:rPr>
        <w:t xml:space="preserve"> </w:t>
      </w:r>
      <w:r>
        <w:t>Academic</w:t>
      </w:r>
      <w:r>
        <w:rPr>
          <w:spacing w:val="-2"/>
        </w:rPr>
        <w:t xml:space="preserve"> </w:t>
      </w:r>
      <w:r>
        <w:t>Programs</w:t>
      </w:r>
    </w:p>
    <w:p w14:paraId="592A5085" w14:textId="747CD5F2" w:rsidR="00AA3C77" w:rsidRPr="00461442" w:rsidRDefault="005D2F78" w:rsidP="00280E61">
      <w:pPr>
        <w:pStyle w:val="BodyText"/>
        <w:rPr>
          <w:sz w:val="17"/>
        </w:rPr>
      </w:pPr>
      <w:r>
        <w:pict w14:anchorId="46DA59DE">
          <v:rect id="_x0000_i1063" style="width:503pt;height:1pt" o:hralign="center" o:hrstd="t" o:hrnoshade="t" o:hr="t" fillcolor="black [3213]" stroked="f"/>
        </w:pict>
      </w:r>
    </w:p>
    <w:p w14:paraId="592A5086" w14:textId="77777777" w:rsidR="00AA3C77" w:rsidRDefault="00F83FA5" w:rsidP="00280E61">
      <w:pPr>
        <w:pStyle w:val="BodyText"/>
      </w:pPr>
      <w:r>
        <w:t>HRS academic programs prohibit any enrolled HRS student from engaging in any substance</w:t>
      </w:r>
      <w:r>
        <w:rPr>
          <w:spacing w:val="1"/>
        </w:rPr>
        <w:t xml:space="preserve"> </w:t>
      </w:r>
      <w:r>
        <w:t>abuse. The School of Health and Rehabilitation Sciences establishes substance abuse guidelines</w:t>
      </w:r>
      <w:r>
        <w:rPr>
          <w:spacing w:val="1"/>
        </w:rPr>
        <w:t xml:space="preserve"> </w:t>
      </w:r>
      <w:r>
        <w:t>and procedures that are consistent for all other employees of health care facilities in which HRS</w:t>
      </w:r>
      <w:r>
        <w:rPr>
          <w:spacing w:val="-52"/>
        </w:rPr>
        <w:t xml:space="preserve"> </w:t>
      </w:r>
      <w:r>
        <w:t>students conduct their clinical training. HRS recognizes that prompt treatment is essential for</w:t>
      </w:r>
      <w:r>
        <w:rPr>
          <w:spacing w:val="1"/>
        </w:rPr>
        <w:t xml:space="preserve"> </w:t>
      </w:r>
      <w:r>
        <w:t>successful rehabilitation and recovery for students with substance abuse. Students are</w:t>
      </w:r>
      <w:r>
        <w:rPr>
          <w:spacing w:val="1"/>
        </w:rPr>
        <w:t xml:space="preserve"> </w:t>
      </w:r>
      <w:r>
        <w:t>encouraged to request referral for treatment before their substance abuse leads to academic or</w:t>
      </w:r>
      <w:r>
        <w:rPr>
          <w:spacing w:val="-52"/>
        </w:rPr>
        <w:t xml:space="preserve"> </w:t>
      </w:r>
      <w:r>
        <w:t>disciplinary problems. The College of Medicine (COM) and the School of Health and</w:t>
      </w:r>
      <w:r>
        <w:rPr>
          <w:spacing w:val="1"/>
        </w:rPr>
        <w:t xml:space="preserve"> </w:t>
      </w:r>
      <w:r>
        <w:t>Rehabilitation Sciences (HRS) is committed to the health and wellbeing of patients and of its</w:t>
      </w:r>
      <w:r>
        <w:rPr>
          <w:spacing w:val="1"/>
        </w:rPr>
        <w:t xml:space="preserve"> </w:t>
      </w:r>
      <w:r>
        <w:t>students. As part of this commitment, The COM and HRS complies with and upholds all federal,</w:t>
      </w:r>
      <w:r>
        <w:rPr>
          <w:spacing w:val="1"/>
        </w:rPr>
        <w:t xml:space="preserve"> </w:t>
      </w:r>
      <w:r>
        <w:t>state, and local laws that regulate or prohibit the possession, use, or distribution of alcohol or</w:t>
      </w:r>
      <w:r>
        <w:rPr>
          <w:spacing w:val="1"/>
        </w:rPr>
        <w:t xml:space="preserve"> </w:t>
      </w:r>
      <w:r>
        <w:t>illicit drugs. Students who are impaired by substance abuse endanger patients, themselves,</w:t>
      </w:r>
      <w:r>
        <w:rPr>
          <w:spacing w:val="1"/>
        </w:rPr>
        <w:t xml:space="preserve"> </w:t>
      </w:r>
      <w:r>
        <w:t>faculty and staff, and other students. Substance abuse shall be defined as: 1) The use or</w:t>
      </w:r>
      <w:r>
        <w:rPr>
          <w:spacing w:val="1"/>
        </w:rPr>
        <w:t xml:space="preserve"> </w:t>
      </w:r>
      <w:r>
        <w:t>possession of any drug in a manner prohibited by law; and 2) The use of alcohol or any legal</w:t>
      </w:r>
      <w:r>
        <w:rPr>
          <w:spacing w:val="1"/>
        </w:rPr>
        <w:t xml:space="preserve"> </w:t>
      </w:r>
      <w:r>
        <w:t>drug or other substance in such a way that the user’s performance as a professional student is</w:t>
      </w:r>
      <w:r>
        <w:rPr>
          <w:spacing w:val="1"/>
        </w:rPr>
        <w:t xml:space="preserve"> </w:t>
      </w:r>
      <w:r>
        <w:t>impaired.</w:t>
      </w:r>
    </w:p>
    <w:p w14:paraId="592A5087" w14:textId="77777777" w:rsidR="00AA3C77" w:rsidRDefault="00F83FA5" w:rsidP="00482E01">
      <w:pPr>
        <w:pStyle w:val="Heading4"/>
      </w:pPr>
      <w:bookmarkStart w:id="133" w:name="Definitions"/>
      <w:bookmarkEnd w:id="133"/>
      <w:r>
        <w:t>Definitions</w:t>
      </w: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1"/>
        <w:gridCol w:w="7639"/>
      </w:tblGrid>
      <w:tr w:rsidR="00AA3C77" w14:paraId="592A508A" w14:textId="77777777" w:rsidTr="00461442">
        <w:trPr>
          <w:trHeight w:val="592"/>
          <w:tblHeader/>
        </w:trPr>
        <w:tc>
          <w:tcPr>
            <w:tcW w:w="1711" w:type="dxa"/>
            <w:shd w:val="clear" w:color="auto" w:fill="C00000"/>
          </w:tcPr>
          <w:p w14:paraId="592A5088" w14:textId="77777777" w:rsidR="00AA3C77" w:rsidRPr="00482E01" w:rsidRDefault="00F83FA5" w:rsidP="00280E61">
            <w:pPr>
              <w:pStyle w:val="TableParagraph"/>
              <w:rPr>
                <w:b/>
                <w:bCs/>
                <w:sz w:val="28"/>
                <w:szCs w:val="28"/>
              </w:rPr>
            </w:pPr>
            <w:r w:rsidRPr="00482E01">
              <w:rPr>
                <w:b/>
                <w:bCs/>
                <w:sz w:val="28"/>
                <w:szCs w:val="28"/>
              </w:rPr>
              <w:t>Term</w:t>
            </w:r>
          </w:p>
        </w:tc>
        <w:tc>
          <w:tcPr>
            <w:tcW w:w="7639" w:type="dxa"/>
            <w:shd w:val="clear" w:color="auto" w:fill="C00000"/>
          </w:tcPr>
          <w:p w14:paraId="592A5089" w14:textId="77777777" w:rsidR="00AA3C77" w:rsidRPr="00482E01" w:rsidRDefault="00F83FA5" w:rsidP="00280E61">
            <w:pPr>
              <w:pStyle w:val="TableParagraph"/>
              <w:rPr>
                <w:b/>
                <w:bCs/>
                <w:sz w:val="28"/>
                <w:szCs w:val="28"/>
              </w:rPr>
            </w:pPr>
            <w:r w:rsidRPr="00482E01">
              <w:rPr>
                <w:b/>
                <w:bCs/>
                <w:sz w:val="28"/>
                <w:szCs w:val="28"/>
              </w:rPr>
              <w:t>Definition</w:t>
            </w:r>
          </w:p>
        </w:tc>
      </w:tr>
      <w:tr w:rsidR="00AA3C77" w14:paraId="592A508E" w14:textId="77777777">
        <w:trPr>
          <w:trHeight w:val="1701"/>
        </w:trPr>
        <w:tc>
          <w:tcPr>
            <w:tcW w:w="1711" w:type="dxa"/>
          </w:tcPr>
          <w:p w14:paraId="592A508B" w14:textId="77777777" w:rsidR="00AA3C77" w:rsidRDefault="00F83FA5" w:rsidP="00280E61">
            <w:pPr>
              <w:pStyle w:val="TableParagraph"/>
            </w:pPr>
            <w:r>
              <w:t>Substance</w:t>
            </w:r>
            <w:r>
              <w:rPr>
                <w:spacing w:val="-52"/>
              </w:rPr>
              <w:t xml:space="preserve"> </w:t>
            </w:r>
            <w:r>
              <w:t>Abuse</w:t>
            </w:r>
          </w:p>
        </w:tc>
        <w:tc>
          <w:tcPr>
            <w:tcW w:w="7639" w:type="dxa"/>
          </w:tcPr>
          <w:p w14:paraId="592A508C" w14:textId="77777777" w:rsidR="00AA3C77" w:rsidRDefault="00F83FA5" w:rsidP="00280E61">
            <w:pPr>
              <w:pStyle w:val="TableParagraph"/>
            </w:pPr>
            <w:r>
              <w:t>The</w:t>
            </w:r>
            <w:r>
              <w:rPr>
                <w:spacing w:val="-3"/>
              </w:rPr>
              <w:t xml:space="preserve"> </w:t>
            </w:r>
            <w:r>
              <w:t>use</w:t>
            </w:r>
            <w:r>
              <w:rPr>
                <w:spacing w:val="-2"/>
              </w:rPr>
              <w:t xml:space="preserve"> </w:t>
            </w:r>
            <w:r>
              <w:t>or</w:t>
            </w:r>
            <w:r>
              <w:rPr>
                <w:spacing w:val="-3"/>
              </w:rPr>
              <w:t xml:space="preserve"> </w:t>
            </w:r>
            <w:r>
              <w:t>possession</w:t>
            </w:r>
            <w:r>
              <w:rPr>
                <w:spacing w:val="-2"/>
              </w:rPr>
              <w:t xml:space="preserve"> </w:t>
            </w:r>
            <w:r>
              <w:t>of</w:t>
            </w:r>
            <w:r>
              <w:rPr>
                <w:spacing w:val="-2"/>
              </w:rPr>
              <w:t xml:space="preserve"> </w:t>
            </w:r>
            <w:r>
              <w:t>any</w:t>
            </w:r>
            <w:r>
              <w:rPr>
                <w:spacing w:val="-1"/>
              </w:rPr>
              <w:t xml:space="preserve"> </w:t>
            </w:r>
            <w:r>
              <w:t>drug</w:t>
            </w:r>
            <w:r>
              <w:rPr>
                <w:spacing w:val="-1"/>
              </w:rPr>
              <w:t xml:space="preserve"> </w:t>
            </w:r>
            <w:r>
              <w:t>prohibited</w:t>
            </w:r>
            <w:r>
              <w:rPr>
                <w:spacing w:val="-2"/>
              </w:rPr>
              <w:t xml:space="preserve"> </w:t>
            </w:r>
            <w:r>
              <w:t>by</w:t>
            </w:r>
            <w:r>
              <w:rPr>
                <w:spacing w:val="-1"/>
              </w:rPr>
              <w:t xml:space="preserve"> </w:t>
            </w:r>
            <w:r>
              <w:t>law; and</w:t>
            </w:r>
          </w:p>
          <w:p w14:paraId="592A508D" w14:textId="77777777" w:rsidR="00AA3C77" w:rsidRDefault="00F83FA5" w:rsidP="00280E61">
            <w:pPr>
              <w:pStyle w:val="TableParagraph"/>
            </w:pPr>
            <w:r>
              <w:t>The use of alcohol, any legal drug, or other substance in such a way that the</w:t>
            </w:r>
            <w:r>
              <w:rPr>
                <w:spacing w:val="-52"/>
              </w:rPr>
              <w:t xml:space="preserve"> </w:t>
            </w:r>
            <w:r>
              <w:t>user’s performance as a professional student is impaired during any</w:t>
            </w:r>
            <w:r>
              <w:rPr>
                <w:spacing w:val="1"/>
              </w:rPr>
              <w:t xml:space="preserve"> </w:t>
            </w:r>
            <w:r>
              <w:t>educational</w:t>
            </w:r>
            <w:r>
              <w:rPr>
                <w:spacing w:val="-3"/>
              </w:rPr>
              <w:t xml:space="preserve"> </w:t>
            </w:r>
            <w:r>
              <w:t>event</w:t>
            </w:r>
            <w:r>
              <w:rPr>
                <w:spacing w:val="1"/>
              </w:rPr>
              <w:t xml:space="preserve"> </w:t>
            </w:r>
            <w:r>
              <w:t>including</w:t>
            </w:r>
            <w:r>
              <w:rPr>
                <w:spacing w:val="-1"/>
              </w:rPr>
              <w:t xml:space="preserve"> </w:t>
            </w:r>
            <w:r>
              <w:t>clinical</w:t>
            </w:r>
            <w:r>
              <w:rPr>
                <w:spacing w:val="-2"/>
              </w:rPr>
              <w:t xml:space="preserve"> </w:t>
            </w:r>
            <w:r>
              <w:t>practice</w:t>
            </w:r>
            <w:r>
              <w:rPr>
                <w:spacing w:val="-2"/>
              </w:rPr>
              <w:t xml:space="preserve"> </w:t>
            </w:r>
            <w:r>
              <w:t>or classroom session.</w:t>
            </w:r>
          </w:p>
        </w:tc>
      </w:tr>
    </w:tbl>
    <w:p w14:paraId="592A508F" w14:textId="77777777" w:rsidR="00AA3C77" w:rsidRDefault="00F83FA5" w:rsidP="00482E01">
      <w:pPr>
        <w:pStyle w:val="Heading4"/>
      </w:pPr>
      <w:r>
        <w:t>Policy</w:t>
      </w:r>
      <w:r>
        <w:rPr>
          <w:spacing w:val="-1"/>
        </w:rPr>
        <w:t xml:space="preserve"> </w:t>
      </w:r>
      <w:r>
        <w:t>Details</w:t>
      </w:r>
    </w:p>
    <w:p w14:paraId="592A5090" w14:textId="77777777" w:rsidR="00AA3C77" w:rsidRDefault="00F83FA5" w:rsidP="00280E61">
      <w:pPr>
        <w:pStyle w:val="ListParagraph"/>
        <w:numPr>
          <w:ilvl w:val="0"/>
          <w:numId w:val="15"/>
        </w:numPr>
      </w:pPr>
      <w:r>
        <w:t>All</w:t>
      </w:r>
      <w:r>
        <w:rPr>
          <w:spacing w:val="-2"/>
        </w:rPr>
        <w:t xml:space="preserve"> </w:t>
      </w:r>
      <w:r>
        <w:t>students</w:t>
      </w:r>
      <w:r>
        <w:rPr>
          <w:spacing w:val="-4"/>
        </w:rPr>
        <w:t xml:space="preserve"> </w:t>
      </w:r>
      <w:r>
        <w:t>enrolled</w:t>
      </w:r>
      <w:r>
        <w:rPr>
          <w:spacing w:val="-4"/>
        </w:rPr>
        <w:t xml:space="preserve"> </w:t>
      </w:r>
      <w:r>
        <w:t>in</w:t>
      </w:r>
      <w:r>
        <w:rPr>
          <w:spacing w:val="-3"/>
        </w:rPr>
        <w:t xml:space="preserve"> </w:t>
      </w:r>
      <w:r>
        <w:t>HRS</w:t>
      </w:r>
      <w:r>
        <w:rPr>
          <w:spacing w:val="-2"/>
        </w:rPr>
        <w:t xml:space="preserve"> </w:t>
      </w:r>
      <w:r>
        <w:t>academic</w:t>
      </w:r>
      <w:r>
        <w:rPr>
          <w:spacing w:val="-6"/>
        </w:rPr>
        <w:t xml:space="preserve"> </w:t>
      </w:r>
      <w:r>
        <w:t>programs</w:t>
      </w:r>
      <w:r>
        <w:rPr>
          <w:spacing w:val="-2"/>
        </w:rPr>
        <w:t xml:space="preserve"> </w:t>
      </w:r>
      <w:r>
        <w:t>(except</w:t>
      </w:r>
      <w:r>
        <w:rPr>
          <w:spacing w:val="-3"/>
        </w:rPr>
        <w:t xml:space="preserve"> </w:t>
      </w:r>
      <w:r>
        <w:t>undergraduate</w:t>
      </w:r>
      <w:r>
        <w:rPr>
          <w:spacing w:val="-4"/>
        </w:rPr>
        <w:t xml:space="preserve"> </w:t>
      </w:r>
      <w:r>
        <w:t>Health</w:t>
      </w:r>
      <w:r>
        <w:rPr>
          <w:spacing w:val="-3"/>
        </w:rPr>
        <w:t xml:space="preserve"> </w:t>
      </w:r>
      <w:r>
        <w:t>Science</w:t>
      </w:r>
      <w:r>
        <w:rPr>
          <w:spacing w:val="-52"/>
        </w:rPr>
        <w:t xml:space="preserve"> </w:t>
      </w:r>
      <w:r>
        <w:t>students) are required to submit to a urine toxicology screening at the beginning of</w:t>
      </w:r>
      <w:r>
        <w:rPr>
          <w:spacing w:val="1"/>
        </w:rPr>
        <w:t xml:space="preserve"> </w:t>
      </w:r>
      <w:r>
        <w:t>each academic year. The student is responsible for the cost of this screening. If the</w:t>
      </w:r>
      <w:r>
        <w:rPr>
          <w:spacing w:val="1"/>
        </w:rPr>
        <w:t xml:space="preserve"> </w:t>
      </w:r>
      <w:r>
        <w:t xml:space="preserve">student fails to comply with the requirements, the student’s </w:t>
      </w:r>
      <w:r>
        <w:lastRenderedPageBreak/>
        <w:t>educational progress may</w:t>
      </w:r>
      <w:r>
        <w:rPr>
          <w:spacing w:val="-52"/>
        </w:rPr>
        <w:t xml:space="preserve"> </w:t>
      </w:r>
      <w:r>
        <w:t>be</w:t>
      </w:r>
      <w:r>
        <w:rPr>
          <w:spacing w:val="-3"/>
        </w:rPr>
        <w:t xml:space="preserve"> </w:t>
      </w:r>
      <w:r>
        <w:t>delayed</w:t>
      </w:r>
      <w:r>
        <w:rPr>
          <w:spacing w:val="-1"/>
        </w:rPr>
        <w:t xml:space="preserve"> </w:t>
      </w:r>
      <w:r>
        <w:t>or</w:t>
      </w:r>
      <w:r>
        <w:rPr>
          <w:spacing w:val="-2"/>
        </w:rPr>
        <w:t xml:space="preserve"> </w:t>
      </w:r>
      <w:r>
        <w:t>in</w:t>
      </w:r>
      <w:r>
        <w:rPr>
          <w:spacing w:val="1"/>
        </w:rPr>
        <w:t xml:space="preserve"> </w:t>
      </w:r>
      <w:r>
        <w:t>some</w:t>
      </w:r>
      <w:r>
        <w:rPr>
          <w:spacing w:val="1"/>
        </w:rPr>
        <w:t xml:space="preserve"> </w:t>
      </w:r>
      <w:r>
        <w:t>instances, may</w:t>
      </w:r>
      <w:r>
        <w:rPr>
          <w:spacing w:val="-3"/>
        </w:rPr>
        <w:t xml:space="preserve"> </w:t>
      </w:r>
      <w:r>
        <w:t>not</w:t>
      </w:r>
      <w:r>
        <w:rPr>
          <w:spacing w:val="-1"/>
        </w:rPr>
        <w:t xml:space="preserve"> </w:t>
      </w:r>
      <w:r>
        <w:t>be</w:t>
      </w:r>
      <w:r>
        <w:rPr>
          <w:spacing w:val="1"/>
        </w:rPr>
        <w:t xml:space="preserve"> </w:t>
      </w:r>
      <w:r>
        <w:t>able</w:t>
      </w:r>
      <w:r>
        <w:rPr>
          <w:spacing w:val="-1"/>
        </w:rPr>
        <w:t xml:space="preserve"> </w:t>
      </w:r>
      <w:r>
        <w:t>to</w:t>
      </w:r>
      <w:r>
        <w:rPr>
          <w:spacing w:val="-2"/>
        </w:rPr>
        <w:t xml:space="preserve"> </w:t>
      </w:r>
      <w:r>
        <w:t>be</w:t>
      </w:r>
      <w:r>
        <w:rPr>
          <w:spacing w:val="-1"/>
        </w:rPr>
        <w:t xml:space="preserve"> </w:t>
      </w:r>
      <w:r>
        <w:t>completed.</w:t>
      </w:r>
    </w:p>
    <w:p w14:paraId="5097AB5C" w14:textId="77777777" w:rsidR="00461442" w:rsidRDefault="00F83FA5" w:rsidP="00461442">
      <w:pPr>
        <w:pStyle w:val="ListParagraph"/>
        <w:numPr>
          <w:ilvl w:val="0"/>
          <w:numId w:val="15"/>
        </w:numPr>
      </w:pPr>
      <w:r>
        <w:t>At any time during enrollment in a HRS professional education program, if a faculty</w:t>
      </w:r>
      <w:r>
        <w:rPr>
          <w:spacing w:val="1"/>
        </w:rPr>
        <w:t xml:space="preserve"> </w:t>
      </w:r>
      <w:r>
        <w:t>member, Program Director, Division Director or preceptor suspect substance abuse, the</w:t>
      </w:r>
      <w:r>
        <w:rPr>
          <w:spacing w:val="-52"/>
        </w:rPr>
        <w:t xml:space="preserve"> </w:t>
      </w:r>
      <w:r>
        <w:t>student</w:t>
      </w:r>
      <w:r>
        <w:rPr>
          <w:spacing w:val="-2"/>
        </w:rPr>
        <w:t xml:space="preserve"> </w:t>
      </w:r>
      <w:r>
        <w:t>can</w:t>
      </w:r>
      <w:r>
        <w:rPr>
          <w:spacing w:val="-2"/>
        </w:rPr>
        <w:t xml:space="preserve"> </w:t>
      </w:r>
      <w:r>
        <w:t>be</w:t>
      </w:r>
      <w:r>
        <w:rPr>
          <w:spacing w:val="-3"/>
        </w:rPr>
        <w:t xml:space="preserve"> </w:t>
      </w:r>
      <w:r>
        <w:t>required</w:t>
      </w:r>
      <w:r>
        <w:rPr>
          <w:spacing w:val="-2"/>
        </w:rPr>
        <w:t xml:space="preserve"> </w:t>
      </w:r>
      <w:r>
        <w:t>to repeat</w:t>
      </w:r>
      <w:r>
        <w:rPr>
          <w:spacing w:val="1"/>
        </w:rPr>
        <w:t xml:space="preserve"> </w:t>
      </w:r>
      <w:r>
        <w:t>a</w:t>
      </w:r>
      <w:r>
        <w:rPr>
          <w:spacing w:val="-3"/>
        </w:rPr>
        <w:t xml:space="preserve"> </w:t>
      </w:r>
      <w:r>
        <w:t>urine</w:t>
      </w:r>
      <w:r>
        <w:rPr>
          <w:spacing w:val="-3"/>
        </w:rPr>
        <w:t xml:space="preserve"> </w:t>
      </w:r>
      <w:r>
        <w:t>toxicology</w:t>
      </w:r>
      <w:r>
        <w:rPr>
          <w:spacing w:val="-1"/>
        </w:rPr>
        <w:t xml:space="preserve"> </w:t>
      </w:r>
      <w:r>
        <w:t>drug</w:t>
      </w:r>
      <w:r>
        <w:rPr>
          <w:spacing w:val="-3"/>
        </w:rPr>
        <w:t xml:space="preserve"> </w:t>
      </w:r>
      <w:r>
        <w:t>test</w:t>
      </w:r>
      <w:r>
        <w:rPr>
          <w:spacing w:val="1"/>
        </w:rPr>
        <w:t xml:space="preserve"> </w:t>
      </w:r>
      <w:r>
        <w:t>on a</w:t>
      </w:r>
      <w:r>
        <w:rPr>
          <w:spacing w:val="-3"/>
        </w:rPr>
        <w:t xml:space="preserve"> </w:t>
      </w:r>
      <w:r>
        <w:t>“just</w:t>
      </w:r>
      <w:r>
        <w:rPr>
          <w:spacing w:val="1"/>
        </w:rPr>
        <w:t xml:space="preserve"> </w:t>
      </w:r>
      <w:r>
        <w:t>cause”</w:t>
      </w:r>
      <w:r>
        <w:rPr>
          <w:spacing w:val="-3"/>
        </w:rPr>
        <w:t xml:space="preserve"> </w:t>
      </w:r>
      <w:r>
        <w:t>basis</w:t>
      </w:r>
      <w:bookmarkStart w:id="134" w:name="Procedures:_Annual_Drug_Testing"/>
      <w:bookmarkEnd w:id="134"/>
      <w:r w:rsidR="00461442">
        <w:t xml:space="preserve"> immediately.</w:t>
      </w:r>
    </w:p>
    <w:p w14:paraId="592A5094" w14:textId="0C0FAE20" w:rsidR="00AA3C77" w:rsidRDefault="00F83FA5" w:rsidP="00482E01">
      <w:pPr>
        <w:pStyle w:val="Heading4"/>
      </w:pPr>
      <w:r>
        <w:t>Procedures:</w:t>
      </w:r>
      <w:r w:rsidRPr="00461442">
        <w:rPr>
          <w:spacing w:val="-3"/>
        </w:rPr>
        <w:t xml:space="preserve"> </w:t>
      </w:r>
      <w:r>
        <w:t>Annual</w:t>
      </w:r>
      <w:r w:rsidRPr="00461442">
        <w:rPr>
          <w:spacing w:val="-5"/>
        </w:rPr>
        <w:t xml:space="preserve"> </w:t>
      </w:r>
      <w:r>
        <w:t>Drug</w:t>
      </w:r>
      <w:r w:rsidRPr="00461442">
        <w:rPr>
          <w:spacing w:val="-4"/>
        </w:rPr>
        <w:t xml:space="preserve"> </w:t>
      </w:r>
      <w:r>
        <w:t>Testing</w:t>
      </w:r>
    </w:p>
    <w:p w14:paraId="592A5095" w14:textId="77777777" w:rsidR="00AA3C77" w:rsidRDefault="00F83FA5" w:rsidP="00280E61">
      <w:pPr>
        <w:pStyle w:val="ListParagraph"/>
        <w:numPr>
          <w:ilvl w:val="0"/>
          <w:numId w:val="14"/>
        </w:numPr>
      </w:pPr>
      <w:r>
        <w:t>Each professional academic program in HRS will establish the deadline for</w:t>
      </w:r>
      <w:r>
        <w:rPr>
          <w:spacing w:val="1"/>
        </w:rPr>
        <w:t xml:space="preserve"> </w:t>
      </w:r>
      <w:r>
        <w:t>documentation of urine toxicology screen at the beginning of each academic year. The</w:t>
      </w:r>
      <w:r>
        <w:rPr>
          <w:spacing w:val="1"/>
        </w:rPr>
        <w:t xml:space="preserve"> </w:t>
      </w:r>
      <w:r>
        <w:t>OSU WILCE student health center provides urine toxicology screening during regular</w:t>
      </w:r>
      <w:r>
        <w:rPr>
          <w:spacing w:val="1"/>
        </w:rPr>
        <w:t xml:space="preserve"> </w:t>
      </w:r>
      <w:r>
        <w:t>office hours. Any accredited health provider is additionally able to conduct the</w:t>
      </w:r>
      <w:r>
        <w:rPr>
          <w:spacing w:val="1"/>
        </w:rPr>
        <w:t xml:space="preserve"> </w:t>
      </w:r>
      <w:r>
        <w:t>screening.</w:t>
      </w:r>
      <w:r>
        <w:rPr>
          <w:spacing w:val="1"/>
        </w:rPr>
        <w:t xml:space="preserve"> </w:t>
      </w:r>
      <w:r>
        <w:t>The 12 panel drug screen checks for the following: Amphetamine; Marijuana;</w:t>
      </w:r>
      <w:r>
        <w:rPr>
          <w:spacing w:val="-52"/>
        </w:rPr>
        <w:t xml:space="preserve"> </w:t>
      </w:r>
      <w:r>
        <w:t>Cocaine; Methadone; Oxycodone; Benzodiazepine; Methamphetamine; Tricyclic</w:t>
      </w:r>
      <w:r>
        <w:rPr>
          <w:spacing w:val="1"/>
        </w:rPr>
        <w:t xml:space="preserve"> </w:t>
      </w:r>
      <w:r>
        <w:t>antidepressants; Barbiturates;</w:t>
      </w:r>
      <w:r>
        <w:rPr>
          <w:spacing w:val="-2"/>
        </w:rPr>
        <w:t xml:space="preserve"> </w:t>
      </w:r>
      <w:r>
        <w:t>Ecstasy;</w:t>
      </w:r>
      <w:r>
        <w:rPr>
          <w:spacing w:val="1"/>
        </w:rPr>
        <w:t xml:space="preserve"> </w:t>
      </w:r>
      <w:r>
        <w:t>opiates; Oxidants;</w:t>
      </w:r>
      <w:r>
        <w:rPr>
          <w:spacing w:val="-2"/>
        </w:rPr>
        <w:t xml:space="preserve"> </w:t>
      </w:r>
      <w:r>
        <w:t>Phencyclidine</w:t>
      </w:r>
    </w:p>
    <w:p w14:paraId="592A5096" w14:textId="77777777" w:rsidR="00AA3C77" w:rsidRDefault="00F83FA5" w:rsidP="00280E61">
      <w:pPr>
        <w:pStyle w:val="ListParagraph"/>
        <w:numPr>
          <w:ilvl w:val="0"/>
          <w:numId w:val="14"/>
        </w:numPr>
      </w:pPr>
      <w:r>
        <w:t>Results must be sent to the student’s BUCKMD account so that individual academic</w:t>
      </w:r>
      <w:r>
        <w:rPr>
          <w:spacing w:val="-53"/>
        </w:rPr>
        <w:t xml:space="preserve"> </w:t>
      </w:r>
      <w:r>
        <w:t>programs</w:t>
      </w:r>
      <w:r>
        <w:rPr>
          <w:spacing w:val="-1"/>
        </w:rPr>
        <w:t xml:space="preserve"> </w:t>
      </w:r>
      <w:r>
        <w:t>can</w:t>
      </w:r>
      <w:r>
        <w:rPr>
          <w:spacing w:val="2"/>
        </w:rPr>
        <w:t xml:space="preserve"> </w:t>
      </w:r>
      <w:r>
        <w:t>access the</w:t>
      </w:r>
      <w:r>
        <w:rPr>
          <w:spacing w:val="-5"/>
        </w:rPr>
        <w:t xml:space="preserve"> </w:t>
      </w:r>
      <w:r>
        <w:t>results</w:t>
      </w:r>
      <w:r>
        <w:rPr>
          <w:spacing w:val="-2"/>
        </w:rPr>
        <w:t xml:space="preserve"> </w:t>
      </w:r>
      <w:r>
        <w:t>and</w:t>
      </w:r>
      <w:r>
        <w:rPr>
          <w:spacing w:val="2"/>
        </w:rPr>
        <w:t xml:space="preserve"> </w:t>
      </w:r>
      <w:r>
        <w:t>verify completion.</w:t>
      </w:r>
    </w:p>
    <w:p w14:paraId="592A5097" w14:textId="77777777" w:rsidR="00AA3C77" w:rsidRDefault="00F83FA5" w:rsidP="00280E61">
      <w:pPr>
        <w:pStyle w:val="ListParagraph"/>
        <w:numPr>
          <w:ilvl w:val="0"/>
          <w:numId w:val="14"/>
        </w:numPr>
      </w:pPr>
      <w:r>
        <w:t>An initial</w:t>
      </w:r>
      <w:r>
        <w:rPr>
          <w:spacing w:val="-3"/>
        </w:rPr>
        <w:t xml:space="preserve"> </w:t>
      </w:r>
      <w:r>
        <w:t>positive screening</w:t>
      </w:r>
      <w:r>
        <w:rPr>
          <w:spacing w:val="-1"/>
        </w:rPr>
        <w:t xml:space="preserve"> </w:t>
      </w:r>
      <w:r>
        <w:t>test</w:t>
      </w:r>
      <w:r>
        <w:rPr>
          <w:spacing w:val="1"/>
        </w:rPr>
        <w:t xml:space="preserve"> </w:t>
      </w:r>
      <w:r>
        <w:t>is</w:t>
      </w:r>
      <w:r>
        <w:rPr>
          <w:spacing w:val="-3"/>
        </w:rPr>
        <w:t xml:space="preserve"> </w:t>
      </w:r>
      <w:r>
        <w:t>followed</w:t>
      </w:r>
      <w:r>
        <w:rPr>
          <w:spacing w:val="-2"/>
        </w:rPr>
        <w:t xml:space="preserve"> </w:t>
      </w:r>
      <w:r>
        <w:t>by</w:t>
      </w:r>
      <w:r>
        <w:rPr>
          <w:spacing w:val="-1"/>
        </w:rPr>
        <w:t xml:space="preserve"> </w:t>
      </w:r>
      <w:r>
        <w:t>an</w:t>
      </w:r>
      <w:r>
        <w:rPr>
          <w:spacing w:val="-4"/>
        </w:rPr>
        <w:t xml:space="preserve"> </w:t>
      </w:r>
      <w:r>
        <w:t>additional</w:t>
      </w:r>
      <w:r>
        <w:rPr>
          <w:spacing w:val="-3"/>
        </w:rPr>
        <w:t xml:space="preserve"> </w:t>
      </w:r>
      <w:r>
        <w:t>test</w:t>
      </w:r>
      <w:r>
        <w:rPr>
          <w:spacing w:val="-2"/>
        </w:rPr>
        <w:t xml:space="preserve"> </w:t>
      </w:r>
      <w:r>
        <w:t>within</w:t>
      </w:r>
      <w:r>
        <w:rPr>
          <w:spacing w:val="-2"/>
        </w:rPr>
        <w:t xml:space="preserve"> </w:t>
      </w:r>
      <w:r>
        <w:t>24</w:t>
      </w:r>
      <w:r>
        <w:rPr>
          <w:spacing w:val="-5"/>
        </w:rPr>
        <w:t xml:space="preserve"> </w:t>
      </w:r>
      <w:r>
        <w:t>hours.</w:t>
      </w:r>
    </w:p>
    <w:p w14:paraId="592A5098" w14:textId="77777777" w:rsidR="00AA3C77" w:rsidRDefault="00F83FA5" w:rsidP="00280E61">
      <w:pPr>
        <w:pStyle w:val="ListParagraph"/>
        <w:numPr>
          <w:ilvl w:val="0"/>
          <w:numId w:val="14"/>
        </w:numPr>
      </w:pPr>
      <w:r>
        <w:t>The student, who has had a positive test, is removed from any clinical placement and</w:t>
      </w:r>
      <w:r>
        <w:rPr>
          <w:spacing w:val="-53"/>
        </w:rPr>
        <w:t xml:space="preserve"> </w:t>
      </w:r>
      <w:r>
        <w:t>will be unable to participate in any clinical rotation until results are verified or that a</w:t>
      </w:r>
      <w:r>
        <w:rPr>
          <w:spacing w:val="1"/>
        </w:rPr>
        <w:t xml:space="preserve"> </w:t>
      </w:r>
      <w:r>
        <w:t>negative</w:t>
      </w:r>
      <w:r>
        <w:rPr>
          <w:spacing w:val="-2"/>
        </w:rPr>
        <w:t xml:space="preserve"> </w:t>
      </w:r>
      <w:r>
        <w:t>test</w:t>
      </w:r>
      <w:r>
        <w:rPr>
          <w:spacing w:val="2"/>
        </w:rPr>
        <w:t xml:space="preserve"> </w:t>
      </w:r>
      <w:r>
        <w:t>is</w:t>
      </w:r>
      <w:r>
        <w:rPr>
          <w:spacing w:val="-2"/>
        </w:rPr>
        <w:t xml:space="preserve"> </w:t>
      </w:r>
      <w:r>
        <w:t>obtained.</w:t>
      </w:r>
    </w:p>
    <w:p w14:paraId="592A5099" w14:textId="77777777" w:rsidR="00AA3C77" w:rsidRDefault="00F83FA5" w:rsidP="00280E61">
      <w:pPr>
        <w:pStyle w:val="ListParagraph"/>
        <w:numPr>
          <w:ilvl w:val="0"/>
          <w:numId w:val="14"/>
        </w:numPr>
      </w:pPr>
      <w:r>
        <w:t>Students found to have violated expectations for this policy may be required to</w:t>
      </w:r>
      <w:r>
        <w:rPr>
          <w:spacing w:val="1"/>
        </w:rPr>
        <w:t xml:space="preserve"> </w:t>
      </w:r>
      <w:r>
        <w:t>complete additional learning and assessment activities, determined by the program</w:t>
      </w:r>
      <w:r>
        <w:rPr>
          <w:spacing w:val="1"/>
        </w:rPr>
        <w:t xml:space="preserve"> </w:t>
      </w:r>
      <w:r>
        <w:t>director, Division Director to ensure that they understand and can uphold the standards</w:t>
      </w:r>
      <w:r>
        <w:rPr>
          <w:spacing w:val="-52"/>
        </w:rPr>
        <w:t xml:space="preserve"> </w:t>
      </w:r>
      <w:r>
        <w:t>of</w:t>
      </w:r>
      <w:r>
        <w:rPr>
          <w:spacing w:val="-3"/>
        </w:rPr>
        <w:t xml:space="preserve"> </w:t>
      </w:r>
      <w:r>
        <w:t>professional</w:t>
      </w:r>
      <w:r>
        <w:rPr>
          <w:spacing w:val="-3"/>
        </w:rPr>
        <w:t xml:space="preserve"> </w:t>
      </w:r>
      <w:r>
        <w:t>work</w:t>
      </w:r>
      <w:r>
        <w:rPr>
          <w:spacing w:val="-2"/>
        </w:rPr>
        <w:t xml:space="preserve"> </w:t>
      </w:r>
      <w:r>
        <w:t>as</w:t>
      </w:r>
      <w:r>
        <w:rPr>
          <w:spacing w:val="-1"/>
        </w:rPr>
        <w:t xml:space="preserve"> </w:t>
      </w:r>
      <w:r>
        <w:t>a</w:t>
      </w:r>
      <w:r>
        <w:rPr>
          <w:spacing w:val="-3"/>
        </w:rPr>
        <w:t xml:space="preserve"> </w:t>
      </w:r>
      <w:r>
        <w:t>condition</w:t>
      </w:r>
      <w:r>
        <w:rPr>
          <w:spacing w:val="1"/>
        </w:rPr>
        <w:t xml:space="preserve"> </w:t>
      </w:r>
      <w:r>
        <w:t>for</w:t>
      </w:r>
      <w:r>
        <w:rPr>
          <w:spacing w:val="-3"/>
        </w:rPr>
        <w:t xml:space="preserve"> </w:t>
      </w:r>
      <w:r>
        <w:t>their continued</w:t>
      </w:r>
      <w:r>
        <w:rPr>
          <w:spacing w:val="1"/>
        </w:rPr>
        <w:t xml:space="preserve"> </w:t>
      </w:r>
      <w:r>
        <w:t>enrollment</w:t>
      </w:r>
      <w:r>
        <w:rPr>
          <w:spacing w:val="1"/>
        </w:rPr>
        <w:t xml:space="preserve"> </w:t>
      </w:r>
      <w:r>
        <w:t>in</w:t>
      </w:r>
      <w:r>
        <w:rPr>
          <w:spacing w:val="-2"/>
        </w:rPr>
        <w:t xml:space="preserve"> </w:t>
      </w:r>
      <w:r>
        <w:t>the</w:t>
      </w:r>
      <w:r>
        <w:rPr>
          <w:spacing w:val="-3"/>
        </w:rPr>
        <w:t xml:space="preserve"> </w:t>
      </w:r>
      <w:r>
        <w:t>program.</w:t>
      </w:r>
    </w:p>
    <w:p w14:paraId="592A509A" w14:textId="77777777" w:rsidR="00AA3C77" w:rsidRDefault="00F83FA5" w:rsidP="00280E61">
      <w:pPr>
        <w:pStyle w:val="ListParagraph"/>
        <w:numPr>
          <w:ilvl w:val="0"/>
          <w:numId w:val="14"/>
        </w:numPr>
      </w:pPr>
      <w:r>
        <w:t>Steps to repeat urine toxicology are established by the division and the student will</w:t>
      </w:r>
      <w:r>
        <w:rPr>
          <w:spacing w:val="-52"/>
        </w:rPr>
        <w:t xml:space="preserve"> </w:t>
      </w:r>
      <w:r>
        <w:t>remain</w:t>
      </w:r>
      <w:r>
        <w:rPr>
          <w:spacing w:val="-2"/>
        </w:rPr>
        <w:t xml:space="preserve"> </w:t>
      </w:r>
      <w:r>
        <w:t>on</w:t>
      </w:r>
      <w:r>
        <w:rPr>
          <w:spacing w:val="-1"/>
        </w:rPr>
        <w:t xml:space="preserve"> </w:t>
      </w:r>
      <w:r>
        <w:t>probation</w:t>
      </w:r>
      <w:r>
        <w:rPr>
          <w:spacing w:val="-1"/>
        </w:rPr>
        <w:t xml:space="preserve"> </w:t>
      </w:r>
      <w:r>
        <w:t>throughout</w:t>
      </w:r>
      <w:r>
        <w:rPr>
          <w:spacing w:val="-2"/>
        </w:rPr>
        <w:t xml:space="preserve"> </w:t>
      </w:r>
      <w:r>
        <w:t>their</w:t>
      </w:r>
      <w:r>
        <w:rPr>
          <w:spacing w:val="-2"/>
        </w:rPr>
        <w:t xml:space="preserve"> </w:t>
      </w:r>
      <w:r>
        <w:t>educational</w:t>
      </w:r>
      <w:r>
        <w:rPr>
          <w:spacing w:val="1"/>
        </w:rPr>
        <w:t xml:space="preserve"> </w:t>
      </w:r>
      <w:r>
        <w:t>program.</w:t>
      </w:r>
    </w:p>
    <w:p w14:paraId="592A509B" w14:textId="77777777" w:rsidR="00AA3C77" w:rsidRDefault="00F83FA5" w:rsidP="00280E61">
      <w:pPr>
        <w:pStyle w:val="ListParagraph"/>
        <w:numPr>
          <w:ilvl w:val="0"/>
          <w:numId w:val="14"/>
        </w:numPr>
      </w:pPr>
      <w:r>
        <w:t>Refusal of drug test, not attending a required drug testing appointment, providing a</w:t>
      </w:r>
      <w:r>
        <w:rPr>
          <w:spacing w:val="-52"/>
        </w:rPr>
        <w:t xml:space="preserve"> </w:t>
      </w:r>
      <w:r>
        <w:t>fabricated sample, or adulterating the sample is treated as a confirmation of</w:t>
      </w:r>
      <w:r>
        <w:rPr>
          <w:spacing w:val="1"/>
        </w:rPr>
        <w:t xml:space="preserve"> </w:t>
      </w:r>
      <w:r>
        <w:t>drug/alcohol</w:t>
      </w:r>
      <w:r>
        <w:rPr>
          <w:spacing w:val="-2"/>
        </w:rPr>
        <w:t xml:space="preserve"> </w:t>
      </w:r>
      <w:r>
        <w:t>use.</w:t>
      </w:r>
    </w:p>
    <w:p w14:paraId="592A509C" w14:textId="77777777" w:rsidR="00AA3C77" w:rsidRDefault="00F83FA5" w:rsidP="00280E61">
      <w:pPr>
        <w:pStyle w:val="ListParagraph"/>
        <w:numPr>
          <w:ilvl w:val="0"/>
          <w:numId w:val="14"/>
        </w:numPr>
      </w:pPr>
      <w:r>
        <w:t>If the faculty determines that the violation falls under the university Code of Conduct</w:t>
      </w:r>
      <w:r>
        <w:rPr>
          <w:spacing w:val="-52"/>
        </w:rPr>
        <w:t xml:space="preserve"> </w:t>
      </w:r>
      <w:r>
        <w:t>jurisdiction,</w:t>
      </w:r>
      <w:r>
        <w:rPr>
          <w:spacing w:val="-3"/>
        </w:rPr>
        <w:t xml:space="preserve"> </w:t>
      </w:r>
      <w:r>
        <w:t>a</w:t>
      </w:r>
      <w:r>
        <w:rPr>
          <w:spacing w:val="1"/>
        </w:rPr>
        <w:t xml:space="preserve"> </w:t>
      </w:r>
      <w:r>
        <w:t>complaint</w:t>
      </w:r>
      <w:r>
        <w:rPr>
          <w:spacing w:val="-2"/>
        </w:rPr>
        <w:t xml:space="preserve"> </w:t>
      </w:r>
      <w:r>
        <w:t>is filed to</w:t>
      </w:r>
      <w:r>
        <w:rPr>
          <w:spacing w:val="-1"/>
        </w:rPr>
        <w:t xml:space="preserve"> </w:t>
      </w:r>
      <w:r>
        <w:t>the</w:t>
      </w:r>
      <w:r>
        <w:rPr>
          <w:spacing w:val="-2"/>
        </w:rPr>
        <w:t xml:space="preserve"> </w:t>
      </w:r>
      <w:r>
        <w:t>university</w:t>
      </w:r>
      <w:r>
        <w:rPr>
          <w:spacing w:val="-3"/>
        </w:rPr>
        <w:t xml:space="preserve"> </w:t>
      </w:r>
      <w:r>
        <w:t>office</w:t>
      </w:r>
      <w:r>
        <w:rPr>
          <w:spacing w:val="-2"/>
        </w:rPr>
        <w:t xml:space="preserve"> </w:t>
      </w:r>
      <w:r>
        <w:t>of</w:t>
      </w:r>
      <w:r>
        <w:rPr>
          <w:spacing w:val="-1"/>
        </w:rPr>
        <w:t xml:space="preserve"> </w:t>
      </w:r>
      <w:r>
        <w:t>student</w:t>
      </w:r>
      <w:r>
        <w:rPr>
          <w:spacing w:val="-2"/>
        </w:rPr>
        <w:t xml:space="preserve"> </w:t>
      </w:r>
      <w:r>
        <w:t>conduct.</w:t>
      </w:r>
    </w:p>
    <w:p w14:paraId="592A509D" w14:textId="77777777" w:rsidR="00AA3C77" w:rsidRDefault="00F83FA5" w:rsidP="00482E01">
      <w:pPr>
        <w:pStyle w:val="Heading4"/>
      </w:pPr>
      <w:bookmarkStart w:id="135" w:name="Procedures:_“Just_Cause”_Drug_Testing"/>
      <w:bookmarkEnd w:id="135"/>
      <w:r>
        <w:t>Procedures:</w:t>
      </w:r>
      <w:r>
        <w:rPr>
          <w:spacing w:val="-3"/>
        </w:rPr>
        <w:t xml:space="preserve"> </w:t>
      </w:r>
      <w:r>
        <w:t>“Just</w:t>
      </w:r>
      <w:r>
        <w:rPr>
          <w:spacing w:val="-3"/>
        </w:rPr>
        <w:t xml:space="preserve"> </w:t>
      </w:r>
      <w:r>
        <w:t>Cause”</w:t>
      </w:r>
      <w:r>
        <w:rPr>
          <w:spacing w:val="-2"/>
        </w:rPr>
        <w:t xml:space="preserve"> </w:t>
      </w:r>
      <w:r>
        <w:t>Drug</w:t>
      </w:r>
      <w:r>
        <w:rPr>
          <w:spacing w:val="-2"/>
        </w:rPr>
        <w:t xml:space="preserve"> </w:t>
      </w:r>
      <w:r>
        <w:t>Testing</w:t>
      </w:r>
    </w:p>
    <w:p w14:paraId="7E60EF88" w14:textId="77777777" w:rsidR="00461442" w:rsidRDefault="00F83FA5" w:rsidP="00461442">
      <w:pPr>
        <w:pStyle w:val="ListParagraph"/>
        <w:numPr>
          <w:ilvl w:val="0"/>
          <w:numId w:val="13"/>
        </w:numPr>
      </w:pPr>
      <w:r>
        <w:t>Any professional academic program in HRS may request a random urine toxicology</w:t>
      </w:r>
      <w:r>
        <w:rPr>
          <w:spacing w:val="1"/>
        </w:rPr>
        <w:t xml:space="preserve"> </w:t>
      </w:r>
      <w:r>
        <w:t>screen if there is evidence of substance abuse within the clinical environment, The OSU</w:t>
      </w:r>
      <w:r>
        <w:rPr>
          <w:spacing w:val="1"/>
        </w:rPr>
        <w:t xml:space="preserve"> </w:t>
      </w:r>
      <w:r>
        <w:t>WILCE student health center provides urine toxicology screening during regular office</w:t>
      </w:r>
      <w:r>
        <w:rPr>
          <w:spacing w:val="1"/>
        </w:rPr>
        <w:t xml:space="preserve"> </w:t>
      </w:r>
      <w:r>
        <w:t>hours. Any accredited health provider is additionally able to conduct the screening.</w:t>
      </w:r>
      <w:r>
        <w:rPr>
          <w:spacing w:val="1"/>
        </w:rPr>
        <w:t xml:space="preserve"> </w:t>
      </w:r>
      <w:r>
        <w:t>The</w:t>
      </w:r>
      <w:r>
        <w:rPr>
          <w:spacing w:val="-52"/>
        </w:rPr>
        <w:t xml:space="preserve"> </w:t>
      </w:r>
      <w:r>
        <w:t>14 panel drug screen checks for the following: Marijuana (THC, cannabinoids); Cocaine;</w:t>
      </w:r>
      <w:r>
        <w:rPr>
          <w:spacing w:val="1"/>
        </w:rPr>
        <w:t xml:space="preserve"> </w:t>
      </w:r>
      <w:r>
        <w:t>Amphetamines (methamphetamines); Expanded amphetamines-MDMA/6AM (Ecstasy,</w:t>
      </w:r>
      <w:r>
        <w:rPr>
          <w:spacing w:val="1"/>
        </w:rPr>
        <w:t xml:space="preserve"> </w:t>
      </w:r>
      <w:r>
        <w:t xml:space="preserve">molly); Basic opiates: heroin, morphine, </w:t>
      </w:r>
      <w:r>
        <w:lastRenderedPageBreak/>
        <w:t>codeine); Expanded opiates: oxycodone,</w:t>
      </w:r>
      <w:r>
        <w:rPr>
          <w:spacing w:val="1"/>
        </w:rPr>
        <w:t xml:space="preserve"> </w:t>
      </w:r>
      <w:r>
        <w:t>oxymorphone,</w:t>
      </w:r>
      <w:r>
        <w:rPr>
          <w:spacing w:val="-3"/>
        </w:rPr>
        <w:t xml:space="preserve"> </w:t>
      </w:r>
      <w:r>
        <w:t>hydrocodone,</w:t>
      </w:r>
      <w:r>
        <w:rPr>
          <w:spacing w:val="-3"/>
        </w:rPr>
        <w:t xml:space="preserve"> </w:t>
      </w:r>
      <w:r>
        <w:t>hydromorphone); Phencyclidine</w:t>
      </w:r>
      <w:r>
        <w:rPr>
          <w:spacing w:val="1"/>
        </w:rPr>
        <w:t xml:space="preserve"> </w:t>
      </w:r>
      <w:r>
        <w:t>(PCP-angel</w:t>
      </w:r>
      <w:r>
        <w:rPr>
          <w:spacing w:val="-5"/>
        </w:rPr>
        <w:t xml:space="preserve"> </w:t>
      </w:r>
      <w:r>
        <w:t>dust);</w:t>
      </w:r>
      <w:r w:rsidR="00461442">
        <w:t xml:space="preserve"> barbiturates; Methadone; Propoxyphene; Methaqualone (Quaaludes); Demerol;</w:t>
      </w:r>
      <w:r w:rsidR="00461442">
        <w:rPr>
          <w:spacing w:val="1"/>
        </w:rPr>
        <w:t xml:space="preserve"> </w:t>
      </w:r>
      <w:r w:rsidR="00461442">
        <w:t>Tramadol.</w:t>
      </w:r>
      <w:r w:rsidR="00461442">
        <w:rPr>
          <w:spacing w:val="1"/>
        </w:rPr>
        <w:t xml:space="preserve"> </w:t>
      </w:r>
      <w:r w:rsidR="00461442">
        <w:t>If alcohol abuse is suspected while at a clinical site, a blood alcohol level can</w:t>
      </w:r>
      <w:r w:rsidR="00461442">
        <w:rPr>
          <w:spacing w:val="-52"/>
        </w:rPr>
        <w:t xml:space="preserve"> </w:t>
      </w:r>
      <w:r w:rsidR="00461442">
        <w:t>be</w:t>
      </w:r>
      <w:r w:rsidR="00461442">
        <w:rPr>
          <w:spacing w:val="-1"/>
        </w:rPr>
        <w:t xml:space="preserve"> </w:t>
      </w:r>
      <w:r w:rsidR="00461442">
        <w:t>requested</w:t>
      </w:r>
      <w:r w:rsidR="00461442">
        <w:rPr>
          <w:spacing w:val="-3"/>
        </w:rPr>
        <w:t xml:space="preserve"> </w:t>
      </w:r>
      <w:r w:rsidR="00461442">
        <w:t>by</w:t>
      </w:r>
      <w:r w:rsidR="00461442">
        <w:rPr>
          <w:spacing w:val="-1"/>
        </w:rPr>
        <w:t xml:space="preserve"> </w:t>
      </w:r>
      <w:r w:rsidR="00461442">
        <w:t>the</w:t>
      </w:r>
      <w:r w:rsidR="00461442">
        <w:rPr>
          <w:spacing w:val="-3"/>
        </w:rPr>
        <w:t xml:space="preserve"> </w:t>
      </w:r>
      <w:r w:rsidR="00461442">
        <w:t>program</w:t>
      </w:r>
      <w:r w:rsidR="00461442">
        <w:rPr>
          <w:spacing w:val="-1"/>
        </w:rPr>
        <w:t xml:space="preserve"> </w:t>
      </w:r>
      <w:r w:rsidR="00461442">
        <w:t>as</w:t>
      </w:r>
      <w:r w:rsidR="00461442">
        <w:rPr>
          <w:spacing w:val="-2"/>
        </w:rPr>
        <w:t xml:space="preserve"> </w:t>
      </w:r>
      <w:r w:rsidR="00461442">
        <w:t>“just</w:t>
      </w:r>
      <w:r w:rsidR="00461442">
        <w:rPr>
          <w:spacing w:val="1"/>
        </w:rPr>
        <w:t xml:space="preserve"> </w:t>
      </w:r>
      <w:r w:rsidR="00461442">
        <w:t>cause”</w:t>
      </w:r>
      <w:r w:rsidR="00461442">
        <w:rPr>
          <w:spacing w:val="-4"/>
        </w:rPr>
        <w:t xml:space="preserve"> </w:t>
      </w:r>
      <w:r w:rsidR="00461442">
        <w:t>and</w:t>
      </w:r>
      <w:r w:rsidR="00461442">
        <w:rPr>
          <w:spacing w:val="-2"/>
        </w:rPr>
        <w:t xml:space="preserve"> </w:t>
      </w:r>
      <w:r w:rsidR="00461442">
        <w:t>can</w:t>
      </w:r>
      <w:r w:rsidR="00461442">
        <w:rPr>
          <w:spacing w:val="-3"/>
        </w:rPr>
        <w:t xml:space="preserve"> </w:t>
      </w:r>
      <w:r w:rsidR="00461442">
        <w:t>be obtained</w:t>
      </w:r>
      <w:r w:rsidR="00461442">
        <w:rPr>
          <w:spacing w:val="-3"/>
        </w:rPr>
        <w:t xml:space="preserve"> </w:t>
      </w:r>
      <w:r w:rsidR="00461442">
        <w:t>from Student</w:t>
      </w:r>
      <w:r w:rsidR="00461442">
        <w:rPr>
          <w:spacing w:val="-3"/>
        </w:rPr>
        <w:t xml:space="preserve"> </w:t>
      </w:r>
      <w:r w:rsidR="00461442">
        <w:t>Health.</w:t>
      </w:r>
      <w:r w:rsidR="00461442" w:rsidRPr="00461442">
        <w:t xml:space="preserve"> </w:t>
      </w:r>
    </w:p>
    <w:p w14:paraId="05E48D92" w14:textId="17D330EF" w:rsidR="00461442" w:rsidRDefault="00461442" w:rsidP="00461442">
      <w:pPr>
        <w:pStyle w:val="ListParagraph"/>
        <w:numPr>
          <w:ilvl w:val="0"/>
          <w:numId w:val="13"/>
        </w:numPr>
      </w:pPr>
      <w:r>
        <w:t>Results are sent to the student’s BUCKMD account so that individual academic programs can access the</w:t>
      </w:r>
      <w:r>
        <w:rPr>
          <w:spacing w:val="1"/>
        </w:rPr>
        <w:t xml:space="preserve"> </w:t>
      </w:r>
      <w:r>
        <w:t>results</w:t>
      </w:r>
      <w:r>
        <w:rPr>
          <w:spacing w:val="-2"/>
        </w:rPr>
        <w:t xml:space="preserve"> </w:t>
      </w:r>
      <w:r>
        <w:t>and</w:t>
      </w:r>
      <w:r>
        <w:rPr>
          <w:spacing w:val="1"/>
        </w:rPr>
        <w:t xml:space="preserve"> </w:t>
      </w:r>
      <w:r>
        <w:t>verify completion.</w:t>
      </w:r>
    </w:p>
    <w:p w14:paraId="2C17BB89" w14:textId="77777777" w:rsidR="00461442" w:rsidRDefault="00461442" w:rsidP="00461442">
      <w:pPr>
        <w:pStyle w:val="ListParagraph"/>
        <w:numPr>
          <w:ilvl w:val="0"/>
          <w:numId w:val="13"/>
        </w:numPr>
      </w:pPr>
      <w:r>
        <w:t>An</w:t>
      </w:r>
      <w:r>
        <w:rPr>
          <w:spacing w:val="-1"/>
        </w:rPr>
        <w:t xml:space="preserve"> </w:t>
      </w:r>
      <w:r>
        <w:t>initial</w:t>
      </w:r>
      <w:r>
        <w:rPr>
          <w:spacing w:val="-3"/>
        </w:rPr>
        <w:t xml:space="preserve"> </w:t>
      </w:r>
      <w:r>
        <w:t>positive screening</w:t>
      </w:r>
      <w:r>
        <w:rPr>
          <w:spacing w:val="-1"/>
        </w:rPr>
        <w:t xml:space="preserve"> </w:t>
      </w:r>
      <w:r>
        <w:t>test</w:t>
      </w:r>
      <w:r>
        <w:rPr>
          <w:spacing w:val="1"/>
        </w:rPr>
        <w:t xml:space="preserve"> </w:t>
      </w:r>
      <w:r>
        <w:t>is</w:t>
      </w:r>
      <w:r>
        <w:rPr>
          <w:spacing w:val="-3"/>
        </w:rPr>
        <w:t xml:space="preserve"> </w:t>
      </w:r>
      <w:r>
        <w:t>followed</w:t>
      </w:r>
      <w:r>
        <w:rPr>
          <w:spacing w:val="-2"/>
        </w:rPr>
        <w:t xml:space="preserve"> </w:t>
      </w:r>
      <w:r>
        <w:t>by</w:t>
      </w:r>
      <w:r>
        <w:rPr>
          <w:spacing w:val="-1"/>
        </w:rPr>
        <w:t xml:space="preserve"> </w:t>
      </w:r>
      <w:r>
        <w:t>an</w:t>
      </w:r>
      <w:r>
        <w:rPr>
          <w:spacing w:val="-4"/>
        </w:rPr>
        <w:t xml:space="preserve"> </w:t>
      </w:r>
      <w:r>
        <w:t>additional</w:t>
      </w:r>
      <w:r>
        <w:rPr>
          <w:spacing w:val="-3"/>
        </w:rPr>
        <w:t xml:space="preserve"> </w:t>
      </w:r>
      <w:r>
        <w:t>test</w:t>
      </w:r>
      <w:r>
        <w:rPr>
          <w:spacing w:val="-2"/>
        </w:rPr>
        <w:t xml:space="preserve"> </w:t>
      </w:r>
      <w:r>
        <w:t>within</w:t>
      </w:r>
      <w:r>
        <w:rPr>
          <w:spacing w:val="-2"/>
        </w:rPr>
        <w:t xml:space="preserve"> </w:t>
      </w:r>
      <w:r>
        <w:t>24</w:t>
      </w:r>
      <w:r>
        <w:rPr>
          <w:spacing w:val="-5"/>
        </w:rPr>
        <w:t xml:space="preserve"> </w:t>
      </w:r>
      <w:r>
        <w:t>hours.</w:t>
      </w:r>
    </w:p>
    <w:p w14:paraId="258231AA" w14:textId="77777777" w:rsidR="00461442" w:rsidRDefault="00461442" w:rsidP="00461442">
      <w:pPr>
        <w:pStyle w:val="ListParagraph"/>
        <w:numPr>
          <w:ilvl w:val="0"/>
          <w:numId w:val="13"/>
        </w:numPr>
      </w:pPr>
      <w:r>
        <w:t>The student, who has had a positive test, is removed from any clinical placement and</w:t>
      </w:r>
      <w:r>
        <w:rPr>
          <w:spacing w:val="-52"/>
        </w:rPr>
        <w:t xml:space="preserve"> </w:t>
      </w:r>
      <w:r>
        <w:t>will be unable to participate in any clinical rotation until results are verified or that a</w:t>
      </w:r>
      <w:r>
        <w:rPr>
          <w:spacing w:val="1"/>
        </w:rPr>
        <w:t xml:space="preserve"> </w:t>
      </w:r>
      <w:r>
        <w:t>negative</w:t>
      </w:r>
      <w:r>
        <w:rPr>
          <w:spacing w:val="-2"/>
        </w:rPr>
        <w:t xml:space="preserve"> </w:t>
      </w:r>
      <w:r>
        <w:t>test</w:t>
      </w:r>
      <w:r>
        <w:rPr>
          <w:spacing w:val="2"/>
        </w:rPr>
        <w:t xml:space="preserve"> </w:t>
      </w:r>
      <w:r>
        <w:t>is</w:t>
      </w:r>
      <w:r>
        <w:rPr>
          <w:spacing w:val="-2"/>
        </w:rPr>
        <w:t xml:space="preserve"> </w:t>
      </w:r>
      <w:r>
        <w:t>obtained.</w:t>
      </w:r>
    </w:p>
    <w:p w14:paraId="0EB817C2" w14:textId="77777777" w:rsidR="00461442" w:rsidRDefault="00461442" w:rsidP="00461442">
      <w:pPr>
        <w:pStyle w:val="ListParagraph"/>
        <w:numPr>
          <w:ilvl w:val="0"/>
          <w:numId w:val="13"/>
        </w:numPr>
      </w:pPr>
      <w:r>
        <w:t>Students found to have violated expectations for this policy may be required to</w:t>
      </w:r>
      <w:r>
        <w:rPr>
          <w:spacing w:val="1"/>
        </w:rPr>
        <w:t xml:space="preserve"> </w:t>
      </w:r>
      <w:r>
        <w:t>complete additional learning and assessment activities, determined by the program</w:t>
      </w:r>
      <w:r>
        <w:rPr>
          <w:spacing w:val="1"/>
        </w:rPr>
        <w:t xml:space="preserve"> </w:t>
      </w:r>
      <w:r>
        <w:t>director, Division Director to ensure that they understand and can uphold the standards</w:t>
      </w:r>
      <w:r>
        <w:rPr>
          <w:spacing w:val="-52"/>
        </w:rPr>
        <w:t xml:space="preserve"> </w:t>
      </w:r>
      <w:r>
        <w:t>of</w:t>
      </w:r>
      <w:r>
        <w:rPr>
          <w:spacing w:val="-3"/>
        </w:rPr>
        <w:t xml:space="preserve"> </w:t>
      </w:r>
      <w:r>
        <w:t>professional</w:t>
      </w:r>
      <w:r>
        <w:rPr>
          <w:spacing w:val="-3"/>
        </w:rPr>
        <w:t xml:space="preserve"> </w:t>
      </w:r>
      <w:r>
        <w:t>work</w:t>
      </w:r>
      <w:r>
        <w:rPr>
          <w:spacing w:val="-2"/>
        </w:rPr>
        <w:t xml:space="preserve"> </w:t>
      </w:r>
      <w:r>
        <w:t>as</w:t>
      </w:r>
      <w:r>
        <w:rPr>
          <w:spacing w:val="-1"/>
        </w:rPr>
        <w:t xml:space="preserve"> </w:t>
      </w:r>
      <w:r>
        <w:t>a</w:t>
      </w:r>
      <w:r>
        <w:rPr>
          <w:spacing w:val="-3"/>
        </w:rPr>
        <w:t xml:space="preserve"> </w:t>
      </w:r>
      <w:r>
        <w:t>condition</w:t>
      </w:r>
      <w:r>
        <w:rPr>
          <w:spacing w:val="1"/>
        </w:rPr>
        <w:t xml:space="preserve"> </w:t>
      </w:r>
      <w:r>
        <w:t>for</w:t>
      </w:r>
      <w:r>
        <w:rPr>
          <w:spacing w:val="-3"/>
        </w:rPr>
        <w:t xml:space="preserve"> </w:t>
      </w:r>
      <w:r>
        <w:t>their continued</w:t>
      </w:r>
      <w:r>
        <w:rPr>
          <w:spacing w:val="1"/>
        </w:rPr>
        <w:t xml:space="preserve"> </w:t>
      </w:r>
      <w:r>
        <w:t>enrollment</w:t>
      </w:r>
      <w:r>
        <w:rPr>
          <w:spacing w:val="1"/>
        </w:rPr>
        <w:t xml:space="preserve"> </w:t>
      </w:r>
      <w:r>
        <w:t>in</w:t>
      </w:r>
      <w:r>
        <w:rPr>
          <w:spacing w:val="-2"/>
        </w:rPr>
        <w:t xml:space="preserve"> </w:t>
      </w:r>
      <w:r>
        <w:t>the</w:t>
      </w:r>
      <w:r>
        <w:rPr>
          <w:spacing w:val="-3"/>
        </w:rPr>
        <w:t xml:space="preserve"> </w:t>
      </w:r>
      <w:r>
        <w:t>program.</w:t>
      </w:r>
    </w:p>
    <w:p w14:paraId="47742E84" w14:textId="77777777" w:rsidR="00461442" w:rsidRDefault="00461442" w:rsidP="00461442">
      <w:pPr>
        <w:pStyle w:val="ListParagraph"/>
        <w:numPr>
          <w:ilvl w:val="0"/>
          <w:numId w:val="13"/>
        </w:numPr>
      </w:pPr>
      <w:r>
        <w:t>Steps to repeat urine toxicology or blood alcohol testing are established by the</w:t>
      </w:r>
      <w:r>
        <w:rPr>
          <w:spacing w:val="1"/>
        </w:rPr>
        <w:t xml:space="preserve"> </w:t>
      </w:r>
      <w:r>
        <w:t>division/program and the student will remain on probation throughout their educational</w:t>
      </w:r>
      <w:r>
        <w:rPr>
          <w:spacing w:val="-52"/>
        </w:rPr>
        <w:t xml:space="preserve"> </w:t>
      </w:r>
      <w:r>
        <w:t>program.</w:t>
      </w:r>
    </w:p>
    <w:p w14:paraId="4F294AE7" w14:textId="77777777" w:rsidR="00461442" w:rsidRDefault="00461442" w:rsidP="00461442">
      <w:pPr>
        <w:pStyle w:val="ListParagraph"/>
        <w:numPr>
          <w:ilvl w:val="0"/>
          <w:numId w:val="13"/>
        </w:numPr>
      </w:pPr>
      <w:r>
        <w:t>Refusal of drug test, not attending a required drug testing appointment, providing a</w:t>
      </w:r>
      <w:r>
        <w:rPr>
          <w:spacing w:val="-53"/>
        </w:rPr>
        <w:t xml:space="preserve"> </w:t>
      </w:r>
      <w:r>
        <w:t>fabricated sample, or adulterating the sample is treated as a confirmation of</w:t>
      </w:r>
      <w:r>
        <w:rPr>
          <w:spacing w:val="1"/>
        </w:rPr>
        <w:t xml:space="preserve"> </w:t>
      </w:r>
      <w:r>
        <w:t>drug/alcohol</w:t>
      </w:r>
      <w:r>
        <w:rPr>
          <w:spacing w:val="-2"/>
        </w:rPr>
        <w:t xml:space="preserve"> </w:t>
      </w:r>
      <w:r>
        <w:t>use.</w:t>
      </w:r>
    </w:p>
    <w:p w14:paraId="7E2B6EA9" w14:textId="77777777" w:rsidR="00461442" w:rsidRDefault="00461442" w:rsidP="00461442">
      <w:pPr>
        <w:pStyle w:val="ListParagraph"/>
        <w:numPr>
          <w:ilvl w:val="0"/>
          <w:numId w:val="13"/>
        </w:numPr>
      </w:pPr>
      <w:r>
        <w:t>If the faculty determines that the violation falls under the university Code of Conduct</w:t>
      </w:r>
      <w:r>
        <w:rPr>
          <w:spacing w:val="-52"/>
        </w:rPr>
        <w:t xml:space="preserve"> </w:t>
      </w:r>
      <w:r>
        <w:t>jurisdiction,</w:t>
      </w:r>
      <w:r>
        <w:rPr>
          <w:spacing w:val="-3"/>
        </w:rPr>
        <w:t xml:space="preserve"> </w:t>
      </w:r>
      <w:r>
        <w:t>a</w:t>
      </w:r>
      <w:r>
        <w:rPr>
          <w:spacing w:val="1"/>
        </w:rPr>
        <w:t xml:space="preserve"> </w:t>
      </w:r>
      <w:r>
        <w:t>complaint</w:t>
      </w:r>
      <w:r>
        <w:rPr>
          <w:spacing w:val="-2"/>
        </w:rPr>
        <w:t xml:space="preserve"> </w:t>
      </w:r>
      <w:r>
        <w:t>is filed to</w:t>
      </w:r>
      <w:r>
        <w:rPr>
          <w:spacing w:val="-1"/>
        </w:rPr>
        <w:t xml:space="preserve"> </w:t>
      </w:r>
      <w:r>
        <w:t>the</w:t>
      </w:r>
      <w:r>
        <w:rPr>
          <w:spacing w:val="-2"/>
        </w:rPr>
        <w:t xml:space="preserve"> </w:t>
      </w:r>
      <w:r>
        <w:t>university</w:t>
      </w:r>
      <w:r>
        <w:rPr>
          <w:spacing w:val="-3"/>
        </w:rPr>
        <w:t xml:space="preserve"> </w:t>
      </w:r>
      <w:r>
        <w:t>office</w:t>
      </w:r>
      <w:r>
        <w:rPr>
          <w:spacing w:val="-2"/>
        </w:rPr>
        <w:t xml:space="preserve"> </w:t>
      </w:r>
      <w:r>
        <w:t>of</w:t>
      </w:r>
      <w:r>
        <w:rPr>
          <w:spacing w:val="-1"/>
        </w:rPr>
        <w:t xml:space="preserve"> </w:t>
      </w:r>
      <w:r>
        <w:t>student</w:t>
      </w:r>
      <w:r>
        <w:rPr>
          <w:spacing w:val="-2"/>
        </w:rPr>
        <w:t xml:space="preserve"> </w:t>
      </w:r>
      <w:r>
        <w:t>conduct.</w:t>
      </w:r>
    </w:p>
    <w:p w14:paraId="592A50A8" w14:textId="373CA9D9" w:rsidR="00AA3C77" w:rsidRDefault="00461442" w:rsidP="00482E01">
      <w:pPr>
        <w:pStyle w:val="Heading4"/>
      </w:pPr>
      <w:r>
        <w:t>Contacts</w:t>
      </w: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6"/>
        <w:gridCol w:w="2880"/>
        <w:gridCol w:w="1709"/>
        <w:gridCol w:w="2875"/>
      </w:tblGrid>
      <w:tr w:rsidR="00AA3C77" w14:paraId="592A50AD" w14:textId="77777777" w:rsidTr="00461442">
        <w:trPr>
          <w:trHeight w:val="592"/>
          <w:tblHeader/>
        </w:trPr>
        <w:tc>
          <w:tcPr>
            <w:tcW w:w="1886" w:type="dxa"/>
            <w:shd w:val="clear" w:color="auto" w:fill="C00000"/>
          </w:tcPr>
          <w:p w14:paraId="592A50A9" w14:textId="77777777" w:rsidR="00AA3C77" w:rsidRPr="00482E01" w:rsidRDefault="00F83FA5" w:rsidP="00280E61">
            <w:pPr>
              <w:pStyle w:val="TableParagraph"/>
              <w:rPr>
                <w:b/>
                <w:bCs/>
                <w:sz w:val="28"/>
                <w:szCs w:val="28"/>
              </w:rPr>
            </w:pPr>
            <w:r w:rsidRPr="00482E01">
              <w:rPr>
                <w:b/>
                <w:bCs/>
                <w:sz w:val="28"/>
                <w:szCs w:val="28"/>
              </w:rPr>
              <w:t>Subject</w:t>
            </w:r>
          </w:p>
        </w:tc>
        <w:tc>
          <w:tcPr>
            <w:tcW w:w="2880" w:type="dxa"/>
            <w:shd w:val="clear" w:color="auto" w:fill="C00000"/>
          </w:tcPr>
          <w:p w14:paraId="592A50AA" w14:textId="77777777" w:rsidR="00AA3C77" w:rsidRPr="00482E01" w:rsidRDefault="00F83FA5" w:rsidP="00280E61">
            <w:pPr>
              <w:pStyle w:val="TableParagraph"/>
              <w:rPr>
                <w:b/>
                <w:bCs/>
                <w:sz w:val="28"/>
                <w:szCs w:val="28"/>
              </w:rPr>
            </w:pPr>
            <w:r w:rsidRPr="00482E01">
              <w:rPr>
                <w:b/>
                <w:bCs/>
                <w:sz w:val="28"/>
                <w:szCs w:val="28"/>
              </w:rPr>
              <w:t>Office</w:t>
            </w:r>
          </w:p>
        </w:tc>
        <w:tc>
          <w:tcPr>
            <w:tcW w:w="1709" w:type="dxa"/>
            <w:shd w:val="clear" w:color="auto" w:fill="C00000"/>
          </w:tcPr>
          <w:p w14:paraId="592A50AB" w14:textId="77777777" w:rsidR="00AA3C77" w:rsidRPr="00482E01" w:rsidRDefault="00F83FA5" w:rsidP="00280E61">
            <w:pPr>
              <w:pStyle w:val="TableParagraph"/>
              <w:rPr>
                <w:b/>
                <w:bCs/>
                <w:sz w:val="28"/>
                <w:szCs w:val="28"/>
              </w:rPr>
            </w:pPr>
            <w:r w:rsidRPr="00482E01">
              <w:rPr>
                <w:b/>
                <w:bCs/>
                <w:sz w:val="28"/>
                <w:szCs w:val="28"/>
              </w:rPr>
              <w:t>Telephone</w:t>
            </w:r>
          </w:p>
        </w:tc>
        <w:tc>
          <w:tcPr>
            <w:tcW w:w="2875" w:type="dxa"/>
            <w:shd w:val="clear" w:color="auto" w:fill="C00000"/>
          </w:tcPr>
          <w:p w14:paraId="592A50AC" w14:textId="77777777" w:rsidR="00AA3C77" w:rsidRPr="00482E01" w:rsidRDefault="00F83FA5" w:rsidP="00280E61">
            <w:pPr>
              <w:pStyle w:val="TableParagraph"/>
              <w:rPr>
                <w:b/>
                <w:bCs/>
                <w:sz w:val="28"/>
                <w:szCs w:val="28"/>
              </w:rPr>
            </w:pPr>
            <w:r w:rsidRPr="00482E01">
              <w:rPr>
                <w:b/>
                <w:bCs/>
                <w:sz w:val="28"/>
                <w:szCs w:val="28"/>
              </w:rPr>
              <w:t>E-mail/URL</w:t>
            </w:r>
          </w:p>
        </w:tc>
      </w:tr>
      <w:tr w:rsidR="00AA3C77" w14:paraId="592A50B3" w14:textId="77777777">
        <w:trPr>
          <w:trHeight w:val="1545"/>
        </w:trPr>
        <w:tc>
          <w:tcPr>
            <w:tcW w:w="1886" w:type="dxa"/>
          </w:tcPr>
          <w:p w14:paraId="592A50AE" w14:textId="77777777" w:rsidR="00AA3C77" w:rsidRDefault="00F83FA5" w:rsidP="00280E61">
            <w:pPr>
              <w:pStyle w:val="TableParagraph"/>
            </w:pPr>
            <w:r>
              <w:t>WILCE Student</w:t>
            </w:r>
            <w:r>
              <w:rPr>
                <w:spacing w:val="-52"/>
              </w:rPr>
              <w:t xml:space="preserve"> </w:t>
            </w:r>
            <w:r>
              <w:t>Health</w:t>
            </w:r>
          </w:p>
        </w:tc>
        <w:tc>
          <w:tcPr>
            <w:tcW w:w="2880" w:type="dxa"/>
          </w:tcPr>
          <w:p w14:paraId="592A50AF" w14:textId="77777777" w:rsidR="00AA3C77" w:rsidRDefault="00F83FA5" w:rsidP="00280E61">
            <w:pPr>
              <w:pStyle w:val="TableParagraph"/>
            </w:pPr>
            <w:r>
              <w:t>Student Health Services</w:t>
            </w:r>
            <w:r>
              <w:rPr>
                <w:spacing w:val="-52"/>
              </w:rPr>
              <w:t xml:space="preserve"> </w:t>
            </w:r>
            <w:r>
              <w:t>1875</w:t>
            </w:r>
            <w:r>
              <w:rPr>
                <w:spacing w:val="-2"/>
              </w:rPr>
              <w:t xml:space="preserve"> </w:t>
            </w:r>
            <w:r>
              <w:t>Millikin</w:t>
            </w:r>
            <w:r>
              <w:rPr>
                <w:spacing w:val="-1"/>
              </w:rPr>
              <w:t xml:space="preserve"> </w:t>
            </w:r>
            <w:r>
              <w:t>Road</w:t>
            </w:r>
          </w:p>
          <w:p w14:paraId="592A50B0" w14:textId="77777777" w:rsidR="00AA3C77" w:rsidRDefault="00F83FA5" w:rsidP="00280E61">
            <w:pPr>
              <w:pStyle w:val="TableParagraph"/>
            </w:pPr>
            <w:r>
              <w:t>Columbus</w:t>
            </w:r>
            <w:r>
              <w:rPr>
                <w:spacing w:val="-3"/>
              </w:rPr>
              <w:t xml:space="preserve"> </w:t>
            </w:r>
            <w:r>
              <w:t>OH 43210</w:t>
            </w:r>
          </w:p>
        </w:tc>
        <w:tc>
          <w:tcPr>
            <w:tcW w:w="1709" w:type="dxa"/>
          </w:tcPr>
          <w:p w14:paraId="592A50B1" w14:textId="77777777" w:rsidR="00AA3C77" w:rsidRDefault="00F83FA5" w:rsidP="00280E61">
            <w:pPr>
              <w:pStyle w:val="TableParagraph"/>
            </w:pPr>
            <w:r>
              <w:t>614-292-4321</w:t>
            </w:r>
          </w:p>
        </w:tc>
        <w:tc>
          <w:tcPr>
            <w:tcW w:w="2875" w:type="dxa"/>
          </w:tcPr>
          <w:p w14:paraId="592A50B2" w14:textId="0AB70D5F" w:rsidR="00AA3C77" w:rsidRDefault="005D2F78" w:rsidP="00280E61">
            <w:pPr>
              <w:pStyle w:val="TableParagraph"/>
            </w:pPr>
            <w:hyperlink r:id="rId104" w:history="1">
              <w:r w:rsidR="001D7E35" w:rsidRPr="00814B07">
                <w:rPr>
                  <w:rStyle w:val="Hyperlink"/>
                </w:rPr>
                <w:t>Office of Student Life, Student Health Services</w:t>
              </w:r>
            </w:hyperlink>
          </w:p>
        </w:tc>
      </w:tr>
      <w:tr w:rsidR="00AA3C77" w14:paraId="592A50B9" w14:textId="77777777">
        <w:trPr>
          <w:trHeight w:val="1545"/>
        </w:trPr>
        <w:tc>
          <w:tcPr>
            <w:tcW w:w="1886" w:type="dxa"/>
          </w:tcPr>
          <w:p w14:paraId="592A50B4" w14:textId="77777777" w:rsidR="00AA3C77" w:rsidRDefault="00F83FA5" w:rsidP="00280E61">
            <w:pPr>
              <w:pStyle w:val="TableParagraph"/>
            </w:pPr>
            <w:r>
              <w:t>BUCKMD</w:t>
            </w:r>
          </w:p>
        </w:tc>
        <w:tc>
          <w:tcPr>
            <w:tcW w:w="2880" w:type="dxa"/>
          </w:tcPr>
          <w:p w14:paraId="592A50B5" w14:textId="77777777" w:rsidR="00AA3C77" w:rsidRDefault="00F83FA5" w:rsidP="00280E61">
            <w:pPr>
              <w:pStyle w:val="TableParagraph"/>
            </w:pPr>
            <w:r>
              <w:t>Student Health Services</w:t>
            </w:r>
            <w:r>
              <w:rPr>
                <w:spacing w:val="-52"/>
              </w:rPr>
              <w:t xml:space="preserve"> </w:t>
            </w:r>
            <w:r>
              <w:t>1875</w:t>
            </w:r>
            <w:r>
              <w:rPr>
                <w:spacing w:val="-2"/>
              </w:rPr>
              <w:t xml:space="preserve"> </w:t>
            </w:r>
            <w:r>
              <w:t>Millikin</w:t>
            </w:r>
            <w:r>
              <w:rPr>
                <w:spacing w:val="-1"/>
              </w:rPr>
              <w:t xml:space="preserve"> </w:t>
            </w:r>
            <w:r>
              <w:t>Road</w:t>
            </w:r>
          </w:p>
          <w:p w14:paraId="592A50B6" w14:textId="77777777" w:rsidR="00AA3C77" w:rsidRDefault="00F83FA5" w:rsidP="00280E61">
            <w:pPr>
              <w:pStyle w:val="TableParagraph"/>
            </w:pPr>
            <w:r>
              <w:t>Columbus,</w:t>
            </w:r>
            <w:r>
              <w:rPr>
                <w:spacing w:val="-3"/>
              </w:rPr>
              <w:t xml:space="preserve"> </w:t>
            </w:r>
            <w:r>
              <w:t>OH</w:t>
            </w:r>
            <w:r>
              <w:rPr>
                <w:spacing w:val="-1"/>
              </w:rPr>
              <w:t xml:space="preserve"> </w:t>
            </w:r>
            <w:r>
              <w:t>43210</w:t>
            </w:r>
          </w:p>
        </w:tc>
        <w:tc>
          <w:tcPr>
            <w:tcW w:w="1709" w:type="dxa"/>
          </w:tcPr>
          <w:p w14:paraId="592A50B7" w14:textId="77777777" w:rsidR="00AA3C77" w:rsidRDefault="00F83FA5" w:rsidP="00280E61">
            <w:pPr>
              <w:pStyle w:val="TableParagraph"/>
            </w:pPr>
            <w:r>
              <w:t>614-292-4321</w:t>
            </w:r>
          </w:p>
        </w:tc>
        <w:tc>
          <w:tcPr>
            <w:tcW w:w="2875" w:type="dxa"/>
          </w:tcPr>
          <w:p w14:paraId="592A50B8" w14:textId="1BD7E8E4" w:rsidR="00AA3C77" w:rsidRDefault="005D2F78" w:rsidP="00280E61">
            <w:pPr>
              <w:pStyle w:val="TableParagraph"/>
            </w:pPr>
            <w:hyperlink r:id="rId105" w:history="1">
              <w:r w:rsidR="001D7E35" w:rsidRPr="001D7E35">
                <w:rPr>
                  <w:rStyle w:val="Hyperlink"/>
                </w:rPr>
                <w:t xml:space="preserve">My </w:t>
              </w:r>
              <w:proofErr w:type="spellStart"/>
              <w:r w:rsidR="001D7E35" w:rsidRPr="001D7E35">
                <w:rPr>
                  <w:rStyle w:val="Hyperlink"/>
                </w:rPr>
                <w:t>BuckMD</w:t>
              </w:r>
              <w:proofErr w:type="spellEnd"/>
            </w:hyperlink>
          </w:p>
        </w:tc>
      </w:tr>
    </w:tbl>
    <w:p w14:paraId="560ECE81" w14:textId="1DE814C7" w:rsidR="00E514D8" w:rsidRDefault="00E514D8" w:rsidP="00E514D8">
      <w:r>
        <w:t>History:</w:t>
      </w:r>
    </w:p>
    <w:p w14:paraId="4D66B154" w14:textId="168DB96A" w:rsidR="00E514D8" w:rsidRDefault="00E514D8" w:rsidP="00E514D8">
      <w:r>
        <w:t>Issued:</w:t>
      </w:r>
      <w:r>
        <w:rPr>
          <w:spacing w:val="-3"/>
        </w:rPr>
        <w:t xml:space="preserve"> </w:t>
      </w:r>
      <w:r>
        <w:t>May</w:t>
      </w:r>
      <w:r>
        <w:rPr>
          <w:spacing w:val="-1"/>
        </w:rPr>
        <w:t xml:space="preserve"> </w:t>
      </w:r>
      <w:r>
        <w:t>2017</w:t>
      </w:r>
    </w:p>
    <w:p w14:paraId="77ADC991" w14:textId="77777777" w:rsidR="00E514D8" w:rsidRDefault="00E514D8" w:rsidP="00E514D8">
      <w:r>
        <w:lastRenderedPageBreak/>
        <w:t>Revised:</w:t>
      </w:r>
      <w:r>
        <w:rPr>
          <w:spacing w:val="-2"/>
        </w:rPr>
        <w:t xml:space="preserve"> </w:t>
      </w:r>
      <w:r>
        <w:t>August</w:t>
      </w:r>
      <w:r>
        <w:rPr>
          <w:spacing w:val="-3"/>
        </w:rPr>
        <w:t xml:space="preserve"> </w:t>
      </w:r>
      <w:r>
        <w:t>2021</w:t>
      </w:r>
    </w:p>
    <w:p w14:paraId="2F719247" w14:textId="77777777" w:rsidR="00C849A8" w:rsidRDefault="00E514D8" w:rsidP="00E514D8">
      <w:pPr>
        <w:rPr>
          <w:spacing w:val="-52"/>
        </w:rPr>
      </w:pPr>
      <w:r>
        <w:t>Submitted by: School of Health and Rehabilitation Sciences</w:t>
      </w:r>
      <w:r>
        <w:rPr>
          <w:spacing w:val="-52"/>
        </w:rPr>
        <w:t xml:space="preserve"> </w:t>
      </w:r>
      <w:r w:rsidR="00C849A8">
        <w:rPr>
          <w:spacing w:val="-52"/>
        </w:rPr>
        <w:t xml:space="preserve">   </w:t>
      </w:r>
    </w:p>
    <w:p w14:paraId="592A50BA" w14:textId="25AB15D7" w:rsidR="00AA3C77" w:rsidRDefault="00E514D8" w:rsidP="00E514D8">
      <w:r>
        <w:t>Approved</w:t>
      </w:r>
      <w:r>
        <w:rPr>
          <w:spacing w:val="-2"/>
        </w:rPr>
        <w:t xml:space="preserve"> </w:t>
      </w:r>
      <w:r>
        <w:t>by:</w:t>
      </w:r>
      <w:r>
        <w:rPr>
          <w:spacing w:val="1"/>
        </w:rPr>
        <w:t xml:space="preserve"> </w:t>
      </w:r>
      <w:r>
        <w:t>HRS</w:t>
      </w:r>
      <w:r>
        <w:rPr>
          <w:spacing w:val="1"/>
        </w:rPr>
        <w:t xml:space="preserve"> </w:t>
      </w:r>
      <w:r>
        <w:t>Executive Committee</w:t>
      </w:r>
    </w:p>
    <w:p w14:paraId="592A50C1" w14:textId="330577F9" w:rsidR="00AA3C77" w:rsidRDefault="005223AE" w:rsidP="00DD413C">
      <w:pPr>
        <w:pStyle w:val="Heading1"/>
      </w:pPr>
      <w:r>
        <w:br w:type="page"/>
      </w:r>
      <w:bookmarkStart w:id="136" w:name="POLICY_18___Academic_Standards:_Student_"/>
      <w:bookmarkStart w:id="137" w:name="_bookmark45"/>
      <w:bookmarkStart w:id="138" w:name="_Toc168653959"/>
      <w:bookmarkEnd w:id="136"/>
      <w:bookmarkEnd w:id="137"/>
      <w:r w:rsidR="00C849A8">
        <w:lastRenderedPageBreak/>
        <w:t>Policy 18</w:t>
      </w:r>
      <w:r w:rsidR="00C849A8">
        <w:tab/>
        <w:t>Academic Standards: Student Change in Health Status</w:t>
      </w:r>
      <w:bookmarkEnd w:id="138"/>
    </w:p>
    <w:p w14:paraId="592A50C3" w14:textId="61872C5E" w:rsidR="00AA3C77" w:rsidRPr="00C849A8" w:rsidRDefault="005D2F78" w:rsidP="00280E61">
      <w:pPr>
        <w:pStyle w:val="BodyText"/>
        <w:rPr>
          <w:sz w:val="27"/>
        </w:rPr>
      </w:pPr>
      <w:r>
        <w:pict w14:anchorId="3FE9C45C">
          <v:rect id="_x0000_i1064" style="width:503pt;height:1pt" o:hralign="center" o:hrstd="t" o:hrnoshade="t" o:hr="t" fillcolor="black [3213]" stroked="f"/>
        </w:pict>
      </w:r>
    </w:p>
    <w:p w14:paraId="592A50C4" w14:textId="77777777" w:rsidR="00AA3C77" w:rsidRDefault="00F83FA5" w:rsidP="00280E61">
      <w:pPr>
        <w:pStyle w:val="BodyText"/>
      </w:pPr>
      <w:r>
        <w:t>Applies</w:t>
      </w:r>
      <w:r>
        <w:rPr>
          <w:spacing w:val="-4"/>
        </w:rPr>
        <w:t xml:space="preserve"> </w:t>
      </w:r>
      <w:r>
        <w:t>to:</w:t>
      </w:r>
      <w:r>
        <w:rPr>
          <w:spacing w:val="-1"/>
        </w:rPr>
        <w:t xml:space="preserve"> </w:t>
      </w:r>
      <w:r>
        <w:t>Students</w:t>
      </w:r>
      <w:r>
        <w:rPr>
          <w:spacing w:val="-2"/>
        </w:rPr>
        <w:t xml:space="preserve"> </w:t>
      </w:r>
      <w:r>
        <w:t>in the School</w:t>
      </w:r>
      <w:r>
        <w:rPr>
          <w:spacing w:val="-4"/>
        </w:rPr>
        <w:t xml:space="preserve"> </w:t>
      </w:r>
      <w:r>
        <w:t>of Health and</w:t>
      </w:r>
      <w:r>
        <w:rPr>
          <w:spacing w:val="-3"/>
        </w:rPr>
        <w:t xml:space="preserve"> </w:t>
      </w:r>
      <w:r>
        <w:t>Rehabilitation</w:t>
      </w:r>
      <w:r>
        <w:rPr>
          <w:spacing w:val="-2"/>
        </w:rPr>
        <w:t xml:space="preserve"> </w:t>
      </w:r>
      <w:r>
        <w:t>Sciences</w:t>
      </w:r>
      <w:r>
        <w:rPr>
          <w:spacing w:val="-4"/>
        </w:rPr>
        <w:t xml:space="preserve"> </w:t>
      </w:r>
      <w:r>
        <w:t>Academic</w:t>
      </w:r>
      <w:r>
        <w:rPr>
          <w:spacing w:val="-2"/>
        </w:rPr>
        <w:t xml:space="preserve"> </w:t>
      </w:r>
      <w:r>
        <w:t>Programs</w:t>
      </w:r>
    </w:p>
    <w:p w14:paraId="592A50C6" w14:textId="19BDFDAC" w:rsidR="00AA3C77" w:rsidRPr="00C849A8" w:rsidRDefault="005D2F78" w:rsidP="00280E61">
      <w:pPr>
        <w:pStyle w:val="BodyText"/>
        <w:rPr>
          <w:sz w:val="17"/>
        </w:rPr>
      </w:pPr>
      <w:r>
        <w:pict w14:anchorId="585BE2D3">
          <v:rect id="_x0000_i1065" style="width:503pt;height:1pt" o:hralign="center" o:hrstd="t" o:hrnoshade="t" o:hr="t" fillcolor="black [3213]" stroked="f"/>
        </w:pict>
      </w:r>
    </w:p>
    <w:p w14:paraId="592A50C7" w14:textId="77777777" w:rsidR="00AA3C77" w:rsidRDefault="00F83FA5" w:rsidP="00280E61">
      <w:pPr>
        <w:pStyle w:val="BodyText"/>
      </w:pPr>
      <w:r>
        <w:t>Acute or chronic changes in health status that prevent a student from performing required</w:t>
      </w:r>
      <w:r>
        <w:rPr>
          <w:spacing w:val="1"/>
        </w:rPr>
        <w:t xml:space="preserve"> </w:t>
      </w:r>
      <w:r>
        <w:t>responsibilities during the academic program need to alert the appropriate Program or Division</w:t>
      </w:r>
      <w:r>
        <w:rPr>
          <w:spacing w:val="-52"/>
        </w:rPr>
        <w:t xml:space="preserve"> </w:t>
      </w:r>
      <w:r>
        <w:t>Director.</w:t>
      </w:r>
    </w:p>
    <w:p w14:paraId="592A50C8" w14:textId="77777777" w:rsidR="00AA3C77" w:rsidRDefault="00F83FA5" w:rsidP="00482E01">
      <w:pPr>
        <w:pStyle w:val="Heading4"/>
      </w:pPr>
      <w:r>
        <w:t>Policy</w:t>
      </w:r>
      <w:r>
        <w:rPr>
          <w:spacing w:val="-2"/>
        </w:rPr>
        <w:t xml:space="preserve"> </w:t>
      </w:r>
      <w:r>
        <w:t>Details</w:t>
      </w:r>
    </w:p>
    <w:p w14:paraId="592A50C9" w14:textId="77777777" w:rsidR="00AA3C77" w:rsidRDefault="00F83FA5" w:rsidP="00280E61">
      <w:pPr>
        <w:pStyle w:val="BodyText"/>
      </w:pPr>
      <w:r>
        <w:t>Enrollment of students with acute or chronic changes in health status requires careful planning</w:t>
      </w:r>
      <w:r>
        <w:rPr>
          <w:spacing w:val="1"/>
        </w:rPr>
        <w:t xml:space="preserve"> </w:t>
      </w:r>
      <w:r>
        <w:t>of coursework and clinical rotations to protect the health of the student and/or patients/clients</w:t>
      </w:r>
      <w:r>
        <w:rPr>
          <w:spacing w:val="-52"/>
        </w:rPr>
        <w:t xml:space="preserve"> </w:t>
      </w:r>
      <w:r>
        <w:t>that</w:t>
      </w:r>
      <w:r>
        <w:rPr>
          <w:spacing w:val="1"/>
        </w:rPr>
        <w:t xml:space="preserve"> </w:t>
      </w:r>
      <w:r>
        <w:t>the</w:t>
      </w:r>
      <w:r>
        <w:rPr>
          <w:spacing w:val="-2"/>
        </w:rPr>
        <w:t xml:space="preserve"> </w:t>
      </w:r>
      <w:r>
        <w:t>student</w:t>
      </w:r>
      <w:r>
        <w:rPr>
          <w:spacing w:val="-1"/>
        </w:rPr>
        <w:t xml:space="preserve"> </w:t>
      </w:r>
      <w:r>
        <w:t>may encounter.</w:t>
      </w:r>
    </w:p>
    <w:p w14:paraId="592A50CA" w14:textId="77777777" w:rsidR="00AA3C77" w:rsidRDefault="00F83FA5" w:rsidP="00482E01">
      <w:pPr>
        <w:pStyle w:val="Heading4"/>
      </w:pPr>
      <w:r>
        <w:t>Procedures</w:t>
      </w:r>
    </w:p>
    <w:p w14:paraId="592A50CB" w14:textId="77777777" w:rsidR="00AA3C77" w:rsidRDefault="00F83FA5" w:rsidP="00280E61">
      <w:pPr>
        <w:pStyle w:val="ListParagraph"/>
        <w:numPr>
          <w:ilvl w:val="0"/>
          <w:numId w:val="12"/>
        </w:numPr>
      </w:pPr>
      <w:r>
        <w:t>Injuries that occur in the academic setting/classroom: If necessary, emergency medical</w:t>
      </w:r>
      <w:r>
        <w:rPr>
          <w:spacing w:val="-52"/>
        </w:rPr>
        <w:t xml:space="preserve"> </w:t>
      </w:r>
      <w:r>
        <w:t>attention is sought. Emergencies requiring paramedic attention or ambulance</w:t>
      </w:r>
      <w:r>
        <w:rPr>
          <w:spacing w:val="1"/>
        </w:rPr>
        <w:t xml:space="preserve"> </w:t>
      </w:r>
      <w:r>
        <w:t>transportation should be dealt with by calling “911.” The Columbus Emergency Squad</w:t>
      </w:r>
      <w:r>
        <w:rPr>
          <w:spacing w:val="1"/>
        </w:rPr>
        <w:t xml:space="preserve"> </w:t>
      </w:r>
      <w:r>
        <w:t>Service will</w:t>
      </w:r>
      <w:r>
        <w:rPr>
          <w:spacing w:val="-2"/>
        </w:rPr>
        <w:t xml:space="preserve"> </w:t>
      </w:r>
      <w:r>
        <w:t>respond.</w:t>
      </w:r>
    </w:p>
    <w:p w14:paraId="592A50CC" w14:textId="77777777" w:rsidR="00AA3C77" w:rsidRDefault="00F83FA5" w:rsidP="00280E61">
      <w:pPr>
        <w:pStyle w:val="ListParagraph"/>
        <w:numPr>
          <w:ilvl w:val="0"/>
          <w:numId w:val="12"/>
        </w:numPr>
      </w:pPr>
      <w:r>
        <w:t>Academic Affairs, faculty, Program Director, or Division Director should be notified</w:t>
      </w:r>
      <w:r>
        <w:rPr>
          <w:spacing w:val="-52"/>
        </w:rPr>
        <w:t xml:space="preserve"> </w:t>
      </w:r>
      <w:r>
        <w:t>immediately.</w:t>
      </w:r>
    </w:p>
    <w:p w14:paraId="592A50CD" w14:textId="77777777" w:rsidR="00AA3C77" w:rsidRDefault="00F83FA5" w:rsidP="00280E61">
      <w:pPr>
        <w:pStyle w:val="ListParagraph"/>
        <w:numPr>
          <w:ilvl w:val="0"/>
          <w:numId w:val="12"/>
        </w:numPr>
      </w:pPr>
      <w:r>
        <w:t>If you sustain an injury in Atwell Hall, please contact staff in Administration (Room 106</w:t>
      </w:r>
      <w:r>
        <w:rPr>
          <w:spacing w:val="1"/>
        </w:rPr>
        <w:t xml:space="preserve"> </w:t>
      </w:r>
      <w:r>
        <w:t>Atwell) for an incident report. Emergencies requiring paramedic attention or ambulance</w:t>
      </w:r>
      <w:r>
        <w:rPr>
          <w:spacing w:val="-52"/>
        </w:rPr>
        <w:t xml:space="preserve"> </w:t>
      </w:r>
      <w:r>
        <w:t>transportation should be dealt with by calling “911.” The Columbus Emergency Squad</w:t>
      </w:r>
      <w:r>
        <w:rPr>
          <w:spacing w:val="1"/>
        </w:rPr>
        <w:t xml:space="preserve"> </w:t>
      </w:r>
      <w:r>
        <w:t>Service will respond. The faculty or staff member who was present during the</w:t>
      </w:r>
      <w:r>
        <w:rPr>
          <w:spacing w:val="1"/>
        </w:rPr>
        <w:t xml:space="preserve"> </w:t>
      </w:r>
      <w:r>
        <w:t>emergency/injury will assist in completing the incident report. The report will be shared</w:t>
      </w:r>
      <w:r>
        <w:rPr>
          <w:spacing w:val="-52"/>
        </w:rPr>
        <w:t xml:space="preserve"> </w:t>
      </w:r>
      <w:r>
        <w:t>with necessary parties (e.g., program directors, environmental health and safety, risk</w:t>
      </w:r>
      <w:r>
        <w:rPr>
          <w:spacing w:val="1"/>
        </w:rPr>
        <w:t xml:space="preserve"> </w:t>
      </w:r>
      <w:r>
        <w:t>management,</w:t>
      </w:r>
      <w:r>
        <w:rPr>
          <w:spacing w:val="-3"/>
        </w:rPr>
        <w:t xml:space="preserve"> </w:t>
      </w:r>
      <w:r>
        <w:t>building</w:t>
      </w:r>
      <w:r>
        <w:rPr>
          <w:spacing w:val="-1"/>
        </w:rPr>
        <w:t xml:space="preserve"> </w:t>
      </w:r>
      <w:r>
        <w:t>administrator)</w:t>
      </w:r>
      <w:r>
        <w:rPr>
          <w:spacing w:val="-1"/>
        </w:rPr>
        <w:t xml:space="preserve"> </w:t>
      </w:r>
      <w:r>
        <w:t>and</w:t>
      </w:r>
      <w:r>
        <w:rPr>
          <w:spacing w:val="-2"/>
        </w:rPr>
        <w:t xml:space="preserve"> </w:t>
      </w:r>
      <w:r>
        <w:t>follow</w:t>
      </w:r>
      <w:r>
        <w:rPr>
          <w:spacing w:val="-1"/>
        </w:rPr>
        <w:t xml:space="preserve"> </w:t>
      </w:r>
      <w:r>
        <w:t>up may</w:t>
      </w:r>
      <w:r>
        <w:rPr>
          <w:spacing w:val="-1"/>
        </w:rPr>
        <w:t xml:space="preserve"> </w:t>
      </w:r>
      <w:r>
        <w:t>be</w:t>
      </w:r>
      <w:r>
        <w:rPr>
          <w:spacing w:val="-2"/>
        </w:rPr>
        <w:t xml:space="preserve"> </w:t>
      </w:r>
      <w:r>
        <w:t>made</w:t>
      </w:r>
      <w:r>
        <w:rPr>
          <w:spacing w:val="-2"/>
        </w:rPr>
        <w:t xml:space="preserve"> </w:t>
      </w:r>
      <w:r>
        <w:t>with</w:t>
      </w:r>
      <w:r>
        <w:rPr>
          <w:spacing w:val="1"/>
        </w:rPr>
        <w:t xml:space="preserve"> </w:t>
      </w:r>
      <w:r>
        <w:t>student.</w:t>
      </w:r>
    </w:p>
    <w:p w14:paraId="592A50CE" w14:textId="77777777" w:rsidR="00AA3C77" w:rsidRDefault="00F83FA5" w:rsidP="00280E61">
      <w:pPr>
        <w:pStyle w:val="ListParagraph"/>
        <w:numPr>
          <w:ilvl w:val="0"/>
          <w:numId w:val="12"/>
        </w:numPr>
      </w:pPr>
      <w:r>
        <w:t>Injuries</w:t>
      </w:r>
      <w:r>
        <w:rPr>
          <w:spacing w:val="-4"/>
        </w:rPr>
        <w:t xml:space="preserve"> </w:t>
      </w:r>
      <w:r>
        <w:t>that</w:t>
      </w:r>
      <w:r>
        <w:rPr>
          <w:spacing w:val="-2"/>
        </w:rPr>
        <w:t xml:space="preserve"> </w:t>
      </w:r>
      <w:r>
        <w:t>occur in</w:t>
      </w:r>
      <w:r>
        <w:rPr>
          <w:spacing w:val="1"/>
        </w:rPr>
        <w:t xml:space="preserve"> </w:t>
      </w:r>
      <w:r>
        <w:t>the</w:t>
      </w:r>
      <w:r>
        <w:rPr>
          <w:spacing w:val="-5"/>
        </w:rPr>
        <w:t xml:space="preserve"> </w:t>
      </w:r>
      <w:r>
        <w:t>clinical setting:</w:t>
      </w:r>
    </w:p>
    <w:p w14:paraId="592A50CF" w14:textId="77777777" w:rsidR="00AA3C77" w:rsidRDefault="00F83FA5" w:rsidP="00280E61">
      <w:pPr>
        <w:pStyle w:val="ListParagraph"/>
        <w:numPr>
          <w:ilvl w:val="1"/>
          <w:numId w:val="12"/>
        </w:numPr>
      </w:pPr>
      <w:r>
        <w:t>Follow</w:t>
      </w:r>
      <w:r>
        <w:rPr>
          <w:spacing w:val="-2"/>
        </w:rPr>
        <w:t xml:space="preserve"> </w:t>
      </w:r>
      <w:r>
        <w:t>clinic</w:t>
      </w:r>
      <w:r>
        <w:rPr>
          <w:spacing w:val="-1"/>
        </w:rPr>
        <w:t xml:space="preserve"> </w:t>
      </w:r>
      <w:r>
        <w:t>procedures</w:t>
      </w:r>
      <w:r>
        <w:rPr>
          <w:spacing w:val="-3"/>
        </w:rPr>
        <w:t xml:space="preserve"> </w:t>
      </w:r>
      <w:r>
        <w:t>for</w:t>
      </w:r>
      <w:r>
        <w:rPr>
          <w:spacing w:val="-3"/>
        </w:rPr>
        <w:t xml:space="preserve"> </w:t>
      </w:r>
      <w:r>
        <w:t>the</w:t>
      </w:r>
      <w:r>
        <w:rPr>
          <w:spacing w:val="-2"/>
        </w:rPr>
        <w:t xml:space="preserve"> </w:t>
      </w:r>
      <w:r>
        <w:t>agency</w:t>
      </w:r>
      <w:r>
        <w:rPr>
          <w:spacing w:val="-1"/>
        </w:rPr>
        <w:t xml:space="preserve"> </w:t>
      </w:r>
      <w:r>
        <w:t>they</w:t>
      </w:r>
      <w:r>
        <w:rPr>
          <w:spacing w:val="-1"/>
        </w:rPr>
        <w:t xml:space="preserve"> </w:t>
      </w:r>
      <w:r>
        <w:t>are</w:t>
      </w:r>
      <w:r>
        <w:rPr>
          <w:spacing w:val="-2"/>
        </w:rPr>
        <w:t xml:space="preserve"> </w:t>
      </w:r>
      <w:r>
        <w:t>assigned.</w:t>
      </w:r>
    </w:p>
    <w:p w14:paraId="592A50D0" w14:textId="77777777" w:rsidR="00AA3C77" w:rsidRDefault="00F83FA5" w:rsidP="00280E61">
      <w:pPr>
        <w:pStyle w:val="ListParagraph"/>
        <w:numPr>
          <w:ilvl w:val="1"/>
          <w:numId w:val="12"/>
        </w:numPr>
      </w:pPr>
      <w:r>
        <w:t>Inform</w:t>
      </w:r>
      <w:r>
        <w:rPr>
          <w:spacing w:val="-4"/>
        </w:rPr>
        <w:t xml:space="preserve"> </w:t>
      </w:r>
      <w:r>
        <w:t>Program</w:t>
      </w:r>
      <w:r>
        <w:rPr>
          <w:spacing w:val="-1"/>
        </w:rPr>
        <w:t xml:space="preserve"> </w:t>
      </w:r>
      <w:r>
        <w:t>Director</w:t>
      </w:r>
      <w:r>
        <w:rPr>
          <w:spacing w:val="-4"/>
        </w:rPr>
        <w:t xml:space="preserve"> </w:t>
      </w:r>
      <w:r>
        <w:t>or</w:t>
      </w:r>
      <w:r>
        <w:rPr>
          <w:spacing w:val="-3"/>
        </w:rPr>
        <w:t xml:space="preserve"> </w:t>
      </w:r>
      <w:r>
        <w:t>Director,</w:t>
      </w:r>
      <w:r>
        <w:rPr>
          <w:spacing w:val="-1"/>
        </w:rPr>
        <w:t xml:space="preserve"> </w:t>
      </w:r>
      <w:r>
        <w:t>Clinical</w:t>
      </w:r>
      <w:r>
        <w:rPr>
          <w:spacing w:val="-4"/>
        </w:rPr>
        <w:t xml:space="preserve"> </w:t>
      </w:r>
      <w:r>
        <w:t>Education</w:t>
      </w:r>
      <w:r>
        <w:rPr>
          <w:spacing w:val="-2"/>
        </w:rPr>
        <w:t xml:space="preserve"> </w:t>
      </w:r>
      <w:r>
        <w:t>for</w:t>
      </w:r>
      <w:r>
        <w:rPr>
          <w:spacing w:val="-1"/>
        </w:rPr>
        <w:t xml:space="preserve"> </w:t>
      </w:r>
      <w:r>
        <w:t>your</w:t>
      </w:r>
      <w:r>
        <w:rPr>
          <w:spacing w:val="-1"/>
        </w:rPr>
        <w:t xml:space="preserve"> </w:t>
      </w:r>
      <w:r>
        <w:t>program.</w:t>
      </w:r>
    </w:p>
    <w:p w14:paraId="478B5F7A" w14:textId="77777777" w:rsidR="00C849A8" w:rsidRDefault="00C849A8" w:rsidP="00C849A8">
      <w:pPr>
        <w:pStyle w:val="ListParagraph"/>
        <w:numPr>
          <w:ilvl w:val="1"/>
          <w:numId w:val="12"/>
        </w:numPr>
      </w:pPr>
      <w:r>
        <w:t>All injuries in a Health Care setting such as hospitals and clinics are documented</w:t>
      </w:r>
      <w:r>
        <w:rPr>
          <w:spacing w:val="1"/>
        </w:rPr>
        <w:t xml:space="preserve"> </w:t>
      </w:r>
      <w:r>
        <w:t>with an incident report available at each health care facility. If the injuries are</w:t>
      </w:r>
      <w:r>
        <w:rPr>
          <w:spacing w:val="1"/>
        </w:rPr>
        <w:t xml:space="preserve"> </w:t>
      </w:r>
      <w:r>
        <w:t xml:space="preserve">significant, students should seek medical attention from the </w:t>
      </w:r>
      <w:r>
        <w:lastRenderedPageBreak/>
        <w:t>emergency</w:t>
      </w:r>
      <w:r>
        <w:rPr>
          <w:spacing w:val="1"/>
        </w:rPr>
        <w:t xml:space="preserve"> </w:t>
      </w:r>
      <w:r>
        <w:t>department of the clinical site or at Ohio State’s Student Health. If you sustain an</w:t>
      </w:r>
      <w:r>
        <w:rPr>
          <w:spacing w:val="-52"/>
        </w:rPr>
        <w:t xml:space="preserve"> </w:t>
      </w:r>
      <w:r>
        <w:t>injury in Atwell, please contact Administrative Staff (Room 106 Atwell) for an</w:t>
      </w:r>
      <w:r>
        <w:rPr>
          <w:spacing w:val="1"/>
        </w:rPr>
        <w:t xml:space="preserve"> </w:t>
      </w:r>
      <w:r>
        <w:t>incident report. Emergencies requiring paramedic attention or ambulance</w:t>
      </w:r>
      <w:r>
        <w:rPr>
          <w:spacing w:val="1"/>
        </w:rPr>
        <w:t xml:space="preserve"> </w:t>
      </w:r>
      <w:r>
        <w:t>transportation:</w:t>
      </w:r>
      <w:r>
        <w:rPr>
          <w:spacing w:val="-2"/>
        </w:rPr>
        <w:t xml:space="preserve"> </w:t>
      </w:r>
      <w:r>
        <w:t>Call</w:t>
      </w:r>
      <w:r>
        <w:rPr>
          <w:spacing w:val="-4"/>
        </w:rPr>
        <w:t xml:space="preserve"> </w:t>
      </w:r>
      <w:r>
        <w:t>“911.”</w:t>
      </w:r>
      <w:r>
        <w:rPr>
          <w:spacing w:val="-1"/>
        </w:rPr>
        <w:t xml:space="preserve"> </w:t>
      </w:r>
      <w:r>
        <w:t>The</w:t>
      </w:r>
      <w:r>
        <w:rPr>
          <w:spacing w:val="-3"/>
        </w:rPr>
        <w:t xml:space="preserve"> </w:t>
      </w:r>
      <w:r>
        <w:t>Columbus</w:t>
      </w:r>
      <w:r>
        <w:rPr>
          <w:spacing w:val="-4"/>
        </w:rPr>
        <w:t xml:space="preserve"> </w:t>
      </w:r>
      <w:r>
        <w:t>Emergency</w:t>
      </w:r>
      <w:r>
        <w:rPr>
          <w:spacing w:val="-2"/>
        </w:rPr>
        <w:t xml:space="preserve"> </w:t>
      </w:r>
      <w:r>
        <w:t>Squad</w:t>
      </w:r>
      <w:r>
        <w:rPr>
          <w:spacing w:val="-1"/>
        </w:rPr>
        <w:t xml:space="preserve"> </w:t>
      </w:r>
      <w:r>
        <w:t>Service</w:t>
      </w:r>
      <w:r>
        <w:rPr>
          <w:spacing w:val="-1"/>
        </w:rPr>
        <w:t xml:space="preserve"> </w:t>
      </w:r>
      <w:r>
        <w:t>will</w:t>
      </w:r>
      <w:r>
        <w:rPr>
          <w:spacing w:val="-2"/>
        </w:rPr>
        <w:t xml:space="preserve"> </w:t>
      </w:r>
      <w:r>
        <w:t>respond.</w:t>
      </w:r>
    </w:p>
    <w:p w14:paraId="48DA9533" w14:textId="77777777" w:rsidR="00C849A8" w:rsidRDefault="00C849A8" w:rsidP="00C849A8">
      <w:pPr>
        <w:pStyle w:val="ListParagraph"/>
        <w:numPr>
          <w:ilvl w:val="1"/>
          <w:numId w:val="12"/>
        </w:numPr>
      </w:pPr>
      <w:r>
        <w:t>Caring for Patients with Infectious Diseases: Human Immunodeficiency Virus</w:t>
      </w:r>
      <w:r>
        <w:rPr>
          <w:spacing w:val="1"/>
        </w:rPr>
        <w:t xml:space="preserve"> </w:t>
      </w:r>
      <w:r>
        <w:t>(HIV), Hepatitis C Virus (HCV) and Hepatitis B (HBV) are serious health problems</w:t>
      </w:r>
      <w:r>
        <w:rPr>
          <w:spacing w:val="-52"/>
        </w:rPr>
        <w:t xml:space="preserve"> </w:t>
      </w:r>
      <w:r>
        <w:t>in the United States. With regard to patient care, professional students may not</w:t>
      </w:r>
      <w:r>
        <w:rPr>
          <w:spacing w:val="-52"/>
        </w:rPr>
        <w:t xml:space="preserve"> </w:t>
      </w:r>
      <w:r>
        <w:t>refuse to assist in the treatment of a patient solely because the patient is</w:t>
      </w:r>
      <w:r>
        <w:rPr>
          <w:spacing w:val="1"/>
        </w:rPr>
        <w:t xml:space="preserve"> </w:t>
      </w:r>
      <w:r>
        <w:t>infected</w:t>
      </w:r>
      <w:r>
        <w:rPr>
          <w:spacing w:val="-2"/>
        </w:rPr>
        <w:t xml:space="preserve"> </w:t>
      </w:r>
      <w:r>
        <w:t>with</w:t>
      </w:r>
      <w:r>
        <w:rPr>
          <w:spacing w:val="2"/>
        </w:rPr>
        <w:t xml:space="preserve"> </w:t>
      </w:r>
      <w:r>
        <w:t>HIV,</w:t>
      </w:r>
      <w:r>
        <w:rPr>
          <w:spacing w:val="-3"/>
        </w:rPr>
        <w:t xml:space="preserve"> </w:t>
      </w:r>
      <w:r>
        <w:t>BV,</w:t>
      </w:r>
      <w:r>
        <w:rPr>
          <w:spacing w:val="1"/>
        </w:rPr>
        <w:t xml:space="preserve"> </w:t>
      </w:r>
      <w:r>
        <w:t>HCV,</w:t>
      </w:r>
      <w:r>
        <w:rPr>
          <w:spacing w:val="1"/>
        </w:rPr>
        <w:t xml:space="preserve"> </w:t>
      </w:r>
      <w:r>
        <w:t>or other</w:t>
      </w:r>
      <w:r>
        <w:rPr>
          <w:spacing w:val="1"/>
        </w:rPr>
        <w:t xml:space="preserve"> </w:t>
      </w:r>
      <w:r>
        <w:t>infectious</w:t>
      </w:r>
      <w:r>
        <w:rPr>
          <w:spacing w:val="-3"/>
        </w:rPr>
        <w:t xml:space="preserve"> </w:t>
      </w:r>
      <w:r>
        <w:t>disease.</w:t>
      </w:r>
    </w:p>
    <w:p w14:paraId="049AA31E" w14:textId="77777777" w:rsidR="00C849A8" w:rsidRDefault="00C849A8" w:rsidP="00C849A8">
      <w:pPr>
        <w:pStyle w:val="ListParagraph"/>
        <w:numPr>
          <w:ilvl w:val="1"/>
          <w:numId w:val="12"/>
        </w:numPr>
      </w:pPr>
      <w:r>
        <w:t>If the student is exposed to or contracts an infectious disease, students should</w:t>
      </w:r>
      <w:r>
        <w:rPr>
          <w:spacing w:val="1"/>
        </w:rPr>
        <w:t xml:space="preserve"> </w:t>
      </w:r>
      <w:r>
        <w:t>notify the clinical facility, their preceptor, Director of Clinical Education and/or</w:t>
      </w:r>
      <w:r>
        <w:rPr>
          <w:spacing w:val="1"/>
        </w:rPr>
        <w:t xml:space="preserve"> </w:t>
      </w:r>
      <w:r>
        <w:t>Program/Division Director. The student will follow the guidelines for treatment</w:t>
      </w:r>
      <w:r>
        <w:rPr>
          <w:spacing w:val="-52"/>
        </w:rPr>
        <w:t xml:space="preserve"> </w:t>
      </w:r>
      <w:r>
        <w:t>outlined by the facility, OSU Student Health, or their personal health care</w:t>
      </w:r>
      <w:r>
        <w:rPr>
          <w:spacing w:val="1"/>
        </w:rPr>
        <w:t xml:space="preserve"> </w:t>
      </w:r>
      <w:r>
        <w:t>provider.</w:t>
      </w:r>
    </w:p>
    <w:p w14:paraId="3B70645B" w14:textId="77777777" w:rsidR="00C849A8" w:rsidRDefault="00C849A8" w:rsidP="00C849A8">
      <w:pPr>
        <w:pStyle w:val="ListParagraph"/>
        <w:numPr>
          <w:ilvl w:val="0"/>
          <w:numId w:val="12"/>
        </w:numPr>
      </w:pPr>
      <w:r>
        <w:t>Student</w:t>
      </w:r>
      <w:r>
        <w:rPr>
          <w:spacing w:val="-3"/>
        </w:rPr>
        <w:t xml:space="preserve"> </w:t>
      </w:r>
      <w:r>
        <w:t>Change</w:t>
      </w:r>
      <w:r>
        <w:rPr>
          <w:spacing w:val="-3"/>
        </w:rPr>
        <w:t xml:space="preserve"> </w:t>
      </w:r>
      <w:r>
        <w:t>in</w:t>
      </w:r>
      <w:r>
        <w:rPr>
          <w:spacing w:val="-3"/>
        </w:rPr>
        <w:t xml:space="preserve"> </w:t>
      </w:r>
      <w:r>
        <w:t>Health</w:t>
      </w:r>
      <w:r>
        <w:rPr>
          <w:spacing w:val="-3"/>
        </w:rPr>
        <w:t xml:space="preserve"> </w:t>
      </w:r>
      <w:r>
        <w:t>Status:</w:t>
      </w:r>
    </w:p>
    <w:p w14:paraId="61C6C236" w14:textId="2DED2826" w:rsidR="00C849A8" w:rsidRDefault="00C849A8" w:rsidP="00C849A8">
      <w:pPr>
        <w:pStyle w:val="ListParagraph"/>
        <w:numPr>
          <w:ilvl w:val="1"/>
          <w:numId w:val="12"/>
        </w:numPr>
      </w:pPr>
      <w:r>
        <w:t>In some programs, a change in health status may require careful planning of</w:t>
      </w:r>
      <w:r>
        <w:rPr>
          <w:spacing w:val="1"/>
        </w:rPr>
        <w:t xml:space="preserve"> </w:t>
      </w:r>
      <w:r>
        <w:t>academic and clinical experiences. Although voluntary, it is recommended that</w:t>
      </w:r>
      <w:r>
        <w:rPr>
          <w:spacing w:val="1"/>
        </w:rPr>
        <w:t xml:space="preserve"> </w:t>
      </w:r>
      <w:r>
        <w:t xml:space="preserve">changes in medical status be reported to </w:t>
      </w:r>
      <w:r w:rsidR="006F29CA">
        <w:t xml:space="preserve">the </w:t>
      </w:r>
      <w:r>
        <w:t>Director of Clinical Education for the</w:t>
      </w:r>
      <w:r>
        <w:rPr>
          <w:spacing w:val="1"/>
        </w:rPr>
        <w:t xml:space="preserve"> </w:t>
      </w:r>
      <w:r>
        <w:t>student’s individual professional program, Program or Division Director. A face-</w:t>
      </w:r>
      <w:r>
        <w:rPr>
          <w:spacing w:val="-52"/>
        </w:rPr>
        <w:t xml:space="preserve"> </w:t>
      </w:r>
      <w:r>
        <w:t>to-face meeting is scheduled with the student where guidance and academic</w:t>
      </w:r>
      <w:r>
        <w:rPr>
          <w:spacing w:val="1"/>
        </w:rPr>
        <w:t xml:space="preserve"> </w:t>
      </w:r>
      <w:r>
        <w:t>plans</w:t>
      </w:r>
      <w:r>
        <w:rPr>
          <w:spacing w:val="-2"/>
        </w:rPr>
        <w:t xml:space="preserve"> </w:t>
      </w:r>
      <w:r>
        <w:t>will</w:t>
      </w:r>
      <w:r>
        <w:rPr>
          <w:spacing w:val="-2"/>
        </w:rPr>
        <w:t xml:space="preserve"> </w:t>
      </w:r>
      <w:r>
        <w:t>be</w:t>
      </w:r>
      <w:r>
        <w:rPr>
          <w:spacing w:val="-2"/>
        </w:rPr>
        <w:t xml:space="preserve"> </w:t>
      </w:r>
      <w:r>
        <w:t>established.</w:t>
      </w:r>
    </w:p>
    <w:p w14:paraId="21157294" w14:textId="72E02D1E" w:rsidR="00C849A8" w:rsidRDefault="00C849A8" w:rsidP="00C849A8">
      <w:pPr>
        <w:pStyle w:val="ListParagraph"/>
        <w:numPr>
          <w:ilvl w:val="1"/>
          <w:numId w:val="12"/>
        </w:numPr>
      </w:pPr>
      <w:r>
        <w:t>If a student withdraws from a program and is in good academic standing, they</w:t>
      </w:r>
      <w:r>
        <w:rPr>
          <w:spacing w:val="1"/>
        </w:rPr>
        <w:t xml:space="preserve"> </w:t>
      </w:r>
      <w:r>
        <w:t>will be eligible for returning from the leave of absence following the conclusion</w:t>
      </w:r>
      <w:r>
        <w:rPr>
          <w:spacing w:val="1"/>
        </w:rPr>
        <w:t xml:space="preserve"> </w:t>
      </w:r>
      <w:r>
        <w:t>of the health condition and with health clearance from health care provider. The</w:t>
      </w:r>
      <w:r>
        <w:rPr>
          <w:spacing w:val="1"/>
        </w:rPr>
        <w:t xml:space="preserve"> </w:t>
      </w:r>
      <w:r>
        <w:t>curriculum of many programs may require the student to take a leave of absence</w:t>
      </w:r>
      <w:r>
        <w:rPr>
          <w:spacing w:val="-52"/>
        </w:rPr>
        <w:t xml:space="preserve"> </w:t>
      </w:r>
      <w:r>
        <w:t xml:space="preserve">(See </w:t>
      </w:r>
      <w:hyperlink w:anchor="POLICY_19___Academic_Standards:_Leave_of" w:history="1">
        <w:r w:rsidRPr="006F29CA">
          <w:rPr>
            <w:rStyle w:val="Hyperlink"/>
          </w:rPr>
          <w:t>Policy</w:t>
        </w:r>
        <w:r w:rsidRPr="006F29CA">
          <w:rPr>
            <w:rStyle w:val="Hyperlink"/>
            <w:spacing w:val="-1"/>
          </w:rPr>
          <w:t xml:space="preserve"> </w:t>
        </w:r>
        <w:r w:rsidRPr="006F29CA">
          <w:rPr>
            <w:rStyle w:val="Hyperlink"/>
          </w:rPr>
          <w:t>#</w:t>
        </w:r>
        <w:r w:rsidRPr="006F29CA">
          <w:rPr>
            <w:rStyle w:val="Hyperlink"/>
            <w:spacing w:val="-1"/>
          </w:rPr>
          <w:t xml:space="preserve"> </w:t>
        </w:r>
        <w:r w:rsidRPr="006F29CA">
          <w:rPr>
            <w:rStyle w:val="Hyperlink"/>
          </w:rPr>
          <w:t>19</w:t>
        </w:r>
      </w:hyperlink>
      <w:r>
        <w:t>)</w:t>
      </w:r>
      <w:r>
        <w:rPr>
          <w:spacing w:val="-1"/>
        </w:rPr>
        <w:t xml:space="preserve"> </w:t>
      </w:r>
      <w:r>
        <w:t>and</w:t>
      </w:r>
      <w:r>
        <w:rPr>
          <w:spacing w:val="-1"/>
        </w:rPr>
        <w:t xml:space="preserve"> </w:t>
      </w:r>
      <w:r>
        <w:t>resume</w:t>
      </w:r>
      <w:r w:rsidR="006F29CA">
        <w:t xml:space="preserve"> coursework at</w:t>
      </w:r>
      <w:r>
        <w:rPr>
          <w:spacing w:val="-2"/>
        </w:rPr>
        <w:t xml:space="preserve"> </w:t>
      </w:r>
      <w:r>
        <w:t>the</w:t>
      </w:r>
      <w:r>
        <w:rPr>
          <w:spacing w:val="-1"/>
        </w:rPr>
        <w:t xml:space="preserve"> </w:t>
      </w:r>
      <w:r>
        <w:t>beginning</w:t>
      </w:r>
      <w:r>
        <w:rPr>
          <w:spacing w:val="-1"/>
        </w:rPr>
        <w:t xml:space="preserve"> </w:t>
      </w:r>
      <w:r>
        <w:t>of</w:t>
      </w:r>
      <w:r>
        <w:rPr>
          <w:spacing w:val="-1"/>
        </w:rPr>
        <w:t xml:space="preserve"> </w:t>
      </w:r>
      <w:r>
        <w:t>the following semester.</w:t>
      </w:r>
    </w:p>
    <w:p w14:paraId="592A50D9" w14:textId="54A2B942" w:rsidR="00AA3C77" w:rsidRDefault="00C849A8" w:rsidP="00482E01">
      <w:pPr>
        <w:pStyle w:val="Heading4"/>
      </w:pPr>
      <w:r>
        <w:t>Contacts</w:t>
      </w: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5"/>
        <w:gridCol w:w="2070"/>
        <w:gridCol w:w="1891"/>
        <w:gridCol w:w="3869"/>
      </w:tblGrid>
      <w:tr w:rsidR="00AA3C77" w14:paraId="592A50DE" w14:textId="77777777" w:rsidTr="00C849A8">
        <w:trPr>
          <w:trHeight w:val="410"/>
          <w:tblHeader/>
        </w:trPr>
        <w:tc>
          <w:tcPr>
            <w:tcW w:w="1885" w:type="dxa"/>
            <w:shd w:val="clear" w:color="auto" w:fill="C00000"/>
          </w:tcPr>
          <w:p w14:paraId="592A50DA" w14:textId="77777777" w:rsidR="00AA3C77" w:rsidRPr="00482E01" w:rsidRDefault="00F83FA5" w:rsidP="00280E61">
            <w:pPr>
              <w:pStyle w:val="TableParagraph"/>
              <w:rPr>
                <w:b/>
                <w:bCs/>
                <w:sz w:val="28"/>
                <w:szCs w:val="28"/>
              </w:rPr>
            </w:pPr>
            <w:r w:rsidRPr="00482E01">
              <w:rPr>
                <w:b/>
                <w:bCs/>
                <w:sz w:val="28"/>
                <w:szCs w:val="28"/>
              </w:rPr>
              <w:t>Subject</w:t>
            </w:r>
          </w:p>
        </w:tc>
        <w:tc>
          <w:tcPr>
            <w:tcW w:w="2070" w:type="dxa"/>
            <w:shd w:val="clear" w:color="auto" w:fill="C00000"/>
          </w:tcPr>
          <w:p w14:paraId="592A50DB" w14:textId="77777777" w:rsidR="00AA3C77" w:rsidRPr="00482E01" w:rsidRDefault="00F83FA5" w:rsidP="00280E61">
            <w:pPr>
              <w:pStyle w:val="TableParagraph"/>
              <w:rPr>
                <w:b/>
                <w:bCs/>
                <w:sz w:val="28"/>
                <w:szCs w:val="28"/>
              </w:rPr>
            </w:pPr>
            <w:r w:rsidRPr="00482E01">
              <w:rPr>
                <w:b/>
                <w:bCs/>
                <w:sz w:val="28"/>
                <w:szCs w:val="28"/>
              </w:rPr>
              <w:t>Office</w:t>
            </w:r>
          </w:p>
        </w:tc>
        <w:tc>
          <w:tcPr>
            <w:tcW w:w="1891" w:type="dxa"/>
            <w:shd w:val="clear" w:color="auto" w:fill="C00000"/>
          </w:tcPr>
          <w:p w14:paraId="592A50DC" w14:textId="77777777" w:rsidR="00AA3C77" w:rsidRPr="00482E01" w:rsidRDefault="00F83FA5" w:rsidP="00280E61">
            <w:pPr>
              <w:pStyle w:val="TableParagraph"/>
              <w:rPr>
                <w:b/>
                <w:bCs/>
                <w:sz w:val="28"/>
                <w:szCs w:val="28"/>
              </w:rPr>
            </w:pPr>
            <w:r w:rsidRPr="00482E01">
              <w:rPr>
                <w:b/>
                <w:bCs/>
                <w:sz w:val="28"/>
                <w:szCs w:val="28"/>
              </w:rPr>
              <w:t>Telephone</w:t>
            </w:r>
          </w:p>
        </w:tc>
        <w:tc>
          <w:tcPr>
            <w:tcW w:w="3869" w:type="dxa"/>
            <w:shd w:val="clear" w:color="auto" w:fill="C00000"/>
          </w:tcPr>
          <w:p w14:paraId="592A50DD" w14:textId="77777777" w:rsidR="00AA3C77" w:rsidRPr="00482E01" w:rsidRDefault="00F83FA5" w:rsidP="00280E61">
            <w:pPr>
              <w:pStyle w:val="TableParagraph"/>
              <w:rPr>
                <w:b/>
                <w:bCs/>
                <w:sz w:val="28"/>
                <w:szCs w:val="28"/>
              </w:rPr>
            </w:pPr>
            <w:r w:rsidRPr="00482E01">
              <w:rPr>
                <w:b/>
                <w:bCs/>
                <w:sz w:val="28"/>
                <w:szCs w:val="28"/>
              </w:rPr>
              <w:t>E-mail/URL</w:t>
            </w:r>
          </w:p>
        </w:tc>
      </w:tr>
      <w:tr w:rsidR="00AA3C77" w14:paraId="592A50E3" w14:textId="77777777" w:rsidTr="00C849A8">
        <w:trPr>
          <w:trHeight w:val="700"/>
        </w:trPr>
        <w:tc>
          <w:tcPr>
            <w:tcW w:w="1885" w:type="dxa"/>
          </w:tcPr>
          <w:p w14:paraId="592A50DF" w14:textId="77777777" w:rsidR="00AA3C77" w:rsidRDefault="00F83FA5" w:rsidP="00280E61">
            <w:pPr>
              <w:pStyle w:val="TableParagraph"/>
            </w:pPr>
            <w:r>
              <w:t>HRS Fiscal</w:t>
            </w:r>
            <w:r>
              <w:rPr>
                <w:spacing w:val="-53"/>
              </w:rPr>
              <w:t xml:space="preserve"> </w:t>
            </w:r>
            <w:r>
              <w:t>Officer</w:t>
            </w:r>
          </w:p>
        </w:tc>
        <w:tc>
          <w:tcPr>
            <w:tcW w:w="2070" w:type="dxa"/>
          </w:tcPr>
          <w:p w14:paraId="592A50E0" w14:textId="77777777" w:rsidR="00AA3C77" w:rsidRDefault="00F83FA5" w:rsidP="00280E61">
            <w:pPr>
              <w:pStyle w:val="TableParagraph"/>
            </w:pPr>
            <w:r>
              <w:t>106</w:t>
            </w:r>
            <w:r>
              <w:rPr>
                <w:spacing w:val="-1"/>
              </w:rPr>
              <w:t xml:space="preserve"> </w:t>
            </w:r>
            <w:r>
              <w:t>Atwell</w:t>
            </w:r>
            <w:r>
              <w:rPr>
                <w:spacing w:val="-1"/>
              </w:rPr>
              <w:t xml:space="preserve"> </w:t>
            </w:r>
            <w:r>
              <w:t>Hall</w:t>
            </w:r>
          </w:p>
        </w:tc>
        <w:tc>
          <w:tcPr>
            <w:tcW w:w="1891" w:type="dxa"/>
          </w:tcPr>
          <w:p w14:paraId="592A50E1" w14:textId="77777777" w:rsidR="00AA3C77" w:rsidRDefault="00F83FA5" w:rsidP="00280E61">
            <w:pPr>
              <w:pStyle w:val="TableParagraph"/>
            </w:pPr>
            <w:r>
              <w:t>614-292-3597</w:t>
            </w:r>
          </w:p>
        </w:tc>
        <w:tc>
          <w:tcPr>
            <w:tcW w:w="3869" w:type="dxa"/>
          </w:tcPr>
          <w:p w14:paraId="592A50E2" w14:textId="77777777" w:rsidR="00AA3C77" w:rsidRDefault="00F83FA5" w:rsidP="00280E61">
            <w:pPr>
              <w:pStyle w:val="TableParagraph"/>
            </w:pPr>
            <w:r>
              <w:t>Karim Berdiev</w:t>
            </w:r>
            <w:r>
              <w:rPr>
                <w:spacing w:val="1"/>
              </w:rPr>
              <w:t xml:space="preserve"> </w:t>
            </w:r>
            <w:hyperlink r:id="rId106">
              <w:r>
                <w:rPr>
                  <w:color w:val="0562C1"/>
                  <w:u w:val="single" w:color="0562C1"/>
                </w:rPr>
                <w:t>Karim.Berdiev@osumc.edu</w:t>
              </w:r>
            </w:hyperlink>
          </w:p>
        </w:tc>
      </w:tr>
      <w:tr w:rsidR="00AA3C77" w14:paraId="592A50E8" w14:textId="77777777" w:rsidTr="00C849A8">
        <w:trPr>
          <w:trHeight w:val="995"/>
        </w:trPr>
        <w:tc>
          <w:tcPr>
            <w:tcW w:w="1885" w:type="dxa"/>
          </w:tcPr>
          <w:p w14:paraId="592A50E4" w14:textId="617E275E" w:rsidR="00AA3C77" w:rsidRDefault="00BE15BC" w:rsidP="00280E61">
            <w:pPr>
              <w:pStyle w:val="TableParagraph"/>
            </w:pPr>
            <w:r>
              <w:t>Director</w:t>
            </w:r>
            <w:r w:rsidR="005223AE">
              <w:t xml:space="preserve"> </w:t>
            </w:r>
            <w:proofErr w:type="gramStart"/>
            <w:r w:rsidR="005223AE">
              <w:t xml:space="preserve">for </w:t>
            </w:r>
            <w:r w:rsidR="005223AE">
              <w:rPr>
                <w:spacing w:val="1"/>
              </w:rPr>
              <w:t xml:space="preserve"> </w:t>
            </w:r>
            <w:r w:rsidR="005223AE">
              <w:t>Academic</w:t>
            </w:r>
            <w:proofErr w:type="gramEnd"/>
            <w:r w:rsidR="005223AE">
              <w:rPr>
                <w:spacing w:val="-52"/>
              </w:rPr>
              <w:t xml:space="preserve"> </w:t>
            </w:r>
            <w:r w:rsidR="005223AE">
              <w:t>Affairs</w:t>
            </w:r>
          </w:p>
        </w:tc>
        <w:tc>
          <w:tcPr>
            <w:tcW w:w="2070" w:type="dxa"/>
          </w:tcPr>
          <w:p w14:paraId="592A50E5" w14:textId="77777777" w:rsidR="00AA3C77" w:rsidRDefault="00F83FA5" w:rsidP="00280E61">
            <w:pPr>
              <w:pStyle w:val="TableParagraph"/>
            </w:pPr>
            <w:r>
              <w:t>206A</w:t>
            </w:r>
            <w:r>
              <w:rPr>
                <w:spacing w:val="-3"/>
              </w:rPr>
              <w:t xml:space="preserve"> </w:t>
            </w:r>
            <w:r>
              <w:t>Atwell</w:t>
            </w:r>
            <w:r>
              <w:rPr>
                <w:spacing w:val="-1"/>
              </w:rPr>
              <w:t xml:space="preserve"> </w:t>
            </w:r>
            <w:r>
              <w:t>Hall</w:t>
            </w:r>
          </w:p>
        </w:tc>
        <w:tc>
          <w:tcPr>
            <w:tcW w:w="1891" w:type="dxa"/>
          </w:tcPr>
          <w:p w14:paraId="592A50E6" w14:textId="04EE6212" w:rsidR="00AA3C77" w:rsidRDefault="00AA3C77" w:rsidP="00280E61">
            <w:pPr>
              <w:pStyle w:val="TableParagraph"/>
            </w:pPr>
          </w:p>
        </w:tc>
        <w:tc>
          <w:tcPr>
            <w:tcW w:w="3869" w:type="dxa"/>
          </w:tcPr>
          <w:p w14:paraId="592A50E7" w14:textId="4D93B26D" w:rsidR="00C849A8" w:rsidRDefault="00C849A8" w:rsidP="00C849A8">
            <w:pPr>
              <w:pStyle w:val="TableParagraph"/>
            </w:pPr>
          </w:p>
        </w:tc>
      </w:tr>
    </w:tbl>
    <w:p w14:paraId="592A50F5" w14:textId="77777777" w:rsidR="00AA3C77" w:rsidRDefault="00F83FA5" w:rsidP="00C849A8">
      <w:r>
        <w:t>History:</w:t>
      </w:r>
    </w:p>
    <w:p w14:paraId="592A50F6" w14:textId="77777777" w:rsidR="00AA3C77" w:rsidRDefault="00F83FA5" w:rsidP="00C849A8">
      <w:r>
        <w:t>Issued:</w:t>
      </w:r>
      <w:r>
        <w:rPr>
          <w:spacing w:val="52"/>
        </w:rPr>
        <w:t xml:space="preserve"> </w:t>
      </w:r>
      <w:r>
        <w:t>May</w:t>
      </w:r>
      <w:r>
        <w:rPr>
          <w:spacing w:val="-4"/>
        </w:rPr>
        <w:t xml:space="preserve"> </w:t>
      </w:r>
      <w:r>
        <w:t>2017</w:t>
      </w:r>
    </w:p>
    <w:p w14:paraId="711E7762" w14:textId="77777777" w:rsidR="00C849A8" w:rsidRDefault="00F83FA5" w:rsidP="00C849A8">
      <w:r>
        <w:t>Revised:</w:t>
      </w:r>
      <w:r>
        <w:rPr>
          <w:spacing w:val="50"/>
        </w:rPr>
        <w:t xml:space="preserve"> </w:t>
      </w:r>
      <w:r>
        <w:t>August</w:t>
      </w:r>
      <w:r>
        <w:rPr>
          <w:spacing w:val="1"/>
        </w:rPr>
        <w:t xml:space="preserve"> </w:t>
      </w:r>
      <w:r>
        <w:t>2021</w:t>
      </w:r>
    </w:p>
    <w:p w14:paraId="387D4C05" w14:textId="77777777" w:rsidR="00FE4C84" w:rsidRDefault="00C849A8" w:rsidP="00C849A8">
      <w:r>
        <w:lastRenderedPageBreak/>
        <w:t>Submitted by: School of Health and Rehabilitation Sciences</w:t>
      </w:r>
    </w:p>
    <w:p w14:paraId="39DA2F70" w14:textId="77777777" w:rsidR="00FE4C84" w:rsidRDefault="00FE4C84" w:rsidP="00FE4C84">
      <w:r>
        <w:t>Approved</w:t>
      </w:r>
      <w:r>
        <w:rPr>
          <w:spacing w:val="-2"/>
        </w:rPr>
        <w:t xml:space="preserve"> </w:t>
      </w:r>
      <w:r>
        <w:t>by:</w:t>
      </w:r>
      <w:r>
        <w:rPr>
          <w:spacing w:val="1"/>
        </w:rPr>
        <w:t xml:space="preserve"> </w:t>
      </w:r>
      <w:r>
        <w:t>HRS</w:t>
      </w:r>
      <w:r>
        <w:rPr>
          <w:spacing w:val="1"/>
        </w:rPr>
        <w:t xml:space="preserve"> </w:t>
      </w:r>
      <w:r>
        <w:t>Executive Committee</w:t>
      </w:r>
    </w:p>
    <w:p w14:paraId="53704177" w14:textId="15DF744C" w:rsidR="00C849A8" w:rsidRDefault="00C849A8" w:rsidP="00C849A8">
      <w:r w:rsidRPr="00C849A8">
        <w:t xml:space="preserve"> </w:t>
      </w:r>
    </w:p>
    <w:p w14:paraId="592A50F9" w14:textId="4A4CF0BD" w:rsidR="00AA3C77" w:rsidRDefault="00AA3C77" w:rsidP="00280E61">
      <w:pPr>
        <w:sectPr w:rsidR="00AA3C77" w:rsidSect="000A783E">
          <w:type w:val="continuous"/>
          <w:pgSz w:w="12240" w:h="15840"/>
          <w:pgMar w:top="1440" w:right="1000" w:bottom="1600" w:left="1180" w:header="0" w:footer="1386" w:gutter="0"/>
          <w:cols w:space="720"/>
        </w:sectPr>
      </w:pPr>
    </w:p>
    <w:p w14:paraId="592A50FB" w14:textId="3EAD278D" w:rsidR="00AA3C77" w:rsidRPr="0065528A" w:rsidRDefault="008F5824" w:rsidP="00DD413C">
      <w:pPr>
        <w:pStyle w:val="Heading1"/>
      </w:pPr>
      <w:bookmarkStart w:id="139" w:name="POLICY_19___Academic_Standards:_Leave_of"/>
      <w:bookmarkStart w:id="140" w:name="_bookmark46"/>
      <w:bookmarkStart w:id="141" w:name="_Toc168653960"/>
      <w:bookmarkEnd w:id="139"/>
      <w:bookmarkEnd w:id="140"/>
      <w:r>
        <w:lastRenderedPageBreak/>
        <w:t>Policy 19</w:t>
      </w:r>
      <w:r>
        <w:tab/>
        <w:t>Academic Standards: Leave of Absence</w:t>
      </w:r>
      <w:bookmarkEnd w:id="141"/>
    </w:p>
    <w:p w14:paraId="592A50FD" w14:textId="13D3223E" w:rsidR="00AA3C77" w:rsidRPr="008F5824" w:rsidRDefault="005D2F78" w:rsidP="00280E61">
      <w:pPr>
        <w:pStyle w:val="BodyText"/>
        <w:rPr>
          <w:sz w:val="10"/>
        </w:rPr>
      </w:pPr>
      <w:r>
        <w:pict w14:anchorId="25C400D1">
          <v:rect id="_x0000_i1066" style="width:503pt;height:1pt" o:hralign="center" o:hrstd="t" o:hrnoshade="t" o:hr="t" fillcolor="black [3213]" stroked="f"/>
        </w:pict>
      </w:r>
    </w:p>
    <w:p w14:paraId="592A50FE" w14:textId="77777777" w:rsidR="00AA3C77" w:rsidRDefault="00F83FA5" w:rsidP="00280E61">
      <w:pPr>
        <w:pStyle w:val="BodyText"/>
      </w:pPr>
      <w:r>
        <w:t>Applies</w:t>
      </w:r>
      <w:r>
        <w:rPr>
          <w:spacing w:val="-4"/>
        </w:rPr>
        <w:t xml:space="preserve"> </w:t>
      </w:r>
      <w:r>
        <w:t>to:</w:t>
      </w:r>
      <w:r>
        <w:rPr>
          <w:spacing w:val="-1"/>
        </w:rPr>
        <w:t xml:space="preserve"> </w:t>
      </w:r>
      <w:r>
        <w:t>Students</w:t>
      </w:r>
      <w:r>
        <w:rPr>
          <w:spacing w:val="-2"/>
        </w:rPr>
        <w:t xml:space="preserve"> </w:t>
      </w:r>
      <w:r>
        <w:t>in the School</w:t>
      </w:r>
      <w:r>
        <w:rPr>
          <w:spacing w:val="-4"/>
        </w:rPr>
        <w:t xml:space="preserve"> </w:t>
      </w:r>
      <w:r>
        <w:t>of Health and</w:t>
      </w:r>
      <w:r>
        <w:rPr>
          <w:spacing w:val="-3"/>
        </w:rPr>
        <w:t xml:space="preserve"> </w:t>
      </w:r>
      <w:r>
        <w:t>Rehabilitation</w:t>
      </w:r>
      <w:r>
        <w:rPr>
          <w:spacing w:val="-2"/>
        </w:rPr>
        <w:t xml:space="preserve"> </w:t>
      </w:r>
      <w:r>
        <w:t>Sciences</w:t>
      </w:r>
      <w:r>
        <w:rPr>
          <w:spacing w:val="-4"/>
        </w:rPr>
        <w:t xml:space="preserve"> </w:t>
      </w:r>
      <w:r>
        <w:t>Academic</w:t>
      </w:r>
      <w:r>
        <w:rPr>
          <w:spacing w:val="-2"/>
        </w:rPr>
        <w:t xml:space="preserve"> </w:t>
      </w:r>
      <w:r>
        <w:t>Programs</w:t>
      </w:r>
    </w:p>
    <w:p w14:paraId="592A5100" w14:textId="25D56C15" w:rsidR="00AA3C77" w:rsidRPr="008F5824" w:rsidRDefault="005D2F78" w:rsidP="00280E61">
      <w:pPr>
        <w:pStyle w:val="BodyText"/>
        <w:rPr>
          <w:sz w:val="17"/>
        </w:rPr>
      </w:pPr>
      <w:r>
        <w:pict w14:anchorId="4050A883">
          <v:rect id="_x0000_i1067" style="width:503pt;height:1pt" o:hralign="center" o:hrstd="t" o:hrnoshade="t" o:hr="t" fillcolor="black [3213]" stroked="f"/>
        </w:pict>
      </w:r>
    </w:p>
    <w:p w14:paraId="592A5101" w14:textId="77777777" w:rsidR="00AA3C77" w:rsidRDefault="00F83FA5" w:rsidP="00482E01">
      <w:pPr>
        <w:pStyle w:val="Heading4"/>
      </w:pPr>
      <w:bookmarkStart w:id="142" w:name="Policy_Details"/>
      <w:bookmarkEnd w:id="142"/>
      <w:r>
        <w:t>Policy</w:t>
      </w:r>
      <w:r>
        <w:rPr>
          <w:spacing w:val="-2"/>
        </w:rPr>
        <w:t xml:space="preserve"> </w:t>
      </w:r>
      <w:r>
        <w:t>Details</w:t>
      </w:r>
    </w:p>
    <w:p w14:paraId="592A5102" w14:textId="48FB9A05" w:rsidR="00AA3C77" w:rsidRDefault="00F83FA5" w:rsidP="00280E61">
      <w:pPr>
        <w:pStyle w:val="ListParagraph"/>
        <w:numPr>
          <w:ilvl w:val="0"/>
          <w:numId w:val="11"/>
        </w:numPr>
      </w:pPr>
      <w:r>
        <w:t xml:space="preserve">Any HRS student who wishes to withdraw from the School for one or two terms </w:t>
      </w:r>
      <w:proofErr w:type="gramStart"/>
      <w:r>
        <w:t>must</w:t>
      </w:r>
      <w:r w:rsidR="00B851A7">
        <w:t xml:space="preserve"> </w:t>
      </w:r>
      <w:r>
        <w:rPr>
          <w:spacing w:val="-52"/>
        </w:rPr>
        <w:t xml:space="preserve"> </w:t>
      </w:r>
      <w:r>
        <w:t>provide</w:t>
      </w:r>
      <w:proofErr w:type="gramEnd"/>
      <w:r>
        <w:rPr>
          <w:spacing w:val="-4"/>
        </w:rPr>
        <w:t xml:space="preserve"> </w:t>
      </w:r>
      <w:r>
        <w:t>a</w:t>
      </w:r>
      <w:r>
        <w:rPr>
          <w:spacing w:val="-4"/>
        </w:rPr>
        <w:t xml:space="preserve"> </w:t>
      </w:r>
      <w:r>
        <w:t>written</w:t>
      </w:r>
      <w:r>
        <w:rPr>
          <w:spacing w:val="-1"/>
        </w:rPr>
        <w:t xml:space="preserve"> </w:t>
      </w:r>
      <w:r>
        <w:t>request asking</w:t>
      </w:r>
      <w:r>
        <w:rPr>
          <w:spacing w:val="-5"/>
        </w:rPr>
        <w:t xml:space="preserve"> </w:t>
      </w:r>
      <w:r>
        <w:t>for</w:t>
      </w:r>
      <w:r>
        <w:rPr>
          <w:spacing w:val="-4"/>
        </w:rPr>
        <w:t xml:space="preserve"> </w:t>
      </w:r>
      <w:r>
        <w:t>permission</w:t>
      </w:r>
      <w:r>
        <w:rPr>
          <w:spacing w:val="-4"/>
        </w:rPr>
        <w:t xml:space="preserve"> </w:t>
      </w:r>
      <w:r>
        <w:t>from</w:t>
      </w:r>
      <w:r>
        <w:rPr>
          <w:spacing w:val="-1"/>
        </w:rPr>
        <w:t xml:space="preserve"> </w:t>
      </w:r>
      <w:r>
        <w:t>their</w:t>
      </w:r>
      <w:r>
        <w:rPr>
          <w:spacing w:val="-4"/>
        </w:rPr>
        <w:t xml:space="preserve"> </w:t>
      </w:r>
      <w:r>
        <w:t>Division/Program</w:t>
      </w:r>
      <w:r>
        <w:rPr>
          <w:spacing w:val="-2"/>
        </w:rPr>
        <w:t xml:space="preserve"> </w:t>
      </w:r>
      <w:r>
        <w:t>Director.</w:t>
      </w:r>
    </w:p>
    <w:p w14:paraId="592A5103" w14:textId="77777777" w:rsidR="00AA3C77" w:rsidRDefault="00F83FA5" w:rsidP="00280E61">
      <w:pPr>
        <w:pStyle w:val="ListParagraph"/>
        <w:numPr>
          <w:ilvl w:val="0"/>
          <w:numId w:val="11"/>
        </w:numPr>
      </w:pPr>
      <w:r>
        <w:t>If approved, the student will be placed on a Leave of Absence (LOA) at the discretion of</w:t>
      </w:r>
      <w:r>
        <w:rPr>
          <w:spacing w:val="-52"/>
        </w:rPr>
        <w:t xml:space="preserve"> </w:t>
      </w:r>
      <w:r>
        <w:t>the</w:t>
      </w:r>
      <w:r>
        <w:rPr>
          <w:spacing w:val="-2"/>
        </w:rPr>
        <w:t xml:space="preserve"> </w:t>
      </w:r>
      <w:r>
        <w:t>Division/Program</w:t>
      </w:r>
      <w:r>
        <w:rPr>
          <w:spacing w:val="-2"/>
        </w:rPr>
        <w:t xml:space="preserve"> </w:t>
      </w:r>
      <w:r>
        <w:t>Director.</w:t>
      </w:r>
    </w:p>
    <w:p w14:paraId="592A5104" w14:textId="77777777" w:rsidR="00AA3C77" w:rsidRDefault="00F83FA5" w:rsidP="00482E01">
      <w:pPr>
        <w:pStyle w:val="Heading4"/>
      </w:pPr>
      <w:r>
        <w:t>Procedures</w:t>
      </w:r>
    </w:p>
    <w:p w14:paraId="592A5105" w14:textId="419F8DB7" w:rsidR="00AA3C77" w:rsidRDefault="00F83FA5" w:rsidP="00280E61">
      <w:pPr>
        <w:pStyle w:val="ListParagraph"/>
        <w:numPr>
          <w:ilvl w:val="0"/>
          <w:numId w:val="10"/>
        </w:numPr>
      </w:pPr>
      <w:r>
        <w:t>The student requests a meeting with Division/Program Director to discuss the request</w:t>
      </w:r>
      <w:r w:rsidR="00B851A7">
        <w:t xml:space="preserve"> </w:t>
      </w:r>
      <w:r>
        <w:t>for leave</w:t>
      </w:r>
      <w:r>
        <w:rPr>
          <w:spacing w:val="1"/>
        </w:rPr>
        <w:t xml:space="preserve"> </w:t>
      </w:r>
      <w:r>
        <w:t>of</w:t>
      </w:r>
      <w:r>
        <w:rPr>
          <w:spacing w:val="2"/>
        </w:rPr>
        <w:t xml:space="preserve"> </w:t>
      </w:r>
      <w:r>
        <w:t>absence.</w:t>
      </w:r>
    </w:p>
    <w:p w14:paraId="592A5106" w14:textId="603F92AF" w:rsidR="00AA3C77" w:rsidRDefault="00F83FA5" w:rsidP="00280E61">
      <w:pPr>
        <w:pStyle w:val="ListParagraph"/>
        <w:numPr>
          <w:ilvl w:val="0"/>
          <w:numId w:val="10"/>
        </w:numPr>
      </w:pPr>
      <w:r>
        <w:t xml:space="preserve">The student should consult with </w:t>
      </w:r>
      <w:r w:rsidR="00B851A7">
        <w:t xml:space="preserve">HRS </w:t>
      </w:r>
      <w:r>
        <w:t>Student Services, Student Financial Services Counsel</w:t>
      </w:r>
      <w:r w:rsidR="006F29CA">
        <w:t>ing</w:t>
      </w:r>
      <w:r>
        <w:t>,</w:t>
      </w:r>
      <w:r>
        <w:rPr>
          <w:spacing w:val="1"/>
        </w:rPr>
        <w:t xml:space="preserve"> </w:t>
      </w:r>
      <w:r>
        <w:t>and Student Advocacy if necessary, regarding the student’s status and any conditions for</w:t>
      </w:r>
      <w:r>
        <w:rPr>
          <w:spacing w:val="-52"/>
        </w:rPr>
        <w:t xml:space="preserve"> </w:t>
      </w:r>
      <w:r>
        <w:t>return.</w:t>
      </w:r>
    </w:p>
    <w:p w14:paraId="592A5107" w14:textId="77777777" w:rsidR="00AA3C77" w:rsidRDefault="00F83FA5" w:rsidP="00280E61">
      <w:pPr>
        <w:pStyle w:val="ListParagraph"/>
        <w:numPr>
          <w:ilvl w:val="0"/>
          <w:numId w:val="10"/>
        </w:numPr>
      </w:pPr>
      <w:r>
        <w:t>The Division/Program Director, along with the student, will develop the written request</w:t>
      </w:r>
      <w:r>
        <w:rPr>
          <w:spacing w:val="-52"/>
        </w:rPr>
        <w:t xml:space="preserve"> </w:t>
      </w:r>
      <w:r>
        <w:t>that</w:t>
      </w:r>
      <w:r>
        <w:rPr>
          <w:spacing w:val="1"/>
        </w:rPr>
        <w:t xml:space="preserve"> </w:t>
      </w:r>
      <w:r>
        <w:t>includes</w:t>
      </w:r>
      <w:r>
        <w:rPr>
          <w:spacing w:val="-2"/>
        </w:rPr>
        <w:t xml:space="preserve"> </w:t>
      </w:r>
      <w:r>
        <w:t>the</w:t>
      </w:r>
      <w:r>
        <w:rPr>
          <w:spacing w:val="-2"/>
        </w:rPr>
        <w:t xml:space="preserve"> </w:t>
      </w:r>
      <w:r>
        <w:t>following:</w:t>
      </w:r>
    </w:p>
    <w:p w14:paraId="592A5108" w14:textId="77777777" w:rsidR="00AA3C77" w:rsidRDefault="00F83FA5" w:rsidP="00280E61">
      <w:pPr>
        <w:pStyle w:val="ListParagraph"/>
        <w:numPr>
          <w:ilvl w:val="1"/>
          <w:numId w:val="10"/>
        </w:numPr>
      </w:pPr>
      <w:r>
        <w:t>proposed</w:t>
      </w:r>
      <w:r>
        <w:rPr>
          <w:spacing w:val="-3"/>
        </w:rPr>
        <w:t xml:space="preserve"> </w:t>
      </w:r>
      <w:r>
        <w:t>dates</w:t>
      </w:r>
      <w:r>
        <w:rPr>
          <w:spacing w:val="-3"/>
        </w:rPr>
        <w:t xml:space="preserve"> </w:t>
      </w:r>
      <w:r>
        <w:t>for</w:t>
      </w:r>
      <w:r>
        <w:rPr>
          <w:spacing w:val="-4"/>
        </w:rPr>
        <w:t xml:space="preserve"> </w:t>
      </w:r>
      <w:r>
        <w:t>the leave</w:t>
      </w:r>
      <w:r>
        <w:rPr>
          <w:spacing w:val="-1"/>
        </w:rPr>
        <w:t xml:space="preserve"> </w:t>
      </w:r>
      <w:r>
        <w:t>of</w:t>
      </w:r>
      <w:r>
        <w:rPr>
          <w:spacing w:val="1"/>
        </w:rPr>
        <w:t xml:space="preserve"> </w:t>
      </w:r>
      <w:r>
        <w:t>absence</w:t>
      </w:r>
    </w:p>
    <w:p w14:paraId="592A5109" w14:textId="77777777" w:rsidR="00AA3C77" w:rsidRDefault="00F83FA5" w:rsidP="00280E61">
      <w:pPr>
        <w:pStyle w:val="ListParagraph"/>
        <w:numPr>
          <w:ilvl w:val="1"/>
          <w:numId w:val="10"/>
        </w:numPr>
      </w:pPr>
      <w:r>
        <w:t>specific</w:t>
      </w:r>
      <w:r>
        <w:rPr>
          <w:spacing w:val="-2"/>
        </w:rPr>
        <w:t xml:space="preserve"> </w:t>
      </w:r>
      <w:r>
        <w:t>conditions</w:t>
      </w:r>
      <w:r>
        <w:rPr>
          <w:spacing w:val="-3"/>
        </w:rPr>
        <w:t xml:space="preserve"> </w:t>
      </w:r>
      <w:r>
        <w:t>for</w:t>
      </w:r>
      <w:r>
        <w:rPr>
          <w:spacing w:val="-3"/>
        </w:rPr>
        <w:t xml:space="preserve"> </w:t>
      </w:r>
      <w:r>
        <w:t>return</w:t>
      </w:r>
    </w:p>
    <w:p w14:paraId="592A510A" w14:textId="77777777" w:rsidR="00AA3C77" w:rsidRDefault="00F83FA5" w:rsidP="00280E61">
      <w:pPr>
        <w:pStyle w:val="ListParagraph"/>
        <w:numPr>
          <w:ilvl w:val="1"/>
          <w:numId w:val="10"/>
        </w:numPr>
      </w:pPr>
      <w:r>
        <w:t>documentation</w:t>
      </w:r>
      <w:r>
        <w:rPr>
          <w:spacing w:val="-1"/>
        </w:rPr>
        <w:t xml:space="preserve"> </w:t>
      </w:r>
      <w:r>
        <w:t>of</w:t>
      </w:r>
      <w:r>
        <w:rPr>
          <w:spacing w:val="-2"/>
        </w:rPr>
        <w:t xml:space="preserve"> </w:t>
      </w:r>
      <w:r>
        <w:t>health</w:t>
      </w:r>
      <w:r>
        <w:rPr>
          <w:spacing w:val="-2"/>
        </w:rPr>
        <w:t xml:space="preserve"> </w:t>
      </w:r>
      <w:r>
        <w:t>concerns,</w:t>
      </w:r>
      <w:r>
        <w:rPr>
          <w:spacing w:val="-3"/>
        </w:rPr>
        <w:t xml:space="preserve"> </w:t>
      </w:r>
      <w:r>
        <w:t>if</w:t>
      </w:r>
      <w:r>
        <w:rPr>
          <w:spacing w:val="-3"/>
        </w:rPr>
        <w:t xml:space="preserve"> </w:t>
      </w:r>
      <w:r>
        <w:t>applicable</w:t>
      </w:r>
    </w:p>
    <w:p w14:paraId="592A510B" w14:textId="77777777" w:rsidR="00AA3C77" w:rsidRDefault="00F83FA5" w:rsidP="00280E61">
      <w:pPr>
        <w:pStyle w:val="ListParagraph"/>
        <w:numPr>
          <w:ilvl w:val="0"/>
          <w:numId w:val="10"/>
        </w:numPr>
      </w:pPr>
      <w:r>
        <w:t>The</w:t>
      </w:r>
      <w:r>
        <w:rPr>
          <w:spacing w:val="-1"/>
        </w:rPr>
        <w:t xml:space="preserve"> </w:t>
      </w:r>
      <w:r>
        <w:t>letter</w:t>
      </w:r>
      <w:r>
        <w:rPr>
          <w:spacing w:val="-3"/>
        </w:rPr>
        <w:t xml:space="preserve"> </w:t>
      </w:r>
      <w:r>
        <w:t>of</w:t>
      </w:r>
      <w:r>
        <w:rPr>
          <w:spacing w:val="-2"/>
        </w:rPr>
        <w:t xml:space="preserve"> </w:t>
      </w:r>
      <w:r>
        <w:t>LOA is</w:t>
      </w:r>
      <w:r>
        <w:rPr>
          <w:spacing w:val="-4"/>
        </w:rPr>
        <w:t xml:space="preserve"> </w:t>
      </w:r>
      <w:r>
        <w:t>placed</w:t>
      </w:r>
      <w:r>
        <w:rPr>
          <w:spacing w:val="1"/>
        </w:rPr>
        <w:t xml:space="preserve"> </w:t>
      </w:r>
      <w:r>
        <w:t>in</w:t>
      </w:r>
      <w:r>
        <w:rPr>
          <w:spacing w:val="-2"/>
        </w:rPr>
        <w:t xml:space="preserve"> </w:t>
      </w:r>
      <w:r>
        <w:t>the student’s</w:t>
      </w:r>
      <w:r>
        <w:rPr>
          <w:spacing w:val="-4"/>
        </w:rPr>
        <w:t xml:space="preserve"> </w:t>
      </w:r>
      <w:r>
        <w:t>file in</w:t>
      </w:r>
      <w:r>
        <w:rPr>
          <w:spacing w:val="-2"/>
        </w:rPr>
        <w:t xml:space="preserve"> </w:t>
      </w:r>
      <w:r>
        <w:t>HRS</w:t>
      </w:r>
      <w:r>
        <w:rPr>
          <w:spacing w:val="-1"/>
        </w:rPr>
        <w:t xml:space="preserve"> </w:t>
      </w:r>
      <w:r>
        <w:t>Student</w:t>
      </w:r>
      <w:r>
        <w:rPr>
          <w:spacing w:val="-3"/>
        </w:rPr>
        <w:t xml:space="preserve"> </w:t>
      </w:r>
      <w:r>
        <w:t>Services.</w:t>
      </w:r>
    </w:p>
    <w:p w14:paraId="592A510C" w14:textId="77777777" w:rsidR="00AA3C77" w:rsidRDefault="00F83FA5" w:rsidP="00280E61">
      <w:pPr>
        <w:pStyle w:val="ListParagraph"/>
        <w:numPr>
          <w:ilvl w:val="0"/>
          <w:numId w:val="10"/>
        </w:numPr>
      </w:pPr>
      <w:r>
        <w:t>The</w:t>
      </w:r>
      <w:r>
        <w:rPr>
          <w:spacing w:val="-1"/>
        </w:rPr>
        <w:t xml:space="preserve"> </w:t>
      </w:r>
      <w:r>
        <w:t>student</w:t>
      </w:r>
      <w:r>
        <w:rPr>
          <w:spacing w:val="-2"/>
        </w:rPr>
        <w:t xml:space="preserve"> </w:t>
      </w:r>
      <w:r>
        <w:t>will request</w:t>
      </w:r>
      <w:r>
        <w:rPr>
          <w:spacing w:val="-4"/>
        </w:rPr>
        <w:t xml:space="preserve"> </w:t>
      </w:r>
      <w:r>
        <w:t>reinstatement</w:t>
      </w:r>
      <w:r>
        <w:rPr>
          <w:spacing w:val="-2"/>
        </w:rPr>
        <w:t xml:space="preserve"> </w:t>
      </w:r>
      <w:r>
        <w:t>one</w:t>
      </w:r>
      <w:r>
        <w:rPr>
          <w:spacing w:val="-4"/>
        </w:rPr>
        <w:t xml:space="preserve"> </w:t>
      </w:r>
      <w:r>
        <w:t>term</w:t>
      </w:r>
      <w:r>
        <w:rPr>
          <w:spacing w:val="-5"/>
        </w:rPr>
        <w:t xml:space="preserve"> </w:t>
      </w:r>
      <w:r>
        <w:t>prior</w:t>
      </w:r>
      <w:r>
        <w:rPr>
          <w:spacing w:val="-3"/>
        </w:rPr>
        <w:t xml:space="preserve"> </w:t>
      </w:r>
      <w:r>
        <w:t>to</w:t>
      </w:r>
      <w:r>
        <w:rPr>
          <w:spacing w:val="-2"/>
        </w:rPr>
        <w:t xml:space="preserve"> </w:t>
      </w:r>
      <w:r>
        <w:t>the intended</w:t>
      </w:r>
      <w:r>
        <w:rPr>
          <w:spacing w:val="-3"/>
        </w:rPr>
        <w:t xml:space="preserve"> </w:t>
      </w:r>
      <w:r>
        <w:t>return</w:t>
      </w:r>
      <w:r>
        <w:rPr>
          <w:spacing w:val="-2"/>
        </w:rPr>
        <w:t xml:space="preserve"> </w:t>
      </w:r>
      <w:r>
        <w:t>date.</w:t>
      </w:r>
    </w:p>
    <w:p w14:paraId="592A510D" w14:textId="77777777" w:rsidR="00AA3C77" w:rsidRDefault="00F83FA5" w:rsidP="00482E01">
      <w:pPr>
        <w:pStyle w:val="Heading4"/>
      </w:pPr>
      <w:r>
        <w:t>Contacts</w:t>
      </w: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6"/>
        <w:gridCol w:w="1888"/>
        <w:gridCol w:w="2066"/>
        <w:gridCol w:w="3328"/>
      </w:tblGrid>
      <w:tr w:rsidR="00AA3C77" w14:paraId="592A5112" w14:textId="77777777">
        <w:trPr>
          <w:trHeight w:val="409"/>
        </w:trPr>
        <w:tc>
          <w:tcPr>
            <w:tcW w:w="2066" w:type="dxa"/>
            <w:shd w:val="clear" w:color="auto" w:fill="C00000"/>
          </w:tcPr>
          <w:p w14:paraId="592A510E" w14:textId="77777777" w:rsidR="00AA3C77" w:rsidRPr="00482E01" w:rsidRDefault="00F83FA5" w:rsidP="00280E61">
            <w:pPr>
              <w:pStyle w:val="TableParagraph"/>
              <w:rPr>
                <w:b/>
                <w:bCs/>
                <w:sz w:val="28"/>
                <w:szCs w:val="28"/>
              </w:rPr>
            </w:pPr>
            <w:r w:rsidRPr="00482E01">
              <w:rPr>
                <w:b/>
                <w:bCs/>
                <w:sz w:val="28"/>
                <w:szCs w:val="28"/>
              </w:rPr>
              <w:t>Subject</w:t>
            </w:r>
          </w:p>
        </w:tc>
        <w:tc>
          <w:tcPr>
            <w:tcW w:w="1888" w:type="dxa"/>
            <w:shd w:val="clear" w:color="auto" w:fill="C00000"/>
          </w:tcPr>
          <w:p w14:paraId="592A510F" w14:textId="77777777" w:rsidR="00AA3C77" w:rsidRPr="00482E01" w:rsidRDefault="00F83FA5" w:rsidP="00280E61">
            <w:pPr>
              <w:pStyle w:val="TableParagraph"/>
              <w:rPr>
                <w:b/>
                <w:bCs/>
                <w:sz w:val="28"/>
                <w:szCs w:val="28"/>
              </w:rPr>
            </w:pPr>
            <w:r w:rsidRPr="00482E01">
              <w:rPr>
                <w:b/>
                <w:bCs/>
                <w:sz w:val="28"/>
                <w:szCs w:val="28"/>
              </w:rPr>
              <w:t>Office</w:t>
            </w:r>
          </w:p>
        </w:tc>
        <w:tc>
          <w:tcPr>
            <w:tcW w:w="2066" w:type="dxa"/>
            <w:shd w:val="clear" w:color="auto" w:fill="C00000"/>
          </w:tcPr>
          <w:p w14:paraId="592A5110" w14:textId="77777777" w:rsidR="00AA3C77" w:rsidRPr="00482E01" w:rsidRDefault="00F83FA5" w:rsidP="00280E61">
            <w:pPr>
              <w:pStyle w:val="TableParagraph"/>
              <w:rPr>
                <w:b/>
                <w:bCs/>
                <w:sz w:val="28"/>
                <w:szCs w:val="28"/>
              </w:rPr>
            </w:pPr>
            <w:r w:rsidRPr="00482E01">
              <w:rPr>
                <w:b/>
                <w:bCs/>
                <w:sz w:val="28"/>
                <w:szCs w:val="28"/>
              </w:rPr>
              <w:t>Telephone</w:t>
            </w:r>
          </w:p>
        </w:tc>
        <w:tc>
          <w:tcPr>
            <w:tcW w:w="3328" w:type="dxa"/>
            <w:shd w:val="clear" w:color="auto" w:fill="C00000"/>
          </w:tcPr>
          <w:p w14:paraId="592A5111" w14:textId="77777777" w:rsidR="00AA3C77" w:rsidRPr="00482E01" w:rsidRDefault="00F83FA5" w:rsidP="00280E61">
            <w:pPr>
              <w:pStyle w:val="TableParagraph"/>
              <w:rPr>
                <w:b/>
                <w:bCs/>
                <w:sz w:val="28"/>
                <w:szCs w:val="28"/>
              </w:rPr>
            </w:pPr>
            <w:r w:rsidRPr="00482E01">
              <w:rPr>
                <w:b/>
                <w:bCs/>
                <w:sz w:val="28"/>
                <w:szCs w:val="28"/>
              </w:rPr>
              <w:t>E-mail/URL</w:t>
            </w:r>
          </w:p>
        </w:tc>
      </w:tr>
      <w:tr w:rsidR="00AA3C77" w14:paraId="592A5117" w14:textId="77777777">
        <w:trPr>
          <w:trHeight w:val="700"/>
        </w:trPr>
        <w:tc>
          <w:tcPr>
            <w:tcW w:w="2066" w:type="dxa"/>
          </w:tcPr>
          <w:p w14:paraId="592A5113" w14:textId="77777777" w:rsidR="00AA3C77" w:rsidRDefault="00F83FA5" w:rsidP="00280E61">
            <w:pPr>
              <w:pStyle w:val="TableParagraph"/>
            </w:pPr>
            <w:r>
              <w:t>Director, Student</w:t>
            </w:r>
            <w:r>
              <w:rPr>
                <w:spacing w:val="-53"/>
              </w:rPr>
              <w:t xml:space="preserve"> </w:t>
            </w:r>
            <w:r>
              <w:t>Services</w:t>
            </w:r>
          </w:p>
        </w:tc>
        <w:tc>
          <w:tcPr>
            <w:tcW w:w="1888" w:type="dxa"/>
          </w:tcPr>
          <w:p w14:paraId="592A5114" w14:textId="77777777" w:rsidR="00AA3C77" w:rsidRDefault="00F83FA5" w:rsidP="00280E61">
            <w:pPr>
              <w:pStyle w:val="TableParagraph"/>
            </w:pPr>
            <w:r>
              <w:t>206C</w:t>
            </w:r>
            <w:r>
              <w:rPr>
                <w:spacing w:val="-1"/>
              </w:rPr>
              <w:t xml:space="preserve"> </w:t>
            </w:r>
            <w:r>
              <w:t>Atwell</w:t>
            </w:r>
            <w:r>
              <w:rPr>
                <w:spacing w:val="-3"/>
              </w:rPr>
              <w:t xml:space="preserve"> </w:t>
            </w:r>
            <w:r>
              <w:t>Hall</w:t>
            </w:r>
          </w:p>
        </w:tc>
        <w:tc>
          <w:tcPr>
            <w:tcW w:w="2066" w:type="dxa"/>
          </w:tcPr>
          <w:p w14:paraId="592A5115" w14:textId="77777777" w:rsidR="00AA3C77" w:rsidRDefault="00F83FA5" w:rsidP="00280E61">
            <w:pPr>
              <w:pStyle w:val="TableParagraph"/>
            </w:pPr>
            <w:r>
              <w:t>614-685-1561</w:t>
            </w:r>
          </w:p>
        </w:tc>
        <w:tc>
          <w:tcPr>
            <w:tcW w:w="3328" w:type="dxa"/>
          </w:tcPr>
          <w:p w14:paraId="592A5116" w14:textId="105E4562" w:rsidR="00AA3C77" w:rsidRDefault="00F83FA5" w:rsidP="00280E61">
            <w:pPr>
              <w:pStyle w:val="TableParagraph"/>
            </w:pPr>
            <w:r>
              <w:t xml:space="preserve">Lisa </w:t>
            </w:r>
            <w:r w:rsidR="00C31CC1">
              <w:t>Di Tommaso Terek</w:t>
            </w:r>
            <w:r>
              <w:t>, MS</w:t>
            </w:r>
            <w:r>
              <w:rPr>
                <w:spacing w:val="1"/>
              </w:rPr>
              <w:t xml:space="preserve"> </w:t>
            </w:r>
            <w:hyperlink r:id="rId107" w:history="1">
              <w:r w:rsidR="005835C1" w:rsidRPr="000357C4">
                <w:rPr>
                  <w:rStyle w:val="Hyperlink"/>
                </w:rPr>
                <w:t>Lisa.Terek@osumc.edu</w:t>
              </w:r>
            </w:hyperlink>
          </w:p>
        </w:tc>
      </w:tr>
    </w:tbl>
    <w:p w14:paraId="592A5119" w14:textId="77777777" w:rsidR="00AA3C77" w:rsidRDefault="00F83FA5" w:rsidP="008F5824">
      <w:r>
        <w:t>History:</w:t>
      </w:r>
    </w:p>
    <w:p w14:paraId="592A511A" w14:textId="77777777" w:rsidR="00AA3C77" w:rsidRDefault="00F83FA5" w:rsidP="008F5824">
      <w:r>
        <w:t>Issued:</w:t>
      </w:r>
      <w:r>
        <w:rPr>
          <w:spacing w:val="52"/>
        </w:rPr>
        <w:t xml:space="preserve"> </w:t>
      </w:r>
      <w:r>
        <w:t>May</w:t>
      </w:r>
      <w:r>
        <w:rPr>
          <w:spacing w:val="-4"/>
        </w:rPr>
        <w:t xml:space="preserve"> </w:t>
      </w:r>
      <w:r>
        <w:t>2017</w:t>
      </w:r>
    </w:p>
    <w:p w14:paraId="592A511B" w14:textId="77777777" w:rsidR="00AA3C77" w:rsidRDefault="00F83FA5" w:rsidP="008F5824">
      <w:r>
        <w:t>Revised:</w:t>
      </w:r>
      <w:r>
        <w:rPr>
          <w:spacing w:val="-2"/>
        </w:rPr>
        <w:t xml:space="preserve"> </w:t>
      </w:r>
      <w:r>
        <w:t>August</w:t>
      </w:r>
      <w:r>
        <w:rPr>
          <w:spacing w:val="-3"/>
        </w:rPr>
        <w:t xml:space="preserve"> </w:t>
      </w:r>
      <w:r>
        <w:t>2021</w:t>
      </w:r>
    </w:p>
    <w:p w14:paraId="081DDBF1" w14:textId="77777777" w:rsidR="008F5824" w:rsidRDefault="00F83FA5" w:rsidP="008F5824">
      <w:r>
        <w:t>Submitted by:</w:t>
      </w:r>
      <w:r>
        <w:rPr>
          <w:spacing w:val="1"/>
        </w:rPr>
        <w:t xml:space="preserve"> </w:t>
      </w:r>
      <w:r>
        <w:t>School of Health and Rehabilitation Sciences</w:t>
      </w:r>
    </w:p>
    <w:p w14:paraId="592A511C" w14:textId="16AD0ECF" w:rsidR="00AA3C77" w:rsidRDefault="00F83FA5" w:rsidP="008F5824">
      <w:r>
        <w:rPr>
          <w:spacing w:val="-52"/>
        </w:rPr>
        <w:lastRenderedPageBreak/>
        <w:t xml:space="preserve"> </w:t>
      </w:r>
      <w:r>
        <w:t>Approved</w:t>
      </w:r>
      <w:r>
        <w:rPr>
          <w:spacing w:val="-2"/>
        </w:rPr>
        <w:t xml:space="preserve"> </w:t>
      </w:r>
      <w:r>
        <w:t>by:  HRS Executive</w:t>
      </w:r>
      <w:r>
        <w:rPr>
          <w:spacing w:val="1"/>
        </w:rPr>
        <w:t xml:space="preserve"> </w:t>
      </w:r>
      <w:r>
        <w:t>Committee</w:t>
      </w:r>
    </w:p>
    <w:p w14:paraId="592A511D" w14:textId="77777777" w:rsidR="00AA3C77" w:rsidRDefault="00AA3C77" w:rsidP="00280E61">
      <w:pPr>
        <w:sectPr w:rsidR="00AA3C77" w:rsidSect="000A783E">
          <w:pgSz w:w="12240" w:h="15840"/>
          <w:pgMar w:top="1440" w:right="1000" w:bottom="1600" w:left="1180" w:header="0" w:footer="1386" w:gutter="0"/>
          <w:cols w:space="720"/>
        </w:sectPr>
      </w:pPr>
    </w:p>
    <w:p w14:paraId="592A511E" w14:textId="72602417" w:rsidR="00AA3C77" w:rsidRDefault="009E4BC3" w:rsidP="00DD413C">
      <w:pPr>
        <w:pStyle w:val="Heading1"/>
      </w:pPr>
      <w:bookmarkStart w:id="143" w:name="POLICY_20___Academic_Standards:_Student_"/>
      <w:bookmarkStart w:id="144" w:name="_bookmark47"/>
      <w:bookmarkStart w:id="145" w:name="_Toc168653961"/>
      <w:bookmarkEnd w:id="143"/>
      <w:bookmarkEnd w:id="144"/>
      <w:r>
        <w:lastRenderedPageBreak/>
        <w:t>Policy 20</w:t>
      </w:r>
      <w:r>
        <w:tab/>
        <w:t xml:space="preserve">Academic Standards: </w:t>
      </w:r>
      <w:r w:rsidR="004975CA">
        <w:t>S</w:t>
      </w:r>
      <w:r>
        <w:t>tudent Complaint/Student Appeal</w:t>
      </w:r>
      <w:bookmarkEnd w:id="145"/>
    </w:p>
    <w:p w14:paraId="592A5120" w14:textId="3D20BC59" w:rsidR="00AA3C77" w:rsidRPr="009E4BC3" w:rsidRDefault="005D2F78" w:rsidP="00280E61">
      <w:pPr>
        <w:pStyle w:val="BodyText"/>
        <w:rPr>
          <w:sz w:val="26"/>
        </w:rPr>
      </w:pPr>
      <w:r>
        <w:pict w14:anchorId="47608298">
          <v:rect id="_x0000_i1068" style="width:503pt;height:1pt" o:hralign="center" o:hrstd="t" o:hrnoshade="t" o:hr="t" fillcolor="black [3213]" stroked="f"/>
        </w:pict>
      </w:r>
    </w:p>
    <w:p w14:paraId="592A5121" w14:textId="77777777" w:rsidR="00AA3C77" w:rsidRDefault="00F83FA5" w:rsidP="00280E61">
      <w:pPr>
        <w:pStyle w:val="BodyText"/>
      </w:pPr>
      <w:r>
        <w:t>Applies</w:t>
      </w:r>
      <w:r>
        <w:rPr>
          <w:spacing w:val="-4"/>
        </w:rPr>
        <w:t xml:space="preserve"> </w:t>
      </w:r>
      <w:r>
        <w:t>to:</w:t>
      </w:r>
      <w:r>
        <w:rPr>
          <w:spacing w:val="-1"/>
        </w:rPr>
        <w:t xml:space="preserve"> </w:t>
      </w:r>
      <w:r>
        <w:t>Students</w:t>
      </w:r>
      <w:r>
        <w:rPr>
          <w:spacing w:val="-2"/>
        </w:rPr>
        <w:t xml:space="preserve"> </w:t>
      </w:r>
      <w:r>
        <w:t>in</w:t>
      </w:r>
      <w:r>
        <w:rPr>
          <w:spacing w:val="-1"/>
        </w:rPr>
        <w:t xml:space="preserve"> </w:t>
      </w:r>
      <w:r>
        <w:t>the School</w:t>
      </w:r>
      <w:r>
        <w:rPr>
          <w:spacing w:val="-4"/>
        </w:rPr>
        <w:t xml:space="preserve"> </w:t>
      </w:r>
      <w:r>
        <w:t>of Health and</w:t>
      </w:r>
      <w:r>
        <w:rPr>
          <w:spacing w:val="-3"/>
        </w:rPr>
        <w:t xml:space="preserve"> </w:t>
      </w:r>
      <w:r>
        <w:t>Rehabilitation</w:t>
      </w:r>
      <w:r>
        <w:rPr>
          <w:spacing w:val="-2"/>
        </w:rPr>
        <w:t xml:space="preserve"> </w:t>
      </w:r>
      <w:r>
        <w:t>Sciences</w:t>
      </w:r>
      <w:r>
        <w:rPr>
          <w:spacing w:val="-4"/>
        </w:rPr>
        <w:t xml:space="preserve"> </w:t>
      </w:r>
      <w:r>
        <w:t>Academic</w:t>
      </w:r>
      <w:r>
        <w:rPr>
          <w:spacing w:val="-2"/>
        </w:rPr>
        <w:t xml:space="preserve"> </w:t>
      </w:r>
      <w:r>
        <w:t>Programs</w:t>
      </w:r>
    </w:p>
    <w:p w14:paraId="592A5123" w14:textId="2BE67C2C" w:rsidR="00AA3C77" w:rsidRPr="009E4BC3" w:rsidRDefault="005D2F78" w:rsidP="00280E61">
      <w:pPr>
        <w:pStyle w:val="BodyText"/>
        <w:rPr>
          <w:sz w:val="17"/>
        </w:rPr>
      </w:pPr>
      <w:r>
        <w:pict w14:anchorId="22345456">
          <v:rect id="_x0000_i1069" style="width:503pt;height:1pt" o:hralign="center" o:hrstd="t" o:hrnoshade="t" o:hr="t" fillcolor="black [3213]" stroked="f"/>
        </w:pict>
      </w:r>
    </w:p>
    <w:p w14:paraId="592A5124" w14:textId="77777777" w:rsidR="00AA3C77" w:rsidRDefault="00F83FA5" w:rsidP="00280E61">
      <w:pPr>
        <w:pStyle w:val="BodyText"/>
      </w:pPr>
      <w:r>
        <w:t>This</w:t>
      </w:r>
      <w:r>
        <w:rPr>
          <w:spacing w:val="-4"/>
        </w:rPr>
        <w:t xml:space="preserve"> </w:t>
      </w:r>
      <w:r>
        <w:t>policy</w:t>
      </w:r>
      <w:r>
        <w:rPr>
          <w:spacing w:val="-1"/>
        </w:rPr>
        <w:t xml:space="preserve"> </w:t>
      </w:r>
      <w:r>
        <w:t>applies</w:t>
      </w:r>
      <w:r>
        <w:rPr>
          <w:spacing w:val="-3"/>
        </w:rPr>
        <w:t xml:space="preserve"> </w:t>
      </w:r>
      <w:r>
        <w:t>to</w:t>
      </w:r>
      <w:r>
        <w:rPr>
          <w:spacing w:val="-2"/>
        </w:rPr>
        <w:t xml:space="preserve"> </w:t>
      </w:r>
      <w:r>
        <w:t>any</w:t>
      </w:r>
      <w:r>
        <w:rPr>
          <w:spacing w:val="-5"/>
        </w:rPr>
        <w:t xml:space="preserve"> </w:t>
      </w:r>
      <w:r>
        <w:t>concern</w:t>
      </w:r>
      <w:r>
        <w:rPr>
          <w:spacing w:val="-2"/>
        </w:rPr>
        <w:t xml:space="preserve"> </w:t>
      </w:r>
      <w:r>
        <w:t>that</w:t>
      </w:r>
      <w:r>
        <w:rPr>
          <w:spacing w:val="-2"/>
        </w:rPr>
        <w:t xml:space="preserve"> </w:t>
      </w:r>
      <w:r>
        <w:t>a student</w:t>
      </w:r>
      <w:r>
        <w:rPr>
          <w:spacing w:val="-3"/>
        </w:rPr>
        <w:t xml:space="preserve"> </w:t>
      </w:r>
      <w:r>
        <w:t>has</w:t>
      </w:r>
      <w:r>
        <w:rPr>
          <w:spacing w:val="-1"/>
        </w:rPr>
        <w:t xml:space="preserve"> </w:t>
      </w:r>
      <w:r>
        <w:t>regarding</w:t>
      </w:r>
      <w:r>
        <w:rPr>
          <w:spacing w:val="-3"/>
        </w:rPr>
        <w:t xml:space="preserve"> </w:t>
      </w:r>
      <w:r>
        <w:t>their academic</w:t>
      </w:r>
      <w:r>
        <w:rPr>
          <w:spacing w:val="-2"/>
        </w:rPr>
        <w:t xml:space="preserve"> </w:t>
      </w:r>
      <w:r>
        <w:t>participation</w:t>
      </w:r>
      <w:r>
        <w:rPr>
          <w:spacing w:val="-2"/>
        </w:rPr>
        <w:t xml:space="preserve"> </w:t>
      </w:r>
      <w:r>
        <w:t>in</w:t>
      </w:r>
      <w:r>
        <w:rPr>
          <w:spacing w:val="-51"/>
        </w:rPr>
        <w:t xml:space="preserve"> </w:t>
      </w:r>
      <w:r>
        <w:t>any</w:t>
      </w:r>
      <w:r>
        <w:rPr>
          <w:spacing w:val="-1"/>
        </w:rPr>
        <w:t xml:space="preserve"> </w:t>
      </w:r>
      <w:r>
        <w:t>HRS</w:t>
      </w:r>
      <w:r>
        <w:rPr>
          <w:spacing w:val="1"/>
        </w:rPr>
        <w:t xml:space="preserve"> </w:t>
      </w:r>
      <w:r>
        <w:t>program</w:t>
      </w:r>
      <w:r>
        <w:rPr>
          <w:spacing w:val="1"/>
        </w:rPr>
        <w:t xml:space="preserve"> </w:t>
      </w:r>
      <w:r>
        <w:t>or</w:t>
      </w:r>
      <w:r>
        <w:rPr>
          <w:spacing w:val="-2"/>
        </w:rPr>
        <w:t xml:space="preserve"> </w:t>
      </w:r>
      <w:r>
        <w:t>course.</w:t>
      </w:r>
    </w:p>
    <w:p w14:paraId="592A5125" w14:textId="10CAC4CC" w:rsidR="00AA3C77" w:rsidRDefault="007B2102" w:rsidP="00482E01">
      <w:pPr>
        <w:pStyle w:val="Heading4"/>
      </w:pPr>
      <w:bookmarkStart w:id="146" w:name="Procedures"/>
      <w:bookmarkEnd w:id="146"/>
      <w:r>
        <w:t>A Climate of Mutual Respect</w:t>
      </w:r>
    </w:p>
    <w:p w14:paraId="55B3E4D0" w14:textId="77777777" w:rsidR="007B2102" w:rsidRDefault="007B2102" w:rsidP="007B2102">
      <w:pPr>
        <w:pStyle w:val="Default"/>
        <w:rPr>
          <w:rFonts w:asciiTheme="minorHAnsi" w:hAnsiTheme="minorHAnsi" w:cstheme="minorHAnsi"/>
        </w:rPr>
      </w:pPr>
      <w:r w:rsidRPr="002F1715">
        <w:rPr>
          <w:rFonts w:asciiTheme="minorHAnsi" w:hAnsiTheme="minorHAnsi" w:cstheme="minorHAnsi"/>
        </w:rPr>
        <w:t>The OSU College of Medicine</w:t>
      </w:r>
      <w:r>
        <w:rPr>
          <w:rFonts w:asciiTheme="minorHAnsi" w:hAnsiTheme="minorHAnsi" w:cstheme="minorHAnsi"/>
        </w:rPr>
        <w:t xml:space="preserve"> and the School of Health and Rehabilitation Sciences</w:t>
      </w:r>
      <w:r w:rsidRPr="002F1715">
        <w:rPr>
          <w:rFonts w:asciiTheme="minorHAnsi" w:hAnsiTheme="minorHAnsi" w:cstheme="minorHAnsi"/>
        </w:rPr>
        <w:t xml:space="preserve"> has as a core value the provision of a climate of mutual respect in the teaching and learning environment. It is committed to promoting a mistreatment-free environment for all students, staff, volunteers, and </w:t>
      </w:r>
      <w:r>
        <w:rPr>
          <w:rFonts w:asciiTheme="minorHAnsi" w:hAnsiTheme="minorHAnsi" w:cstheme="minorHAnsi"/>
        </w:rPr>
        <w:t>clinicians.</w:t>
      </w:r>
      <w:r w:rsidRPr="002F1715">
        <w:rPr>
          <w:rFonts w:asciiTheme="minorHAnsi" w:hAnsiTheme="minorHAnsi" w:cstheme="minorHAnsi"/>
        </w:rPr>
        <w:t xml:space="preserve"> The College </w:t>
      </w:r>
      <w:r>
        <w:rPr>
          <w:rFonts w:asciiTheme="minorHAnsi" w:hAnsiTheme="minorHAnsi" w:cstheme="minorHAnsi"/>
        </w:rPr>
        <w:t xml:space="preserve">and School </w:t>
      </w:r>
      <w:r w:rsidRPr="002F1715">
        <w:rPr>
          <w:rFonts w:asciiTheme="minorHAnsi" w:hAnsiTheme="minorHAnsi" w:cstheme="minorHAnsi"/>
        </w:rPr>
        <w:t>maintains its commitment to prevent student mistreatment through education, by providing support for victims, and by responding with corrective action. In this way, the College</w:t>
      </w:r>
      <w:r>
        <w:rPr>
          <w:rFonts w:asciiTheme="minorHAnsi" w:hAnsiTheme="minorHAnsi" w:cstheme="minorHAnsi"/>
        </w:rPr>
        <w:t xml:space="preserve"> and School</w:t>
      </w:r>
      <w:r w:rsidRPr="002F1715">
        <w:rPr>
          <w:rFonts w:asciiTheme="minorHAnsi" w:hAnsiTheme="minorHAnsi" w:cstheme="minorHAnsi"/>
        </w:rPr>
        <w:t xml:space="preserve"> assures an educational environment in which students, staff, volunteers, and </w:t>
      </w:r>
      <w:r>
        <w:rPr>
          <w:rFonts w:asciiTheme="minorHAnsi" w:hAnsiTheme="minorHAnsi" w:cstheme="minorHAnsi"/>
        </w:rPr>
        <w:t xml:space="preserve">clinicians </w:t>
      </w:r>
      <w:r w:rsidRPr="002F1715">
        <w:rPr>
          <w:rFonts w:asciiTheme="minorHAnsi" w:hAnsiTheme="minorHAnsi" w:cstheme="minorHAnsi"/>
        </w:rPr>
        <w:t xml:space="preserve">may raise and resolve issues without fear of intimidation or retaliation. The College </w:t>
      </w:r>
      <w:r>
        <w:rPr>
          <w:rFonts w:asciiTheme="minorHAnsi" w:hAnsiTheme="minorHAnsi" w:cstheme="minorHAnsi"/>
        </w:rPr>
        <w:t xml:space="preserve">and School </w:t>
      </w:r>
      <w:r w:rsidRPr="002F1715">
        <w:rPr>
          <w:rFonts w:asciiTheme="minorHAnsi" w:hAnsiTheme="minorHAnsi" w:cstheme="minorHAnsi"/>
        </w:rPr>
        <w:t xml:space="preserve">is committed to investigating all cases of mistreatment in a prompt, sensitive, confidential, and objective manner. </w:t>
      </w:r>
    </w:p>
    <w:p w14:paraId="37452798" w14:textId="77777777" w:rsidR="007B2102" w:rsidRPr="002F1715" w:rsidRDefault="007B2102" w:rsidP="007B2102">
      <w:pPr>
        <w:rPr>
          <w:rFonts w:cstheme="minorHAnsi"/>
          <w:color w:val="000000"/>
        </w:rPr>
      </w:pPr>
      <w:r w:rsidRPr="002F1715">
        <w:rPr>
          <w:rFonts w:cstheme="minorHAnsi"/>
          <w:b/>
          <w:bCs/>
          <w:color w:val="000000"/>
        </w:rPr>
        <w:t>Mistreatment</w:t>
      </w:r>
      <w:r w:rsidRPr="002F1715">
        <w:rPr>
          <w:rFonts w:cstheme="minorHAnsi"/>
          <w:color w:val="000000"/>
        </w:rPr>
        <w:t xml:space="preserve"> </w:t>
      </w:r>
      <w:r w:rsidRPr="00641558">
        <w:rPr>
          <w:rFonts w:cstheme="minorHAnsi"/>
        </w:rPr>
        <w:t>may be defined as “treatment of a person that is either emotionally or physically damaging; is from someone with power over the recipient of the damage; is not required or not desirable for proper training; could be reasonably expected to cause damage; and may be ongoing.” This includes verbal (swearing, humiliation), emotional (neglect, a hostile environment), sexual (physical or verbal advances, discomforting humor), and physical harassment or assault (threats, harm). To determine if something is mistreatment, one should consider if the activity or action is damaging, unnecessary, undesirable, ongoing, or could reasonably be expected to cause damage</w:t>
      </w:r>
      <w:r>
        <w:rPr>
          <w:rFonts w:cstheme="minorHAnsi"/>
        </w:rPr>
        <w:t>.</w:t>
      </w:r>
    </w:p>
    <w:p w14:paraId="2C414E6C" w14:textId="13C1F8F7" w:rsidR="007B2102" w:rsidRPr="002F1715" w:rsidRDefault="007B2102" w:rsidP="007B2102">
      <w:pPr>
        <w:rPr>
          <w:rFonts w:cstheme="minorHAnsi"/>
          <w:color w:val="000000"/>
        </w:rPr>
      </w:pPr>
      <w:r w:rsidRPr="002F1715">
        <w:rPr>
          <w:rFonts w:cstheme="minorHAnsi"/>
          <w:b/>
          <w:bCs/>
          <w:color w:val="000000"/>
        </w:rPr>
        <w:t>Harassment</w:t>
      </w:r>
      <w:r w:rsidRPr="002F1715">
        <w:rPr>
          <w:rFonts w:cstheme="minorHAnsi"/>
          <w:color w:val="000000"/>
        </w:rPr>
        <w:t xml:space="preserve"> is verbal or physical conduct that creates an intimidating and/or hostile work or learning environment</w:t>
      </w:r>
      <w:r>
        <w:rPr>
          <w:rFonts w:cstheme="minorHAnsi"/>
          <w:color w:val="000000"/>
        </w:rPr>
        <w:t>.</w:t>
      </w:r>
    </w:p>
    <w:p w14:paraId="567C2E8B" w14:textId="1378CB03" w:rsidR="007B2102" w:rsidRDefault="007B2102" w:rsidP="007B2102">
      <w:pPr>
        <w:rPr>
          <w:rFonts w:cstheme="minorHAnsi"/>
          <w:color w:val="000000"/>
        </w:rPr>
      </w:pPr>
      <w:r w:rsidRPr="002F1715">
        <w:rPr>
          <w:rFonts w:cstheme="minorHAnsi"/>
          <w:b/>
          <w:bCs/>
          <w:color w:val="000000"/>
        </w:rPr>
        <w:t xml:space="preserve">Discrimination </w:t>
      </w:r>
      <w:r w:rsidRPr="002F1715">
        <w:rPr>
          <w:rFonts w:cstheme="minorHAnsi"/>
          <w:color w:val="000000"/>
        </w:rPr>
        <w:t>is a behavior, action, interaction, and/or policy that adversely affect one’s work because of disparate treatment, disparate impact, or the creation of a hostile or intimidating work or learning environment.</w:t>
      </w:r>
    </w:p>
    <w:p w14:paraId="1781571E" w14:textId="2703AE46" w:rsidR="007B2102" w:rsidRDefault="007B2102" w:rsidP="00482E01">
      <w:pPr>
        <w:pStyle w:val="Heading4"/>
      </w:pPr>
      <w:r>
        <w:t>Procedures</w:t>
      </w:r>
    </w:p>
    <w:p w14:paraId="3EB674C4" w14:textId="380C63CA" w:rsidR="007B2102" w:rsidRDefault="007B2102" w:rsidP="007B2102">
      <w:r>
        <w:t>There are six major mechanisms by which a student can voice a concern about their learning experience or academic outcome:</w:t>
      </w:r>
    </w:p>
    <w:p w14:paraId="00272413" w14:textId="77777777" w:rsidR="007B2102" w:rsidRPr="009A7080" w:rsidRDefault="007B2102" w:rsidP="007B2102">
      <w:pPr>
        <w:pStyle w:val="ListParagraph"/>
        <w:numPr>
          <w:ilvl w:val="0"/>
          <w:numId w:val="53"/>
        </w:numPr>
        <w:tabs>
          <w:tab w:val="clear" w:pos="840"/>
          <w:tab w:val="clear" w:pos="841"/>
        </w:tabs>
        <w:adjustRightInd w:val="0"/>
        <w:spacing w:after="160" w:line="259" w:lineRule="auto"/>
      </w:pPr>
      <w:r w:rsidRPr="00583C2B">
        <w:rPr>
          <w:b/>
          <w:bCs/>
          <w:u w:val="single"/>
        </w:rPr>
        <w:t>Informal Conversation:</w:t>
      </w:r>
      <w:r>
        <w:rPr>
          <w:b/>
          <w:bCs/>
        </w:rPr>
        <w:t xml:space="preserve"> </w:t>
      </w:r>
      <w:r>
        <w:t xml:space="preserve">Discuss the issue with the instructor of record or with another </w:t>
      </w:r>
      <w:r>
        <w:lastRenderedPageBreak/>
        <w:t>faculty member. This approach may lead to the most rapid resolution of the concern, especially if the concern is easily remediable or due to an oversight. If resolution does not occur, the student is free to pursue any of the other mechanisms described below.</w:t>
      </w:r>
    </w:p>
    <w:p w14:paraId="0F354BD8" w14:textId="77777777" w:rsidR="007B2102" w:rsidRPr="002F05B5" w:rsidRDefault="007B2102" w:rsidP="007B2102">
      <w:pPr>
        <w:pStyle w:val="ListParagraph"/>
        <w:numPr>
          <w:ilvl w:val="0"/>
          <w:numId w:val="53"/>
        </w:numPr>
        <w:tabs>
          <w:tab w:val="clear" w:pos="840"/>
          <w:tab w:val="clear" w:pos="841"/>
        </w:tabs>
        <w:adjustRightInd w:val="0"/>
        <w:spacing w:before="0" w:after="160" w:line="259" w:lineRule="auto"/>
      </w:pPr>
      <w:r w:rsidRPr="002253E8">
        <w:rPr>
          <w:b/>
          <w:bCs/>
          <w:u w:val="single"/>
        </w:rPr>
        <w:t>Grade Appeal</w:t>
      </w:r>
      <w:r>
        <w:rPr>
          <w:b/>
          <w:bCs/>
          <w:u w:val="single"/>
        </w:rPr>
        <w:t xml:space="preserve"> or concern for the learning environment</w:t>
      </w:r>
      <w:r w:rsidRPr="002253E8">
        <w:rPr>
          <w:b/>
          <w:bCs/>
          <w:u w:val="single"/>
        </w:rPr>
        <w:t>: Contact the instructor of record</w:t>
      </w:r>
      <w:r w:rsidRPr="002253E8">
        <w:rPr>
          <w:u w:val="single"/>
        </w:rPr>
        <w:t>,</w:t>
      </w:r>
      <w:r w:rsidRPr="002F05B5">
        <w:t xml:space="preserve"> in writing, outline the circumstances and rationale for </w:t>
      </w:r>
      <w:r>
        <w:t xml:space="preserve">grade appeal or concern </w:t>
      </w:r>
      <w:r w:rsidRPr="002F05B5">
        <w:t>within 7 business days of the relevant event. This should include a written description of the details describing the reasons you are contesting the grade. This letter should provide information that includes the course number and any specific evidence that supports the student’s appeal. If resolution does not occur, appeal may be made to Division/Program Director.</w:t>
      </w:r>
    </w:p>
    <w:p w14:paraId="711676B1" w14:textId="77777777" w:rsidR="007B2102" w:rsidRPr="002F05B5" w:rsidRDefault="007B2102" w:rsidP="007B2102">
      <w:pPr>
        <w:pStyle w:val="ListParagraph"/>
        <w:numPr>
          <w:ilvl w:val="0"/>
          <w:numId w:val="53"/>
        </w:numPr>
        <w:tabs>
          <w:tab w:val="clear" w:pos="840"/>
          <w:tab w:val="clear" w:pos="841"/>
        </w:tabs>
        <w:adjustRightInd w:val="0"/>
        <w:spacing w:before="0" w:after="160" w:line="259" w:lineRule="auto"/>
      </w:pPr>
      <w:r w:rsidRPr="002253E8">
        <w:rPr>
          <w:b/>
          <w:bCs/>
          <w:u w:val="single"/>
        </w:rPr>
        <w:t>Other Grievance or Academic Action Appeals</w:t>
      </w:r>
      <w:r w:rsidRPr="002F05B5">
        <w:t xml:space="preserve">: Contact the Division/Program Director for any </w:t>
      </w:r>
      <w:r>
        <w:t xml:space="preserve">grievance, </w:t>
      </w:r>
      <w:r w:rsidRPr="002F05B5">
        <w:t xml:space="preserve">academic action or additional grade appeal, in writing, outlining the circumstances and rationale for request.  </w:t>
      </w:r>
    </w:p>
    <w:p w14:paraId="05D45E07" w14:textId="77777777" w:rsidR="007B2102" w:rsidRPr="002F05B5" w:rsidRDefault="007B2102" w:rsidP="007B2102">
      <w:pPr>
        <w:pStyle w:val="ListParagraph"/>
        <w:numPr>
          <w:ilvl w:val="1"/>
          <w:numId w:val="53"/>
        </w:numPr>
        <w:tabs>
          <w:tab w:val="clear" w:pos="840"/>
          <w:tab w:val="clear" w:pos="841"/>
        </w:tabs>
        <w:adjustRightInd w:val="0"/>
        <w:spacing w:before="0" w:after="160" w:line="259" w:lineRule="auto"/>
      </w:pPr>
      <w:r w:rsidRPr="002F05B5">
        <w:t xml:space="preserve">Graduate Students: If resolution does not occur, appeal may be made to </w:t>
      </w:r>
      <w:r>
        <w:t>Chair</w:t>
      </w:r>
      <w:r w:rsidRPr="002F05B5">
        <w:t xml:space="preserve"> of Graduate Studies</w:t>
      </w:r>
      <w:r>
        <w:t xml:space="preserve"> or Chair, Professional Program Graduate Committee</w:t>
      </w:r>
      <w:r w:rsidRPr="002F05B5">
        <w:t>.</w:t>
      </w:r>
    </w:p>
    <w:p w14:paraId="3F27D5D6" w14:textId="77777777" w:rsidR="007B2102" w:rsidRPr="002F05B5" w:rsidRDefault="007B2102" w:rsidP="007B2102">
      <w:pPr>
        <w:pStyle w:val="ListParagraph"/>
        <w:numPr>
          <w:ilvl w:val="1"/>
          <w:numId w:val="53"/>
        </w:numPr>
        <w:tabs>
          <w:tab w:val="clear" w:pos="840"/>
          <w:tab w:val="clear" w:pos="841"/>
        </w:tabs>
        <w:adjustRightInd w:val="0"/>
        <w:spacing w:before="0" w:after="160" w:line="259" w:lineRule="auto"/>
      </w:pPr>
      <w:r w:rsidRPr="002F05B5">
        <w:t xml:space="preserve">Undergraduate Students – Grade </w:t>
      </w:r>
      <w:r>
        <w:t xml:space="preserve">Grievance or </w:t>
      </w:r>
      <w:r w:rsidRPr="002F05B5">
        <w:t>Appeal:</w:t>
      </w:r>
    </w:p>
    <w:p w14:paraId="76433B6B" w14:textId="77777777" w:rsidR="007B2102" w:rsidRPr="002F05B5" w:rsidRDefault="007B2102" w:rsidP="007B2102">
      <w:pPr>
        <w:pStyle w:val="ListParagraph"/>
        <w:numPr>
          <w:ilvl w:val="2"/>
          <w:numId w:val="53"/>
        </w:numPr>
        <w:tabs>
          <w:tab w:val="clear" w:pos="840"/>
          <w:tab w:val="clear" w:pos="841"/>
        </w:tabs>
        <w:adjustRightInd w:val="0"/>
        <w:spacing w:before="0" w:after="160" w:line="259" w:lineRule="auto"/>
      </w:pPr>
      <w:r w:rsidRPr="002F05B5">
        <w:t>Contact the Director of Academic Affairs for any academic</w:t>
      </w:r>
      <w:r>
        <w:t xml:space="preserve"> grievance or</w:t>
      </w:r>
      <w:r w:rsidRPr="002F05B5">
        <w:t xml:space="preserve"> appeal in writing outlining the circumstances and rationale for request. </w:t>
      </w:r>
    </w:p>
    <w:p w14:paraId="0C4B7F6B" w14:textId="77777777" w:rsidR="007B2102" w:rsidRPr="002F05B5" w:rsidRDefault="007B2102" w:rsidP="007B2102">
      <w:pPr>
        <w:pStyle w:val="ListParagraph"/>
        <w:numPr>
          <w:ilvl w:val="2"/>
          <w:numId w:val="53"/>
        </w:numPr>
        <w:tabs>
          <w:tab w:val="clear" w:pos="840"/>
          <w:tab w:val="clear" w:pos="841"/>
        </w:tabs>
        <w:adjustRightInd w:val="0"/>
        <w:spacing w:before="0" w:after="160" w:line="259" w:lineRule="auto"/>
      </w:pPr>
      <w:r w:rsidRPr="002F05B5">
        <w:t>The Director of Academic Affairs will convene a</w:t>
      </w:r>
      <w:r>
        <w:t xml:space="preserve"> review </w:t>
      </w:r>
      <w:r w:rsidRPr="002F05B5">
        <w:t xml:space="preserve">committee consisting of three faculty from divisions within the school (exclusive of the division from which the student is enrolled) within a reasonable period (typically within 7 business days) of receiving the request for an appeal. </w:t>
      </w:r>
    </w:p>
    <w:p w14:paraId="4763F5FA" w14:textId="0B8A94A2" w:rsidR="007B2102" w:rsidRPr="002F05B5" w:rsidRDefault="007B2102" w:rsidP="007B2102">
      <w:pPr>
        <w:pStyle w:val="ListParagraph"/>
        <w:numPr>
          <w:ilvl w:val="2"/>
          <w:numId w:val="53"/>
        </w:numPr>
        <w:tabs>
          <w:tab w:val="clear" w:pos="840"/>
          <w:tab w:val="clear" w:pos="841"/>
        </w:tabs>
        <w:adjustRightInd w:val="0"/>
        <w:spacing w:before="0" w:after="160" w:line="259" w:lineRule="auto"/>
      </w:pPr>
      <w:r w:rsidRPr="002F05B5">
        <w:t xml:space="preserve">The </w:t>
      </w:r>
      <w:r>
        <w:t xml:space="preserve">review </w:t>
      </w:r>
      <w:r w:rsidRPr="002F05B5">
        <w:t xml:space="preserve">committee will hold a hearing to </w:t>
      </w:r>
      <w:r>
        <w:t xml:space="preserve">assess </w:t>
      </w:r>
      <w:r w:rsidRPr="002F05B5">
        <w:t xml:space="preserve">the </w:t>
      </w:r>
      <w:r>
        <w:t xml:space="preserve">grievance and/or </w:t>
      </w:r>
      <w:r w:rsidRPr="002F05B5">
        <w:t>appeal within a reasonable period (usually within 14 business days of receiving the request). The student will be notified of the hearing date, time, and location typically within 4 business days of the request and may submit additional supporting materials of their appeal. Following this hearing, the student will receive information regarding the decision from the appeal committee, usually within 7</w:t>
      </w:r>
      <w:r w:rsidR="005C722A">
        <w:t xml:space="preserve"> business</w:t>
      </w:r>
      <w:r w:rsidRPr="002F05B5">
        <w:t xml:space="preserve"> days of the meeting. </w:t>
      </w:r>
    </w:p>
    <w:p w14:paraId="60E043F2" w14:textId="77777777" w:rsidR="007B2102" w:rsidRPr="002F05B5" w:rsidRDefault="007B2102" w:rsidP="007B2102">
      <w:pPr>
        <w:pStyle w:val="ListParagraph"/>
        <w:numPr>
          <w:ilvl w:val="3"/>
          <w:numId w:val="53"/>
        </w:numPr>
        <w:tabs>
          <w:tab w:val="clear" w:pos="840"/>
          <w:tab w:val="clear" w:pos="841"/>
        </w:tabs>
        <w:adjustRightInd w:val="0"/>
        <w:spacing w:before="0" w:after="160" w:line="259" w:lineRule="auto"/>
      </w:pPr>
      <w:r w:rsidRPr="002F05B5">
        <w:t xml:space="preserve">The student may have supporters present at any hearing.  </w:t>
      </w:r>
    </w:p>
    <w:p w14:paraId="169B89BC" w14:textId="77777777" w:rsidR="007B2102" w:rsidRPr="002F05B5" w:rsidRDefault="007B2102" w:rsidP="007B2102">
      <w:pPr>
        <w:pStyle w:val="ListParagraph"/>
        <w:numPr>
          <w:ilvl w:val="3"/>
          <w:numId w:val="53"/>
        </w:numPr>
        <w:tabs>
          <w:tab w:val="clear" w:pos="840"/>
          <w:tab w:val="clear" w:pos="841"/>
        </w:tabs>
        <w:adjustRightInd w:val="0"/>
        <w:spacing w:before="0" w:after="160" w:line="259" w:lineRule="auto"/>
      </w:pPr>
      <w:r w:rsidRPr="002F05B5">
        <w:t xml:space="preserve">The student must submit a list of supporting individuals no less than 2 business days before the scheduled hearing. </w:t>
      </w:r>
    </w:p>
    <w:p w14:paraId="67FFBD92" w14:textId="77777777" w:rsidR="007B2102" w:rsidRPr="002F05B5" w:rsidRDefault="007B2102" w:rsidP="007B2102">
      <w:pPr>
        <w:pStyle w:val="ListParagraph"/>
        <w:numPr>
          <w:ilvl w:val="3"/>
          <w:numId w:val="53"/>
        </w:numPr>
        <w:tabs>
          <w:tab w:val="clear" w:pos="840"/>
          <w:tab w:val="clear" w:pos="841"/>
        </w:tabs>
        <w:adjustRightInd w:val="0"/>
        <w:spacing w:before="0" w:after="160" w:line="259" w:lineRule="auto"/>
      </w:pPr>
      <w:r w:rsidRPr="002F05B5">
        <w:t xml:space="preserve">If this support is from a legal representative, notice must be given to the committee no less than 7 business days prior to the hearing. If a student has legal representation, the university’s legal representation will be required to be present for the hearing. Legal </w:t>
      </w:r>
      <w:r w:rsidRPr="002F05B5">
        <w:lastRenderedPageBreak/>
        <w:t>representation may be present but may only provide consultation and cannot speak for the student.</w:t>
      </w:r>
    </w:p>
    <w:p w14:paraId="591886CB" w14:textId="77777777" w:rsidR="007B2102" w:rsidRPr="002F05B5" w:rsidRDefault="007B2102" w:rsidP="007B2102">
      <w:pPr>
        <w:pStyle w:val="ListParagraph"/>
        <w:numPr>
          <w:ilvl w:val="2"/>
          <w:numId w:val="53"/>
        </w:numPr>
        <w:tabs>
          <w:tab w:val="clear" w:pos="840"/>
          <w:tab w:val="clear" w:pos="841"/>
        </w:tabs>
        <w:adjustRightInd w:val="0"/>
        <w:spacing w:before="0" w:after="160" w:line="259" w:lineRule="auto"/>
      </w:pPr>
      <w:r w:rsidRPr="002F05B5">
        <w:rPr>
          <w:b/>
          <w:bCs/>
        </w:rPr>
        <w:t>If resolution does not occur</w:t>
      </w:r>
      <w:r w:rsidRPr="002F05B5">
        <w:t xml:space="preserve">, </w:t>
      </w:r>
      <w:r>
        <w:t xml:space="preserve">grievance and/or </w:t>
      </w:r>
      <w:r w:rsidRPr="002F05B5">
        <w:t xml:space="preserve">appeal may be made to the School Director, who will form a committee of three Division Directors, not involved in the original </w:t>
      </w:r>
      <w:r>
        <w:t>decision</w:t>
      </w:r>
      <w:r w:rsidRPr="002F05B5">
        <w:t>, who will follow the same procedures of the initial review committee; this ad hoc committee is advisory to the School   Director. The School Director will evaluate their recommendation along with all materials and communicate the results of the appeal to the student. If the student is not satisfied with the response from the School Director, the student may seek further review through the Vice Dean of Education in the College of Medicine where College rules for appeal will apply. If the student is not satisfied with the response from the Vice Dean of Education, the student may pursue further appeal based on Rule 3335-7-23.</w:t>
      </w:r>
    </w:p>
    <w:p w14:paraId="1CF80426" w14:textId="77777777" w:rsidR="007B2102" w:rsidRPr="002F05B5" w:rsidRDefault="007B2102" w:rsidP="007B2102">
      <w:pPr>
        <w:pStyle w:val="ListParagraph"/>
        <w:numPr>
          <w:ilvl w:val="1"/>
          <w:numId w:val="53"/>
        </w:numPr>
        <w:tabs>
          <w:tab w:val="clear" w:pos="840"/>
          <w:tab w:val="clear" w:pos="841"/>
        </w:tabs>
        <w:adjustRightInd w:val="0"/>
        <w:spacing w:before="0" w:after="160" w:line="259" w:lineRule="auto"/>
      </w:pPr>
      <w:r w:rsidRPr="002F05B5">
        <w:t>Graduate Students:</w:t>
      </w:r>
      <w:r>
        <w:t xml:space="preserve"> </w:t>
      </w:r>
      <w:r w:rsidRPr="002F05B5">
        <w:t xml:space="preserve">If resolution does not occur, appeal may be made to </w:t>
      </w:r>
      <w:r>
        <w:t>Chair,</w:t>
      </w:r>
      <w:r w:rsidRPr="002F05B5">
        <w:t xml:space="preserve"> Graduate Studies</w:t>
      </w:r>
      <w:r>
        <w:t xml:space="preserve"> Committee or Chair, Professional Program Graduate Committee</w:t>
      </w:r>
      <w:r w:rsidRPr="002F05B5">
        <w:t>.</w:t>
      </w:r>
    </w:p>
    <w:p w14:paraId="71C3D695" w14:textId="77777777" w:rsidR="007B2102" w:rsidRPr="002F05B5" w:rsidRDefault="007B2102" w:rsidP="007B2102">
      <w:pPr>
        <w:pStyle w:val="ListParagraph"/>
        <w:numPr>
          <w:ilvl w:val="2"/>
          <w:numId w:val="53"/>
        </w:numPr>
        <w:tabs>
          <w:tab w:val="clear" w:pos="840"/>
          <w:tab w:val="clear" w:pos="841"/>
        </w:tabs>
        <w:adjustRightInd w:val="0"/>
        <w:spacing w:before="0" w:after="160" w:line="259" w:lineRule="auto"/>
      </w:pPr>
      <w:r w:rsidRPr="002F05B5">
        <w:t xml:space="preserve">Contact the </w:t>
      </w:r>
      <w:r>
        <w:t xml:space="preserve">Chair of the appropriate committee </w:t>
      </w:r>
      <w:r w:rsidRPr="002F05B5">
        <w:t xml:space="preserve">for any </w:t>
      </w:r>
      <w:r>
        <w:t xml:space="preserve">grievance and/or </w:t>
      </w:r>
      <w:r w:rsidRPr="002F05B5">
        <w:t xml:space="preserve">appeal in writing outlining the circumstances and rationale for request.  The </w:t>
      </w:r>
      <w:r>
        <w:t>committee Chair</w:t>
      </w:r>
      <w:r w:rsidRPr="002F05B5">
        <w:t xml:space="preserve"> will refer to the </w:t>
      </w:r>
      <w:r>
        <w:t>c</w:t>
      </w:r>
      <w:r w:rsidRPr="002F05B5">
        <w:t>ommittee who will convene a</w:t>
      </w:r>
      <w:r>
        <w:t xml:space="preserve">n appeal </w:t>
      </w:r>
      <w:r w:rsidRPr="002F05B5">
        <w:t>committee consisting of three faculty from divisions within the school (exclusive of the division from which the student is enrolled) within a reasonable period (typically within 7 business days) of receiving the request for an appeal.</w:t>
      </w:r>
    </w:p>
    <w:p w14:paraId="010BF57D" w14:textId="10A235D2" w:rsidR="007B2102" w:rsidRPr="002F05B5" w:rsidRDefault="007B2102" w:rsidP="007B2102">
      <w:pPr>
        <w:pStyle w:val="ListParagraph"/>
        <w:numPr>
          <w:ilvl w:val="2"/>
          <w:numId w:val="53"/>
        </w:numPr>
        <w:tabs>
          <w:tab w:val="clear" w:pos="840"/>
          <w:tab w:val="clear" w:pos="841"/>
        </w:tabs>
        <w:adjustRightInd w:val="0"/>
        <w:spacing w:before="0" w:after="160" w:line="259" w:lineRule="auto"/>
      </w:pPr>
      <w:r w:rsidRPr="002F05B5">
        <w:t xml:space="preserve">The appeal committee will hold a hearing to review the appeal within a reasonable period of time (usually within 14 business days of receiving the request). The student will be notified of the hearing date, time, and location typically within 4 business days of the request and may submit additional supporting materials of their appeal. Following this hearing, the student will receive information regarding the decision from the </w:t>
      </w:r>
      <w:r>
        <w:t>appeal</w:t>
      </w:r>
      <w:r w:rsidRPr="002F05B5">
        <w:t xml:space="preserve"> committee, usually within 7 </w:t>
      </w:r>
      <w:r w:rsidR="00A40A42">
        <w:t xml:space="preserve">business </w:t>
      </w:r>
      <w:r w:rsidRPr="002F05B5">
        <w:t xml:space="preserve">days of the meeting. </w:t>
      </w:r>
    </w:p>
    <w:p w14:paraId="42D56A7E" w14:textId="77777777" w:rsidR="007B2102" w:rsidRPr="002F05B5" w:rsidRDefault="007B2102" w:rsidP="007B2102">
      <w:pPr>
        <w:pStyle w:val="ListParagraph"/>
        <w:numPr>
          <w:ilvl w:val="3"/>
          <w:numId w:val="53"/>
        </w:numPr>
        <w:tabs>
          <w:tab w:val="clear" w:pos="840"/>
          <w:tab w:val="clear" w:pos="841"/>
        </w:tabs>
        <w:adjustRightInd w:val="0"/>
        <w:spacing w:before="0" w:after="160" w:line="259" w:lineRule="auto"/>
      </w:pPr>
      <w:r w:rsidRPr="002F05B5">
        <w:t xml:space="preserve">The student may have supporters present at any hearing.  </w:t>
      </w:r>
    </w:p>
    <w:p w14:paraId="10633274" w14:textId="77777777" w:rsidR="007B2102" w:rsidRPr="002F05B5" w:rsidRDefault="007B2102" w:rsidP="007B2102">
      <w:pPr>
        <w:pStyle w:val="ListParagraph"/>
        <w:numPr>
          <w:ilvl w:val="3"/>
          <w:numId w:val="53"/>
        </w:numPr>
        <w:tabs>
          <w:tab w:val="clear" w:pos="840"/>
          <w:tab w:val="clear" w:pos="841"/>
        </w:tabs>
        <w:adjustRightInd w:val="0"/>
        <w:spacing w:before="0" w:after="160" w:line="259" w:lineRule="auto"/>
      </w:pPr>
      <w:r w:rsidRPr="002F05B5">
        <w:t xml:space="preserve">The student must submit a list of supporting individuals no less than 2 business days before the scheduled hearing. </w:t>
      </w:r>
    </w:p>
    <w:p w14:paraId="48934071" w14:textId="77777777" w:rsidR="007B2102" w:rsidRPr="002F05B5" w:rsidRDefault="007B2102" w:rsidP="007B2102">
      <w:pPr>
        <w:pStyle w:val="ListParagraph"/>
        <w:numPr>
          <w:ilvl w:val="3"/>
          <w:numId w:val="53"/>
        </w:numPr>
        <w:tabs>
          <w:tab w:val="clear" w:pos="840"/>
          <w:tab w:val="clear" w:pos="841"/>
        </w:tabs>
        <w:adjustRightInd w:val="0"/>
        <w:spacing w:before="0" w:after="160" w:line="259" w:lineRule="auto"/>
      </w:pPr>
      <w:r w:rsidRPr="002F05B5">
        <w:t xml:space="preserve">If this support is from a legal representative, notice must be given to the committee no less than 7 business days prior to the hearing. If a student has legal representation, the university’s legal representation will be required to be present for the appeal hearing. </w:t>
      </w:r>
      <w:r w:rsidRPr="002F05B5">
        <w:lastRenderedPageBreak/>
        <w:t>Legal representation may be present but may only provide consultation and cannot speak for the student.</w:t>
      </w:r>
    </w:p>
    <w:p w14:paraId="541C00A6" w14:textId="77777777" w:rsidR="007B2102" w:rsidRDefault="007B2102" w:rsidP="007B2102">
      <w:pPr>
        <w:pStyle w:val="ListParagraph"/>
        <w:numPr>
          <w:ilvl w:val="2"/>
          <w:numId w:val="53"/>
        </w:numPr>
        <w:tabs>
          <w:tab w:val="clear" w:pos="840"/>
          <w:tab w:val="clear" w:pos="841"/>
        </w:tabs>
        <w:adjustRightInd w:val="0"/>
        <w:spacing w:before="0" w:after="160" w:line="259" w:lineRule="auto"/>
      </w:pPr>
      <w:r w:rsidRPr="002F05B5">
        <w:rPr>
          <w:b/>
          <w:bCs/>
        </w:rPr>
        <w:t>If resolution does not occur</w:t>
      </w:r>
      <w:r w:rsidRPr="002F05B5">
        <w:t xml:space="preserve">, </w:t>
      </w:r>
      <w:r>
        <w:t>grievance and/or appeal</w:t>
      </w:r>
      <w:r w:rsidRPr="002F05B5">
        <w:t xml:space="preserve"> may be made to the School Director, who will form a committee of three Division Directors, not involved in the original appeal, who will follow the same procedures of the initial review committee; this ad hoc committee is advisory to the School   Director. The School Director will evaluate their recommendation along with all materials and communicate the results of the appeal to the student. If the student is not satisfied with the response from the School Director, the student may seek further review through the Vice Dean of Education in the College of Medicine where College rules for appeal will apply. If the student is not satisfied with the response from the Vice Dean of Education, the student may pursue further appeal based on </w:t>
      </w:r>
      <w:hyperlink r:id="rId108" w:history="1">
        <w:r w:rsidRPr="00824A51">
          <w:rPr>
            <w:rStyle w:val="Hyperlink"/>
            <w:color w:val="0070C0"/>
          </w:rPr>
          <w:t>Rule 3335-23-07 Filing of complaint and initiation of charges</w:t>
        </w:r>
      </w:hyperlink>
      <w:r w:rsidRPr="002F05B5">
        <w:t>.</w:t>
      </w:r>
    </w:p>
    <w:p w14:paraId="6AE8B3CD" w14:textId="3E063C93" w:rsidR="007B2102" w:rsidRPr="007B2102" w:rsidRDefault="007B2102" w:rsidP="007B2102">
      <w:pPr>
        <w:pStyle w:val="ListParagraph"/>
        <w:numPr>
          <w:ilvl w:val="0"/>
          <w:numId w:val="53"/>
        </w:numPr>
        <w:rPr>
          <w:b/>
          <w:bCs/>
        </w:rPr>
      </w:pPr>
      <w:r w:rsidRPr="007B2102">
        <w:rPr>
          <w:b/>
          <w:bCs/>
        </w:rPr>
        <w:t>Red Button Student Reporting System</w:t>
      </w:r>
    </w:p>
    <w:p w14:paraId="58044CE6" w14:textId="65300317" w:rsidR="007B2102" w:rsidRDefault="007B2102" w:rsidP="007B2102">
      <w:pPr>
        <w:pStyle w:val="ListParagraph"/>
        <w:numPr>
          <w:ilvl w:val="0"/>
          <w:numId w:val="0"/>
        </w:numPr>
        <w:ind w:left="720"/>
      </w:pPr>
      <w:r w:rsidRPr="002F1715">
        <w:t>The</w:t>
      </w:r>
      <w:r>
        <w:t xml:space="preserve"> Red Button Student reporting system is an additional path to report any learning environment concern in a safe and confidential manner. The access to Red Button can be found on any syllabus or Carmen site in the School of Health and Rehabilitation Sciences. The student can choose to remain anonymous but if you provide your contact details, individualized follow-up can be provided. When a student completes a report with the Red Button System, the </w:t>
      </w:r>
      <w:r w:rsidR="00BE15BC">
        <w:t>Director</w:t>
      </w:r>
      <w:r>
        <w:t xml:space="preserve">s for Academic Affairs and Diversity &amp; Inclusion receives the report and will review within 72 hours. Each report is unique so the steps for follow-up may differ. Any of the following may occur: 1. Discussion with faculty and Division/Program director about the concern.  Actions may include educational discussions about the optimal learning environment and evidence-based teaching practices and/or formal teaching improvement plans. 2.  If the report includes the student contact information, the </w:t>
      </w:r>
      <w:r w:rsidR="00BE15BC">
        <w:t>Director</w:t>
      </w:r>
      <w:r>
        <w:t>s will be able to follow up to gain clarification and/or share results of the actions that were taken. All reports will be shared with the Office of Inclusion and Equity (OIE). OIE may also choose to perform its own independent investigation as it deems appropriate.</w:t>
      </w:r>
    </w:p>
    <w:p w14:paraId="11985163" w14:textId="60158DD9" w:rsidR="007B2102" w:rsidRPr="007B2102" w:rsidRDefault="007B2102" w:rsidP="007B2102">
      <w:pPr>
        <w:pStyle w:val="ListParagraph"/>
        <w:numPr>
          <w:ilvl w:val="0"/>
          <w:numId w:val="53"/>
        </w:numPr>
        <w:rPr>
          <w:b/>
          <w:bCs/>
        </w:rPr>
      </w:pPr>
      <w:r w:rsidRPr="007B2102">
        <w:rPr>
          <w:b/>
          <w:bCs/>
        </w:rPr>
        <w:t>Student Evaluation of Instruction</w:t>
      </w:r>
    </w:p>
    <w:p w14:paraId="469CD07F" w14:textId="2A311A0D" w:rsidR="007B2102" w:rsidRDefault="007B2102" w:rsidP="007B2102">
      <w:pPr>
        <w:pStyle w:val="ListParagraph"/>
        <w:numPr>
          <w:ilvl w:val="0"/>
          <w:numId w:val="0"/>
        </w:numPr>
        <w:ind w:left="720"/>
        <w:rPr>
          <w:color w:val="333333"/>
          <w:shd w:val="clear" w:color="auto" w:fill="FFFFFF"/>
        </w:rPr>
      </w:pPr>
      <w:r w:rsidRPr="006814C7">
        <w:rPr>
          <w:rFonts w:eastAsiaTheme="majorEastAsia" w:cstheme="minorHAnsi"/>
          <w:b/>
          <w:bCs/>
          <w:color w:val="333333"/>
          <w:shd w:val="clear" w:color="auto" w:fill="FFFFFF"/>
        </w:rPr>
        <w:t>The University Faculty Rules, </w:t>
      </w:r>
      <w:hyperlink r:id="rId109" w:tgtFrame="_blank" w:history="1">
        <w:r w:rsidRPr="006814C7">
          <w:rPr>
            <w:rFonts w:eastAsiaTheme="majorEastAsia" w:cstheme="minorHAnsi"/>
            <w:b/>
            <w:bCs/>
            <w:color w:val="337AB7"/>
            <w:u w:val="single"/>
            <w:shd w:val="clear" w:color="auto" w:fill="FFFFFF"/>
          </w:rPr>
          <w:t>3335-3-35 (C)(14)</w:t>
        </w:r>
      </w:hyperlink>
      <w:r w:rsidRPr="006814C7">
        <w:rPr>
          <w:rFonts w:eastAsiaTheme="majorEastAsia" w:cstheme="minorHAnsi"/>
          <w:b/>
          <w:bCs/>
          <w:color w:val="333333"/>
          <w:shd w:val="clear" w:color="auto" w:fill="FFFFFF"/>
        </w:rPr>
        <w:t xml:space="preserve">, stipulate that </w:t>
      </w:r>
      <w:r w:rsidRPr="006814C7">
        <w:rPr>
          <w:color w:val="333333"/>
          <w:shd w:val="clear" w:color="auto" w:fill="FFFFFF"/>
        </w:rPr>
        <w:t xml:space="preserve">all </w:t>
      </w:r>
      <w:r w:rsidRPr="006814C7">
        <w:rPr>
          <w:rFonts w:eastAsiaTheme="majorEastAsia" w:cstheme="minorHAnsi"/>
          <w:b/>
          <w:bCs/>
          <w:color w:val="333333"/>
          <w:shd w:val="clear" w:color="auto" w:fill="FFFFFF"/>
        </w:rPr>
        <w:t>students be given the opportunity to evaluate the quality of instruction provided in each course. The Student Evaluation of Instruction (SEI) is the official, university-wide instrument for this purpose.</w:t>
      </w:r>
      <w:r w:rsidRPr="006814C7">
        <w:rPr>
          <w:rFonts w:ascii="Helvetica" w:hAnsi="Helvetica"/>
          <w:color w:val="333333"/>
          <w:shd w:val="clear" w:color="auto" w:fill="FFFFFF"/>
        </w:rPr>
        <w:t xml:space="preserve"> </w:t>
      </w:r>
      <w:r w:rsidRPr="006814C7">
        <w:rPr>
          <w:rFonts w:eastAsiaTheme="majorEastAsia" w:cstheme="minorHAnsi"/>
          <w:color w:val="333333"/>
          <w:shd w:val="clear" w:color="auto" w:fill="FFFFFF"/>
        </w:rPr>
        <w:t xml:space="preserve">The purpose of the SEI, as it was designed, is to provide a standardized survey instrument for the collection of student feedback on the quality of instruction. This feedback is used as just one of several methods of assessing teaching effectiveness.  The opportunity </w:t>
      </w:r>
      <w:r w:rsidRPr="006814C7">
        <w:rPr>
          <w:color w:val="333333"/>
          <w:shd w:val="clear" w:color="auto" w:fill="FFFFFF"/>
        </w:rPr>
        <w:t xml:space="preserve">to complete the SEI is offered at end of each semester.  More details about the SEI can be found </w:t>
      </w:r>
      <w:r>
        <w:rPr>
          <w:color w:val="333333"/>
          <w:shd w:val="clear" w:color="auto" w:fill="FFFFFF"/>
        </w:rPr>
        <w:t xml:space="preserve">on the </w:t>
      </w:r>
      <w:hyperlink r:id="rId110" w:history="1">
        <w:r w:rsidRPr="00824A51">
          <w:rPr>
            <w:rStyle w:val="Hyperlink"/>
            <w:color w:val="0070C0"/>
            <w:shd w:val="clear" w:color="auto" w:fill="FFFFFF"/>
          </w:rPr>
          <w:t>University Registrar’s website</w:t>
        </w:r>
      </w:hyperlink>
      <w:r w:rsidRPr="00824A51">
        <w:rPr>
          <w:color w:val="0070C0"/>
          <w:shd w:val="clear" w:color="auto" w:fill="FFFFFF"/>
        </w:rPr>
        <w:t xml:space="preserve">. </w:t>
      </w:r>
    </w:p>
    <w:p w14:paraId="6376A670" w14:textId="1ADCBF7C" w:rsidR="007B2102" w:rsidRPr="007B2102" w:rsidRDefault="007B2102" w:rsidP="007B2102">
      <w:pPr>
        <w:pStyle w:val="ListParagraph"/>
        <w:numPr>
          <w:ilvl w:val="0"/>
          <w:numId w:val="53"/>
        </w:numPr>
        <w:rPr>
          <w:b/>
          <w:bCs/>
        </w:rPr>
      </w:pPr>
      <w:r w:rsidRPr="007B2102">
        <w:rPr>
          <w:b/>
          <w:bCs/>
        </w:rPr>
        <w:t>Office of Institutional Equity (OIE)</w:t>
      </w:r>
    </w:p>
    <w:p w14:paraId="2BCDC1FE" w14:textId="51B56A7D" w:rsidR="007B2102" w:rsidRPr="007B2102" w:rsidRDefault="007B2102" w:rsidP="007B2102">
      <w:pPr>
        <w:pStyle w:val="ListParagraph"/>
        <w:numPr>
          <w:ilvl w:val="0"/>
          <w:numId w:val="0"/>
        </w:numPr>
        <w:ind w:left="720"/>
      </w:pPr>
      <w:r w:rsidRPr="006814C7">
        <w:rPr>
          <w:color w:val="000000"/>
          <w:shd w:val="clear" w:color="auto" w:fill="FFFFFF"/>
        </w:rPr>
        <w:t xml:space="preserve">The Office of Institutional Equity exists to help the Ohio State community prevent and </w:t>
      </w:r>
      <w:r w:rsidRPr="006814C7">
        <w:rPr>
          <w:color w:val="000000"/>
          <w:shd w:val="clear" w:color="auto" w:fill="FFFFFF"/>
        </w:rPr>
        <w:lastRenderedPageBreak/>
        <w:t>respond to all forms of</w:t>
      </w:r>
      <w:r w:rsidRPr="00824A51">
        <w:rPr>
          <w:color w:val="0070C0"/>
          <w:shd w:val="clear" w:color="auto" w:fill="FFFFFF"/>
        </w:rPr>
        <w:t> </w:t>
      </w:r>
      <w:hyperlink r:id="rId111" w:history="1">
        <w:r w:rsidRPr="00824A51">
          <w:rPr>
            <w:color w:val="0070C0"/>
            <w:u w:val="single"/>
            <w:shd w:val="clear" w:color="auto" w:fill="FFFFFF"/>
          </w:rPr>
          <w:t>protected class</w:t>
        </w:r>
      </w:hyperlink>
      <w:r w:rsidRPr="006814C7">
        <w:rPr>
          <w:color w:val="000000"/>
          <w:shd w:val="clear" w:color="auto" w:fill="FFFFFF"/>
        </w:rPr>
        <w:t> harassment, discrimination and sexual misconduct. This centralized office houses the university’s Americans with Disabilities Act (ADA), Affirmative Action and Equal Employment Opportunity (EEO), Youth Activities and Programs, and Title IX functions. University policies and changes to the Student Code of Conduct were updated effective Aug. 1, 2019, to reflect the Office of Institutional Equity. The Office of Institutional Equity's duties and activities align with Ohio State's </w:t>
      </w:r>
      <w:hyperlink r:id="rId112" w:history="1">
        <w:r w:rsidRPr="00824A51">
          <w:rPr>
            <w:color w:val="0070C0"/>
            <w:u w:val="single"/>
            <w:shd w:val="clear" w:color="auto" w:fill="FFFFFF"/>
          </w:rPr>
          <w:t>Shared Values Initiative</w:t>
        </w:r>
      </w:hyperlink>
      <w:r w:rsidRPr="006814C7">
        <w:rPr>
          <w:color w:val="000000"/>
          <w:shd w:val="clear" w:color="auto" w:fill="FFFFFF"/>
        </w:rPr>
        <w:t xml:space="preserve">, which reflects essential components of Ohio State’s culture and excellence. </w:t>
      </w:r>
      <w:r w:rsidRPr="006814C7">
        <w:t xml:space="preserve">Any incident of harassment, discrimination based on any protected class and ANY sexual misconduct can be reported here by anyone at OSU.  OIE specifically provides trained staff and support resources.  The student should call 614-247-5838; email </w:t>
      </w:r>
      <w:hyperlink r:id="rId113" w:history="1">
        <w:r w:rsidRPr="00824A51">
          <w:rPr>
            <w:rStyle w:val="Hyperlink"/>
            <w:color w:val="0070C0"/>
          </w:rPr>
          <w:t>equity@osu.edu</w:t>
        </w:r>
      </w:hyperlink>
      <w:r w:rsidRPr="00824A51">
        <w:rPr>
          <w:color w:val="0070C0"/>
        </w:rPr>
        <w:t xml:space="preserve"> </w:t>
      </w:r>
      <w:r w:rsidRPr="006814C7">
        <w:t xml:space="preserve">or follow the online reporting form at equity.osu.edu.  </w:t>
      </w:r>
    </w:p>
    <w:p w14:paraId="66F9A2DF" w14:textId="14BDAF26" w:rsidR="00AA3C77" w:rsidRDefault="00DA75A4" w:rsidP="00482E01">
      <w:pPr>
        <w:pStyle w:val="Heading4"/>
      </w:pPr>
      <w:r>
        <w:t xml:space="preserve">Contacts </w:t>
      </w: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5"/>
        <w:gridCol w:w="1440"/>
        <w:gridCol w:w="1716"/>
        <w:gridCol w:w="3780"/>
      </w:tblGrid>
      <w:tr w:rsidR="00DA75A4" w14:paraId="677327E5" w14:textId="77777777" w:rsidTr="002F74FD">
        <w:trPr>
          <w:trHeight w:val="592"/>
          <w:tblHeader/>
        </w:trPr>
        <w:tc>
          <w:tcPr>
            <w:tcW w:w="2515" w:type="dxa"/>
            <w:shd w:val="clear" w:color="auto" w:fill="C00000"/>
          </w:tcPr>
          <w:p w14:paraId="0B2E34AF" w14:textId="77777777" w:rsidR="00DA75A4" w:rsidRPr="00482E01" w:rsidRDefault="00DA75A4" w:rsidP="002F74FD">
            <w:pPr>
              <w:pStyle w:val="TableParagraph"/>
              <w:rPr>
                <w:b/>
                <w:bCs/>
                <w:sz w:val="28"/>
                <w:szCs w:val="28"/>
              </w:rPr>
            </w:pPr>
            <w:r w:rsidRPr="00482E01">
              <w:rPr>
                <w:b/>
                <w:bCs/>
                <w:sz w:val="28"/>
                <w:szCs w:val="28"/>
              </w:rPr>
              <w:t>Subject</w:t>
            </w:r>
          </w:p>
        </w:tc>
        <w:tc>
          <w:tcPr>
            <w:tcW w:w="1440" w:type="dxa"/>
            <w:shd w:val="clear" w:color="auto" w:fill="C00000"/>
          </w:tcPr>
          <w:p w14:paraId="06A7CAC3" w14:textId="77777777" w:rsidR="00DA75A4" w:rsidRPr="00482E01" w:rsidRDefault="00DA75A4" w:rsidP="002F74FD">
            <w:pPr>
              <w:pStyle w:val="TableParagraph"/>
              <w:rPr>
                <w:b/>
                <w:bCs/>
                <w:sz w:val="28"/>
                <w:szCs w:val="28"/>
              </w:rPr>
            </w:pPr>
            <w:r w:rsidRPr="00482E01">
              <w:rPr>
                <w:b/>
                <w:bCs/>
                <w:sz w:val="28"/>
                <w:szCs w:val="28"/>
              </w:rPr>
              <w:t>Office</w:t>
            </w:r>
          </w:p>
        </w:tc>
        <w:tc>
          <w:tcPr>
            <w:tcW w:w="1716" w:type="dxa"/>
            <w:shd w:val="clear" w:color="auto" w:fill="C00000"/>
          </w:tcPr>
          <w:p w14:paraId="6E1A3C41" w14:textId="77777777" w:rsidR="00DA75A4" w:rsidRPr="00482E01" w:rsidRDefault="00DA75A4" w:rsidP="002F74FD">
            <w:pPr>
              <w:pStyle w:val="TableParagraph"/>
              <w:rPr>
                <w:b/>
                <w:bCs/>
                <w:sz w:val="28"/>
                <w:szCs w:val="28"/>
              </w:rPr>
            </w:pPr>
            <w:r w:rsidRPr="00482E01">
              <w:rPr>
                <w:b/>
                <w:bCs/>
                <w:sz w:val="28"/>
                <w:szCs w:val="28"/>
              </w:rPr>
              <w:t>Telephone</w:t>
            </w:r>
          </w:p>
        </w:tc>
        <w:tc>
          <w:tcPr>
            <w:tcW w:w="3780" w:type="dxa"/>
            <w:shd w:val="clear" w:color="auto" w:fill="C00000"/>
          </w:tcPr>
          <w:p w14:paraId="7F868A43" w14:textId="77777777" w:rsidR="00DA75A4" w:rsidRPr="00482E01" w:rsidRDefault="00DA75A4" w:rsidP="002F74FD">
            <w:pPr>
              <w:pStyle w:val="TableParagraph"/>
              <w:rPr>
                <w:b/>
                <w:bCs/>
                <w:sz w:val="28"/>
                <w:szCs w:val="28"/>
              </w:rPr>
            </w:pPr>
            <w:r w:rsidRPr="00482E01">
              <w:rPr>
                <w:b/>
                <w:bCs/>
                <w:sz w:val="28"/>
                <w:szCs w:val="28"/>
              </w:rPr>
              <w:t>E-mail/URL</w:t>
            </w:r>
          </w:p>
        </w:tc>
      </w:tr>
      <w:tr w:rsidR="00DA75A4" w14:paraId="3BDA0B27" w14:textId="77777777" w:rsidTr="00591FA7">
        <w:trPr>
          <w:trHeight w:val="1272"/>
        </w:trPr>
        <w:tc>
          <w:tcPr>
            <w:tcW w:w="2515" w:type="dxa"/>
          </w:tcPr>
          <w:p w14:paraId="47CE6A43" w14:textId="3ADFE978" w:rsidR="00DA75A4" w:rsidRDefault="005835C1" w:rsidP="002F74FD">
            <w:pPr>
              <w:pStyle w:val="TableParagraph"/>
            </w:pPr>
            <w:r>
              <w:t>Director</w:t>
            </w:r>
            <w:r w:rsidR="00DA75A4">
              <w:t xml:space="preserve"> for Academic</w:t>
            </w:r>
            <w:r w:rsidR="00DA75A4">
              <w:rPr>
                <w:spacing w:val="-52"/>
              </w:rPr>
              <w:t xml:space="preserve">   </w:t>
            </w:r>
            <w:r w:rsidR="00DA75A4">
              <w:t xml:space="preserve"> Affairs</w:t>
            </w:r>
          </w:p>
        </w:tc>
        <w:tc>
          <w:tcPr>
            <w:tcW w:w="1440" w:type="dxa"/>
          </w:tcPr>
          <w:p w14:paraId="54CF5FA9" w14:textId="77777777" w:rsidR="00DA75A4" w:rsidRDefault="00DA75A4" w:rsidP="002F74FD">
            <w:pPr>
              <w:pStyle w:val="TableParagraph"/>
            </w:pPr>
            <w:r>
              <w:t>206A Atwell</w:t>
            </w:r>
            <w:r>
              <w:rPr>
                <w:spacing w:val="-52"/>
              </w:rPr>
              <w:t xml:space="preserve"> </w:t>
            </w:r>
            <w:r>
              <w:t>Hall</w:t>
            </w:r>
          </w:p>
        </w:tc>
        <w:tc>
          <w:tcPr>
            <w:tcW w:w="1716" w:type="dxa"/>
          </w:tcPr>
          <w:p w14:paraId="3295AFA3" w14:textId="6324AF05" w:rsidR="00DA75A4" w:rsidRDefault="00DA75A4" w:rsidP="002F74FD">
            <w:pPr>
              <w:pStyle w:val="TableParagraph"/>
            </w:pPr>
          </w:p>
        </w:tc>
        <w:tc>
          <w:tcPr>
            <w:tcW w:w="3780" w:type="dxa"/>
          </w:tcPr>
          <w:p w14:paraId="337FC081" w14:textId="4FD62C07" w:rsidR="005835C1" w:rsidRDefault="005835C1" w:rsidP="005835C1">
            <w:pPr>
              <w:pStyle w:val="TableParagraph"/>
            </w:pPr>
          </w:p>
          <w:p w14:paraId="4708E8DC" w14:textId="115B331A" w:rsidR="00DA75A4" w:rsidRDefault="00DA75A4" w:rsidP="002F74FD">
            <w:pPr>
              <w:pStyle w:val="TableParagraph"/>
            </w:pPr>
          </w:p>
        </w:tc>
      </w:tr>
      <w:tr w:rsidR="007B2102" w14:paraId="5F6920D5" w14:textId="77777777" w:rsidTr="00591FA7">
        <w:trPr>
          <w:trHeight w:val="1002"/>
        </w:trPr>
        <w:tc>
          <w:tcPr>
            <w:tcW w:w="2515" w:type="dxa"/>
          </w:tcPr>
          <w:p w14:paraId="392F0090" w14:textId="6A92ED79" w:rsidR="007B2102" w:rsidRDefault="005835C1" w:rsidP="002F74FD">
            <w:pPr>
              <w:pStyle w:val="TableParagraph"/>
            </w:pPr>
            <w:r>
              <w:t>Director</w:t>
            </w:r>
            <w:r w:rsidR="007B2102">
              <w:t xml:space="preserve"> for </w:t>
            </w:r>
            <w:r>
              <w:t xml:space="preserve">Diversity, </w:t>
            </w:r>
            <w:r w:rsidR="007B2102">
              <w:t>Equity</w:t>
            </w:r>
            <w:r>
              <w:t>,</w:t>
            </w:r>
            <w:r w:rsidR="007B2102">
              <w:t xml:space="preserve"> and Inclusion</w:t>
            </w:r>
          </w:p>
        </w:tc>
        <w:tc>
          <w:tcPr>
            <w:tcW w:w="1440" w:type="dxa"/>
          </w:tcPr>
          <w:p w14:paraId="5B356AA1" w14:textId="00CEF433" w:rsidR="007B2102" w:rsidRDefault="007B2102" w:rsidP="002F74FD">
            <w:pPr>
              <w:pStyle w:val="TableParagraph"/>
            </w:pPr>
            <w:r>
              <w:t xml:space="preserve">106 Atwell </w:t>
            </w:r>
            <w:r w:rsidR="005835C1">
              <w:t>H</w:t>
            </w:r>
            <w:r>
              <w:t>all</w:t>
            </w:r>
          </w:p>
        </w:tc>
        <w:tc>
          <w:tcPr>
            <w:tcW w:w="1716" w:type="dxa"/>
          </w:tcPr>
          <w:p w14:paraId="2B4885EB" w14:textId="3413A1B7" w:rsidR="007B2102" w:rsidRDefault="007B2102" w:rsidP="002F74FD">
            <w:pPr>
              <w:pStyle w:val="TableParagraph"/>
            </w:pPr>
            <w:r>
              <w:t>614-293-3760</w:t>
            </w:r>
          </w:p>
        </w:tc>
        <w:tc>
          <w:tcPr>
            <w:tcW w:w="3780" w:type="dxa"/>
          </w:tcPr>
          <w:p w14:paraId="7CB998ED" w14:textId="10669DDA" w:rsidR="007B2102" w:rsidRDefault="007B2102" w:rsidP="002F74FD">
            <w:pPr>
              <w:pStyle w:val="TableParagraph"/>
            </w:pPr>
            <w:r>
              <w:t>Dr. Ajit Chaudhari, PhD</w:t>
            </w:r>
          </w:p>
          <w:p w14:paraId="184663A3" w14:textId="36354137" w:rsidR="007B2102" w:rsidRDefault="005D2F78" w:rsidP="002F74FD">
            <w:pPr>
              <w:pStyle w:val="TableParagraph"/>
            </w:pPr>
            <w:hyperlink r:id="rId114" w:history="1">
              <w:r w:rsidR="007B2102" w:rsidRPr="00F0337A">
                <w:rPr>
                  <w:rStyle w:val="Hyperlink"/>
                  <w:color w:val="0070C0"/>
                </w:rPr>
                <w:t>Ajit.Chaudhari@osumc.edu</w:t>
              </w:r>
            </w:hyperlink>
            <w:r w:rsidR="007B2102" w:rsidRPr="00F0337A">
              <w:rPr>
                <w:color w:val="0070C0"/>
              </w:rPr>
              <w:t xml:space="preserve"> </w:t>
            </w:r>
          </w:p>
        </w:tc>
      </w:tr>
      <w:tr w:rsidR="00DA75A4" w14:paraId="3E8E9E2B" w14:textId="77777777" w:rsidTr="002F74FD">
        <w:trPr>
          <w:trHeight w:val="1540"/>
        </w:trPr>
        <w:tc>
          <w:tcPr>
            <w:tcW w:w="2515" w:type="dxa"/>
          </w:tcPr>
          <w:p w14:paraId="36EA98BB" w14:textId="77777777" w:rsidR="00DA75A4" w:rsidRDefault="00DA75A4" w:rsidP="002F74FD">
            <w:pPr>
              <w:pStyle w:val="TableParagraph"/>
            </w:pPr>
            <w:r>
              <w:t>Director, School of</w:t>
            </w:r>
            <w:r>
              <w:rPr>
                <w:spacing w:val="1"/>
              </w:rPr>
              <w:t xml:space="preserve"> </w:t>
            </w:r>
            <w:r>
              <w:t>Health and</w:t>
            </w:r>
            <w:r>
              <w:rPr>
                <w:spacing w:val="1"/>
              </w:rPr>
              <w:t xml:space="preserve"> </w:t>
            </w:r>
            <w:r>
              <w:t>Rehabilitation Sciences</w:t>
            </w:r>
            <w:r>
              <w:rPr>
                <w:spacing w:val="-52"/>
              </w:rPr>
              <w:t xml:space="preserve"> </w:t>
            </w:r>
            <w:r>
              <w:t>and Vice Dean College of Medicine</w:t>
            </w:r>
          </w:p>
        </w:tc>
        <w:tc>
          <w:tcPr>
            <w:tcW w:w="1440" w:type="dxa"/>
          </w:tcPr>
          <w:p w14:paraId="60F2154C" w14:textId="77777777" w:rsidR="00DA75A4" w:rsidRDefault="00DA75A4" w:rsidP="002F74FD">
            <w:pPr>
              <w:pStyle w:val="TableParagraph"/>
            </w:pPr>
            <w:r>
              <w:t>106 Atwell</w:t>
            </w:r>
            <w:r>
              <w:rPr>
                <w:spacing w:val="-52"/>
              </w:rPr>
              <w:t xml:space="preserve"> </w:t>
            </w:r>
            <w:r>
              <w:t>Hall</w:t>
            </w:r>
          </w:p>
        </w:tc>
        <w:tc>
          <w:tcPr>
            <w:tcW w:w="1716" w:type="dxa"/>
          </w:tcPr>
          <w:p w14:paraId="4227FCDF" w14:textId="77777777" w:rsidR="00DA75A4" w:rsidRDefault="00DA75A4" w:rsidP="002F74FD">
            <w:pPr>
              <w:pStyle w:val="TableParagraph"/>
            </w:pPr>
            <w:r>
              <w:t>614-293-3760</w:t>
            </w:r>
          </w:p>
        </w:tc>
        <w:tc>
          <w:tcPr>
            <w:tcW w:w="3780" w:type="dxa"/>
          </w:tcPr>
          <w:p w14:paraId="131CBEF2" w14:textId="77777777" w:rsidR="00DA75A4" w:rsidRDefault="00DA75A4" w:rsidP="002F74FD">
            <w:pPr>
              <w:pStyle w:val="TableParagraph"/>
            </w:pPr>
            <w:r>
              <w:t>Dr. Amy Darragh, PhD, OTR/L,</w:t>
            </w:r>
            <w:r>
              <w:rPr>
                <w:spacing w:val="-52"/>
              </w:rPr>
              <w:t xml:space="preserve"> </w:t>
            </w:r>
            <w:r>
              <w:t>FAOTA</w:t>
            </w:r>
          </w:p>
          <w:p w14:paraId="50D60BC6" w14:textId="77777777" w:rsidR="00DA75A4" w:rsidRDefault="005D2F78" w:rsidP="002F74FD">
            <w:pPr>
              <w:pStyle w:val="TableParagraph"/>
            </w:pPr>
            <w:hyperlink r:id="rId115">
              <w:r w:rsidR="00DA75A4">
                <w:rPr>
                  <w:color w:val="0562C1"/>
                  <w:u w:val="single" w:color="0562C1"/>
                </w:rPr>
                <w:t>Amy.Darragh@osumc.edu</w:t>
              </w:r>
            </w:hyperlink>
          </w:p>
        </w:tc>
      </w:tr>
      <w:tr w:rsidR="00DA75A4" w14:paraId="15460BFD" w14:textId="77777777" w:rsidTr="00591FA7">
        <w:trPr>
          <w:trHeight w:val="849"/>
        </w:trPr>
        <w:tc>
          <w:tcPr>
            <w:tcW w:w="2515" w:type="dxa"/>
          </w:tcPr>
          <w:p w14:paraId="0056BF67" w14:textId="77777777" w:rsidR="00DA75A4" w:rsidRDefault="00DA75A4" w:rsidP="002F74FD">
            <w:pPr>
              <w:pStyle w:val="TableParagraph"/>
            </w:pPr>
            <w:r>
              <w:t>Director, Graduate</w:t>
            </w:r>
            <w:r>
              <w:rPr>
                <w:spacing w:val="-52"/>
              </w:rPr>
              <w:t xml:space="preserve"> </w:t>
            </w:r>
            <w:r>
              <w:t>Studies</w:t>
            </w:r>
          </w:p>
        </w:tc>
        <w:tc>
          <w:tcPr>
            <w:tcW w:w="1440" w:type="dxa"/>
          </w:tcPr>
          <w:p w14:paraId="1AF9757D" w14:textId="77777777" w:rsidR="00DA75A4" w:rsidRDefault="00DA75A4" w:rsidP="002F74FD">
            <w:pPr>
              <w:pStyle w:val="TableParagraph"/>
            </w:pPr>
            <w:r>
              <w:t>2066 Graves</w:t>
            </w:r>
            <w:r>
              <w:rPr>
                <w:spacing w:val="-52"/>
              </w:rPr>
              <w:t xml:space="preserve"> </w:t>
            </w:r>
            <w:r>
              <w:t>Hall</w:t>
            </w:r>
          </w:p>
        </w:tc>
        <w:tc>
          <w:tcPr>
            <w:tcW w:w="1716" w:type="dxa"/>
          </w:tcPr>
          <w:p w14:paraId="6F1CF02F" w14:textId="77777777" w:rsidR="00DA75A4" w:rsidRDefault="00DA75A4" w:rsidP="002F74FD">
            <w:pPr>
              <w:pStyle w:val="TableParagraph"/>
            </w:pPr>
            <w:r>
              <w:t>614-366-2005</w:t>
            </w:r>
          </w:p>
        </w:tc>
        <w:tc>
          <w:tcPr>
            <w:tcW w:w="3780" w:type="dxa"/>
          </w:tcPr>
          <w:p w14:paraId="44373701" w14:textId="77777777" w:rsidR="00DA75A4" w:rsidRDefault="00DA75A4" w:rsidP="002F74FD">
            <w:pPr>
              <w:pStyle w:val="TableParagraph"/>
            </w:pPr>
            <w:r>
              <w:t>Dr. Amanda Agnew, PhD</w:t>
            </w:r>
            <w:r>
              <w:rPr>
                <w:spacing w:val="1"/>
              </w:rPr>
              <w:t xml:space="preserve"> </w:t>
            </w:r>
            <w:hyperlink r:id="rId116">
              <w:r>
                <w:rPr>
                  <w:color w:val="0562C1"/>
                  <w:u w:val="single" w:color="0562C1"/>
                </w:rPr>
                <w:t>Amanda.Agnew@osumc.edu</w:t>
              </w:r>
            </w:hyperlink>
          </w:p>
        </w:tc>
      </w:tr>
      <w:tr w:rsidR="00B31960" w14:paraId="2C54CB8D" w14:textId="77777777" w:rsidTr="00591FA7">
        <w:trPr>
          <w:trHeight w:val="849"/>
        </w:trPr>
        <w:tc>
          <w:tcPr>
            <w:tcW w:w="2515" w:type="dxa"/>
          </w:tcPr>
          <w:p w14:paraId="1BBD86BF" w14:textId="4E932478" w:rsidR="00B31960" w:rsidRDefault="00B31960" w:rsidP="002F74FD">
            <w:pPr>
              <w:pStyle w:val="TableParagraph"/>
            </w:pPr>
            <w:r>
              <w:t>OSU Graduate Student Ombudsperson</w:t>
            </w:r>
          </w:p>
        </w:tc>
        <w:tc>
          <w:tcPr>
            <w:tcW w:w="1440" w:type="dxa"/>
          </w:tcPr>
          <w:p w14:paraId="50E6FC4B" w14:textId="17BBD61F" w:rsidR="00B31960" w:rsidRDefault="00B31960" w:rsidP="002F74FD">
            <w:pPr>
              <w:pStyle w:val="TableParagraph"/>
            </w:pPr>
            <w:r>
              <w:t>N/A</w:t>
            </w:r>
          </w:p>
        </w:tc>
        <w:tc>
          <w:tcPr>
            <w:tcW w:w="1716" w:type="dxa"/>
          </w:tcPr>
          <w:p w14:paraId="486997D8" w14:textId="570E4090" w:rsidR="00B31960" w:rsidRDefault="00B31960" w:rsidP="002F74FD">
            <w:pPr>
              <w:pStyle w:val="TableParagraph"/>
            </w:pPr>
            <w:r>
              <w:t>N/A</w:t>
            </w:r>
          </w:p>
        </w:tc>
        <w:tc>
          <w:tcPr>
            <w:tcW w:w="3780" w:type="dxa"/>
          </w:tcPr>
          <w:p w14:paraId="7563E31F" w14:textId="77777777" w:rsidR="00B31960" w:rsidRDefault="00B31960" w:rsidP="002F74FD">
            <w:pPr>
              <w:pStyle w:val="TableParagraph"/>
            </w:pPr>
            <w:r>
              <w:t>Dr. Rebeka Campos-</w:t>
            </w:r>
            <w:proofErr w:type="spellStart"/>
            <w:r>
              <w:t>Astorkiza</w:t>
            </w:r>
            <w:proofErr w:type="spellEnd"/>
          </w:p>
          <w:p w14:paraId="15F32811" w14:textId="794DB3F4" w:rsidR="00B31960" w:rsidRDefault="005D2F78" w:rsidP="002F74FD">
            <w:pPr>
              <w:pStyle w:val="TableParagraph"/>
            </w:pPr>
            <w:hyperlink r:id="rId117" w:history="1">
              <w:r w:rsidR="00B31960" w:rsidRPr="00F0337A">
                <w:rPr>
                  <w:rStyle w:val="Hyperlink"/>
                  <w:color w:val="0070C0"/>
                </w:rPr>
                <w:t>Ombuds Services</w:t>
              </w:r>
            </w:hyperlink>
          </w:p>
        </w:tc>
      </w:tr>
    </w:tbl>
    <w:p w14:paraId="3962D82C" w14:textId="77777777" w:rsidR="00DA75A4" w:rsidRDefault="00DA75A4" w:rsidP="00486E58">
      <w:pPr>
        <w:spacing w:before="240"/>
      </w:pPr>
      <w:r>
        <w:t>History:</w:t>
      </w:r>
    </w:p>
    <w:p w14:paraId="200BD5D2" w14:textId="77777777" w:rsidR="00DA75A4" w:rsidRDefault="00DA75A4" w:rsidP="00DA75A4">
      <w:pPr>
        <w:rPr>
          <w:spacing w:val="1"/>
        </w:rPr>
      </w:pPr>
      <w:r>
        <w:t>Issued: May 2017</w:t>
      </w:r>
      <w:r>
        <w:rPr>
          <w:spacing w:val="1"/>
        </w:rPr>
        <w:t xml:space="preserve"> </w:t>
      </w:r>
    </w:p>
    <w:p w14:paraId="011697DC" w14:textId="006CC6B1" w:rsidR="00DA75A4" w:rsidRDefault="00DA75A4" w:rsidP="00DA75A4">
      <w:r>
        <w:t>Revised:</w:t>
      </w:r>
      <w:r>
        <w:rPr>
          <w:spacing w:val="-6"/>
        </w:rPr>
        <w:t xml:space="preserve"> </w:t>
      </w:r>
      <w:r w:rsidR="00486E58">
        <w:t>January</w:t>
      </w:r>
      <w:r w:rsidR="007B2102">
        <w:t xml:space="preserve"> 2024</w:t>
      </w:r>
    </w:p>
    <w:p w14:paraId="5ACC79BC" w14:textId="77777777" w:rsidR="00DA75A4" w:rsidRDefault="00DA75A4" w:rsidP="00DA75A4">
      <w:pPr>
        <w:rPr>
          <w:spacing w:val="-52"/>
        </w:rPr>
      </w:pPr>
      <w:r>
        <w:t>Submitted by:</w:t>
      </w:r>
      <w:r>
        <w:rPr>
          <w:spacing w:val="1"/>
        </w:rPr>
        <w:t xml:space="preserve"> </w:t>
      </w:r>
      <w:r>
        <w:t>School of Health and Rehabilitation Sciences</w:t>
      </w:r>
      <w:r>
        <w:rPr>
          <w:spacing w:val="-52"/>
        </w:rPr>
        <w:t xml:space="preserve"> </w:t>
      </w:r>
    </w:p>
    <w:p w14:paraId="7166FE95" w14:textId="77777777" w:rsidR="00DA75A4" w:rsidRDefault="00DA75A4" w:rsidP="00DA75A4">
      <w:r>
        <w:t>Approved</w:t>
      </w:r>
      <w:r>
        <w:rPr>
          <w:spacing w:val="-2"/>
        </w:rPr>
        <w:t xml:space="preserve"> </w:t>
      </w:r>
      <w:r>
        <w:t>by:  HRS Executive</w:t>
      </w:r>
      <w:r>
        <w:rPr>
          <w:spacing w:val="1"/>
        </w:rPr>
        <w:t xml:space="preserve"> </w:t>
      </w:r>
      <w:r>
        <w:t>Committee</w:t>
      </w:r>
    </w:p>
    <w:p w14:paraId="592A5138" w14:textId="45372C91" w:rsidR="00DA75A4" w:rsidRPr="00DA75A4" w:rsidRDefault="00DA75A4" w:rsidP="00DA75A4">
      <w:pPr>
        <w:sectPr w:rsidR="00DA75A4" w:rsidRPr="00DA75A4" w:rsidSect="000A783E">
          <w:pgSz w:w="12240" w:h="15840"/>
          <w:pgMar w:top="1400" w:right="1000" w:bottom="1600" w:left="1180" w:header="0" w:footer="1386" w:gutter="0"/>
          <w:cols w:space="720"/>
        </w:sectPr>
      </w:pPr>
    </w:p>
    <w:p w14:paraId="40D77217" w14:textId="77777777" w:rsidR="009025D9" w:rsidRDefault="003644C7" w:rsidP="00DD413C">
      <w:pPr>
        <w:pStyle w:val="Heading1"/>
      </w:pPr>
      <w:bookmarkStart w:id="147" w:name="_Toc168653962"/>
      <w:r>
        <w:lastRenderedPageBreak/>
        <w:t>HRS Student Resources</w:t>
      </w:r>
      <w:bookmarkEnd w:id="147"/>
      <w:r w:rsidR="002F3792">
        <w:t xml:space="preserve"> </w:t>
      </w:r>
    </w:p>
    <w:p w14:paraId="592A5178" w14:textId="76C967EF" w:rsidR="00AA3C77" w:rsidRPr="0065528A" w:rsidRDefault="002F3792" w:rsidP="009025D9">
      <w:pPr>
        <w:pStyle w:val="BodyText"/>
      </w:pPr>
      <w:r>
        <w:rPr>
          <w:rStyle w:val="cf01"/>
        </w:rPr>
        <w:t xml:space="preserve">For questions regarding this section, please contact HRS OAA at 614-292-1706 or </w:t>
      </w:r>
      <w:hyperlink r:id="rId118" w:history="1">
        <w:r>
          <w:rPr>
            <w:rStyle w:val="cf01"/>
            <w:color w:val="0000FF"/>
            <w:u w:val="single"/>
          </w:rPr>
          <w:t>HRSStudentServices@osumc.edu</w:t>
        </w:r>
      </w:hyperlink>
      <w:r w:rsidR="009025D9">
        <w:rPr>
          <w:rFonts w:cs="Arial"/>
          <w:sz w:val="20"/>
          <w:szCs w:val="20"/>
        </w:rPr>
        <w:t>.</w:t>
      </w:r>
    </w:p>
    <w:p w14:paraId="592A517A" w14:textId="5BE424F0" w:rsidR="00AA3C77" w:rsidRDefault="005D2F78" w:rsidP="00280E61">
      <w:pPr>
        <w:pStyle w:val="BodyText"/>
        <w:rPr>
          <w:sz w:val="21"/>
        </w:rPr>
      </w:pPr>
      <w:r>
        <w:pict w14:anchorId="7E9CAEA0">
          <v:rect id="_x0000_i1070" style="width:503pt;height:1pt" o:hralign="center" o:hrstd="t" o:hrnoshade="t" o:hr="t" fillcolor="black [3213]" stroked="f"/>
        </w:pict>
      </w:r>
    </w:p>
    <w:p w14:paraId="592A517C" w14:textId="35509E65" w:rsidR="00AA3C77" w:rsidRDefault="003644C7" w:rsidP="003644C7">
      <w:pPr>
        <w:pStyle w:val="Heading2"/>
      </w:pPr>
      <w:bookmarkStart w:id="148" w:name="Building_Safety"/>
      <w:bookmarkStart w:id="149" w:name="_bookmark49"/>
      <w:bookmarkStart w:id="150" w:name="_Toc168653963"/>
      <w:bookmarkEnd w:id="148"/>
      <w:bookmarkEnd w:id="149"/>
      <w:r>
        <w:t>Building Safety</w:t>
      </w:r>
      <w:bookmarkEnd w:id="150"/>
    </w:p>
    <w:p w14:paraId="592A517D" w14:textId="77777777" w:rsidR="00AA3C77" w:rsidRDefault="00F83FA5" w:rsidP="00280E61">
      <w:pPr>
        <w:pStyle w:val="ListParagraph"/>
        <w:numPr>
          <w:ilvl w:val="0"/>
          <w:numId w:val="7"/>
        </w:numPr>
      </w:pPr>
      <w:r>
        <w:t>Under the Ohio State University and Wexner Medical Center’s non-smoking policy, smoking,</w:t>
      </w:r>
      <w:r>
        <w:rPr>
          <w:spacing w:val="-52"/>
        </w:rPr>
        <w:t xml:space="preserve"> </w:t>
      </w:r>
      <w:r>
        <w:t>vaping, or any tobacco use is prohibited in all areas inside and outside Atwell Hall. Smoking</w:t>
      </w:r>
      <w:r>
        <w:rPr>
          <w:spacing w:val="1"/>
        </w:rPr>
        <w:t xml:space="preserve"> </w:t>
      </w:r>
      <w:r>
        <w:t>cessation programs are offered through the University Office of Human Resources and</w:t>
      </w:r>
      <w:r>
        <w:rPr>
          <w:spacing w:val="1"/>
        </w:rPr>
        <w:t xml:space="preserve"> </w:t>
      </w:r>
      <w:r>
        <w:t>through</w:t>
      </w:r>
      <w:r>
        <w:rPr>
          <w:spacing w:val="-2"/>
        </w:rPr>
        <w:t xml:space="preserve"> </w:t>
      </w:r>
      <w:r>
        <w:t>Ohio</w:t>
      </w:r>
      <w:r>
        <w:rPr>
          <w:spacing w:val="-1"/>
        </w:rPr>
        <w:t xml:space="preserve"> </w:t>
      </w:r>
      <w:r>
        <w:t>State’s Student</w:t>
      </w:r>
      <w:r>
        <w:rPr>
          <w:spacing w:val="2"/>
        </w:rPr>
        <w:t xml:space="preserve"> </w:t>
      </w:r>
      <w:r>
        <w:t>Health</w:t>
      </w:r>
      <w:r>
        <w:rPr>
          <w:spacing w:val="-2"/>
        </w:rPr>
        <w:t xml:space="preserve"> </w:t>
      </w:r>
      <w:r>
        <w:t>Services Office.</w:t>
      </w:r>
    </w:p>
    <w:p w14:paraId="592A517E" w14:textId="77777777" w:rsidR="00AA3C77" w:rsidRDefault="00F83FA5" w:rsidP="00280E61">
      <w:pPr>
        <w:pStyle w:val="ListParagraph"/>
        <w:numPr>
          <w:ilvl w:val="0"/>
          <w:numId w:val="7"/>
        </w:numPr>
      </w:pPr>
      <w:r>
        <w:t>Food</w:t>
      </w:r>
      <w:r>
        <w:rPr>
          <w:spacing w:val="-3"/>
        </w:rPr>
        <w:t xml:space="preserve"> </w:t>
      </w:r>
      <w:r>
        <w:t>and</w:t>
      </w:r>
      <w:r>
        <w:rPr>
          <w:spacing w:val="-2"/>
        </w:rPr>
        <w:t xml:space="preserve"> </w:t>
      </w:r>
      <w:r>
        <w:t>drinks</w:t>
      </w:r>
      <w:r>
        <w:rPr>
          <w:spacing w:val="-1"/>
        </w:rPr>
        <w:t xml:space="preserve"> </w:t>
      </w:r>
      <w:r>
        <w:t>are</w:t>
      </w:r>
      <w:r>
        <w:rPr>
          <w:spacing w:val="-2"/>
        </w:rPr>
        <w:t xml:space="preserve"> </w:t>
      </w:r>
      <w:r>
        <w:t>not</w:t>
      </w:r>
      <w:r>
        <w:rPr>
          <w:spacing w:val="-3"/>
        </w:rPr>
        <w:t xml:space="preserve"> </w:t>
      </w:r>
      <w:r>
        <w:t>allowed</w:t>
      </w:r>
      <w:r>
        <w:rPr>
          <w:spacing w:val="-2"/>
        </w:rPr>
        <w:t xml:space="preserve"> </w:t>
      </w:r>
      <w:r>
        <w:t>within</w:t>
      </w:r>
      <w:r>
        <w:rPr>
          <w:spacing w:val="-2"/>
        </w:rPr>
        <w:t xml:space="preserve"> </w:t>
      </w:r>
      <w:r>
        <w:t>laboratories.</w:t>
      </w:r>
      <w:r>
        <w:rPr>
          <w:spacing w:val="-1"/>
        </w:rPr>
        <w:t xml:space="preserve"> </w:t>
      </w:r>
      <w:r>
        <w:t>Students</w:t>
      </w:r>
      <w:r>
        <w:rPr>
          <w:spacing w:val="-1"/>
        </w:rPr>
        <w:t xml:space="preserve"> </w:t>
      </w:r>
      <w:r>
        <w:t>may</w:t>
      </w:r>
      <w:r>
        <w:rPr>
          <w:spacing w:val="-4"/>
        </w:rPr>
        <w:t xml:space="preserve"> </w:t>
      </w:r>
      <w:r>
        <w:t>use</w:t>
      </w:r>
      <w:r>
        <w:rPr>
          <w:spacing w:val="-2"/>
        </w:rPr>
        <w:t xml:space="preserve"> </w:t>
      </w:r>
      <w:r>
        <w:t>the building’s</w:t>
      </w:r>
      <w:r>
        <w:rPr>
          <w:spacing w:val="-2"/>
        </w:rPr>
        <w:t xml:space="preserve"> </w:t>
      </w:r>
      <w:r>
        <w:t>lobby.</w:t>
      </w:r>
    </w:p>
    <w:p w14:paraId="592A517F" w14:textId="1BB01679" w:rsidR="00AA3C77" w:rsidRDefault="00F83FA5" w:rsidP="00280E61">
      <w:pPr>
        <w:pStyle w:val="ListParagraph"/>
        <w:numPr>
          <w:ilvl w:val="0"/>
          <w:numId w:val="7"/>
        </w:numPr>
      </w:pPr>
      <w:r>
        <w:t xml:space="preserve">A faculty or senior staff member must </w:t>
      </w:r>
      <w:r w:rsidR="00FD4E9A">
        <w:t>attend</w:t>
      </w:r>
      <w:r>
        <w:t xml:space="preserve"> all student meetings held in the</w:t>
      </w:r>
      <w:r w:rsidR="00FD4E9A">
        <w:t xml:space="preserve"> </w:t>
      </w:r>
      <w:r>
        <w:t>building</w:t>
      </w:r>
      <w:r>
        <w:rPr>
          <w:spacing w:val="-3"/>
        </w:rPr>
        <w:t xml:space="preserve"> </w:t>
      </w:r>
      <w:r>
        <w:t>before</w:t>
      </w:r>
      <w:r>
        <w:rPr>
          <w:spacing w:val="-1"/>
        </w:rPr>
        <w:t xml:space="preserve"> </w:t>
      </w:r>
      <w:r>
        <w:t>7:00</w:t>
      </w:r>
      <w:r>
        <w:rPr>
          <w:spacing w:val="1"/>
        </w:rPr>
        <w:t xml:space="preserve"> </w:t>
      </w:r>
      <w:r>
        <w:t>a.m., after</w:t>
      </w:r>
      <w:r>
        <w:rPr>
          <w:spacing w:val="-3"/>
        </w:rPr>
        <w:t xml:space="preserve"> </w:t>
      </w:r>
      <w:r>
        <w:t>5:00</w:t>
      </w:r>
      <w:r>
        <w:rPr>
          <w:spacing w:val="-1"/>
        </w:rPr>
        <w:t xml:space="preserve"> </w:t>
      </w:r>
      <w:r>
        <w:t>p.m.,</w:t>
      </w:r>
      <w:r>
        <w:rPr>
          <w:spacing w:val="1"/>
        </w:rPr>
        <w:t xml:space="preserve"> </w:t>
      </w:r>
      <w:r>
        <w:t>and</w:t>
      </w:r>
      <w:r>
        <w:rPr>
          <w:spacing w:val="-1"/>
        </w:rPr>
        <w:t xml:space="preserve"> </w:t>
      </w:r>
      <w:r>
        <w:t>on</w:t>
      </w:r>
      <w:r>
        <w:rPr>
          <w:spacing w:val="-3"/>
        </w:rPr>
        <w:t xml:space="preserve"> </w:t>
      </w:r>
      <w:r>
        <w:t>weekends.</w:t>
      </w:r>
    </w:p>
    <w:p w14:paraId="592A5180" w14:textId="5B5FD626" w:rsidR="00AA3C77" w:rsidRDefault="00F83FA5" w:rsidP="00280E61">
      <w:pPr>
        <w:pStyle w:val="ListParagraph"/>
        <w:numPr>
          <w:ilvl w:val="0"/>
          <w:numId w:val="7"/>
        </w:numPr>
      </w:pPr>
      <w:r>
        <w:t>HRS Academic Affairs (206 Atwell) must approve all signs posted in the School.</w:t>
      </w:r>
      <w:r>
        <w:rPr>
          <w:spacing w:val="1"/>
        </w:rPr>
        <w:t xml:space="preserve"> </w:t>
      </w:r>
      <w:r>
        <w:t xml:space="preserve">Drafts </w:t>
      </w:r>
      <w:proofErr w:type="gramStart"/>
      <w:r>
        <w:t>can</w:t>
      </w:r>
      <w:r w:rsidR="00875501">
        <w:t xml:space="preserve"> </w:t>
      </w:r>
      <w:r>
        <w:rPr>
          <w:spacing w:val="-52"/>
        </w:rPr>
        <w:t xml:space="preserve"> </w:t>
      </w:r>
      <w:r>
        <w:t>be</w:t>
      </w:r>
      <w:proofErr w:type="gramEnd"/>
      <w:r>
        <w:t xml:space="preserve"> sent</w:t>
      </w:r>
      <w:r>
        <w:rPr>
          <w:spacing w:val="-1"/>
        </w:rPr>
        <w:t xml:space="preserve"> </w:t>
      </w:r>
      <w:r>
        <w:t>to</w:t>
      </w:r>
      <w:r>
        <w:rPr>
          <w:color w:val="0562C1"/>
          <w:spacing w:val="-1"/>
        </w:rPr>
        <w:t xml:space="preserve"> </w:t>
      </w:r>
      <w:hyperlink r:id="rId119">
        <w:r>
          <w:rPr>
            <w:color w:val="0562C1"/>
            <w:u w:val="single" w:color="0562C1"/>
          </w:rPr>
          <w:t>anya.cohen@osumc.edu</w:t>
        </w:r>
        <w:r>
          <w:rPr>
            <w:color w:val="0562C1"/>
            <w:spacing w:val="-2"/>
          </w:rPr>
          <w:t xml:space="preserve"> </w:t>
        </w:r>
      </w:hyperlink>
      <w:r>
        <w:t>for</w:t>
      </w:r>
      <w:r>
        <w:rPr>
          <w:spacing w:val="1"/>
        </w:rPr>
        <w:t xml:space="preserve"> </w:t>
      </w:r>
      <w:r>
        <w:t>approval.</w:t>
      </w:r>
    </w:p>
    <w:p w14:paraId="592A5181" w14:textId="7BDDE704" w:rsidR="00AA3C77" w:rsidRDefault="00F83FA5" w:rsidP="00280E61">
      <w:pPr>
        <w:pStyle w:val="ListParagraph"/>
        <w:numPr>
          <w:ilvl w:val="0"/>
          <w:numId w:val="7"/>
        </w:numPr>
      </w:pPr>
      <w:r>
        <w:t>Student organizations need to secure permission from HRS Academic Affairs before</w:t>
      </w:r>
      <w:r>
        <w:rPr>
          <w:spacing w:val="-52"/>
        </w:rPr>
        <w:t xml:space="preserve"> </w:t>
      </w:r>
      <w:r>
        <w:t>scheduling</w:t>
      </w:r>
      <w:r>
        <w:rPr>
          <w:spacing w:val="-1"/>
        </w:rPr>
        <w:t xml:space="preserve"> </w:t>
      </w:r>
      <w:r>
        <w:t>a</w:t>
      </w:r>
      <w:r>
        <w:rPr>
          <w:spacing w:val="-2"/>
        </w:rPr>
        <w:t xml:space="preserve"> </w:t>
      </w:r>
      <w:r>
        <w:t>fundraiser in</w:t>
      </w:r>
      <w:r>
        <w:rPr>
          <w:spacing w:val="1"/>
        </w:rPr>
        <w:t xml:space="preserve"> </w:t>
      </w:r>
      <w:r>
        <w:t>the</w:t>
      </w:r>
      <w:r>
        <w:rPr>
          <w:spacing w:val="-2"/>
        </w:rPr>
        <w:t xml:space="preserve"> </w:t>
      </w:r>
      <w:r>
        <w:t>building</w:t>
      </w:r>
      <w:r>
        <w:rPr>
          <w:spacing w:val="-3"/>
        </w:rPr>
        <w:t xml:space="preserve"> </w:t>
      </w:r>
      <w:r>
        <w:t>(See</w:t>
      </w:r>
      <w:r>
        <w:rPr>
          <w:spacing w:val="1"/>
        </w:rPr>
        <w:t xml:space="preserve"> </w:t>
      </w:r>
      <w:r>
        <w:t>Student</w:t>
      </w:r>
      <w:r>
        <w:rPr>
          <w:spacing w:val="1"/>
        </w:rPr>
        <w:t xml:space="preserve"> </w:t>
      </w:r>
      <w:r>
        <w:t>Resources).</w:t>
      </w:r>
    </w:p>
    <w:p w14:paraId="592A5182" w14:textId="6628CBCE" w:rsidR="00AA3C77" w:rsidRDefault="00F83FA5" w:rsidP="00280E61">
      <w:pPr>
        <w:pStyle w:val="ListParagraph"/>
        <w:numPr>
          <w:ilvl w:val="0"/>
          <w:numId w:val="7"/>
        </w:numPr>
      </w:pPr>
      <w:r>
        <w:t xml:space="preserve">All maintenance problems within the building should be reported to the </w:t>
      </w:r>
      <w:proofErr w:type="gramStart"/>
      <w:r>
        <w:t>Building</w:t>
      </w:r>
      <w:r w:rsidR="00FD4E9A">
        <w:t xml:space="preserve"> </w:t>
      </w:r>
      <w:r>
        <w:rPr>
          <w:spacing w:val="-52"/>
        </w:rPr>
        <w:t xml:space="preserve"> </w:t>
      </w:r>
      <w:r>
        <w:t>Coordinator</w:t>
      </w:r>
      <w:proofErr w:type="gramEnd"/>
      <w:r>
        <w:rPr>
          <w:spacing w:val="-2"/>
        </w:rPr>
        <w:t xml:space="preserve"> </w:t>
      </w:r>
      <w:r>
        <w:t>-</w:t>
      </w:r>
      <w:r>
        <w:rPr>
          <w:color w:val="0562C1"/>
          <w:spacing w:val="-1"/>
        </w:rPr>
        <w:t xml:space="preserve"> </w:t>
      </w:r>
      <w:hyperlink r:id="rId120">
        <w:r>
          <w:rPr>
            <w:color w:val="0562C1"/>
            <w:u w:val="single" w:color="0562C1"/>
          </w:rPr>
          <w:t>adam.clouser@osumc.edu</w:t>
        </w:r>
      </w:hyperlink>
      <w:r>
        <w:t>.</w:t>
      </w:r>
    </w:p>
    <w:p w14:paraId="592A5183" w14:textId="75EDEF52" w:rsidR="00AA3C77" w:rsidRDefault="00F83FA5" w:rsidP="00280E61">
      <w:pPr>
        <w:pStyle w:val="ListParagraph"/>
        <w:numPr>
          <w:ilvl w:val="0"/>
          <w:numId w:val="7"/>
        </w:numPr>
      </w:pPr>
      <w:r>
        <w:t>The Atwell Lobby is a wireless network environment where students can read, work</w:t>
      </w:r>
      <w:r>
        <w:rPr>
          <w:spacing w:val="1"/>
        </w:rPr>
        <w:t xml:space="preserve"> </w:t>
      </w:r>
      <w:r>
        <w:t xml:space="preserve">wirelessly, and socialize. Students are responsible for </w:t>
      </w:r>
      <w:r w:rsidR="00875501">
        <w:t>re-setting</w:t>
      </w:r>
      <w:r>
        <w:t xml:space="preserve"> tables and chairs </w:t>
      </w:r>
      <w:r w:rsidR="00875501">
        <w:t>and</w:t>
      </w:r>
      <w:r>
        <w:t xml:space="preserve"> disposing of</w:t>
      </w:r>
      <w:r>
        <w:rPr>
          <w:spacing w:val="1"/>
        </w:rPr>
        <w:t xml:space="preserve"> </w:t>
      </w:r>
      <w:r>
        <w:t>trash</w:t>
      </w:r>
      <w:r>
        <w:rPr>
          <w:spacing w:val="1"/>
        </w:rPr>
        <w:t xml:space="preserve"> </w:t>
      </w:r>
      <w:r>
        <w:t>in</w:t>
      </w:r>
      <w:r>
        <w:rPr>
          <w:spacing w:val="-1"/>
        </w:rPr>
        <w:t xml:space="preserve"> </w:t>
      </w:r>
      <w:r>
        <w:t>the</w:t>
      </w:r>
      <w:r>
        <w:rPr>
          <w:spacing w:val="-2"/>
        </w:rPr>
        <w:t xml:space="preserve"> </w:t>
      </w:r>
      <w:r>
        <w:t>provided</w:t>
      </w:r>
      <w:r>
        <w:rPr>
          <w:spacing w:val="1"/>
        </w:rPr>
        <w:t xml:space="preserve"> </w:t>
      </w:r>
      <w:r>
        <w:t>receptacles.</w:t>
      </w:r>
    </w:p>
    <w:p w14:paraId="592A5184" w14:textId="78C74380" w:rsidR="00AA3C77" w:rsidRPr="005103B3" w:rsidRDefault="00F83FA5" w:rsidP="00280E61">
      <w:pPr>
        <w:pStyle w:val="ListParagraph"/>
        <w:numPr>
          <w:ilvl w:val="0"/>
          <w:numId w:val="7"/>
        </w:numPr>
      </w:pPr>
      <w:r>
        <w:t>Atwell Hall follows university policy for emergencies</w:t>
      </w:r>
      <w:r w:rsidR="00FD4E9A">
        <w:t>,</w:t>
      </w:r>
      <w:r>
        <w:t xml:space="preserve"> including fire, tornado, medical</w:t>
      </w:r>
      <w:r>
        <w:rPr>
          <w:spacing w:val="1"/>
        </w:rPr>
        <w:t xml:space="preserve"> </w:t>
      </w:r>
      <w:r>
        <w:t>emergencies, active shooter, earthquake, bomb threat, and handling of any patients or</w:t>
      </w:r>
      <w:r>
        <w:rPr>
          <w:spacing w:val="-52"/>
        </w:rPr>
        <w:t xml:space="preserve"> </w:t>
      </w:r>
      <w:r>
        <w:t>clients with disabilities. All information can be found at</w:t>
      </w:r>
      <w:r>
        <w:rPr>
          <w:color w:val="0562C1"/>
        </w:rPr>
        <w:t xml:space="preserve"> </w:t>
      </w:r>
      <w:r w:rsidR="00FD4E9A" w:rsidRPr="005103B3">
        <w:t xml:space="preserve">the </w:t>
      </w:r>
      <w:hyperlink r:id="rId121">
        <w:r>
          <w:rPr>
            <w:color w:val="0562C1"/>
            <w:u w:val="single" w:color="0562C1"/>
          </w:rPr>
          <w:t>Department of Public Safety</w:t>
        </w:r>
      </w:hyperlink>
      <w:r>
        <w:rPr>
          <w:color w:val="0562C1"/>
          <w:spacing w:val="1"/>
        </w:rPr>
        <w:t xml:space="preserve"> </w:t>
      </w:r>
      <w:hyperlink r:id="rId122">
        <w:r>
          <w:rPr>
            <w:color w:val="0562C1"/>
            <w:u w:val="single" w:color="0562C1"/>
          </w:rPr>
          <w:t>Emergency</w:t>
        </w:r>
        <w:r>
          <w:rPr>
            <w:color w:val="0562C1"/>
            <w:spacing w:val="-1"/>
            <w:u w:val="single" w:color="0562C1"/>
          </w:rPr>
          <w:t xml:space="preserve"> </w:t>
        </w:r>
        <w:r>
          <w:rPr>
            <w:color w:val="0562C1"/>
            <w:u w:val="single" w:color="0562C1"/>
          </w:rPr>
          <w:t>Procedures.</w:t>
        </w:r>
      </w:hyperlink>
    </w:p>
    <w:p w14:paraId="24FECAB9" w14:textId="00402B84" w:rsidR="00FC4593" w:rsidRPr="005103B3" w:rsidRDefault="00FC4593" w:rsidP="00280E61">
      <w:pPr>
        <w:pStyle w:val="ListParagraph"/>
        <w:numPr>
          <w:ilvl w:val="0"/>
          <w:numId w:val="7"/>
        </w:numPr>
      </w:pPr>
      <w:r w:rsidRPr="005103B3">
        <w:rPr>
          <w:u w:color="0562C1"/>
        </w:rPr>
        <w:t>Each classroom and conference</w:t>
      </w:r>
      <w:r w:rsidR="00AF4163" w:rsidRPr="005103B3">
        <w:rPr>
          <w:u w:color="0562C1"/>
        </w:rPr>
        <w:t xml:space="preserve"> room have procedures posted if an emergency occurs within the classroom.  </w:t>
      </w:r>
      <w:r w:rsidR="00443A5A" w:rsidRPr="005103B3">
        <w:rPr>
          <w:u w:color="0562C1"/>
        </w:rPr>
        <w:t xml:space="preserve">A script and location </w:t>
      </w:r>
      <w:proofErr w:type="gramStart"/>
      <w:r w:rsidR="00443A5A" w:rsidRPr="005103B3">
        <w:rPr>
          <w:u w:color="0562C1"/>
        </w:rPr>
        <w:t>is</w:t>
      </w:r>
      <w:proofErr w:type="gramEnd"/>
      <w:r w:rsidR="00443A5A" w:rsidRPr="005103B3">
        <w:rPr>
          <w:u w:color="0562C1"/>
        </w:rPr>
        <w:t xml:space="preserve"> included to expedite conversation with 911 operator.</w:t>
      </w:r>
    </w:p>
    <w:p w14:paraId="592A5185" w14:textId="77777777" w:rsidR="00AA3C77" w:rsidRDefault="00F83FA5" w:rsidP="00482E01">
      <w:pPr>
        <w:pStyle w:val="Heading4"/>
      </w:pPr>
      <w:bookmarkStart w:id="151" w:name="Register_to_Receive_Buckeye_alerts"/>
      <w:bookmarkEnd w:id="151"/>
      <w:r>
        <w:t>Register</w:t>
      </w:r>
      <w:r>
        <w:rPr>
          <w:spacing w:val="-2"/>
        </w:rPr>
        <w:t xml:space="preserve"> </w:t>
      </w:r>
      <w:r>
        <w:t>to</w:t>
      </w:r>
      <w:r>
        <w:rPr>
          <w:spacing w:val="-3"/>
        </w:rPr>
        <w:t xml:space="preserve"> </w:t>
      </w:r>
      <w:r>
        <w:t>Receive</w:t>
      </w:r>
      <w:r>
        <w:rPr>
          <w:spacing w:val="-3"/>
        </w:rPr>
        <w:t xml:space="preserve"> </w:t>
      </w:r>
      <w:r>
        <w:t>Buckeye</w:t>
      </w:r>
      <w:r>
        <w:rPr>
          <w:spacing w:val="-3"/>
        </w:rPr>
        <w:t xml:space="preserve"> </w:t>
      </w:r>
      <w:r>
        <w:t>alerts</w:t>
      </w:r>
    </w:p>
    <w:p w14:paraId="592A5186" w14:textId="77777777" w:rsidR="00AA3C77" w:rsidRDefault="00F83FA5" w:rsidP="00280E61">
      <w:pPr>
        <w:pStyle w:val="BodyText"/>
      </w:pPr>
      <w:r>
        <w:t xml:space="preserve">If your cell phone number is already in </w:t>
      </w:r>
      <w:proofErr w:type="spellStart"/>
      <w:r>
        <w:t>BuckeyeLink</w:t>
      </w:r>
      <w:proofErr w:type="spellEnd"/>
      <w:r>
        <w:t>, then you are automatically registered for</w:t>
      </w:r>
      <w:r>
        <w:rPr>
          <w:spacing w:val="1"/>
        </w:rPr>
        <w:t xml:space="preserve"> </w:t>
      </w:r>
      <w:r>
        <w:t>the Buckeye Alert text messaging system. Students can register up to two additional cell phone</w:t>
      </w:r>
      <w:r>
        <w:rPr>
          <w:spacing w:val="-52"/>
        </w:rPr>
        <w:t xml:space="preserve"> </w:t>
      </w:r>
      <w:r>
        <w:t>numbers to receive text message notifications. These additional phone numbers can belong to</w:t>
      </w:r>
      <w:r>
        <w:rPr>
          <w:spacing w:val="1"/>
        </w:rPr>
        <w:t xml:space="preserve"> </w:t>
      </w:r>
      <w:r>
        <w:t>parents, spouses, or anyone else they wish to include in the text message notifications. In</w:t>
      </w:r>
      <w:r>
        <w:rPr>
          <w:spacing w:val="1"/>
        </w:rPr>
        <w:t xml:space="preserve"> </w:t>
      </w:r>
      <w:r>
        <w:t>addition, you may also opt-in to receive notifications from multiple Ohio State campuses. More</w:t>
      </w:r>
      <w:r>
        <w:rPr>
          <w:spacing w:val="-52"/>
        </w:rPr>
        <w:t xml:space="preserve"> </w:t>
      </w:r>
      <w:r>
        <w:t xml:space="preserve">information about alert notices is available at </w:t>
      </w:r>
      <w:hyperlink r:id="rId123">
        <w:r>
          <w:rPr>
            <w:color w:val="0562C1"/>
            <w:u w:val="single" w:color="0562C1"/>
          </w:rPr>
          <w:t>Department of Public Safety Crime &amp; Safety</w:t>
        </w:r>
      </w:hyperlink>
      <w:r>
        <w:rPr>
          <w:color w:val="0562C1"/>
          <w:spacing w:val="1"/>
        </w:rPr>
        <w:t xml:space="preserve"> </w:t>
      </w:r>
      <w:hyperlink r:id="rId124">
        <w:r>
          <w:rPr>
            <w:color w:val="0562C1"/>
            <w:u w:val="single" w:color="0562C1"/>
          </w:rPr>
          <w:t>Notices</w:t>
        </w:r>
      </w:hyperlink>
      <w:r>
        <w:t>.</w:t>
      </w:r>
    </w:p>
    <w:p w14:paraId="592A5188" w14:textId="6CD5FBB2" w:rsidR="00AA3C77" w:rsidRDefault="003644C7" w:rsidP="00482E01">
      <w:pPr>
        <w:pStyle w:val="Heading4"/>
      </w:pPr>
      <w:r>
        <w:t xml:space="preserve">Watch </w:t>
      </w:r>
      <w:r w:rsidR="00F83FA5">
        <w:t>Ohio</w:t>
      </w:r>
      <w:r w:rsidR="00F83FA5">
        <w:rPr>
          <w:spacing w:val="-3"/>
        </w:rPr>
        <w:t xml:space="preserve"> </w:t>
      </w:r>
      <w:r w:rsidR="00F83FA5">
        <w:t>State’s</w:t>
      </w:r>
      <w:r w:rsidR="00F83FA5">
        <w:rPr>
          <w:spacing w:val="-2"/>
        </w:rPr>
        <w:t xml:space="preserve"> </w:t>
      </w:r>
      <w:r w:rsidR="00F83FA5">
        <w:t>'surviving</w:t>
      </w:r>
      <w:r w:rsidR="00F83FA5">
        <w:rPr>
          <w:spacing w:val="-4"/>
        </w:rPr>
        <w:t xml:space="preserve"> </w:t>
      </w:r>
      <w:r w:rsidR="00F83FA5">
        <w:t>an</w:t>
      </w:r>
      <w:r w:rsidR="00F83FA5">
        <w:rPr>
          <w:spacing w:val="-2"/>
        </w:rPr>
        <w:t xml:space="preserve"> </w:t>
      </w:r>
      <w:r w:rsidR="00F83FA5">
        <w:t>active</w:t>
      </w:r>
      <w:r w:rsidR="00F83FA5">
        <w:rPr>
          <w:spacing w:val="-3"/>
        </w:rPr>
        <w:t xml:space="preserve"> </w:t>
      </w:r>
      <w:r w:rsidR="00F83FA5">
        <w:t>shooter'</w:t>
      </w:r>
      <w:r w:rsidR="00F83FA5">
        <w:rPr>
          <w:spacing w:val="-5"/>
        </w:rPr>
        <w:t xml:space="preserve"> </w:t>
      </w:r>
      <w:r w:rsidR="00F83FA5">
        <w:t>video</w:t>
      </w:r>
    </w:p>
    <w:p w14:paraId="592A5189" w14:textId="77777777" w:rsidR="00AA3C77" w:rsidRDefault="00F83FA5" w:rsidP="00280E61">
      <w:pPr>
        <w:pStyle w:val="BodyText"/>
      </w:pPr>
      <w:r>
        <w:t>The</w:t>
      </w:r>
      <w:r>
        <w:rPr>
          <w:spacing w:val="2"/>
        </w:rPr>
        <w:t xml:space="preserve"> </w:t>
      </w:r>
      <w:r>
        <w:t>safety</w:t>
      </w:r>
      <w:r>
        <w:rPr>
          <w:spacing w:val="1"/>
        </w:rPr>
        <w:t xml:space="preserve"> </w:t>
      </w:r>
      <w:r>
        <w:t>of our</w:t>
      </w:r>
      <w:r>
        <w:rPr>
          <w:spacing w:val="2"/>
        </w:rPr>
        <w:t xml:space="preserve"> </w:t>
      </w:r>
      <w:r>
        <w:t>campus</w:t>
      </w:r>
      <w:r>
        <w:rPr>
          <w:spacing w:val="1"/>
        </w:rPr>
        <w:t xml:space="preserve"> </w:t>
      </w:r>
      <w:r>
        <w:t>community</w:t>
      </w:r>
      <w:r>
        <w:rPr>
          <w:spacing w:val="1"/>
        </w:rPr>
        <w:t xml:space="preserve"> </w:t>
      </w:r>
      <w:r>
        <w:t>is</w:t>
      </w:r>
      <w:r>
        <w:rPr>
          <w:spacing w:val="-1"/>
        </w:rPr>
        <w:t xml:space="preserve"> </w:t>
      </w:r>
      <w:r>
        <w:t>our</w:t>
      </w:r>
      <w:r>
        <w:rPr>
          <w:spacing w:val="-1"/>
        </w:rPr>
        <w:t xml:space="preserve"> </w:t>
      </w:r>
      <w:r>
        <w:t>number</w:t>
      </w:r>
      <w:r>
        <w:rPr>
          <w:spacing w:val="2"/>
        </w:rPr>
        <w:t xml:space="preserve"> </w:t>
      </w:r>
      <w:r>
        <w:t>one priority.</w:t>
      </w:r>
      <w:r>
        <w:rPr>
          <w:spacing w:val="1"/>
        </w:rPr>
        <w:t xml:space="preserve"> </w:t>
      </w:r>
      <w:r>
        <w:t>While</w:t>
      </w:r>
      <w:r>
        <w:rPr>
          <w:spacing w:val="2"/>
        </w:rPr>
        <w:t xml:space="preserve"> </w:t>
      </w:r>
      <w:r>
        <w:t>it is</w:t>
      </w:r>
      <w:r>
        <w:rPr>
          <w:spacing w:val="3"/>
        </w:rPr>
        <w:t xml:space="preserve"> </w:t>
      </w:r>
      <w:r>
        <w:t>scary</w:t>
      </w:r>
      <w:r>
        <w:rPr>
          <w:spacing w:val="1"/>
        </w:rPr>
        <w:t xml:space="preserve"> </w:t>
      </w:r>
      <w:r>
        <w:t>to think</w:t>
      </w:r>
      <w:r>
        <w:rPr>
          <w:spacing w:val="1"/>
        </w:rPr>
        <w:t xml:space="preserve"> </w:t>
      </w:r>
      <w:r>
        <w:t>about, we want you to be prepared for an active shooter or armed aggressor situation. Please</w:t>
      </w:r>
      <w:r>
        <w:rPr>
          <w:spacing w:val="1"/>
        </w:rPr>
        <w:t xml:space="preserve"> </w:t>
      </w:r>
      <w:r>
        <w:t>watch Ohio State’s educational video, "Surviving an Active Shooter,” to learn about the national</w:t>
      </w:r>
      <w:r>
        <w:rPr>
          <w:spacing w:val="-52"/>
        </w:rPr>
        <w:t xml:space="preserve"> </w:t>
      </w:r>
      <w:r>
        <w:t>"Run. Hide. Fight." best practice. We encourage everyone to report suspicious behavior to</w:t>
      </w:r>
      <w:r>
        <w:rPr>
          <w:spacing w:val="1"/>
        </w:rPr>
        <w:t xml:space="preserve"> </w:t>
      </w:r>
      <w:r>
        <w:t xml:space="preserve">OSUPD by calling 614-292-2121 or 911 in emergencies. View </w:t>
      </w:r>
      <w:hyperlink r:id="rId125">
        <w:r>
          <w:rPr>
            <w:color w:val="0562C1"/>
            <w:u w:val="single" w:color="0562C1"/>
          </w:rPr>
          <w:t>How to Respond to an Active</w:t>
        </w:r>
      </w:hyperlink>
      <w:r>
        <w:rPr>
          <w:color w:val="0562C1"/>
          <w:spacing w:val="1"/>
        </w:rPr>
        <w:t xml:space="preserve"> </w:t>
      </w:r>
      <w:hyperlink r:id="rId126">
        <w:r>
          <w:rPr>
            <w:color w:val="0562C1"/>
            <w:u w:val="single" w:color="0562C1"/>
          </w:rPr>
          <w:t>Aggressor Situation</w:t>
        </w:r>
      </w:hyperlink>
      <w:r>
        <w:t>.</w:t>
      </w:r>
    </w:p>
    <w:p w14:paraId="592A518A" w14:textId="77777777" w:rsidR="00AA3C77" w:rsidRDefault="00F83FA5" w:rsidP="00482E01">
      <w:pPr>
        <w:pStyle w:val="Heading4"/>
      </w:pPr>
      <w:bookmarkStart w:id="152" w:name="Atwell_Hall_Prayer_Room_527_Atwell_Hall"/>
      <w:bookmarkEnd w:id="152"/>
      <w:r>
        <w:t>Atwell Hall Prayer Room</w:t>
      </w:r>
      <w:r>
        <w:rPr>
          <w:spacing w:val="-5"/>
        </w:rPr>
        <w:t xml:space="preserve"> </w:t>
      </w:r>
      <w:r>
        <w:t>527</w:t>
      </w:r>
      <w:r>
        <w:rPr>
          <w:spacing w:val="-3"/>
        </w:rPr>
        <w:t xml:space="preserve"> </w:t>
      </w:r>
      <w:r>
        <w:t>Atwell</w:t>
      </w:r>
      <w:r>
        <w:rPr>
          <w:spacing w:val="-2"/>
        </w:rPr>
        <w:t xml:space="preserve"> </w:t>
      </w:r>
      <w:r>
        <w:t>Hall</w:t>
      </w:r>
    </w:p>
    <w:p w14:paraId="592A518B" w14:textId="77777777" w:rsidR="00AA3C77" w:rsidRDefault="00F83FA5" w:rsidP="00280E61">
      <w:pPr>
        <w:pStyle w:val="ListParagraph"/>
        <w:numPr>
          <w:ilvl w:val="1"/>
          <w:numId w:val="7"/>
        </w:numPr>
      </w:pPr>
      <w:r>
        <w:t>To gain student access:</w:t>
      </w:r>
      <w:r>
        <w:rPr>
          <w:spacing w:val="1"/>
        </w:rPr>
        <w:t xml:space="preserve"> </w:t>
      </w:r>
      <w:r>
        <w:t>Email</w:t>
      </w:r>
      <w:r>
        <w:rPr>
          <w:color w:val="0562C1"/>
        </w:rPr>
        <w:t xml:space="preserve"> </w:t>
      </w:r>
      <w:hyperlink r:id="rId127">
        <w:r>
          <w:rPr>
            <w:color w:val="0562C1"/>
            <w:u w:val="single" w:color="0562C1"/>
          </w:rPr>
          <w:t>adam.clouser@osumc.edu</w:t>
        </w:r>
        <w:r>
          <w:rPr>
            <w:color w:val="0562C1"/>
          </w:rPr>
          <w:t xml:space="preserve"> </w:t>
        </w:r>
      </w:hyperlink>
      <w:r>
        <w:t>so that he may code the</w:t>
      </w:r>
      <w:r>
        <w:rPr>
          <w:spacing w:val="-52"/>
        </w:rPr>
        <w:t xml:space="preserve"> </w:t>
      </w:r>
      <w:r>
        <w:t>student</w:t>
      </w:r>
      <w:r>
        <w:rPr>
          <w:spacing w:val="-2"/>
        </w:rPr>
        <w:t xml:space="preserve"> </w:t>
      </w:r>
      <w:r>
        <w:t>BUCKID</w:t>
      </w:r>
      <w:r>
        <w:rPr>
          <w:spacing w:val="2"/>
        </w:rPr>
        <w:t xml:space="preserve"> </w:t>
      </w:r>
      <w:r>
        <w:t>for</w:t>
      </w:r>
      <w:r>
        <w:rPr>
          <w:spacing w:val="1"/>
        </w:rPr>
        <w:t xml:space="preserve"> </w:t>
      </w:r>
      <w:r>
        <w:t>access to</w:t>
      </w:r>
      <w:r>
        <w:rPr>
          <w:spacing w:val="-1"/>
        </w:rPr>
        <w:t xml:space="preserve"> </w:t>
      </w:r>
      <w:r>
        <w:t>the</w:t>
      </w:r>
      <w:r>
        <w:rPr>
          <w:spacing w:val="1"/>
        </w:rPr>
        <w:t xml:space="preserve"> </w:t>
      </w:r>
      <w:r>
        <w:t>room.</w:t>
      </w:r>
    </w:p>
    <w:p w14:paraId="592A518C" w14:textId="77777777" w:rsidR="00AA3C77" w:rsidRDefault="00F83FA5" w:rsidP="00280E61">
      <w:pPr>
        <w:pStyle w:val="ListParagraph"/>
        <w:numPr>
          <w:ilvl w:val="1"/>
          <w:numId w:val="7"/>
        </w:numPr>
      </w:pPr>
      <w:r>
        <w:t>Before</w:t>
      </w:r>
      <w:r>
        <w:rPr>
          <w:spacing w:val="-2"/>
        </w:rPr>
        <w:t xml:space="preserve"> </w:t>
      </w:r>
      <w:r>
        <w:t>using</w:t>
      </w:r>
      <w:r>
        <w:rPr>
          <w:spacing w:val="-3"/>
        </w:rPr>
        <w:t xml:space="preserve"> </w:t>
      </w:r>
      <w:r>
        <w:t>the</w:t>
      </w:r>
      <w:r>
        <w:rPr>
          <w:spacing w:val="-2"/>
        </w:rPr>
        <w:t xml:space="preserve"> </w:t>
      </w:r>
      <w:r>
        <w:t>prayer</w:t>
      </w:r>
      <w:r>
        <w:rPr>
          <w:spacing w:val="1"/>
        </w:rPr>
        <w:t xml:space="preserve"> </w:t>
      </w:r>
      <w:r>
        <w:t>space, sanitize</w:t>
      </w:r>
      <w:r>
        <w:rPr>
          <w:spacing w:val="-2"/>
        </w:rPr>
        <w:t xml:space="preserve"> </w:t>
      </w:r>
      <w:r>
        <w:t>hands and</w:t>
      </w:r>
      <w:r>
        <w:rPr>
          <w:spacing w:val="-2"/>
        </w:rPr>
        <w:t xml:space="preserve"> </w:t>
      </w:r>
      <w:r>
        <w:t>wipe</w:t>
      </w:r>
      <w:r>
        <w:rPr>
          <w:spacing w:val="-3"/>
        </w:rPr>
        <w:t xml:space="preserve"> </w:t>
      </w:r>
      <w:r>
        <w:t>any</w:t>
      </w:r>
      <w:r>
        <w:rPr>
          <w:spacing w:val="-1"/>
        </w:rPr>
        <w:t xml:space="preserve"> </w:t>
      </w:r>
      <w:r>
        <w:t>surface</w:t>
      </w:r>
      <w:r>
        <w:rPr>
          <w:spacing w:val="-1"/>
        </w:rPr>
        <w:t xml:space="preserve"> </w:t>
      </w:r>
      <w:r>
        <w:t>that</w:t>
      </w:r>
      <w:r>
        <w:rPr>
          <w:spacing w:val="-2"/>
        </w:rPr>
        <w:t xml:space="preserve"> </w:t>
      </w:r>
      <w:r>
        <w:t>will be</w:t>
      </w:r>
      <w:r>
        <w:rPr>
          <w:spacing w:val="-2"/>
        </w:rPr>
        <w:t xml:space="preserve"> </w:t>
      </w:r>
      <w:r>
        <w:t>touched.</w:t>
      </w:r>
    </w:p>
    <w:p w14:paraId="592A518D" w14:textId="77777777" w:rsidR="00AA3C77" w:rsidRDefault="00F83FA5" w:rsidP="00280E61">
      <w:pPr>
        <w:pStyle w:val="ListParagraph"/>
        <w:numPr>
          <w:ilvl w:val="1"/>
          <w:numId w:val="7"/>
        </w:numPr>
      </w:pPr>
      <w:r>
        <w:t>After</w:t>
      </w:r>
      <w:r>
        <w:rPr>
          <w:spacing w:val="-3"/>
        </w:rPr>
        <w:t xml:space="preserve"> </w:t>
      </w:r>
      <w:r>
        <w:t>use, wipe</w:t>
      </w:r>
      <w:r>
        <w:rPr>
          <w:spacing w:val="-3"/>
        </w:rPr>
        <w:t xml:space="preserve"> </w:t>
      </w:r>
      <w:r>
        <w:t>any</w:t>
      </w:r>
      <w:r>
        <w:rPr>
          <w:spacing w:val="-1"/>
        </w:rPr>
        <w:t xml:space="preserve"> </w:t>
      </w:r>
      <w:r>
        <w:t>surface that</w:t>
      </w:r>
      <w:r>
        <w:rPr>
          <w:spacing w:val="-2"/>
        </w:rPr>
        <w:t xml:space="preserve"> </w:t>
      </w:r>
      <w:r>
        <w:t>was</w:t>
      </w:r>
      <w:r>
        <w:rPr>
          <w:spacing w:val="-3"/>
        </w:rPr>
        <w:t xml:space="preserve"> </w:t>
      </w:r>
      <w:r>
        <w:t>touched</w:t>
      </w:r>
      <w:r>
        <w:rPr>
          <w:spacing w:val="-2"/>
        </w:rPr>
        <w:t xml:space="preserve"> </w:t>
      </w:r>
      <w:r>
        <w:t>and</w:t>
      </w:r>
      <w:r>
        <w:rPr>
          <w:spacing w:val="-2"/>
        </w:rPr>
        <w:t xml:space="preserve"> </w:t>
      </w:r>
      <w:r>
        <w:t>sanitize</w:t>
      </w:r>
      <w:r>
        <w:rPr>
          <w:spacing w:val="1"/>
        </w:rPr>
        <w:t xml:space="preserve"> </w:t>
      </w:r>
      <w:r>
        <w:t>your</w:t>
      </w:r>
      <w:r>
        <w:rPr>
          <w:spacing w:val="-3"/>
        </w:rPr>
        <w:t xml:space="preserve"> </w:t>
      </w:r>
      <w:r>
        <w:t>hands once</w:t>
      </w:r>
      <w:r>
        <w:rPr>
          <w:spacing w:val="-2"/>
        </w:rPr>
        <w:t xml:space="preserve"> </w:t>
      </w:r>
      <w:r>
        <w:t>again.</w:t>
      </w:r>
    </w:p>
    <w:p w14:paraId="592A518E" w14:textId="77777777" w:rsidR="00AA3C77" w:rsidRDefault="00F83FA5" w:rsidP="00280E61">
      <w:pPr>
        <w:pStyle w:val="ListParagraph"/>
        <w:numPr>
          <w:ilvl w:val="1"/>
          <w:numId w:val="7"/>
        </w:numPr>
      </w:pPr>
      <w:r>
        <w:t>Return</w:t>
      </w:r>
      <w:r>
        <w:rPr>
          <w:spacing w:val="-3"/>
        </w:rPr>
        <w:t xml:space="preserve"> </w:t>
      </w:r>
      <w:r>
        <w:t>room back</w:t>
      </w:r>
      <w:r>
        <w:rPr>
          <w:spacing w:val="-3"/>
        </w:rPr>
        <w:t xml:space="preserve"> </w:t>
      </w:r>
      <w:r>
        <w:t>to</w:t>
      </w:r>
      <w:r>
        <w:rPr>
          <w:spacing w:val="-2"/>
        </w:rPr>
        <w:t xml:space="preserve"> </w:t>
      </w:r>
      <w:r>
        <w:t>original condition</w:t>
      </w:r>
      <w:r>
        <w:rPr>
          <w:spacing w:val="-3"/>
        </w:rPr>
        <w:t xml:space="preserve"> </w:t>
      </w:r>
      <w:r>
        <w:t>and</w:t>
      </w:r>
      <w:r>
        <w:rPr>
          <w:spacing w:val="1"/>
        </w:rPr>
        <w:t xml:space="preserve"> </w:t>
      </w:r>
      <w:r>
        <w:t>assure</w:t>
      </w:r>
      <w:r>
        <w:rPr>
          <w:spacing w:val="-2"/>
        </w:rPr>
        <w:t xml:space="preserve"> </w:t>
      </w:r>
      <w:r>
        <w:t>that</w:t>
      </w:r>
      <w:r>
        <w:rPr>
          <w:spacing w:val="-3"/>
        </w:rPr>
        <w:t xml:space="preserve"> </w:t>
      </w:r>
      <w:r>
        <w:t>door</w:t>
      </w:r>
      <w:r>
        <w:rPr>
          <w:spacing w:val="-3"/>
        </w:rPr>
        <w:t xml:space="preserve"> </w:t>
      </w:r>
      <w:r>
        <w:t>is</w:t>
      </w:r>
      <w:r>
        <w:rPr>
          <w:spacing w:val="-1"/>
        </w:rPr>
        <w:t xml:space="preserve"> </w:t>
      </w:r>
      <w:r>
        <w:t>locked.</w:t>
      </w:r>
    </w:p>
    <w:p w14:paraId="7F6461F5" w14:textId="062A3552" w:rsidR="00B82059" w:rsidRDefault="00F83FA5" w:rsidP="00B82059">
      <w:pPr>
        <w:pStyle w:val="ListParagraph"/>
        <w:numPr>
          <w:ilvl w:val="1"/>
          <w:numId w:val="7"/>
        </w:numPr>
      </w:pPr>
      <w:r>
        <w:t>Three sanctuary spaces can be found on the Medical Center campus for prayer,</w:t>
      </w:r>
      <w:r>
        <w:rPr>
          <w:spacing w:val="1"/>
        </w:rPr>
        <w:t xml:space="preserve"> </w:t>
      </w:r>
      <w:r>
        <w:t xml:space="preserve">contemplation, and reflection 24-hours a day. In The James, the Pauline &amp; </w:t>
      </w:r>
      <w:r w:rsidR="003644C7">
        <w:t>Leonard Schnipke</w:t>
      </w:r>
      <w:r>
        <w:t xml:space="preserve"> Sanctuary, is located near the top of the grand staircase on level one. In</w:t>
      </w:r>
      <w:r>
        <w:rPr>
          <w:spacing w:val="1"/>
        </w:rPr>
        <w:t xml:space="preserve"> </w:t>
      </w:r>
      <w:r>
        <w:t>Rhodes Hall, a sanctuary is located in the fifth-floor atrium. In the Brain and Spine</w:t>
      </w:r>
      <w:r>
        <w:rPr>
          <w:spacing w:val="1"/>
        </w:rPr>
        <w:t xml:space="preserve"> </w:t>
      </w:r>
      <w:r>
        <w:t>Hospital,</w:t>
      </w:r>
      <w:r>
        <w:rPr>
          <w:spacing w:val="-3"/>
        </w:rPr>
        <w:t xml:space="preserve"> </w:t>
      </w:r>
      <w:r>
        <w:t>a</w:t>
      </w:r>
      <w:r>
        <w:rPr>
          <w:spacing w:val="1"/>
        </w:rPr>
        <w:t xml:space="preserve"> </w:t>
      </w:r>
      <w:r>
        <w:t>sanctuary is</w:t>
      </w:r>
      <w:r>
        <w:rPr>
          <w:spacing w:val="-2"/>
        </w:rPr>
        <w:t xml:space="preserve"> </w:t>
      </w:r>
      <w:r>
        <w:t>located</w:t>
      </w:r>
      <w:r>
        <w:rPr>
          <w:spacing w:val="-1"/>
        </w:rPr>
        <w:t xml:space="preserve"> </w:t>
      </w:r>
      <w:r>
        <w:t>within</w:t>
      </w:r>
      <w:r>
        <w:rPr>
          <w:spacing w:val="-1"/>
        </w:rPr>
        <w:t xml:space="preserve"> </w:t>
      </w:r>
      <w:r>
        <w:t>the</w:t>
      </w:r>
      <w:r>
        <w:rPr>
          <w:spacing w:val="-1"/>
        </w:rPr>
        <w:t xml:space="preserve"> </w:t>
      </w:r>
      <w:r>
        <w:t>main</w:t>
      </w:r>
      <w:r>
        <w:rPr>
          <w:spacing w:val="-2"/>
        </w:rPr>
        <w:t xml:space="preserve"> </w:t>
      </w:r>
      <w:r>
        <w:t>lobby.</w:t>
      </w:r>
    </w:p>
    <w:p w14:paraId="329BF848" w14:textId="4BFBDA48" w:rsidR="00B82059" w:rsidRPr="005103B3" w:rsidRDefault="00B82059" w:rsidP="00482E01">
      <w:pPr>
        <w:pStyle w:val="Heading4"/>
      </w:pPr>
      <w:r w:rsidRPr="005103B3">
        <w:t xml:space="preserve">Student Resource Center </w:t>
      </w:r>
    </w:p>
    <w:p w14:paraId="2D8F67B2" w14:textId="52D27919" w:rsidR="009B2FF5" w:rsidRPr="005103B3" w:rsidRDefault="009B2FF5" w:rsidP="005103B3">
      <w:pPr>
        <w:pStyle w:val="BodyText"/>
      </w:pPr>
      <w:r w:rsidRPr="005103B3">
        <w:t>The School of Health and Rehabilitation Sciences Student Resource Center reflects the school’s commitment to supporting the well-being and success of our students. The center is designed to provide short-term relief to students experiencing acute challenges in purchasing food, personal supplies and school supplies. It is located on the south end of the 2nd floor of </w:t>
      </w:r>
      <w:r w:rsidR="002F3792">
        <w:t>and is labeled HRS Student Resource Center.</w:t>
      </w:r>
      <w:r w:rsidRPr="005103B3">
        <w:t xml:space="preserve">  Students experiencing challenges with accessing food, school supplies and personal care products can visit the center for these items free of charge. We will also provide information about other more regular and/or long-term University and community resources. The HRS Student Resource Center will be open from 8 a.m.-4 p.m. Monday-Friday and operate on a drop-in basis. </w:t>
      </w:r>
    </w:p>
    <w:p w14:paraId="5C61A258" w14:textId="77777777" w:rsidR="009B2FF5" w:rsidRPr="005103B3" w:rsidRDefault="009B2FF5" w:rsidP="005103B3">
      <w:pPr>
        <w:pStyle w:val="BodyText"/>
        <w:numPr>
          <w:ilvl w:val="0"/>
          <w:numId w:val="58"/>
        </w:numPr>
      </w:pPr>
      <w:r w:rsidRPr="005103B3">
        <w:t>Drop-In Access: Students can drop in anytime during operating hours without appointments or reservations.</w:t>
      </w:r>
    </w:p>
    <w:p w14:paraId="2C0E09B2" w14:textId="6A79C403" w:rsidR="009B2FF5" w:rsidRPr="005103B3" w:rsidRDefault="009B2FF5" w:rsidP="005103B3">
      <w:pPr>
        <w:pStyle w:val="BodyText"/>
        <w:numPr>
          <w:ilvl w:val="0"/>
          <w:numId w:val="58"/>
        </w:numPr>
      </w:pPr>
      <w:r w:rsidRPr="005103B3">
        <w:t>Take What You Need: The room operates on a “take what you need” basis, encouraging students to access resources as needed. We ask that you respect the needs of your fellow students and use the resources responsibly.</w:t>
      </w:r>
    </w:p>
    <w:p w14:paraId="592A5190" w14:textId="77777777" w:rsidR="00AA3C77" w:rsidRDefault="00F83FA5" w:rsidP="00482E01">
      <w:pPr>
        <w:pStyle w:val="Heading4"/>
      </w:pPr>
      <w:bookmarkStart w:id="153" w:name="Lactation_Room"/>
      <w:bookmarkEnd w:id="153"/>
      <w:r>
        <w:lastRenderedPageBreak/>
        <w:t>Lactation</w:t>
      </w:r>
      <w:r>
        <w:rPr>
          <w:spacing w:val="-2"/>
        </w:rPr>
        <w:t xml:space="preserve"> </w:t>
      </w:r>
      <w:r>
        <w:t>Room</w:t>
      </w:r>
    </w:p>
    <w:p w14:paraId="592A5191" w14:textId="77777777" w:rsidR="00AA3C77" w:rsidRDefault="00F83FA5" w:rsidP="00280E61">
      <w:pPr>
        <w:pStyle w:val="BodyText"/>
      </w:pPr>
      <w:r>
        <w:t>Atwell Hall has a private lactation room available for students, faculty, and staff. It is off the</w:t>
      </w:r>
      <w:r>
        <w:rPr>
          <w:spacing w:val="1"/>
        </w:rPr>
        <w:t xml:space="preserve"> </w:t>
      </w:r>
      <w:r>
        <w:t>computer</w:t>
      </w:r>
      <w:r>
        <w:rPr>
          <w:spacing w:val="-1"/>
        </w:rPr>
        <w:t xml:space="preserve"> </w:t>
      </w:r>
      <w:r>
        <w:t>lab</w:t>
      </w:r>
      <w:r>
        <w:rPr>
          <w:spacing w:val="-3"/>
        </w:rPr>
        <w:t xml:space="preserve"> </w:t>
      </w:r>
      <w:r>
        <w:t>on</w:t>
      </w:r>
      <w:r>
        <w:rPr>
          <w:spacing w:val="-3"/>
        </w:rPr>
        <w:t xml:space="preserve"> </w:t>
      </w:r>
      <w:r>
        <w:t>the second</w:t>
      </w:r>
      <w:r>
        <w:rPr>
          <w:spacing w:val="-3"/>
        </w:rPr>
        <w:t xml:space="preserve"> </w:t>
      </w:r>
      <w:r>
        <w:t>floor</w:t>
      </w:r>
      <w:r>
        <w:rPr>
          <w:spacing w:val="-1"/>
        </w:rPr>
        <w:t xml:space="preserve"> </w:t>
      </w:r>
      <w:r>
        <w:t>of</w:t>
      </w:r>
      <w:r>
        <w:rPr>
          <w:spacing w:val="1"/>
        </w:rPr>
        <w:t xml:space="preserve"> </w:t>
      </w:r>
      <w:r>
        <w:t>Atwell.</w:t>
      </w:r>
      <w:r>
        <w:rPr>
          <w:spacing w:val="51"/>
        </w:rPr>
        <w:t xml:space="preserve"> </w:t>
      </w:r>
      <w:r>
        <w:t>Key</w:t>
      </w:r>
      <w:r>
        <w:rPr>
          <w:spacing w:val="-4"/>
        </w:rPr>
        <w:t xml:space="preserve"> </w:t>
      </w:r>
      <w:r>
        <w:t>Card</w:t>
      </w:r>
      <w:r>
        <w:rPr>
          <w:spacing w:val="-1"/>
        </w:rPr>
        <w:t xml:space="preserve"> </w:t>
      </w:r>
      <w:r>
        <w:t>Access</w:t>
      </w:r>
      <w:r>
        <w:rPr>
          <w:spacing w:val="-2"/>
        </w:rPr>
        <w:t xml:space="preserve"> </w:t>
      </w:r>
      <w:r>
        <w:t>can</w:t>
      </w:r>
      <w:r>
        <w:rPr>
          <w:spacing w:val="-2"/>
        </w:rPr>
        <w:t xml:space="preserve"> </w:t>
      </w:r>
      <w:r>
        <w:t>be</w:t>
      </w:r>
      <w:r>
        <w:rPr>
          <w:spacing w:val="-4"/>
        </w:rPr>
        <w:t xml:space="preserve"> </w:t>
      </w:r>
      <w:r>
        <w:t>requested</w:t>
      </w:r>
      <w:r>
        <w:rPr>
          <w:spacing w:val="-3"/>
        </w:rPr>
        <w:t xml:space="preserve"> </w:t>
      </w:r>
      <w:r>
        <w:t>through</w:t>
      </w:r>
      <w:r>
        <w:rPr>
          <w:spacing w:val="-2"/>
        </w:rPr>
        <w:t xml:space="preserve"> </w:t>
      </w:r>
      <w:r>
        <w:t>the</w:t>
      </w:r>
      <w:r>
        <w:rPr>
          <w:spacing w:val="-3"/>
        </w:rPr>
        <w:t xml:space="preserve"> </w:t>
      </w:r>
      <w:r>
        <w:t>106</w:t>
      </w:r>
      <w:r>
        <w:rPr>
          <w:spacing w:val="-51"/>
        </w:rPr>
        <w:t xml:space="preserve"> </w:t>
      </w:r>
      <w:r>
        <w:t>Administrative</w:t>
      </w:r>
      <w:r>
        <w:rPr>
          <w:spacing w:val="-2"/>
        </w:rPr>
        <w:t xml:space="preserve"> </w:t>
      </w:r>
      <w:r>
        <w:t>suite-</w:t>
      </w:r>
      <w:r>
        <w:rPr>
          <w:spacing w:val="-2"/>
        </w:rPr>
        <w:t xml:space="preserve"> </w:t>
      </w:r>
      <w:hyperlink r:id="rId128">
        <w:r>
          <w:rPr>
            <w:color w:val="0562C1"/>
            <w:u w:val="single" w:color="0562C1"/>
          </w:rPr>
          <w:t>adam.clouser@osumc.edu</w:t>
        </w:r>
        <w:r>
          <w:rPr>
            <w:color w:val="0562C1"/>
          </w:rPr>
          <w:t xml:space="preserve"> </w:t>
        </w:r>
      </w:hyperlink>
      <w:r>
        <w:t xml:space="preserve">or </w:t>
      </w:r>
      <w:hyperlink r:id="rId129">
        <w:r>
          <w:rPr>
            <w:color w:val="0562C1"/>
            <w:u w:val="single" w:color="0562C1"/>
          </w:rPr>
          <w:t>bruce.noskowiak@osumc.edu</w:t>
        </w:r>
      </w:hyperlink>
      <w:r>
        <w:t>.</w:t>
      </w:r>
    </w:p>
    <w:p w14:paraId="592A5193" w14:textId="478E7033" w:rsidR="00AA3C77" w:rsidRDefault="00F83FA5" w:rsidP="00280E61">
      <w:pPr>
        <w:pStyle w:val="BodyText"/>
      </w:pPr>
      <w:r>
        <w:t xml:space="preserve">Other lactation facilities are located throughout campus. See </w:t>
      </w:r>
      <w:hyperlink r:id="rId130">
        <w:r>
          <w:rPr>
            <w:color w:val="0562C1"/>
            <w:u w:val="single" w:color="0562C1"/>
          </w:rPr>
          <w:t>OSU Human Resources Nursing</w:t>
        </w:r>
      </w:hyperlink>
      <w:r>
        <w:rPr>
          <w:color w:val="0562C1"/>
          <w:spacing w:val="-52"/>
        </w:rPr>
        <w:t xml:space="preserve"> </w:t>
      </w:r>
      <w:hyperlink r:id="rId131">
        <w:r>
          <w:rPr>
            <w:color w:val="0562C1"/>
            <w:u w:val="single" w:color="0562C1"/>
          </w:rPr>
          <w:t>Mother/Lactation Rooms</w:t>
        </w:r>
        <w:r>
          <w:t>.</w:t>
        </w:r>
      </w:hyperlink>
    </w:p>
    <w:p w14:paraId="592A5194" w14:textId="3DDAE01C" w:rsidR="00AA3C77" w:rsidRDefault="00261381" w:rsidP="00280E61">
      <w:pPr>
        <w:pStyle w:val="Heading2"/>
      </w:pPr>
      <w:bookmarkStart w:id="154" w:name="Religious_Observation_Policy"/>
      <w:bookmarkStart w:id="155" w:name="_bookmark50"/>
      <w:bookmarkStart w:id="156" w:name="_Toc168653964"/>
      <w:bookmarkEnd w:id="154"/>
      <w:bookmarkEnd w:id="155"/>
      <w:r>
        <w:t>Religious Observation Policy</w:t>
      </w:r>
      <w:bookmarkEnd w:id="156"/>
    </w:p>
    <w:p w14:paraId="592A5196" w14:textId="10D4711C" w:rsidR="00AA3C77" w:rsidRDefault="00F83FA5" w:rsidP="00280E61">
      <w:pPr>
        <w:pStyle w:val="BodyText"/>
      </w:pPr>
      <w:r>
        <w:t>The School policy on religious observations holds that every reasonable effort should be made</w:t>
      </w:r>
      <w:r>
        <w:rPr>
          <w:spacing w:val="1"/>
        </w:rPr>
        <w:t xml:space="preserve"> </w:t>
      </w:r>
      <w:r>
        <w:t>to help students avoid negative academic consequences when religious obligations conflict with</w:t>
      </w:r>
      <w:r>
        <w:rPr>
          <w:spacing w:val="-52"/>
        </w:rPr>
        <w:t xml:space="preserve"> </w:t>
      </w:r>
      <w:r>
        <w:t xml:space="preserve">academic course/clinical requirements. Please see </w:t>
      </w:r>
      <w:hyperlink w:anchor="_bookmark34" w:history="1">
        <w:r>
          <w:rPr>
            <w:color w:val="0562C1"/>
            <w:u w:val="single" w:color="0562C1"/>
          </w:rPr>
          <w:t>Policy # 9 Academic Standards: Religious</w:t>
        </w:r>
      </w:hyperlink>
      <w:r>
        <w:rPr>
          <w:color w:val="0562C1"/>
          <w:spacing w:val="1"/>
        </w:rPr>
        <w:t xml:space="preserve"> </w:t>
      </w:r>
      <w:hyperlink w:anchor="_bookmark34" w:history="1">
        <w:r>
          <w:rPr>
            <w:color w:val="0562C1"/>
            <w:u w:val="single" w:color="0562C1"/>
          </w:rPr>
          <w:t>Observation</w:t>
        </w:r>
        <w:r>
          <w:rPr>
            <w:color w:val="0562C1"/>
          </w:rPr>
          <w:t xml:space="preserve"> </w:t>
        </w:r>
      </w:hyperlink>
      <w:r>
        <w:t xml:space="preserve">for additional details. HRS academic faculty and staff are referred to the </w:t>
      </w:r>
      <w:hyperlink r:id="rId132">
        <w:r>
          <w:rPr>
            <w:color w:val="0562C1"/>
            <w:u w:val="single" w:color="0562C1"/>
          </w:rPr>
          <w:t>Interfaith</w:t>
        </w:r>
      </w:hyperlink>
      <w:bookmarkStart w:id="157" w:name="Transportation_and_Traffic_Management"/>
      <w:bookmarkEnd w:id="157"/>
      <w:r>
        <w:rPr>
          <w:color w:val="0562C1"/>
          <w:spacing w:val="1"/>
        </w:rPr>
        <w:t xml:space="preserve"> </w:t>
      </w:r>
      <w:hyperlink r:id="rId133">
        <w:bookmarkStart w:id="158" w:name="_bookmark51"/>
        <w:bookmarkEnd w:id="158"/>
        <w:r>
          <w:rPr>
            <w:color w:val="0562C1"/>
            <w:u w:val="single" w:color="0562C1"/>
          </w:rPr>
          <w:t>Calendar</w:t>
        </w:r>
        <w:r>
          <w:rPr>
            <w:color w:val="0562C1"/>
            <w:spacing w:val="-3"/>
            <w:u w:val="single" w:color="0562C1"/>
          </w:rPr>
          <w:t xml:space="preserve"> </w:t>
        </w:r>
        <w:r>
          <w:rPr>
            <w:color w:val="0562C1"/>
            <w:u w:val="single" w:color="0562C1"/>
          </w:rPr>
          <w:t>Website</w:t>
        </w:r>
        <w:r>
          <w:rPr>
            <w:color w:val="0562C1"/>
            <w:spacing w:val="1"/>
          </w:rPr>
          <w:t xml:space="preserve"> </w:t>
        </w:r>
      </w:hyperlink>
      <w:r>
        <w:t>as</w:t>
      </w:r>
      <w:r>
        <w:rPr>
          <w:spacing w:val="-2"/>
        </w:rPr>
        <w:t xml:space="preserve"> </w:t>
      </w:r>
      <w:r>
        <w:t>a</w:t>
      </w:r>
      <w:r>
        <w:rPr>
          <w:spacing w:val="1"/>
        </w:rPr>
        <w:t xml:space="preserve"> </w:t>
      </w:r>
      <w:r>
        <w:t>resource</w:t>
      </w:r>
      <w:r>
        <w:rPr>
          <w:spacing w:val="-1"/>
        </w:rPr>
        <w:t xml:space="preserve"> </w:t>
      </w:r>
      <w:r>
        <w:t>of</w:t>
      </w:r>
      <w:r>
        <w:rPr>
          <w:spacing w:val="-1"/>
        </w:rPr>
        <w:t xml:space="preserve"> </w:t>
      </w:r>
      <w:r>
        <w:t>religious</w:t>
      </w:r>
      <w:r>
        <w:rPr>
          <w:spacing w:val="-1"/>
        </w:rPr>
        <w:t xml:space="preserve"> </w:t>
      </w:r>
      <w:r>
        <w:t>holidays.</w:t>
      </w:r>
    </w:p>
    <w:p w14:paraId="592A5197" w14:textId="673FF138" w:rsidR="00AA3C77" w:rsidRDefault="00261381" w:rsidP="00280E61">
      <w:pPr>
        <w:pStyle w:val="Heading2"/>
      </w:pPr>
      <w:bookmarkStart w:id="159" w:name="_Toc168653965"/>
      <w:r>
        <w:t>Transportation and Traffic Management</w:t>
      </w:r>
      <w:bookmarkEnd w:id="159"/>
    </w:p>
    <w:p w14:paraId="1DFC9B65" w14:textId="17984315" w:rsidR="002A7751" w:rsidRPr="002A7751" w:rsidRDefault="00F83FA5" w:rsidP="002A7751">
      <w:pPr>
        <w:pStyle w:val="BodyText"/>
        <w:rPr>
          <w:color w:val="0562C1"/>
          <w:u w:val="single" w:color="0562C1"/>
        </w:rPr>
      </w:pPr>
      <w:r>
        <w:t xml:space="preserve">Parking is handled through </w:t>
      </w:r>
      <w:hyperlink r:id="rId134">
        <w:r>
          <w:rPr>
            <w:color w:val="0562C1"/>
            <w:u w:val="single" w:color="0562C1"/>
          </w:rPr>
          <w:t>Campus Parc</w:t>
        </w:r>
      </w:hyperlink>
      <w:r>
        <w:t>, 1560 N High St., (614-688-0000). Students can</w:t>
      </w:r>
      <w:r>
        <w:rPr>
          <w:spacing w:val="1"/>
        </w:rPr>
        <w:t xml:space="preserve"> </w:t>
      </w:r>
      <w:r>
        <w:t>purchase a “C” pass for parking in the “C” designated parking areas. Students may use remote</w:t>
      </w:r>
      <w:r>
        <w:rPr>
          <w:spacing w:val="-52"/>
        </w:rPr>
        <w:t xml:space="preserve"> </w:t>
      </w:r>
      <w:r>
        <w:t>parking at the Buckeye and West Campus Lots and arrive at the medical center complex by</w:t>
      </w:r>
      <w:r>
        <w:rPr>
          <w:spacing w:val="1"/>
        </w:rPr>
        <w:t xml:space="preserve"> </w:t>
      </w:r>
      <w:r>
        <w:t>shuttle.</w:t>
      </w:r>
      <w:r>
        <w:rPr>
          <w:spacing w:val="-1"/>
        </w:rPr>
        <w:t xml:space="preserve"> </w:t>
      </w:r>
      <w:r>
        <w:t>Contact</w:t>
      </w:r>
      <w:r>
        <w:rPr>
          <w:spacing w:val="-2"/>
        </w:rPr>
        <w:t xml:space="preserve"> </w:t>
      </w:r>
      <w:hyperlink r:id="rId135">
        <w:r>
          <w:rPr>
            <w:color w:val="0562C1"/>
            <w:u w:val="single" w:color="0562C1"/>
          </w:rPr>
          <w:t>Transportation and</w:t>
        </w:r>
        <w:r>
          <w:rPr>
            <w:color w:val="0562C1"/>
            <w:spacing w:val="-1"/>
            <w:u w:val="single" w:color="0562C1"/>
          </w:rPr>
          <w:t xml:space="preserve"> </w:t>
        </w:r>
        <w:r>
          <w:rPr>
            <w:color w:val="0562C1"/>
            <w:u w:val="single" w:color="0562C1"/>
          </w:rPr>
          <w:t>Traffic</w:t>
        </w:r>
        <w:r>
          <w:rPr>
            <w:color w:val="0562C1"/>
            <w:spacing w:val="-4"/>
            <w:u w:val="single" w:color="0562C1"/>
          </w:rPr>
          <w:t xml:space="preserve"> </w:t>
        </w:r>
        <w:r>
          <w:rPr>
            <w:color w:val="0562C1"/>
            <w:u w:val="single" w:color="0562C1"/>
          </w:rPr>
          <w:t>Management</w:t>
        </w:r>
        <w:r>
          <w:rPr>
            <w:color w:val="0562C1"/>
            <w:spacing w:val="-3"/>
          </w:rPr>
          <w:t xml:space="preserve"> </w:t>
        </w:r>
      </w:hyperlink>
      <w:r>
        <w:t>for</w:t>
      </w:r>
      <w:r>
        <w:rPr>
          <w:spacing w:val="1"/>
        </w:rPr>
        <w:t xml:space="preserve"> </w:t>
      </w:r>
      <w:r>
        <w:t>additional deta</w:t>
      </w:r>
      <w:r w:rsidR="002A7751">
        <w:t>il.</w:t>
      </w:r>
    </w:p>
    <w:p w14:paraId="592A519A" w14:textId="56DD1BE9" w:rsidR="00AA3C77" w:rsidRDefault="00261381" w:rsidP="00280E61">
      <w:pPr>
        <w:pStyle w:val="Heading2"/>
      </w:pPr>
      <w:bookmarkStart w:id="160" w:name="Communication_and_Identification_Contact"/>
      <w:bookmarkStart w:id="161" w:name="_bookmark52"/>
      <w:bookmarkStart w:id="162" w:name="_Toc168653966"/>
      <w:bookmarkEnd w:id="160"/>
      <w:bookmarkEnd w:id="161"/>
      <w:r>
        <w:t>Communication and Identification Contact Information</w:t>
      </w:r>
      <w:bookmarkEnd w:id="162"/>
    </w:p>
    <w:p w14:paraId="592A519B" w14:textId="77777777" w:rsidR="00AA3C77" w:rsidRDefault="00F83FA5" w:rsidP="00482E01">
      <w:pPr>
        <w:pStyle w:val="Heading4"/>
      </w:pPr>
      <w:bookmarkStart w:id="163" w:name="Address"/>
      <w:bookmarkEnd w:id="163"/>
      <w:r>
        <w:t>Address</w:t>
      </w:r>
    </w:p>
    <w:p w14:paraId="592A519C" w14:textId="0CAD39BD" w:rsidR="00AA3C77" w:rsidRDefault="00F83FA5" w:rsidP="00280E61">
      <w:pPr>
        <w:pStyle w:val="BodyText"/>
      </w:pPr>
      <w:r>
        <w:t xml:space="preserve">Students should promptly make changes to </w:t>
      </w:r>
      <w:r w:rsidR="00261BDF">
        <w:t xml:space="preserve">addresses </w:t>
      </w:r>
      <w:r>
        <w:t xml:space="preserve">and telephone numbers via their </w:t>
      </w:r>
      <w:hyperlink r:id="rId136" w:history="1">
        <w:r w:rsidRPr="0098798A">
          <w:rPr>
            <w:rStyle w:val="Hyperlink"/>
          </w:rPr>
          <w:t>student</w:t>
        </w:r>
        <w:r w:rsidRPr="0098798A">
          <w:rPr>
            <w:rStyle w:val="Hyperlink"/>
            <w:spacing w:val="1"/>
          </w:rPr>
          <w:t xml:space="preserve"> </w:t>
        </w:r>
        <w:r w:rsidRPr="0098798A">
          <w:rPr>
            <w:rStyle w:val="Hyperlink"/>
          </w:rPr>
          <w:t>center</w:t>
        </w:r>
        <w:r w:rsidR="0098798A" w:rsidRPr="0098798A">
          <w:rPr>
            <w:rStyle w:val="Hyperlink"/>
          </w:rPr>
          <w:t>.</w:t>
        </w:r>
      </w:hyperlink>
      <w:r w:rsidR="0098798A">
        <w:t xml:space="preserve"> </w:t>
      </w:r>
      <w:r>
        <w:t>This information must be accurately maintained not only</w:t>
      </w:r>
      <w:r>
        <w:rPr>
          <w:spacing w:val="1"/>
        </w:rPr>
        <w:t xml:space="preserve"> </w:t>
      </w:r>
      <w:r>
        <w:t xml:space="preserve">for University records, but also for the protection and benefit of you the student. The </w:t>
      </w:r>
      <w:proofErr w:type="gramStart"/>
      <w:r>
        <w:t>university</w:t>
      </w:r>
      <w:r w:rsidR="001028C7">
        <w:t xml:space="preserve"> </w:t>
      </w:r>
      <w:r>
        <w:rPr>
          <w:spacing w:val="-52"/>
        </w:rPr>
        <w:t xml:space="preserve"> </w:t>
      </w:r>
      <w:r>
        <w:t>has</w:t>
      </w:r>
      <w:proofErr w:type="gramEnd"/>
      <w:r>
        <w:rPr>
          <w:spacing w:val="-1"/>
        </w:rPr>
        <w:t xml:space="preserve"> </w:t>
      </w:r>
      <w:r>
        <w:t>on</w:t>
      </w:r>
      <w:r>
        <w:rPr>
          <w:spacing w:val="1"/>
        </w:rPr>
        <w:t xml:space="preserve"> </w:t>
      </w:r>
      <w:r>
        <w:t>file</w:t>
      </w:r>
      <w:r>
        <w:rPr>
          <w:spacing w:val="-1"/>
        </w:rPr>
        <w:t xml:space="preserve"> </w:t>
      </w:r>
      <w:r>
        <w:t>the</w:t>
      </w:r>
      <w:r>
        <w:rPr>
          <w:spacing w:val="-1"/>
        </w:rPr>
        <w:t xml:space="preserve"> </w:t>
      </w:r>
      <w:r>
        <w:t>following</w:t>
      </w:r>
      <w:r>
        <w:rPr>
          <w:spacing w:val="-2"/>
        </w:rPr>
        <w:t xml:space="preserve"> </w:t>
      </w:r>
      <w:r>
        <w:t>four</w:t>
      </w:r>
      <w:r>
        <w:rPr>
          <w:spacing w:val="-2"/>
        </w:rPr>
        <w:t xml:space="preserve"> </w:t>
      </w:r>
      <w:r>
        <w:t>address</w:t>
      </w:r>
      <w:r>
        <w:rPr>
          <w:spacing w:val="-2"/>
        </w:rPr>
        <w:t xml:space="preserve"> </w:t>
      </w:r>
      <w:r>
        <w:t>types</w:t>
      </w:r>
      <w:r>
        <w:rPr>
          <w:spacing w:val="-2"/>
        </w:rPr>
        <w:t xml:space="preserve"> </w:t>
      </w:r>
      <w:r>
        <w:t>for</w:t>
      </w:r>
      <w:r>
        <w:rPr>
          <w:spacing w:val="-2"/>
        </w:rPr>
        <w:t xml:space="preserve"> </w:t>
      </w:r>
      <w:r>
        <w:t>students:</w:t>
      </w:r>
    </w:p>
    <w:p w14:paraId="592A519D" w14:textId="77777777" w:rsidR="00AA3C77" w:rsidRDefault="00F83FA5" w:rsidP="00280E61">
      <w:pPr>
        <w:pStyle w:val="BodyText"/>
      </w:pPr>
      <w:r>
        <w:rPr>
          <w:b/>
        </w:rPr>
        <w:t xml:space="preserve">Permanent address: </w:t>
      </w:r>
      <w:r>
        <w:t>a student’s address when not enrolled in classes at the university, such as</w:t>
      </w:r>
      <w:r>
        <w:rPr>
          <w:spacing w:val="-52"/>
        </w:rPr>
        <w:t xml:space="preserve"> </w:t>
      </w:r>
      <w:r>
        <w:t>the address of the family home where a student lives during academic breaks. A permanent</w:t>
      </w:r>
      <w:r>
        <w:rPr>
          <w:spacing w:val="1"/>
        </w:rPr>
        <w:t xml:space="preserve"> </w:t>
      </w:r>
      <w:r>
        <w:t>address</w:t>
      </w:r>
      <w:r>
        <w:rPr>
          <w:spacing w:val="-3"/>
        </w:rPr>
        <w:t xml:space="preserve"> </w:t>
      </w:r>
      <w:r>
        <w:t>is</w:t>
      </w:r>
      <w:r>
        <w:rPr>
          <w:spacing w:val="-1"/>
        </w:rPr>
        <w:t xml:space="preserve"> </w:t>
      </w:r>
      <w:r>
        <w:t>directory</w:t>
      </w:r>
      <w:r>
        <w:rPr>
          <w:spacing w:val="-3"/>
        </w:rPr>
        <w:t xml:space="preserve"> </w:t>
      </w:r>
      <w:r>
        <w:t>information</w:t>
      </w:r>
      <w:r>
        <w:rPr>
          <w:spacing w:val="-2"/>
        </w:rPr>
        <w:t xml:space="preserve"> </w:t>
      </w:r>
      <w:r>
        <w:t>and can be</w:t>
      </w:r>
      <w:r>
        <w:rPr>
          <w:spacing w:val="1"/>
        </w:rPr>
        <w:t xml:space="preserve"> </w:t>
      </w:r>
      <w:r>
        <w:t>released</w:t>
      </w:r>
      <w:r>
        <w:rPr>
          <w:spacing w:val="-2"/>
        </w:rPr>
        <w:t xml:space="preserve"> </w:t>
      </w:r>
      <w:r>
        <w:t>without</w:t>
      </w:r>
      <w:r>
        <w:rPr>
          <w:spacing w:val="1"/>
        </w:rPr>
        <w:t xml:space="preserve"> </w:t>
      </w:r>
      <w:r>
        <w:t>a</w:t>
      </w:r>
      <w:r>
        <w:rPr>
          <w:spacing w:val="-2"/>
        </w:rPr>
        <w:t xml:space="preserve"> </w:t>
      </w:r>
      <w:r>
        <w:t>student’s</w:t>
      </w:r>
      <w:r>
        <w:rPr>
          <w:spacing w:val="-3"/>
        </w:rPr>
        <w:t xml:space="preserve"> </w:t>
      </w:r>
      <w:r>
        <w:t>consent.</w:t>
      </w:r>
    </w:p>
    <w:p w14:paraId="592A519E" w14:textId="77777777" w:rsidR="00AA3C77" w:rsidRDefault="00F83FA5" w:rsidP="00280E61">
      <w:r>
        <w:rPr>
          <w:b/>
        </w:rPr>
        <w:t xml:space="preserve">Home/current address: </w:t>
      </w:r>
      <w:r>
        <w:t>a student’s local address while they are enrolled in classes at the</w:t>
      </w:r>
      <w:r>
        <w:rPr>
          <w:spacing w:val="-52"/>
        </w:rPr>
        <w:t xml:space="preserve"> </w:t>
      </w:r>
      <w:r>
        <w:t>university.</w:t>
      </w:r>
    </w:p>
    <w:p w14:paraId="592A519F" w14:textId="77777777" w:rsidR="00AA3C77" w:rsidRDefault="00F83FA5" w:rsidP="00280E61">
      <w:pPr>
        <w:pStyle w:val="BodyText"/>
      </w:pPr>
      <w:r>
        <w:rPr>
          <w:b/>
        </w:rPr>
        <w:t xml:space="preserve">Residence hall address: </w:t>
      </w:r>
      <w:r>
        <w:t xml:space="preserve">maintained by Student Life and matches the address assigned </w:t>
      </w:r>
      <w:r>
        <w:lastRenderedPageBreak/>
        <w:t>to a</w:t>
      </w:r>
      <w:r>
        <w:rPr>
          <w:spacing w:val="-52"/>
        </w:rPr>
        <w:t xml:space="preserve"> </w:t>
      </w:r>
      <w:r>
        <w:t>student</w:t>
      </w:r>
      <w:r>
        <w:rPr>
          <w:spacing w:val="-2"/>
        </w:rPr>
        <w:t xml:space="preserve"> </w:t>
      </w:r>
      <w:r>
        <w:t>living</w:t>
      </w:r>
      <w:r>
        <w:rPr>
          <w:spacing w:val="-2"/>
        </w:rPr>
        <w:t xml:space="preserve"> </w:t>
      </w:r>
      <w:r>
        <w:t>within</w:t>
      </w:r>
      <w:r>
        <w:rPr>
          <w:spacing w:val="-1"/>
        </w:rPr>
        <w:t xml:space="preserve"> </w:t>
      </w:r>
      <w:r>
        <w:t>the</w:t>
      </w:r>
      <w:r>
        <w:rPr>
          <w:spacing w:val="-4"/>
        </w:rPr>
        <w:t xml:space="preserve"> </w:t>
      </w:r>
      <w:r>
        <w:t>residence</w:t>
      </w:r>
      <w:r>
        <w:rPr>
          <w:spacing w:val="-1"/>
        </w:rPr>
        <w:t xml:space="preserve"> </w:t>
      </w:r>
      <w:r>
        <w:t>halls.</w:t>
      </w:r>
    </w:p>
    <w:p w14:paraId="592A51A0" w14:textId="11067E0E" w:rsidR="00AA3C77" w:rsidRDefault="00F83FA5" w:rsidP="00280E61">
      <w:pPr>
        <w:pStyle w:val="BodyText"/>
      </w:pPr>
      <w:r>
        <w:rPr>
          <w:b/>
        </w:rPr>
        <w:t xml:space="preserve">Student physical address: </w:t>
      </w:r>
      <w:r>
        <w:t>the address where a student is physically located while completing</w:t>
      </w:r>
      <w:r>
        <w:rPr>
          <w:spacing w:val="1"/>
        </w:rPr>
        <w:t xml:space="preserve"> </w:t>
      </w:r>
      <w:r>
        <w:t>online programs or courses; or while participating in clinicals, internships, field experiences, or</w:t>
      </w:r>
      <w:r>
        <w:rPr>
          <w:spacing w:val="1"/>
        </w:rPr>
        <w:t xml:space="preserve"> </w:t>
      </w:r>
      <w:r>
        <w:t xml:space="preserve">independent study courses. Federal and state </w:t>
      </w:r>
      <w:r w:rsidR="004B041F">
        <w:t>laws require that Ohio State verify the address representing the physical location where students complete</w:t>
      </w:r>
      <w:r>
        <w:t xml:space="preserve"> those academic experiences.</w:t>
      </w:r>
      <w:r>
        <w:rPr>
          <w:spacing w:val="-52"/>
        </w:rPr>
        <w:t xml:space="preserve"> </w:t>
      </w:r>
      <w:r>
        <w:t>A student's physical address could impact Ohio State's authorization to offer the academic</w:t>
      </w:r>
      <w:r>
        <w:rPr>
          <w:spacing w:val="1"/>
        </w:rPr>
        <w:t xml:space="preserve"> </w:t>
      </w:r>
      <w:r>
        <w:t>experience or a student’s eligibility to obtain federal financial aid and eligibility to obtain state</w:t>
      </w:r>
      <w:r>
        <w:rPr>
          <w:spacing w:val="-52"/>
        </w:rPr>
        <w:t xml:space="preserve"> </w:t>
      </w:r>
      <w:r>
        <w:t>professional</w:t>
      </w:r>
      <w:r>
        <w:rPr>
          <w:spacing w:val="-3"/>
        </w:rPr>
        <w:t xml:space="preserve"> </w:t>
      </w:r>
      <w:r>
        <w:t>licensure.</w:t>
      </w:r>
    </w:p>
    <w:p w14:paraId="592A51A1" w14:textId="77777777" w:rsidR="00AA3C77" w:rsidRDefault="00F83FA5" w:rsidP="00280E61">
      <w:pPr>
        <w:pStyle w:val="BodyText"/>
      </w:pPr>
      <w:r>
        <w:t>Students</w:t>
      </w:r>
      <w:r>
        <w:rPr>
          <w:spacing w:val="-2"/>
        </w:rPr>
        <w:t xml:space="preserve"> </w:t>
      </w:r>
      <w:r>
        <w:t>can</w:t>
      </w:r>
      <w:r>
        <w:rPr>
          <w:spacing w:val="-3"/>
        </w:rPr>
        <w:t xml:space="preserve"> </w:t>
      </w:r>
      <w:r>
        <w:t>update addresses</w:t>
      </w:r>
      <w:r>
        <w:rPr>
          <w:spacing w:val="-2"/>
        </w:rPr>
        <w:t xml:space="preserve"> </w:t>
      </w:r>
      <w:r>
        <w:t>on</w:t>
      </w:r>
      <w:r>
        <w:rPr>
          <w:spacing w:val="-3"/>
        </w:rPr>
        <w:t xml:space="preserve"> </w:t>
      </w:r>
      <w:r>
        <w:t>their</w:t>
      </w:r>
      <w:r>
        <w:rPr>
          <w:spacing w:val="-3"/>
        </w:rPr>
        <w:t xml:space="preserve"> </w:t>
      </w:r>
      <w:hyperlink r:id="rId137">
        <w:proofErr w:type="spellStart"/>
        <w:r>
          <w:rPr>
            <w:color w:val="0562C1"/>
            <w:u w:val="single" w:color="0562C1"/>
          </w:rPr>
          <w:t>Buckeyelink</w:t>
        </w:r>
        <w:proofErr w:type="spellEnd"/>
        <w:r>
          <w:rPr>
            <w:color w:val="0562C1"/>
            <w:spacing w:val="-3"/>
            <w:u w:val="single" w:color="0562C1"/>
          </w:rPr>
          <w:t xml:space="preserve"> </w:t>
        </w:r>
      </w:hyperlink>
      <w:r>
        <w:t>page.</w:t>
      </w:r>
    </w:p>
    <w:p w14:paraId="592A51A2" w14:textId="77777777" w:rsidR="00AA3C77" w:rsidRDefault="00F83FA5" w:rsidP="00482E01">
      <w:pPr>
        <w:pStyle w:val="Heading4"/>
      </w:pPr>
      <w:bookmarkStart w:id="164" w:name="E-mail"/>
      <w:bookmarkEnd w:id="164"/>
      <w:r>
        <w:t>E-mail</w:t>
      </w:r>
    </w:p>
    <w:p w14:paraId="5164FFC0" w14:textId="066405EF" w:rsidR="00261381" w:rsidRDefault="00F83FA5" w:rsidP="00261381">
      <w:pPr>
        <w:pStyle w:val="BodyText"/>
        <w:rPr>
          <w:rFonts w:asciiTheme="minorHAnsi" w:eastAsiaTheme="majorEastAsia" w:hAnsiTheme="minorHAnsi" w:cstheme="minorHAnsi"/>
          <w:b/>
          <w:bCs/>
        </w:rPr>
      </w:pPr>
      <w:r>
        <w:t xml:space="preserve">Students are required to activate their university email account via </w:t>
      </w:r>
      <w:hyperlink r:id="rId138">
        <w:r>
          <w:rPr>
            <w:color w:val="0562C1"/>
            <w:u w:val="single" w:color="0562C1"/>
          </w:rPr>
          <w:t>Identity and Access</w:t>
        </w:r>
      </w:hyperlink>
      <w:r>
        <w:rPr>
          <w:color w:val="0562C1"/>
          <w:spacing w:val="1"/>
        </w:rPr>
        <w:t xml:space="preserve"> </w:t>
      </w:r>
      <w:hyperlink r:id="rId139">
        <w:r>
          <w:rPr>
            <w:color w:val="0562C1"/>
            <w:u w:val="single" w:color="0562C1"/>
          </w:rPr>
          <w:t>Management</w:t>
        </w:r>
      </w:hyperlink>
      <w:r>
        <w:t>. Students can receive assistance by calling 614-688-HELP. Advisors, Instructors,</w:t>
      </w:r>
      <w:r>
        <w:rPr>
          <w:spacing w:val="1"/>
        </w:rPr>
        <w:t xml:space="preserve"> </w:t>
      </w:r>
      <w:r>
        <w:t>and the University will only respond to emails and send essential information, such as course</w:t>
      </w:r>
      <w:r>
        <w:rPr>
          <w:spacing w:val="1"/>
        </w:rPr>
        <w:t xml:space="preserve"> </w:t>
      </w:r>
      <w:r>
        <w:t xml:space="preserve">materials, grades, and other notifications, to your </w:t>
      </w:r>
      <w:r w:rsidR="00CA6911">
        <w:t xml:space="preserve">Ohio State </w:t>
      </w:r>
      <w:r>
        <w:t>e-mail address, not your</w:t>
      </w:r>
      <w:r>
        <w:rPr>
          <w:spacing w:val="1"/>
        </w:rPr>
        <w:t xml:space="preserve"> </w:t>
      </w:r>
      <w:r>
        <w:t>Buckeyemail.</w:t>
      </w:r>
      <w:r w:rsidR="0098798A">
        <w:t>osu.</w:t>
      </w:r>
      <w:r>
        <w:t>edu address.</w:t>
      </w:r>
      <w:r>
        <w:rPr>
          <w:spacing w:val="1"/>
        </w:rPr>
        <w:t xml:space="preserve"> </w:t>
      </w:r>
      <w:r>
        <w:t xml:space="preserve">Follow these </w:t>
      </w:r>
      <w:hyperlink r:id="rId140" w:anchor="%3A%7E%3Atext%3DGo%20to%20my.osu.edu%20and%20click%20the%20Activate%20Now%2Cthe%20email%20address%20you%20select">
        <w:r>
          <w:rPr>
            <w:color w:val="0562C1"/>
            <w:u w:val="single" w:color="0562C1"/>
          </w:rPr>
          <w:t>steps</w:t>
        </w:r>
        <w:r>
          <w:rPr>
            <w:color w:val="0562C1"/>
          </w:rPr>
          <w:t xml:space="preserve"> </w:t>
        </w:r>
      </w:hyperlink>
      <w:r>
        <w:t>to ensure that you receive important emails from</w:t>
      </w:r>
      <w:r>
        <w:rPr>
          <w:spacing w:val="-52"/>
        </w:rPr>
        <w:t xml:space="preserve"> </w:t>
      </w:r>
      <w:r w:rsidR="00C2561D">
        <w:rPr>
          <w:spacing w:val="-52"/>
        </w:rPr>
        <w:t xml:space="preserve"> </w:t>
      </w:r>
      <w:r w:rsidR="00D0233F">
        <w:rPr>
          <w:spacing w:val="-52"/>
        </w:rPr>
        <w:t xml:space="preserve">    </w:t>
      </w:r>
      <w:r>
        <w:t>Ohio State to either Ohio State email account. Please be sure to regularly check or forward this</w:t>
      </w:r>
      <w:r>
        <w:rPr>
          <w:spacing w:val="1"/>
        </w:rPr>
        <w:t xml:space="preserve"> </w:t>
      </w:r>
      <w:r>
        <w:t>email to your main email address of your choosing. Additionally, the University Registrar’s</w:t>
      </w:r>
      <w:r>
        <w:rPr>
          <w:spacing w:val="1"/>
        </w:rPr>
        <w:t xml:space="preserve"> </w:t>
      </w:r>
      <w:r>
        <w:t>Office relies on your OSU e-mail as the primary communication medium for all students, so</w:t>
      </w:r>
      <w:r>
        <w:rPr>
          <w:spacing w:val="1"/>
        </w:rPr>
        <w:t xml:space="preserve"> </w:t>
      </w:r>
      <w:r>
        <w:t>students are required to check their OSU e-mail daily. It is possible to link private e-mail</w:t>
      </w:r>
      <w:r>
        <w:rPr>
          <w:spacing w:val="1"/>
        </w:rPr>
        <w:t xml:space="preserve"> </w:t>
      </w:r>
      <w:r>
        <w:t>accounts (Hotmail, Gmail, AOL, etc.) to the OSU E-mail account; however, this is not</w:t>
      </w:r>
      <w:r>
        <w:rPr>
          <w:spacing w:val="1"/>
        </w:rPr>
        <w:t xml:space="preserve"> </w:t>
      </w:r>
      <w:r>
        <w:t>recommended. Some private email accounts will block OSU e-mail addresses. Check with your</w:t>
      </w:r>
      <w:r>
        <w:rPr>
          <w:spacing w:val="1"/>
        </w:rPr>
        <w:t xml:space="preserve"> </w:t>
      </w:r>
      <w:r>
        <w:t>private e- mail provider for further details. OSU faculty, instructors and advisors require</w:t>
      </w:r>
      <w:r>
        <w:rPr>
          <w:spacing w:val="1"/>
        </w:rPr>
        <w:t xml:space="preserve"> </w:t>
      </w:r>
      <w:r>
        <w:t>students to use their OSU e-mail exclusively in all communications with them. It is the student’s</w:t>
      </w:r>
      <w:r>
        <w:rPr>
          <w:spacing w:val="-52"/>
        </w:rPr>
        <w:t xml:space="preserve"> </w:t>
      </w:r>
      <w:r>
        <w:t>responsibility to check their email daily. Students assume all responsibility regarding missed</w:t>
      </w:r>
      <w:r>
        <w:rPr>
          <w:spacing w:val="1"/>
        </w:rPr>
        <w:t xml:space="preserve"> </w:t>
      </w:r>
      <w:r>
        <w:t>official</w:t>
      </w:r>
      <w:r>
        <w:rPr>
          <w:spacing w:val="-3"/>
        </w:rPr>
        <w:t xml:space="preserve"> </w:t>
      </w:r>
      <w:r>
        <w:t>University communications.</w:t>
      </w:r>
    </w:p>
    <w:p w14:paraId="592A51A5" w14:textId="268541A5" w:rsidR="00AA3C77" w:rsidRDefault="00261381" w:rsidP="00482E01">
      <w:pPr>
        <w:pStyle w:val="Heading4"/>
      </w:pPr>
      <w:r>
        <w:t xml:space="preserve">Faculty </w:t>
      </w:r>
      <w:r w:rsidR="00F83FA5">
        <w:t>/Staff</w:t>
      </w:r>
      <w:r w:rsidR="00F83FA5">
        <w:rPr>
          <w:spacing w:val="-5"/>
        </w:rPr>
        <w:t xml:space="preserve"> </w:t>
      </w:r>
      <w:r w:rsidR="00F83FA5">
        <w:t>E-mail</w:t>
      </w:r>
    </w:p>
    <w:p w14:paraId="592A51A6" w14:textId="58B3D4BF" w:rsidR="00AA3C77" w:rsidRDefault="00F83FA5" w:rsidP="00280E61">
      <w:pPr>
        <w:pStyle w:val="BodyText"/>
      </w:pPr>
      <w:r>
        <w:t>Faculty and staff are happy to respond to student e-mail inquiries. However, please use</w:t>
      </w:r>
      <w:r>
        <w:rPr>
          <w:spacing w:val="1"/>
        </w:rPr>
        <w:t xml:space="preserve"> </w:t>
      </w:r>
      <w:r>
        <w:t>common courtesy in e-mail messages. Be brief, polite, and professional. Do not send unsolicited</w:t>
      </w:r>
      <w:r>
        <w:rPr>
          <w:spacing w:val="-52"/>
        </w:rPr>
        <w:t xml:space="preserve"> </w:t>
      </w:r>
      <w:r>
        <w:t>jokes, advertisements, or political material. Use professional titles and avoid “shorthand” when</w:t>
      </w:r>
      <w:r>
        <w:rPr>
          <w:spacing w:val="1"/>
        </w:rPr>
        <w:t xml:space="preserve"> </w:t>
      </w:r>
      <w:r>
        <w:t>emailing.</w:t>
      </w:r>
      <w:r>
        <w:rPr>
          <w:spacing w:val="1"/>
        </w:rPr>
        <w:t xml:space="preserve"> </w:t>
      </w:r>
      <w:r>
        <w:t>Expect</w:t>
      </w:r>
      <w:r>
        <w:rPr>
          <w:spacing w:val="4"/>
        </w:rPr>
        <w:t xml:space="preserve"> </w:t>
      </w:r>
      <w:r>
        <w:t>at</w:t>
      </w:r>
      <w:r>
        <w:rPr>
          <w:spacing w:val="4"/>
        </w:rPr>
        <w:t xml:space="preserve"> </w:t>
      </w:r>
      <w:r>
        <w:t>least</w:t>
      </w:r>
      <w:r>
        <w:rPr>
          <w:spacing w:val="1"/>
        </w:rPr>
        <w:t xml:space="preserve"> </w:t>
      </w:r>
      <w:r>
        <w:t>a</w:t>
      </w:r>
      <w:r>
        <w:rPr>
          <w:spacing w:val="2"/>
        </w:rPr>
        <w:t xml:space="preserve"> </w:t>
      </w:r>
      <w:r>
        <w:t>48-hour turnaround</w:t>
      </w:r>
      <w:r>
        <w:rPr>
          <w:spacing w:val="4"/>
        </w:rPr>
        <w:t xml:space="preserve"> </w:t>
      </w:r>
      <w:r>
        <w:t>for</w:t>
      </w:r>
      <w:r>
        <w:rPr>
          <w:spacing w:val="3"/>
        </w:rPr>
        <w:t xml:space="preserve"> </w:t>
      </w:r>
      <w:r>
        <w:t>a</w:t>
      </w:r>
      <w:r>
        <w:rPr>
          <w:spacing w:val="2"/>
        </w:rPr>
        <w:t xml:space="preserve"> </w:t>
      </w:r>
      <w:r>
        <w:t>response.</w:t>
      </w:r>
      <w:r>
        <w:rPr>
          <w:spacing w:val="2"/>
        </w:rPr>
        <w:t xml:space="preserve"> </w:t>
      </w:r>
      <w:r>
        <w:t>This response</w:t>
      </w:r>
      <w:r>
        <w:rPr>
          <w:spacing w:val="3"/>
        </w:rPr>
        <w:t xml:space="preserve"> </w:t>
      </w:r>
      <w:r>
        <w:t>time</w:t>
      </w:r>
      <w:r>
        <w:rPr>
          <w:spacing w:val="-1"/>
        </w:rPr>
        <w:t xml:space="preserve"> </w:t>
      </w:r>
      <w:r>
        <w:t>may</w:t>
      </w:r>
      <w:r>
        <w:rPr>
          <w:spacing w:val="-1"/>
        </w:rPr>
        <w:t xml:space="preserve"> </w:t>
      </w:r>
      <w:r>
        <w:t>be</w:t>
      </w:r>
      <w:r>
        <w:rPr>
          <w:spacing w:val="1"/>
        </w:rPr>
        <w:t xml:space="preserve"> </w:t>
      </w:r>
      <w:r>
        <w:t>longer</w:t>
      </w:r>
      <w:r>
        <w:rPr>
          <w:spacing w:val="-1"/>
        </w:rPr>
        <w:t xml:space="preserve"> </w:t>
      </w:r>
      <w:r>
        <w:t>during</w:t>
      </w:r>
      <w:r>
        <w:rPr>
          <w:spacing w:val="-1"/>
        </w:rPr>
        <w:t xml:space="preserve"> </w:t>
      </w:r>
      <w:r>
        <w:t>the</w:t>
      </w:r>
      <w:r>
        <w:rPr>
          <w:spacing w:val="2"/>
        </w:rPr>
        <w:t xml:space="preserve"> </w:t>
      </w:r>
      <w:r>
        <w:t>weeks of</w:t>
      </w:r>
      <w:r>
        <w:rPr>
          <w:spacing w:val="3"/>
        </w:rPr>
        <w:t xml:space="preserve"> </w:t>
      </w:r>
      <w:r w:rsidR="003646D4">
        <w:t>university breaks, midterms, finals, and any other times as posted in their out-of-office</w:t>
      </w:r>
      <w:r>
        <w:rPr>
          <w:spacing w:val="1"/>
        </w:rPr>
        <w:t xml:space="preserve"> </w:t>
      </w:r>
      <w:r>
        <w:t>email.</w:t>
      </w:r>
    </w:p>
    <w:p w14:paraId="592A51A8" w14:textId="79155CBB" w:rsidR="00AA3C77" w:rsidRDefault="00F83FA5" w:rsidP="00280E61">
      <w:pPr>
        <w:pStyle w:val="BodyText"/>
      </w:pPr>
      <w:r>
        <w:t>Finally, the faculty and staff use distribution lists for each class year to disseminate information</w:t>
      </w:r>
      <w:r>
        <w:rPr>
          <w:spacing w:val="-52"/>
        </w:rPr>
        <w:t xml:space="preserve"> </w:t>
      </w:r>
      <w:r>
        <w:t xml:space="preserve">appropriate for the classes. It is the student’s responsibility to check their </w:t>
      </w:r>
      <w:r w:rsidR="003646D4">
        <w:t xml:space="preserve">Ohio State </w:t>
      </w:r>
      <w:r>
        <w:t>e-mail regularly</w:t>
      </w:r>
      <w:r>
        <w:rPr>
          <w:spacing w:val="1"/>
        </w:rPr>
        <w:t xml:space="preserve"> </w:t>
      </w:r>
      <w:r>
        <w:t>to receive information for School events, announcements, and policy changes. Finally, it is the</w:t>
      </w:r>
      <w:r>
        <w:rPr>
          <w:spacing w:val="1"/>
        </w:rPr>
        <w:t xml:space="preserve"> </w:t>
      </w:r>
      <w:r>
        <w:t xml:space="preserve">policy of the School not to release email listings to </w:t>
      </w:r>
      <w:r>
        <w:lastRenderedPageBreak/>
        <w:t>any student. HRS Academic Affairs will send</w:t>
      </w:r>
      <w:r>
        <w:rPr>
          <w:spacing w:val="-52"/>
        </w:rPr>
        <w:t xml:space="preserve"> </w:t>
      </w:r>
      <w:r>
        <w:t>group</w:t>
      </w:r>
      <w:r>
        <w:rPr>
          <w:spacing w:val="-2"/>
        </w:rPr>
        <w:t xml:space="preserve"> </w:t>
      </w:r>
      <w:r>
        <w:t>communications</w:t>
      </w:r>
      <w:r>
        <w:rPr>
          <w:spacing w:val="-3"/>
        </w:rPr>
        <w:t xml:space="preserve"> </w:t>
      </w:r>
      <w:r>
        <w:t>to the</w:t>
      </w:r>
      <w:r>
        <w:rPr>
          <w:spacing w:val="1"/>
        </w:rPr>
        <w:t xml:space="preserve"> </w:t>
      </w:r>
      <w:r>
        <w:t>appropriate</w:t>
      </w:r>
      <w:r>
        <w:rPr>
          <w:spacing w:val="-2"/>
        </w:rPr>
        <w:t xml:space="preserve"> </w:t>
      </w:r>
      <w:r>
        <w:t>HRS student</w:t>
      </w:r>
      <w:r>
        <w:rPr>
          <w:spacing w:val="-1"/>
        </w:rPr>
        <w:t xml:space="preserve"> </w:t>
      </w:r>
      <w:r>
        <w:t>body</w:t>
      </w:r>
      <w:r>
        <w:rPr>
          <w:spacing w:val="-1"/>
        </w:rPr>
        <w:t xml:space="preserve"> </w:t>
      </w:r>
      <w:r>
        <w:t>if</w:t>
      </w:r>
      <w:r>
        <w:rPr>
          <w:spacing w:val="-2"/>
        </w:rPr>
        <w:t xml:space="preserve"> </w:t>
      </w:r>
      <w:r>
        <w:t>requested</w:t>
      </w:r>
      <w:r>
        <w:rPr>
          <w:spacing w:val="-3"/>
        </w:rPr>
        <w:t xml:space="preserve"> </w:t>
      </w:r>
      <w:r>
        <w:t>in writing.</w:t>
      </w:r>
    </w:p>
    <w:p w14:paraId="592A51A9" w14:textId="3E95B7BE" w:rsidR="00AA3C77" w:rsidRDefault="00261381" w:rsidP="00280E61">
      <w:pPr>
        <w:pStyle w:val="Heading2"/>
      </w:pPr>
      <w:bookmarkStart w:id="165" w:name="Computer_Resources"/>
      <w:bookmarkStart w:id="166" w:name="_bookmark53"/>
      <w:bookmarkStart w:id="167" w:name="_Toc168653967"/>
      <w:bookmarkEnd w:id="165"/>
      <w:bookmarkEnd w:id="166"/>
      <w:r>
        <w:t>Computer Resources</w:t>
      </w:r>
      <w:bookmarkEnd w:id="167"/>
    </w:p>
    <w:p w14:paraId="592A51AA" w14:textId="77777777" w:rsidR="00AA3C77" w:rsidRDefault="00F83FA5" w:rsidP="00280E61">
      <w:pPr>
        <w:pStyle w:val="BodyText"/>
      </w:pPr>
      <w:r>
        <w:t>Upon admission into an HRS program, an account is set up that allows students to access school</w:t>
      </w:r>
      <w:r>
        <w:rPr>
          <w:spacing w:val="-52"/>
        </w:rPr>
        <w:t xml:space="preserve"> </w:t>
      </w:r>
      <w:r>
        <w:t>computers. Activation and username are not required for use. A small amount of network</w:t>
      </w:r>
      <w:r>
        <w:rPr>
          <w:spacing w:val="1"/>
        </w:rPr>
        <w:t xml:space="preserve"> </w:t>
      </w:r>
      <w:r>
        <w:t>storage space is provided with the account for students. Students should keep their own data</w:t>
      </w:r>
      <w:r>
        <w:rPr>
          <w:spacing w:val="1"/>
        </w:rPr>
        <w:t xml:space="preserve"> </w:t>
      </w:r>
      <w:r>
        <w:t>on</w:t>
      </w:r>
      <w:r>
        <w:rPr>
          <w:spacing w:val="-2"/>
        </w:rPr>
        <w:t xml:space="preserve"> </w:t>
      </w:r>
      <w:r>
        <w:t>portable</w:t>
      </w:r>
      <w:r>
        <w:rPr>
          <w:spacing w:val="-1"/>
        </w:rPr>
        <w:t xml:space="preserve"> </w:t>
      </w:r>
      <w:r>
        <w:t>storage</w:t>
      </w:r>
      <w:r>
        <w:rPr>
          <w:spacing w:val="-1"/>
        </w:rPr>
        <w:t xml:space="preserve"> </w:t>
      </w:r>
      <w:r>
        <w:t>devices,</w:t>
      </w:r>
      <w:r>
        <w:rPr>
          <w:spacing w:val="1"/>
        </w:rPr>
        <w:t xml:space="preserve"> </w:t>
      </w:r>
      <w:r>
        <w:t>not</w:t>
      </w:r>
      <w:r>
        <w:rPr>
          <w:spacing w:val="-2"/>
        </w:rPr>
        <w:t xml:space="preserve"> </w:t>
      </w:r>
      <w:r>
        <w:t>on</w:t>
      </w:r>
      <w:r>
        <w:rPr>
          <w:spacing w:val="1"/>
        </w:rPr>
        <w:t xml:space="preserve"> </w:t>
      </w:r>
      <w:r>
        <w:t>machines in</w:t>
      </w:r>
      <w:r>
        <w:rPr>
          <w:spacing w:val="-1"/>
        </w:rPr>
        <w:t xml:space="preserve"> </w:t>
      </w:r>
      <w:r>
        <w:t>the</w:t>
      </w:r>
      <w:r>
        <w:rPr>
          <w:spacing w:val="-2"/>
        </w:rPr>
        <w:t xml:space="preserve"> </w:t>
      </w:r>
      <w:r>
        <w:t>building.</w:t>
      </w:r>
    </w:p>
    <w:p w14:paraId="592A51AB" w14:textId="101FDA44" w:rsidR="00AA3C77" w:rsidRDefault="00F83FA5" w:rsidP="00280E61">
      <w:pPr>
        <w:pStyle w:val="BodyText"/>
      </w:pPr>
      <w:r>
        <w:t>All HRS students, faculty, and staff may use the two HRS computer labs. Hours of operation are</w:t>
      </w:r>
      <w:r>
        <w:rPr>
          <w:spacing w:val="-52"/>
        </w:rPr>
        <w:t xml:space="preserve"> </w:t>
      </w:r>
      <w:r>
        <w:t>7:00 a.m. to 5:00 p.m., Monday through Friday. Room 435 is used frequently for classroom</w:t>
      </w:r>
      <w:r>
        <w:rPr>
          <w:spacing w:val="1"/>
        </w:rPr>
        <w:t xml:space="preserve"> </w:t>
      </w:r>
      <w:r>
        <w:t>instruction and during the classes, the lab is closed to all other HRS students. Reserved times</w:t>
      </w:r>
      <w:r>
        <w:rPr>
          <w:spacing w:val="1"/>
        </w:rPr>
        <w:t xml:space="preserve"> </w:t>
      </w:r>
      <w:r>
        <w:t>for Lab 435 can be found by calling the HRS Office of Academic Affairs front desk at 614-292-1706.</w:t>
      </w:r>
    </w:p>
    <w:p w14:paraId="592A51AC" w14:textId="77777777" w:rsidR="00AA3C77" w:rsidRDefault="00F83FA5" w:rsidP="00280E61">
      <w:pPr>
        <w:pStyle w:val="BodyText"/>
      </w:pPr>
      <w:r>
        <w:t>Room 227 will remain open during regular business hours and cannot be reserved or closed for</w:t>
      </w:r>
      <w:r>
        <w:rPr>
          <w:spacing w:val="-52"/>
        </w:rPr>
        <w:t xml:space="preserve"> </w:t>
      </w:r>
      <w:r>
        <w:t>group sessions. All HRS computers have the Office suite of programs, SPSS, and many</w:t>
      </w:r>
      <w:r>
        <w:rPr>
          <w:spacing w:val="1"/>
        </w:rPr>
        <w:t xml:space="preserve"> </w:t>
      </w:r>
      <w:r>
        <w:t>specialized programs that are used by the various programs. Additionally, computers are</w:t>
      </w:r>
      <w:r>
        <w:rPr>
          <w:spacing w:val="1"/>
        </w:rPr>
        <w:t xml:space="preserve"> </w:t>
      </w:r>
      <w:r>
        <w:t>available in</w:t>
      </w:r>
      <w:r>
        <w:rPr>
          <w:spacing w:val="-1"/>
        </w:rPr>
        <w:t xml:space="preserve"> </w:t>
      </w:r>
      <w:r>
        <w:t>the</w:t>
      </w:r>
      <w:r>
        <w:rPr>
          <w:spacing w:val="-1"/>
        </w:rPr>
        <w:t xml:space="preserve"> </w:t>
      </w:r>
      <w:r>
        <w:t>Prior</w:t>
      </w:r>
      <w:r>
        <w:rPr>
          <w:spacing w:val="1"/>
        </w:rPr>
        <w:t xml:space="preserve"> </w:t>
      </w:r>
      <w:r>
        <w:t>Health</w:t>
      </w:r>
      <w:r>
        <w:rPr>
          <w:spacing w:val="1"/>
        </w:rPr>
        <w:t xml:space="preserve"> </w:t>
      </w:r>
      <w:r>
        <w:t>Science</w:t>
      </w:r>
      <w:r>
        <w:rPr>
          <w:spacing w:val="1"/>
        </w:rPr>
        <w:t xml:space="preserve"> </w:t>
      </w:r>
      <w:r>
        <w:t>Library</w:t>
      </w:r>
      <w:r>
        <w:rPr>
          <w:spacing w:val="-3"/>
        </w:rPr>
        <w:t xml:space="preserve"> </w:t>
      </w:r>
      <w:r>
        <w:t>for</w:t>
      </w:r>
      <w:r>
        <w:rPr>
          <w:spacing w:val="1"/>
        </w:rPr>
        <w:t xml:space="preserve"> </w:t>
      </w:r>
      <w:r>
        <w:t>student</w:t>
      </w:r>
      <w:r>
        <w:rPr>
          <w:spacing w:val="-2"/>
        </w:rPr>
        <w:t xml:space="preserve"> </w:t>
      </w:r>
      <w:r>
        <w:t>use.</w:t>
      </w:r>
    </w:p>
    <w:p w14:paraId="592A51AD" w14:textId="45D91E3D" w:rsidR="00AA3C77" w:rsidRDefault="00F83FA5" w:rsidP="00280E61">
      <w:pPr>
        <w:pStyle w:val="BodyText"/>
      </w:pPr>
      <w:r>
        <w:t xml:space="preserve">Absolutely no food or drink </w:t>
      </w:r>
      <w:r w:rsidR="00951E93">
        <w:t xml:space="preserve">is </w:t>
      </w:r>
      <w:r>
        <w:t>allowed in the labs at any time. No software can be installed on</w:t>
      </w:r>
      <w:r>
        <w:rPr>
          <w:spacing w:val="-52"/>
        </w:rPr>
        <w:t xml:space="preserve"> </w:t>
      </w:r>
      <w:r>
        <w:t>the lab computers. All computer lab areas are to be left clean and free of debris. Violations of</w:t>
      </w:r>
      <w:r>
        <w:rPr>
          <w:spacing w:val="1"/>
        </w:rPr>
        <w:t xml:space="preserve"> </w:t>
      </w:r>
      <w:r>
        <w:t>the</w:t>
      </w:r>
      <w:r>
        <w:rPr>
          <w:spacing w:val="-3"/>
        </w:rPr>
        <w:t xml:space="preserve"> </w:t>
      </w:r>
      <w:r>
        <w:t>rules</w:t>
      </w:r>
      <w:r>
        <w:rPr>
          <w:spacing w:val="-3"/>
        </w:rPr>
        <w:t xml:space="preserve"> </w:t>
      </w:r>
      <w:r>
        <w:t>of</w:t>
      </w:r>
      <w:r>
        <w:rPr>
          <w:spacing w:val="-2"/>
        </w:rPr>
        <w:t xml:space="preserve"> </w:t>
      </w:r>
      <w:r>
        <w:t>use</w:t>
      </w:r>
      <w:r>
        <w:rPr>
          <w:spacing w:val="-2"/>
        </w:rPr>
        <w:t xml:space="preserve"> </w:t>
      </w:r>
      <w:r>
        <w:t>will result</w:t>
      </w:r>
      <w:r>
        <w:rPr>
          <w:spacing w:val="1"/>
        </w:rPr>
        <w:t xml:space="preserve"> </w:t>
      </w:r>
      <w:r>
        <w:t>in</w:t>
      </w:r>
      <w:r>
        <w:rPr>
          <w:spacing w:val="-2"/>
        </w:rPr>
        <w:t xml:space="preserve"> </w:t>
      </w:r>
      <w:r>
        <w:t>suspension of</w:t>
      </w:r>
      <w:r>
        <w:rPr>
          <w:spacing w:val="-2"/>
        </w:rPr>
        <w:t xml:space="preserve"> </w:t>
      </w:r>
      <w:r>
        <w:t>the student's</w:t>
      </w:r>
      <w:r>
        <w:rPr>
          <w:spacing w:val="-1"/>
        </w:rPr>
        <w:t xml:space="preserve"> </w:t>
      </w:r>
      <w:r>
        <w:t>use</w:t>
      </w:r>
      <w:r>
        <w:rPr>
          <w:spacing w:val="-2"/>
        </w:rPr>
        <w:t xml:space="preserve"> </w:t>
      </w:r>
      <w:r>
        <w:t>of</w:t>
      </w:r>
      <w:r>
        <w:rPr>
          <w:spacing w:val="1"/>
        </w:rPr>
        <w:t xml:space="preserve"> </w:t>
      </w:r>
      <w:r>
        <w:t>the</w:t>
      </w:r>
      <w:r>
        <w:rPr>
          <w:spacing w:val="-2"/>
        </w:rPr>
        <w:t xml:space="preserve"> </w:t>
      </w:r>
      <w:r>
        <w:t>computer lab</w:t>
      </w:r>
      <w:r>
        <w:rPr>
          <w:spacing w:val="-2"/>
        </w:rPr>
        <w:t xml:space="preserve"> </w:t>
      </w:r>
      <w:r>
        <w:t>facilities.</w:t>
      </w:r>
    </w:p>
    <w:p w14:paraId="592A51AF" w14:textId="42E9AD8C" w:rsidR="00AA3C77" w:rsidRDefault="00F83FA5" w:rsidP="00280E61">
      <w:pPr>
        <w:pStyle w:val="BodyText"/>
      </w:pPr>
      <w:r>
        <w:t>Report</w:t>
      </w:r>
      <w:r>
        <w:rPr>
          <w:spacing w:val="-3"/>
        </w:rPr>
        <w:t xml:space="preserve"> </w:t>
      </w:r>
      <w:r>
        <w:t>any</w:t>
      </w:r>
      <w:r>
        <w:rPr>
          <w:spacing w:val="-1"/>
        </w:rPr>
        <w:t xml:space="preserve"> </w:t>
      </w:r>
      <w:r>
        <w:t>issues</w:t>
      </w:r>
      <w:r>
        <w:rPr>
          <w:spacing w:val="-4"/>
        </w:rPr>
        <w:t xml:space="preserve"> </w:t>
      </w:r>
      <w:r>
        <w:t>with computers</w:t>
      </w:r>
      <w:r>
        <w:rPr>
          <w:spacing w:val="-4"/>
        </w:rPr>
        <w:t xml:space="preserve"> </w:t>
      </w:r>
      <w:r>
        <w:t>or</w:t>
      </w:r>
      <w:r>
        <w:rPr>
          <w:spacing w:val="-3"/>
        </w:rPr>
        <w:t xml:space="preserve"> </w:t>
      </w:r>
      <w:r w:rsidR="00951E93">
        <w:t>networks</w:t>
      </w:r>
      <w:r w:rsidR="00951E93">
        <w:rPr>
          <w:spacing w:val="-5"/>
        </w:rPr>
        <w:t xml:space="preserve"> </w:t>
      </w:r>
      <w:r>
        <w:t>to</w:t>
      </w:r>
      <w:r>
        <w:rPr>
          <w:spacing w:val="-2"/>
        </w:rPr>
        <w:t xml:space="preserve"> </w:t>
      </w:r>
      <w:r>
        <w:t>the</w:t>
      </w:r>
      <w:r>
        <w:rPr>
          <w:spacing w:val="-2"/>
        </w:rPr>
        <w:t xml:space="preserve"> </w:t>
      </w:r>
      <w:r>
        <w:t>IT</w:t>
      </w:r>
      <w:r>
        <w:rPr>
          <w:spacing w:val="-1"/>
        </w:rPr>
        <w:t xml:space="preserve"> </w:t>
      </w:r>
      <w:r>
        <w:t>System Administrator</w:t>
      </w:r>
      <w:r>
        <w:rPr>
          <w:spacing w:val="-1"/>
        </w:rPr>
        <w:t xml:space="preserve"> </w:t>
      </w:r>
      <w:r>
        <w:t>at</w:t>
      </w:r>
      <w:r>
        <w:rPr>
          <w:spacing w:val="-2"/>
        </w:rPr>
        <w:t xml:space="preserve"> </w:t>
      </w:r>
      <w:r>
        <w:t>614-685-1560.</w:t>
      </w:r>
    </w:p>
    <w:p w14:paraId="592A51B0" w14:textId="27F3D1F0" w:rsidR="00AA3C77" w:rsidRDefault="00261381" w:rsidP="00280E61">
      <w:pPr>
        <w:pStyle w:val="Heading2"/>
      </w:pPr>
      <w:bookmarkStart w:id="168" w:name="Minimum_Technology_Requirements_for_Stud"/>
      <w:bookmarkStart w:id="169" w:name="_bookmark54"/>
      <w:bookmarkStart w:id="170" w:name="_Toc168653968"/>
      <w:bookmarkStart w:id="171" w:name="_Hlk165284340"/>
      <w:bookmarkEnd w:id="168"/>
      <w:bookmarkEnd w:id="169"/>
      <w:r>
        <w:t>Minimum Technology Requirements for Students</w:t>
      </w:r>
      <w:bookmarkEnd w:id="170"/>
    </w:p>
    <w:p w14:paraId="592A51B3" w14:textId="64AEE810" w:rsidR="00AA3C77" w:rsidRDefault="00F83FA5" w:rsidP="00261381">
      <w:pPr>
        <w:pStyle w:val="BodyText"/>
        <w:rPr>
          <w:b/>
          <w:bCs/>
        </w:rPr>
      </w:pPr>
      <w:r>
        <w:t>Before the start of the semester, faculty should review their course plan to determine what</w:t>
      </w:r>
      <w:r>
        <w:rPr>
          <w:spacing w:val="1"/>
        </w:rPr>
        <w:t xml:space="preserve"> </w:t>
      </w:r>
      <w:r>
        <w:t xml:space="preserve">devices and/or accessories students will need to </w:t>
      </w:r>
      <w:r w:rsidR="00E4617D">
        <w:t xml:space="preserve">participate fully in all activities. </w:t>
      </w:r>
      <w:r w:rsidR="002F3792">
        <w:t xml:space="preserve">Students should review each course syllabus for more details pertinent to their course.  </w:t>
      </w:r>
      <w:r w:rsidR="00E4617D">
        <w:t>The information</w:t>
      </w:r>
      <w:r>
        <w:rPr>
          <w:spacing w:val="-52"/>
        </w:rPr>
        <w:t xml:space="preserve"> </w:t>
      </w:r>
      <w:r>
        <w:t>below</w:t>
      </w:r>
      <w:r>
        <w:rPr>
          <w:spacing w:val="1"/>
        </w:rPr>
        <w:t xml:space="preserve"> </w:t>
      </w:r>
      <w:r>
        <w:t>outlines more</w:t>
      </w:r>
      <w:r>
        <w:rPr>
          <w:spacing w:val="-1"/>
        </w:rPr>
        <w:t xml:space="preserve"> </w:t>
      </w:r>
      <w:r>
        <w:t>details.</w:t>
      </w:r>
    </w:p>
    <w:p w14:paraId="7AC50B23" w14:textId="51300A55" w:rsidR="00261381" w:rsidRDefault="00261381" w:rsidP="00482E01">
      <w:pPr>
        <w:pStyle w:val="Heading4"/>
      </w:pPr>
      <w:proofErr w:type="spellStart"/>
      <w:r>
        <w:t>BuckeyePass</w:t>
      </w:r>
      <w:proofErr w:type="spellEnd"/>
    </w:p>
    <w:p w14:paraId="365F1C6A" w14:textId="77777777" w:rsidR="00B05E25" w:rsidRDefault="00B05E25" w:rsidP="00B05E25">
      <w:proofErr w:type="spellStart"/>
      <w:r w:rsidRPr="003A0B8B">
        <w:t>BuckeyePass</w:t>
      </w:r>
      <w:proofErr w:type="spellEnd"/>
      <w:r w:rsidRPr="003A0B8B">
        <w:t xml:space="preserve"> is multi-factor authentication (MFA) service provided by </w:t>
      </w:r>
      <w:hyperlink r:id="rId141" w:tgtFrame="_blank" w:history="1">
        <w:r w:rsidRPr="003A0B8B">
          <w:rPr>
            <w:rStyle w:val="Hyperlink"/>
          </w:rPr>
          <w:t>Ohio State’s Office of Technology and Digital Innovation’s Digital Security and Trust</w:t>
        </w:r>
      </w:hyperlink>
      <w:r w:rsidRPr="003A0B8B">
        <w:t xml:space="preserve"> team. It helps protect your account even if your password is stolen.</w:t>
      </w:r>
      <w:r w:rsidRPr="00F06B46">
        <w:t xml:space="preserve"> Learn how to add and use these MFA options by viewing the </w:t>
      </w:r>
      <w:hyperlink r:id="rId142" w:tgtFrame="_blank" w:history="1">
        <w:r w:rsidRPr="00F06B46">
          <w:rPr>
            <w:rStyle w:val="Hyperlink"/>
          </w:rPr>
          <w:t>Adding a Device</w:t>
        </w:r>
      </w:hyperlink>
      <w:r w:rsidRPr="00F06B46">
        <w:t xml:space="preserve"> and </w:t>
      </w:r>
      <w:hyperlink r:id="rId143" w:tgtFrame="_blank" w:history="1">
        <w:r w:rsidRPr="00F06B46">
          <w:rPr>
            <w:rStyle w:val="Hyperlink"/>
          </w:rPr>
          <w:t xml:space="preserve">Authenticating with </w:t>
        </w:r>
        <w:proofErr w:type="spellStart"/>
        <w:r w:rsidRPr="00F06B46">
          <w:rPr>
            <w:rStyle w:val="Hyperlink"/>
          </w:rPr>
          <w:t>BuckeyePass</w:t>
        </w:r>
        <w:proofErr w:type="spellEnd"/>
      </w:hyperlink>
      <w:r w:rsidRPr="00F06B46">
        <w:t xml:space="preserve"> job aids. </w:t>
      </w:r>
      <w:r w:rsidRPr="003A0B8B">
        <w:t xml:space="preserve"> </w:t>
      </w:r>
      <w:hyperlink r:id="rId144" w:history="1">
        <w:r w:rsidRPr="003A0B8B">
          <w:rPr>
            <w:rStyle w:val="Hyperlink"/>
          </w:rPr>
          <w:t>Get started or manage your registered devices</w:t>
        </w:r>
      </w:hyperlink>
      <w:r>
        <w:t xml:space="preserve">. </w:t>
      </w:r>
    </w:p>
    <w:p w14:paraId="592A51B8" w14:textId="769EBF32" w:rsidR="00AA3C77" w:rsidRDefault="005D2F78" w:rsidP="00280E61">
      <w:pPr>
        <w:pStyle w:val="BodyText"/>
      </w:pPr>
      <w:hyperlink r:id="rId145">
        <w:r w:rsidR="00F83FA5">
          <w:rPr>
            <w:color w:val="0562C1"/>
            <w:u w:val="single" w:color="0562C1"/>
          </w:rPr>
          <w:t>Get started or manage your registered devices</w:t>
        </w:r>
      </w:hyperlink>
      <w:r w:rsidR="00F83FA5">
        <w:t xml:space="preserve">. Students are required to own a </w:t>
      </w:r>
      <w:r w:rsidR="00F83FA5">
        <w:lastRenderedPageBreak/>
        <w:t>smartphone or</w:t>
      </w:r>
      <w:r w:rsidR="00F83FA5">
        <w:rPr>
          <w:spacing w:val="-52"/>
        </w:rPr>
        <w:t xml:space="preserve"> </w:t>
      </w:r>
      <w:r w:rsidR="00F83FA5">
        <w:t>tablet</w:t>
      </w:r>
      <w:r w:rsidR="00F83FA5">
        <w:rPr>
          <w:spacing w:val="-2"/>
        </w:rPr>
        <w:t xml:space="preserve"> </w:t>
      </w:r>
      <w:r w:rsidR="00F83FA5">
        <w:t>to</w:t>
      </w:r>
      <w:r w:rsidR="00F83FA5">
        <w:rPr>
          <w:spacing w:val="-1"/>
        </w:rPr>
        <w:t xml:space="preserve"> </w:t>
      </w:r>
      <w:r w:rsidR="00F83FA5">
        <w:t>use</w:t>
      </w:r>
      <w:r w:rsidR="00F83FA5">
        <w:rPr>
          <w:spacing w:val="-2"/>
        </w:rPr>
        <w:t xml:space="preserve"> </w:t>
      </w:r>
      <w:r w:rsidR="00F83FA5">
        <w:t>the</w:t>
      </w:r>
      <w:r w:rsidR="00F83FA5">
        <w:rPr>
          <w:spacing w:val="1"/>
        </w:rPr>
        <w:t xml:space="preserve"> </w:t>
      </w:r>
      <w:r w:rsidR="00F83FA5">
        <w:t>Duo</w:t>
      </w:r>
      <w:r w:rsidR="00F83FA5">
        <w:rPr>
          <w:spacing w:val="-2"/>
        </w:rPr>
        <w:t xml:space="preserve"> </w:t>
      </w:r>
      <w:r w:rsidR="00F83FA5">
        <w:t>Mobile</w:t>
      </w:r>
      <w:r w:rsidR="00F83FA5">
        <w:rPr>
          <w:spacing w:val="1"/>
        </w:rPr>
        <w:t xml:space="preserve"> </w:t>
      </w:r>
      <w:r w:rsidR="00F83FA5">
        <w:t>app,</w:t>
      </w:r>
      <w:r w:rsidR="00F83FA5">
        <w:rPr>
          <w:spacing w:val="-3"/>
        </w:rPr>
        <w:t xml:space="preserve"> </w:t>
      </w:r>
      <w:r w:rsidR="00F83FA5">
        <w:t>or</w:t>
      </w:r>
      <w:r w:rsidR="00F83FA5">
        <w:rPr>
          <w:spacing w:val="-2"/>
        </w:rPr>
        <w:t xml:space="preserve"> </w:t>
      </w:r>
      <w:r w:rsidR="00F83FA5">
        <w:t>they</w:t>
      </w:r>
      <w:r w:rsidR="00F83FA5">
        <w:rPr>
          <w:spacing w:val="-1"/>
        </w:rPr>
        <w:t xml:space="preserve"> </w:t>
      </w:r>
      <w:r w:rsidR="00F83FA5">
        <w:t>may</w:t>
      </w:r>
      <w:r w:rsidR="00F83FA5">
        <w:rPr>
          <w:spacing w:val="-3"/>
        </w:rPr>
        <w:t xml:space="preserve"> </w:t>
      </w:r>
      <w:r w:rsidR="00F83FA5">
        <w:t>purchase a</w:t>
      </w:r>
      <w:r w:rsidR="00F83FA5">
        <w:rPr>
          <w:spacing w:val="1"/>
        </w:rPr>
        <w:t xml:space="preserve"> </w:t>
      </w:r>
      <w:r w:rsidR="00F83FA5">
        <w:t>security</w:t>
      </w:r>
      <w:r w:rsidR="00F83FA5">
        <w:rPr>
          <w:spacing w:val="-1"/>
        </w:rPr>
        <w:t xml:space="preserve"> </w:t>
      </w:r>
      <w:r w:rsidR="00F83FA5">
        <w:t>key</w:t>
      </w:r>
      <w:r w:rsidR="00F83FA5">
        <w:rPr>
          <w:spacing w:val="-3"/>
        </w:rPr>
        <w:t xml:space="preserve"> </w:t>
      </w:r>
      <w:r w:rsidR="00F83FA5">
        <w:t>or</w:t>
      </w:r>
      <w:r w:rsidR="00F83FA5">
        <w:rPr>
          <w:spacing w:val="-3"/>
        </w:rPr>
        <w:t xml:space="preserve"> </w:t>
      </w:r>
      <w:r w:rsidR="00F83FA5">
        <w:t>hardware</w:t>
      </w:r>
      <w:r w:rsidR="00F83FA5">
        <w:rPr>
          <w:spacing w:val="-1"/>
        </w:rPr>
        <w:t xml:space="preserve"> </w:t>
      </w:r>
      <w:r w:rsidR="00F83FA5">
        <w:t>token.</w:t>
      </w:r>
    </w:p>
    <w:p w14:paraId="759C7876" w14:textId="77777777" w:rsidR="000046CE" w:rsidRDefault="000046CE" w:rsidP="00280E61">
      <w:pPr>
        <w:pStyle w:val="BodyText"/>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3"/>
        <w:gridCol w:w="2107"/>
        <w:gridCol w:w="2193"/>
        <w:gridCol w:w="2467"/>
        <w:gridCol w:w="849"/>
      </w:tblGrid>
      <w:tr w:rsidR="00AA3C77" w14:paraId="592A51BE" w14:textId="77777777" w:rsidTr="00261381">
        <w:trPr>
          <w:trHeight w:val="995"/>
          <w:tblHeader/>
        </w:trPr>
        <w:tc>
          <w:tcPr>
            <w:tcW w:w="1733" w:type="dxa"/>
            <w:shd w:val="clear" w:color="auto" w:fill="D9D9D9"/>
          </w:tcPr>
          <w:p w14:paraId="592A51B9" w14:textId="77777777" w:rsidR="00AA3C77" w:rsidRPr="00261381" w:rsidRDefault="00F83FA5" w:rsidP="00280E61">
            <w:pPr>
              <w:pStyle w:val="TableParagraph"/>
            </w:pPr>
            <w:proofErr w:type="spellStart"/>
            <w:r w:rsidRPr="00261381">
              <w:t>BuckeyePass</w:t>
            </w:r>
            <w:proofErr w:type="spellEnd"/>
            <w:r w:rsidRPr="00261381">
              <w:rPr>
                <w:spacing w:val="-52"/>
              </w:rPr>
              <w:t xml:space="preserve"> </w:t>
            </w:r>
            <w:r w:rsidRPr="00261381">
              <w:t>Options</w:t>
            </w:r>
          </w:p>
        </w:tc>
        <w:tc>
          <w:tcPr>
            <w:tcW w:w="2107" w:type="dxa"/>
            <w:shd w:val="clear" w:color="auto" w:fill="D9D9D9"/>
          </w:tcPr>
          <w:p w14:paraId="592A51BA" w14:textId="77777777" w:rsidR="00AA3C77" w:rsidRPr="00261381" w:rsidRDefault="00F83FA5" w:rsidP="00280E61">
            <w:pPr>
              <w:pStyle w:val="TableParagraph"/>
            </w:pPr>
            <w:r w:rsidRPr="00261381">
              <w:t>Is a tablet or</w:t>
            </w:r>
            <w:r w:rsidRPr="00261381">
              <w:rPr>
                <w:spacing w:val="-52"/>
              </w:rPr>
              <w:t xml:space="preserve"> </w:t>
            </w:r>
            <w:r w:rsidRPr="00261381">
              <w:t>smartphone</w:t>
            </w:r>
            <w:r w:rsidRPr="00261381">
              <w:rPr>
                <w:spacing w:val="-52"/>
              </w:rPr>
              <w:t xml:space="preserve"> </w:t>
            </w:r>
            <w:r w:rsidRPr="00261381">
              <w:t>required?</w:t>
            </w:r>
          </w:p>
        </w:tc>
        <w:tc>
          <w:tcPr>
            <w:tcW w:w="2193" w:type="dxa"/>
            <w:shd w:val="clear" w:color="auto" w:fill="D9D9D9"/>
          </w:tcPr>
          <w:p w14:paraId="592A51BB" w14:textId="77777777" w:rsidR="00AA3C77" w:rsidRPr="00261381" w:rsidRDefault="00F83FA5" w:rsidP="00280E61">
            <w:pPr>
              <w:pStyle w:val="TableParagraph"/>
            </w:pPr>
            <w:r w:rsidRPr="00261381">
              <w:t>Can it be used for</w:t>
            </w:r>
            <w:r w:rsidRPr="00261381">
              <w:rPr>
                <w:spacing w:val="1"/>
              </w:rPr>
              <w:t xml:space="preserve"> </w:t>
            </w:r>
            <w:r w:rsidRPr="00261381">
              <w:t>all Ohio State Duo</w:t>
            </w:r>
            <w:r w:rsidRPr="00261381">
              <w:rPr>
                <w:spacing w:val="-52"/>
              </w:rPr>
              <w:t xml:space="preserve"> </w:t>
            </w:r>
            <w:r w:rsidRPr="00261381">
              <w:t>systems?</w:t>
            </w:r>
          </w:p>
        </w:tc>
        <w:tc>
          <w:tcPr>
            <w:tcW w:w="2467" w:type="dxa"/>
            <w:shd w:val="clear" w:color="auto" w:fill="D9D9D9"/>
          </w:tcPr>
          <w:p w14:paraId="592A51BC" w14:textId="77777777" w:rsidR="00AA3C77" w:rsidRPr="00261381" w:rsidRDefault="00F83FA5" w:rsidP="00280E61">
            <w:pPr>
              <w:pStyle w:val="TableParagraph"/>
            </w:pPr>
            <w:r w:rsidRPr="00261381">
              <w:t>Can it be used for 2-</w:t>
            </w:r>
            <w:r w:rsidRPr="00261381">
              <w:rPr>
                <w:spacing w:val="-52"/>
              </w:rPr>
              <w:t xml:space="preserve"> </w:t>
            </w:r>
            <w:r w:rsidRPr="00261381">
              <w:t>Factor</w:t>
            </w:r>
            <w:r w:rsidRPr="00261381">
              <w:rPr>
                <w:spacing w:val="1"/>
              </w:rPr>
              <w:t xml:space="preserve"> </w:t>
            </w:r>
            <w:r w:rsidRPr="00261381">
              <w:t>accounts</w:t>
            </w:r>
            <w:r w:rsidRPr="00261381">
              <w:rPr>
                <w:spacing w:val="1"/>
              </w:rPr>
              <w:t xml:space="preserve"> </w:t>
            </w:r>
            <w:r w:rsidRPr="00261381">
              <w:t>outside</w:t>
            </w:r>
            <w:r w:rsidRPr="00261381">
              <w:rPr>
                <w:spacing w:val="-3"/>
              </w:rPr>
              <w:t xml:space="preserve"> </w:t>
            </w:r>
            <w:r w:rsidRPr="00261381">
              <w:t>Ohio</w:t>
            </w:r>
            <w:r w:rsidRPr="00261381">
              <w:rPr>
                <w:spacing w:val="-3"/>
              </w:rPr>
              <w:t xml:space="preserve"> </w:t>
            </w:r>
            <w:r w:rsidRPr="00261381">
              <w:t>State?</w:t>
            </w:r>
          </w:p>
        </w:tc>
        <w:tc>
          <w:tcPr>
            <w:tcW w:w="849" w:type="dxa"/>
            <w:shd w:val="clear" w:color="auto" w:fill="D9D9D9"/>
          </w:tcPr>
          <w:p w14:paraId="592A51BD" w14:textId="77777777" w:rsidR="00AA3C77" w:rsidRPr="00261381" w:rsidRDefault="00F83FA5" w:rsidP="00280E61">
            <w:pPr>
              <w:pStyle w:val="TableParagraph"/>
            </w:pPr>
            <w:r w:rsidRPr="00261381">
              <w:t>Is it</w:t>
            </w:r>
            <w:r w:rsidRPr="00261381">
              <w:rPr>
                <w:spacing w:val="1"/>
              </w:rPr>
              <w:t xml:space="preserve"> </w:t>
            </w:r>
            <w:r w:rsidRPr="00261381">
              <w:t>free?</w:t>
            </w:r>
          </w:p>
        </w:tc>
      </w:tr>
      <w:tr w:rsidR="00AA3C77" w14:paraId="592A51C4" w14:textId="77777777" w:rsidTr="00261381">
        <w:trPr>
          <w:trHeight w:val="700"/>
        </w:trPr>
        <w:tc>
          <w:tcPr>
            <w:tcW w:w="1733" w:type="dxa"/>
          </w:tcPr>
          <w:p w14:paraId="592A51BF" w14:textId="65688324" w:rsidR="00AA3C77" w:rsidRDefault="00F83FA5" w:rsidP="00280E61">
            <w:pPr>
              <w:pStyle w:val="TableParagraph"/>
            </w:pPr>
            <w:r>
              <w:t>Duo Mobile</w:t>
            </w:r>
            <w:r>
              <w:rPr>
                <w:spacing w:val="-52"/>
              </w:rPr>
              <w:t xml:space="preserve"> </w:t>
            </w:r>
            <w:r w:rsidR="00FC5C44">
              <w:t>Push</w:t>
            </w:r>
          </w:p>
        </w:tc>
        <w:tc>
          <w:tcPr>
            <w:tcW w:w="2107" w:type="dxa"/>
          </w:tcPr>
          <w:p w14:paraId="592A51C0" w14:textId="77777777" w:rsidR="00AA3C77" w:rsidRDefault="00F83FA5" w:rsidP="00280E61">
            <w:pPr>
              <w:pStyle w:val="TableParagraph"/>
            </w:pPr>
            <w:r>
              <w:t>Yes</w:t>
            </w:r>
          </w:p>
        </w:tc>
        <w:tc>
          <w:tcPr>
            <w:tcW w:w="2193" w:type="dxa"/>
          </w:tcPr>
          <w:p w14:paraId="592A51C1" w14:textId="77777777" w:rsidR="00AA3C77" w:rsidRDefault="00F83FA5" w:rsidP="00280E61">
            <w:pPr>
              <w:pStyle w:val="TableParagraph"/>
            </w:pPr>
            <w:r>
              <w:t>Yes</w:t>
            </w:r>
          </w:p>
        </w:tc>
        <w:tc>
          <w:tcPr>
            <w:tcW w:w="2467" w:type="dxa"/>
          </w:tcPr>
          <w:p w14:paraId="592A51C2" w14:textId="77777777" w:rsidR="00AA3C77" w:rsidRDefault="00F83FA5" w:rsidP="00280E61">
            <w:pPr>
              <w:pStyle w:val="TableParagraph"/>
            </w:pPr>
            <w:r>
              <w:t>Yes</w:t>
            </w:r>
          </w:p>
        </w:tc>
        <w:tc>
          <w:tcPr>
            <w:tcW w:w="849" w:type="dxa"/>
          </w:tcPr>
          <w:p w14:paraId="592A51C3" w14:textId="77777777" w:rsidR="00AA3C77" w:rsidRDefault="00F83FA5" w:rsidP="00280E61">
            <w:pPr>
              <w:pStyle w:val="TableParagraph"/>
            </w:pPr>
            <w:r>
              <w:t>Yes</w:t>
            </w:r>
          </w:p>
        </w:tc>
      </w:tr>
      <w:tr w:rsidR="007E12BA" w14:paraId="3C017734" w14:textId="77777777" w:rsidTr="000046CE">
        <w:trPr>
          <w:trHeight w:val="702"/>
        </w:trPr>
        <w:tc>
          <w:tcPr>
            <w:tcW w:w="1733" w:type="dxa"/>
            <w:vAlign w:val="center"/>
          </w:tcPr>
          <w:p w14:paraId="2C53B889" w14:textId="701B8F6E" w:rsidR="007E12BA" w:rsidRDefault="007E12BA" w:rsidP="007E12BA">
            <w:pPr>
              <w:pStyle w:val="TableParagraph"/>
            </w:pPr>
            <w:r w:rsidRPr="00167AF0">
              <w:t>Duo Mobile Passcode</w:t>
            </w:r>
          </w:p>
        </w:tc>
        <w:tc>
          <w:tcPr>
            <w:tcW w:w="2107" w:type="dxa"/>
            <w:vAlign w:val="center"/>
          </w:tcPr>
          <w:p w14:paraId="22DB1D96" w14:textId="6C5A4F5B" w:rsidR="007E12BA" w:rsidRDefault="007E12BA" w:rsidP="007E12BA">
            <w:pPr>
              <w:pStyle w:val="TableParagraph"/>
            </w:pPr>
            <w:r w:rsidRPr="00167AF0">
              <w:t>Yes</w:t>
            </w:r>
          </w:p>
        </w:tc>
        <w:tc>
          <w:tcPr>
            <w:tcW w:w="2193" w:type="dxa"/>
            <w:vAlign w:val="center"/>
          </w:tcPr>
          <w:p w14:paraId="4B0AD7B6" w14:textId="5FA336F0" w:rsidR="007E12BA" w:rsidRDefault="007E12BA" w:rsidP="007E12BA">
            <w:pPr>
              <w:pStyle w:val="TableParagraph"/>
            </w:pPr>
            <w:r w:rsidRPr="00167AF0">
              <w:t>No</w:t>
            </w:r>
          </w:p>
        </w:tc>
        <w:tc>
          <w:tcPr>
            <w:tcW w:w="2467" w:type="dxa"/>
            <w:vAlign w:val="center"/>
          </w:tcPr>
          <w:p w14:paraId="7A02413F" w14:textId="137F9026" w:rsidR="007E12BA" w:rsidRDefault="007E12BA" w:rsidP="007E12BA">
            <w:pPr>
              <w:pStyle w:val="TableParagraph"/>
            </w:pPr>
            <w:r w:rsidRPr="00167AF0">
              <w:t>Yes</w:t>
            </w:r>
          </w:p>
        </w:tc>
        <w:tc>
          <w:tcPr>
            <w:tcW w:w="849" w:type="dxa"/>
            <w:vAlign w:val="center"/>
          </w:tcPr>
          <w:p w14:paraId="438E0FD0" w14:textId="1FC9B80E" w:rsidR="007E12BA" w:rsidRDefault="007E12BA" w:rsidP="007E12BA">
            <w:pPr>
              <w:pStyle w:val="TableParagraph"/>
            </w:pPr>
            <w:r w:rsidRPr="00167AF0">
              <w:t>Yes</w:t>
            </w:r>
          </w:p>
        </w:tc>
      </w:tr>
      <w:tr w:rsidR="00044C0E" w14:paraId="592A51CA" w14:textId="77777777" w:rsidTr="000046CE">
        <w:trPr>
          <w:trHeight w:val="702"/>
        </w:trPr>
        <w:tc>
          <w:tcPr>
            <w:tcW w:w="1733" w:type="dxa"/>
            <w:vAlign w:val="center"/>
          </w:tcPr>
          <w:p w14:paraId="592A51C5" w14:textId="62AACC51" w:rsidR="00044C0E" w:rsidRDefault="00044C0E" w:rsidP="00044C0E">
            <w:pPr>
              <w:pStyle w:val="TableParagraph"/>
            </w:pPr>
            <w:r w:rsidRPr="00167AF0">
              <w:t>Touch ID Passkey</w:t>
            </w:r>
          </w:p>
        </w:tc>
        <w:tc>
          <w:tcPr>
            <w:tcW w:w="2107" w:type="dxa"/>
            <w:vAlign w:val="center"/>
          </w:tcPr>
          <w:p w14:paraId="592A51C6" w14:textId="2E78F5BC" w:rsidR="00044C0E" w:rsidRDefault="00044C0E" w:rsidP="00044C0E">
            <w:pPr>
              <w:pStyle w:val="TableParagraph"/>
            </w:pPr>
            <w:r w:rsidRPr="00167AF0">
              <w:t>No</w:t>
            </w:r>
          </w:p>
        </w:tc>
        <w:tc>
          <w:tcPr>
            <w:tcW w:w="2193" w:type="dxa"/>
            <w:vAlign w:val="center"/>
          </w:tcPr>
          <w:p w14:paraId="592A51C7" w14:textId="7D89A28F" w:rsidR="00044C0E" w:rsidRDefault="00044C0E" w:rsidP="00044C0E">
            <w:pPr>
              <w:pStyle w:val="TableParagraph"/>
            </w:pPr>
            <w:r w:rsidRPr="00B5028A">
              <w:t xml:space="preserve">Passkeys and Security Keys may be used to </w:t>
            </w:r>
            <w:r w:rsidRPr="005D0618">
              <w:t>generate an alternative passcode</w:t>
            </w:r>
            <w:r w:rsidRPr="00B5028A">
              <w:t xml:space="preserve"> for some systems that do not natively support these factors.</w:t>
            </w:r>
          </w:p>
        </w:tc>
        <w:tc>
          <w:tcPr>
            <w:tcW w:w="2467" w:type="dxa"/>
            <w:vAlign w:val="center"/>
          </w:tcPr>
          <w:p w14:paraId="592A51C8" w14:textId="00E82B19" w:rsidR="00044C0E" w:rsidRDefault="00044C0E" w:rsidP="00044C0E">
            <w:pPr>
              <w:pStyle w:val="TableParagraph"/>
            </w:pPr>
            <w:r w:rsidRPr="00167AF0">
              <w:t>Yes</w:t>
            </w:r>
          </w:p>
        </w:tc>
        <w:tc>
          <w:tcPr>
            <w:tcW w:w="849" w:type="dxa"/>
            <w:vAlign w:val="center"/>
          </w:tcPr>
          <w:p w14:paraId="592A51C9" w14:textId="41BD51C5" w:rsidR="00044C0E" w:rsidRDefault="00044C0E" w:rsidP="00044C0E">
            <w:pPr>
              <w:pStyle w:val="TableParagraph"/>
            </w:pPr>
            <w:r w:rsidRPr="00167AF0">
              <w:t>Yes</w:t>
            </w:r>
          </w:p>
        </w:tc>
      </w:tr>
      <w:tr w:rsidR="00044C0E" w14:paraId="592A51D0" w14:textId="77777777" w:rsidTr="000046CE">
        <w:trPr>
          <w:trHeight w:val="410"/>
        </w:trPr>
        <w:tc>
          <w:tcPr>
            <w:tcW w:w="1733" w:type="dxa"/>
            <w:vAlign w:val="center"/>
          </w:tcPr>
          <w:p w14:paraId="592A51CB" w14:textId="0F0EB6E4" w:rsidR="00044C0E" w:rsidRDefault="00044C0E" w:rsidP="00044C0E">
            <w:pPr>
              <w:pStyle w:val="TableParagraph"/>
            </w:pPr>
            <w:r w:rsidRPr="00167AF0">
              <w:t>Face ID Passkey</w:t>
            </w:r>
          </w:p>
        </w:tc>
        <w:tc>
          <w:tcPr>
            <w:tcW w:w="2107" w:type="dxa"/>
            <w:vAlign w:val="center"/>
          </w:tcPr>
          <w:p w14:paraId="592A51CC" w14:textId="00AF1D62" w:rsidR="00044C0E" w:rsidRDefault="00044C0E" w:rsidP="00044C0E">
            <w:pPr>
              <w:pStyle w:val="TableParagraph"/>
            </w:pPr>
            <w:r w:rsidRPr="00167AF0">
              <w:t>Yes</w:t>
            </w:r>
          </w:p>
        </w:tc>
        <w:tc>
          <w:tcPr>
            <w:tcW w:w="2193" w:type="dxa"/>
            <w:vAlign w:val="center"/>
          </w:tcPr>
          <w:p w14:paraId="592A51CD" w14:textId="075E9705" w:rsidR="00044C0E" w:rsidRDefault="00044C0E" w:rsidP="00044C0E">
            <w:pPr>
              <w:pStyle w:val="TableParagraph"/>
            </w:pPr>
            <w:r w:rsidRPr="00B5028A">
              <w:t xml:space="preserve">Passkeys and Security Keys may be used to </w:t>
            </w:r>
            <w:r w:rsidRPr="005D0618">
              <w:t>generate an alternative passcode</w:t>
            </w:r>
            <w:r w:rsidRPr="00B5028A">
              <w:t xml:space="preserve"> for some systems that do not natively support these factors.</w:t>
            </w:r>
          </w:p>
        </w:tc>
        <w:tc>
          <w:tcPr>
            <w:tcW w:w="2467" w:type="dxa"/>
            <w:vAlign w:val="center"/>
          </w:tcPr>
          <w:p w14:paraId="592A51CE" w14:textId="58CB82E8" w:rsidR="00044C0E" w:rsidRDefault="00044C0E" w:rsidP="00044C0E">
            <w:pPr>
              <w:pStyle w:val="TableParagraph"/>
            </w:pPr>
            <w:r w:rsidRPr="00167AF0">
              <w:t>Yes</w:t>
            </w:r>
          </w:p>
        </w:tc>
        <w:tc>
          <w:tcPr>
            <w:tcW w:w="849" w:type="dxa"/>
            <w:vAlign w:val="center"/>
          </w:tcPr>
          <w:p w14:paraId="592A51CF" w14:textId="7C128C84" w:rsidR="00044C0E" w:rsidRDefault="00044C0E" w:rsidP="00044C0E">
            <w:pPr>
              <w:pStyle w:val="TableParagraph"/>
            </w:pPr>
            <w:r w:rsidRPr="00167AF0">
              <w:t>Yes</w:t>
            </w:r>
          </w:p>
        </w:tc>
      </w:tr>
      <w:tr w:rsidR="00044C0E" w14:paraId="592A51D6" w14:textId="77777777" w:rsidTr="000046CE">
        <w:trPr>
          <w:trHeight w:val="407"/>
        </w:trPr>
        <w:tc>
          <w:tcPr>
            <w:tcW w:w="1733" w:type="dxa"/>
            <w:vAlign w:val="center"/>
          </w:tcPr>
          <w:p w14:paraId="592A51D1" w14:textId="41138737" w:rsidR="00044C0E" w:rsidRDefault="00044C0E" w:rsidP="00044C0E">
            <w:pPr>
              <w:pStyle w:val="TableParagraph"/>
            </w:pPr>
            <w:r w:rsidRPr="00167AF0">
              <w:t>Android Passkey</w:t>
            </w:r>
          </w:p>
        </w:tc>
        <w:tc>
          <w:tcPr>
            <w:tcW w:w="2107" w:type="dxa"/>
            <w:vAlign w:val="center"/>
          </w:tcPr>
          <w:p w14:paraId="592A51D2" w14:textId="327D9221" w:rsidR="00044C0E" w:rsidRDefault="00044C0E" w:rsidP="00044C0E">
            <w:pPr>
              <w:pStyle w:val="TableParagraph"/>
            </w:pPr>
            <w:r w:rsidRPr="00167AF0">
              <w:t>Yes</w:t>
            </w:r>
          </w:p>
        </w:tc>
        <w:tc>
          <w:tcPr>
            <w:tcW w:w="2193" w:type="dxa"/>
            <w:vAlign w:val="center"/>
          </w:tcPr>
          <w:p w14:paraId="592A51D3" w14:textId="6082FC9C" w:rsidR="00044C0E" w:rsidRDefault="00044C0E" w:rsidP="00044C0E">
            <w:pPr>
              <w:pStyle w:val="TableParagraph"/>
            </w:pPr>
            <w:r w:rsidRPr="00B5028A">
              <w:t xml:space="preserve">Passkeys and Security Keys may be used to </w:t>
            </w:r>
            <w:r w:rsidRPr="005D0618">
              <w:t>generate an alternative passcode</w:t>
            </w:r>
            <w:r w:rsidRPr="00B5028A">
              <w:t xml:space="preserve"> for some systems that do not natively support these factors.</w:t>
            </w:r>
          </w:p>
        </w:tc>
        <w:tc>
          <w:tcPr>
            <w:tcW w:w="2467" w:type="dxa"/>
            <w:vAlign w:val="center"/>
          </w:tcPr>
          <w:p w14:paraId="592A51D4" w14:textId="764D1DFE" w:rsidR="00044C0E" w:rsidRDefault="00044C0E" w:rsidP="00044C0E">
            <w:pPr>
              <w:pStyle w:val="TableParagraph"/>
            </w:pPr>
            <w:r w:rsidRPr="00167AF0">
              <w:t>Yes</w:t>
            </w:r>
          </w:p>
        </w:tc>
        <w:tc>
          <w:tcPr>
            <w:tcW w:w="849" w:type="dxa"/>
            <w:vAlign w:val="center"/>
          </w:tcPr>
          <w:p w14:paraId="592A51D5" w14:textId="6F7FBFC0" w:rsidR="00044C0E" w:rsidRDefault="00044C0E" w:rsidP="00044C0E">
            <w:pPr>
              <w:pStyle w:val="TableParagraph"/>
            </w:pPr>
            <w:r w:rsidRPr="00167AF0">
              <w:t>Yes</w:t>
            </w:r>
          </w:p>
        </w:tc>
      </w:tr>
      <w:tr w:rsidR="00044C0E" w14:paraId="592A51DC" w14:textId="77777777" w:rsidTr="000046CE">
        <w:trPr>
          <w:trHeight w:val="410"/>
        </w:trPr>
        <w:tc>
          <w:tcPr>
            <w:tcW w:w="1733" w:type="dxa"/>
            <w:vAlign w:val="center"/>
          </w:tcPr>
          <w:p w14:paraId="592A51D7" w14:textId="2A76A68A" w:rsidR="00044C0E" w:rsidRDefault="00044C0E" w:rsidP="00044C0E">
            <w:pPr>
              <w:pStyle w:val="TableParagraph"/>
            </w:pPr>
            <w:r w:rsidRPr="00167AF0">
              <w:t xml:space="preserve">Windows Hello </w:t>
            </w:r>
            <w:r w:rsidRPr="00167AF0">
              <w:lastRenderedPageBreak/>
              <w:t>Passkey</w:t>
            </w:r>
          </w:p>
        </w:tc>
        <w:tc>
          <w:tcPr>
            <w:tcW w:w="2107" w:type="dxa"/>
            <w:vAlign w:val="center"/>
          </w:tcPr>
          <w:p w14:paraId="592A51D8" w14:textId="79483C5F" w:rsidR="00044C0E" w:rsidRDefault="00044C0E" w:rsidP="00044C0E">
            <w:pPr>
              <w:pStyle w:val="TableParagraph"/>
            </w:pPr>
            <w:r w:rsidRPr="00167AF0">
              <w:lastRenderedPageBreak/>
              <w:t>No</w:t>
            </w:r>
          </w:p>
        </w:tc>
        <w:tc>
          <w:tcPr>
            <w:tcW w:w="2193" w:type="dxa"/>
            <w:vAlign w:val="center"/>
          </w:tcPr>
          <w:p w14:paraId="592A51D9" w14:textId="44D169A9" w:rsidR="00044C0E" w:rsidRDefault="00044C0E" w:rsidP="00044C0E">
            <w:pPr>
              <w:pStyle w:val="TableParagraph"/>
            </w:pPr>
            <w:r w:rsidRPr="00B5028A">
              <w:t xml:space="preserve">Passkeys and </w:t>
            </w:r>
            <w:r w:rsidRPr="00B5028A">
              <w:lastRenderedPageBreak/>
              <w:t xml:space="preserve">Security Keys may be used to </w:t>
            </w:r>
            <w:r w:rsidRPr="005D0618">
              <w:t>generate an alternative passcode</w:t>
            </w:r>
            <w:r w:rsidRPr="00B5028A">
              <w:t xml:space="preserve"> for some systems that do not natively support these factors.</w:t>
            </w:r>
          </w:p>
        </w:tc>
        <w:tc>
          <w:tcPr>
            <w:tcW w:w="2467" w:type="dxa"/>
            <w:vAlign w:val="center"/>
          </w:tcPr>
          <w:p w14:paraId="592A51DA" w14:textId="7E0DD72C" w:rsidR="00044C0E" w:rsidRDefault="00044C0E" w:rsidP="00044C0E">
            <w:pPr>
              <w:pStyle w:val="TableParagraph"/>
            </w:pPr>
            <w:r w:rsidRPr="00167AF0">
              <w:lastRenderedPageBreak/>
              <w:t>Yes</w:t>
            </w:r>
          </w:p>
        </w:tc>
        <w:tc>
          <w:tcPr>
            <w:tcW w:w="849" w:type="dxa"/>
            <w:vAlign w:val="center"/>
          </w:tcPr>
          <w:p w14:paraId="592A51DB" w14:textId="6F94FA39" w:rsidR="00044C0E" w:rsidRDefault="00044C0E" w:rsidP="00044C0E">
            <w:pPr>
              <w:pStyle w:val="TableParagraph"/>
            </w:pPr>
            <w:r w:rsidRPr="00167AF0">
              <w:t>Yes</w:t>
            </w:r>
          </w:p>
        </w:tc>
      </w:tr>
      <w:tr w:rsidR="00A55D38" w:rsidRPr="00167AF0" w14:paraId="0C5737F3" w14:textId="77777777" w:rsidTr="00A55D38">
        <w:trPr>
          <w:trHeight w:val="410"/>
        </w:trPr>
        <w:tc>
          <w:tcPr>
            <w:tcW w:w="1733" w:type="dxa"/>
            <w:tcBorders>
              <w:top w:val="single" w:sz="4" w:space="0" w:color="000000"/>
              <w:left w:val="single" w:sz="4" w:space="0" w:color="000000"/>
              <w:bottom w:val="single" w:sz="4" w:space="0" w:color="000000"/>
              <w:right w:val="single" w:sz="4" w:space="0" w:color="000000"/>
            </w:tcBorders>
            <w:vAlign w:val="center"/>
          </w:tcPr>
          <w:p w14:paraId="56007110" w14:textId="77777777" w:rsidR="00A55D38" w:rsidRPr="00167AF0" w:rsidRDefault="00A55D38" w:rsidP="00A55D38">
            <w:pPr>
              <w:pStyle w:val="TableParagraph"/>
            </w:pPr>
            <w:bookmarkStart w:id="172" w:name="Internet_connection"/>
            <w:bookmarkEnd w:id="172"/>
            <w:r w:rsidRPr="00167AF0">
              <w:t>Security Key</w:t>
            </w:r>
          </w:p>
        </w:tc>
        <w:tc>
          <w:tcPr>
            <w:tcW w:w="2107" w:type="dxa"/>
            <w:tcBorders>
              <w:top w:val="single" w:sz="4" w:space="0" w:color="000000"/>
              <w:left w:val="single" w:sz="4" w:space="0" w:color="000000"/>
              <w:bottom w:val="single" w:sz="4" w:space="0" w:color="000000"/>
              <w:right w:val="single" w:sz="4" w:space="0" w:color="000000"/>
            </w:tcBorders>
            <w:vAlign w:val="center"/>
          </w:tcPr>
          <w:p w14:paraId="69FE61DB" w14:textId="77777777" w:rsidR="00A55D38" w:rsidRPr="00167AF0" w:rsidRDefault="00A55D38" w:rsidP="00A55D38">
            <w:pPr>
              <w:pStyle w:val="TableParagraph"/>
            </w:pPr>
            <w:r w:rsidRPr="00167AF0">
              <w:t>No</w:t>
            </w:r>
          </w:p>
        </w:tc>
        <w:tc>
          <w:tcPr>
            <w:tcW w:w="2193" w:type="dxa"/>
            <w:tcBorders>
              <w:top w:val="single" w:sz="4" w:space="0" w:color="000000"/>
              <w:left w:val="single" w:sz="4" w:space="0" w:color="000000"/>
              <w:bottom w:val="single" w:sz="4" w:space="0" w:color="000000"/>
              <w:right w:val="single" w:sz="4" w:space="0" w:color="000000"/>
            </w:tcBorders>
            <w:vAlign w:val="center"/>
          </w:tcPr>
          <w:p w14:paraId="5EFCEFBD" w14:textId="77777777" w:rsidR="00A55D38" w:rsidRPr="00167AF0" w:rsidRDefault="00A55D38" w:rsidP="00A55D38">
            <w:pPr>
              <w:pStyle w:val="TableParagraph"/>
            </w:pPr>
            <w:r w:rsidRPr="00B5028A">
              <w:t xml:space="preserve">Passkeys and Security Keys may be used to </w:t>
            </w:r>
            <w:r w:rsidRPr="005D0618">
              <w:t>generate an alternative passcode</w:t>
            </w:r>
            <w:r w:rsidRPr="00B5028A">
              <w:t xml:space="preserve"> for some systems that do not natively support these factors.</w:t>
            </w:r>
          </w:p>
        </w:tc>
        <w:tc>
          <w:tcPr>
            <w:tcW w:w="2467" w:type="dxa"/>
            <w:tcBorders>
              <w:top w:val="single" w:sz="4" w:space="0" w:color="000000"/>
              <w:left w:val="single" w:sz="4" w:space="0" w:color="000000"/>
              <w:bottom w:val="single" w:sz="4" w:space="0" w:color="000000"/>
              <w:right w:val="single" w:sz="4" w:space="0" w:color="000000"/>
            </w:tcBorders>
            <w:vAlign w:val="center"/>
          </w:tcPr>
          <w:p w14:paraId="2886160E" w14:textId="77777777" w:rsidR="00A55D38" w:rsidRPr="00167AF0" w:rsidRDefault="00A55D38" w:rsidP="00A55D38">
            <w:pPr>
              <w:pStyle w:val="TableParagraph"/>
            </w:pPr>
            <w:r w:rsidRPr="00167AF0">
              <w:t>Yes</w:t>
            </w:r>
          </w:p>
        </w:tc>
        <w:tc>
          <w:tcPr>
            <w:tcW w:w="849" w:type="dxa"/>
            <w:tcBorders>
              <w:top w:val="single" w:sz="4" w:space="0" w:color="000000"/>
              <w:left w:val="single" w:sz="4" w:space="0" w:color="000000"/>
              <w:bottom w:val="single" w:sz="4" w:space="0" w:color="000000"/>
              <w:right w:val="single" w:sz="4" w:space="0" w:color="000000"/>
            </w:tcBorders>
            <w:vAlign w:val="center"/>
          </w:tcPr>
          <w:p w14:paraId="3B08DC3F" w14:textId="77777777" w:rsidR="00A55D38" w:rsidRPr="00167AF0" w:rsidRDefault="00A55D38" w:rsidP="00A55D38">
            <w:pPr>
              <w:pStyle w:val="TableParagraph"/>
            </w:pPr>
            <w:r w:rsidRPr="00167AF0">
              <w:t>No</w:t>
            </w:r>
          </w:p>
        </w:tc>
      </w:tr>
      <w:tr w:rsidR="00A55D38" w:rsidRPr="00167AF0" w14:paraId="5E6A7E2A" w14:textId="77777777" w:rsidTr="00A55D38">
        <w:trPr>
          <w:trHeight w:val="410"/>
        </w:trPr>
        <w:tc>
          <w:tcPr>
            <w:tcW w:w="1733" w:type="dxa"/>
            <w:tcBorders>
              <w:top w:val="single" w:sz="4" w:space="0" w:color="000000"/>
              <w:left w:val="single" w:sz="4" w:space="0" w:color="000000"/>
              <w:bottom w:val="single" w:sz="4" w:space="0" w:color="000000"/>
              <w:right w:val="single" w:sz="4" w:space="0" w:color="000000"/>
            </w:tcBorders>
            <w:vAlign w:val="center"/>
          </w:tcPr>
          <w:p w14:paraId="47A18622" w14:textId="77777777" w:rsidR="00A55D38" w:rsidRPr="00167AF0" w:rsidRDefault="00A55D38" w:rsidP="00A55D38">
            <w:pPr>
              <w:pStyle w:val="TableParagraph"/>
            </w:pPr>
            <w:r w:rsidRPr="00167AF0">
              <w:t>Hard Token</w:t>
            </w:r>
          </w:p>
        </w:tc>
        <w:tc>
          <w:tcPr>
            <w:tcW w:w="2107" w:type="dxa"/>
            <w:tcBorders>
              <w:top w:val="single" w:sz="4" w:space="0" w:color="000000"/>
              <w:left w:val="single" w:sz="4" w:space="0" w:color="000000"/>
              <w:bottom w:val="single" w:sz="4" w:space="0" w:color="000000"/>
              <w:right w:val="single" w:sz="4" w:space="0" w:color="000000"/>
            </w:tcBorders>
            <w:vAlign w:val="center"/>
          </w:tcPr>
          <w:p w14:paraId="1AA3A045" w14:textId="77777777" w:rsidR="00A55D38" w:rsidRPr="00167AF0" w:rsidRDefault="00A55D38" w:rsidP="00A55D38">
            <w:pPr>
              <w:pStyle w:val="TableParagraph"/>
            </w:pPr>
            <w:r w:rsidRPr="00167AF0">
              <w:t>No</w:t>
            </w:r>
          </w:p>
        </w:tc>
        <w:tc>
          <w:tcPr>
            <w:tcW w:w="2193" w:type="dxa"/>
            <w:tcBorders>
              <w:top w:val="single" w:sz="4" w:space="0" w:color="000000"/>
              <w:left w:val="single" w:sz="4" w:space="0" w:color="000000"/>
              <w:bottom w:val="single" w:sz="4" w:space="0" w:color="000000"/>
              <w:right w:val="single" w:sz="4" w:space="0" w:color="000000"/>
            </w:tcBorders>
            <w:vAlign w:val="center"/>
          </w:tcPr>
          <w:p w14:paraId="12482959" w14:textId="77777777" w:rsidR="00A55D38" w:rsidRPr="00167AF0" w:rsidRDefault="00A55D38" w:rsidP="00A55D38">
            <w:pPr>
              <w:pStyle w:val="TableParagraph"/>
            </w:pPr>
            <w:r w:rsidRPr="00167AF0">
              <w:t>Yes</w:t>
            </w:r>
          </w:p>
        </w:tc>
        <w:tc>
          <w:tcPr>
            <w:tcW w:w="2467" w:type="dxa"/>
            <w:tcBorders>
              <w:top w:val="single" w:sz="4" w:space="0" w:color="000000"/>
              <w:left w:val="single" w:sz="4" w:space="0" w:color="000000"/>
              <w:bottom w:val="single" w:sz="4" w:space="0" w:color="000000"/>
              <w:right w:val="single" w:sz="4" w:space="0" w:color="000000"/>
            </w:tcBorders>
            <w:vAlign w:val="center"/>
          </w:tcPr>
          <w:p w14:paraId="7566EA3C" w14:textId="77777777" w:rsidR="00A55D38" w:rsidRPr="00167AF0" w:rsidRDefault="00A55D38" w:rsidP="00A55D38">
            <w:pPr>
              <w:pStyle w:val="TableParagraph"/>
            </w:pPr>
            <w:r w:rsidRPr="00167AF0">
              <w:t>No</w:t>
            </w:r>
          </w:p>
        </w:tc>
        <w:tc>
          <w:tcPr>
            <w:tcW w:w="849" w:type="dxa"/>
            <w:tcBorders>
              <w:top w:val="single" w:sz="4" w:space="0" w:color="000000"/>
              <w:left w:val="single" w:sz="4" w:space="0" w:color="000000"/>
              <w:bottom w:val="single" w:sz="4" w:space="0" w:color="000000"/>
              <w:right w:val="single" w:sz="4" w:space="0" w:color="000000"/>
            </w:tcBorders>
            <w:vAlign w:val="center"/>
          </w:tcPr>
          <w:p w14:paraId="0834F4C4" w14:textId="77777777" w:rsidR="00A55D38" w:rsidRPr="00167AF0" w:rsidRDefault="00A55D38" w:rsidP="00A55D38">
            <w:pPr>
              <w:pStyle w:val="TableParagraph"/>
            </w:pPr>
            <w:r w:rsidRPr="00167AF0">
              <w:t>No</w:t>
            </w:r>
          </w:p>
        </w:tc>
      </w:tr>
      <w:tr w:rsidR="00A55D38" w:rsidRPr="00167AF0" w14:paraId="0A709FAC" w14:textId="77777777" w:rsidTr="00A55D38">
        <w:trPr>
          <w:trHeight w:val="410"/>
        </w:trPr>
        <w:tc>
          <w:tcPr>
            <w:tcW w:w="1733" w:type="dxa"/>
            <w:tcBorders>
              <w:top w:val="single" w:sz="4" w:space="0" w:color="000000"/>
              <w:left w:val="single" w:sz="4" w:space="0" w:color="000000"/>
              <w:bottom w:val="single" w:sz="4" w:space="0" w:color="000000"/>
              <w:right w:val="single" w:sz="4" w:space="0" w:color="000000"/>
            </w:tcBorders>
            <w:vAlign w:val="center"/>
          </w:tcPr>
          <w:p w14:paraId="4B326125" w14:textId="77777777" w:rsidR="00A55D38" w:rsidRPr="00167AF0" w:rsidRDefault="00A55D38" w:rsidP="00A55D38">
            <w:pPr>
              <w:pStyle w:val="TableParagraph"/>
            </w:pPr>
            <w:r w:rsidRPr="00167AF0">
              <w:t>Passcode via Text</w:t>
            </w:r>
          </w:p>
        </w:tc>
        <w:tc>
          <w:tcPr>
            <w:tcW w:w="2107" w:type="dxa"/>
            <w:tcBorders>
              <w:top w:val="single" w:sz="4" w:space="0" w:color="000000"/>
              <w:left w:val="single" w:sz="4" w:space="0" w:color="000000"/>
              <w:bottom w:val="single" w:sz="4" w:space="0" w:color="000000"/>
              <w:right w:val="single" w:sz="4" w:space="0" w:color="000000"/>
            </w:tcBorders>
            <w:vAlign w:val="center"/>
          </w:tcPr>
          <w:p w14:paraId="66C5A713" w14:textId="77777777" w:rsidR="00A55D38" w:rsidRPr="00167AF0" w:rsidRDefault="00A55D38" w:rsidP="00A55D38">
            <w:pPr>
              <w:pStyle w:val="TableParagraph"/>
            </w:pPr>
            <w:r w:rsidRPr="00167AF0">
              <w:t>Yes</w:t>
            </w:r>
          </w:p>
        </w:tc>
        <w:tc>
          <w:tcPr>
            <w:tcW w:w="2193" w:type="dxa"/>
            <w:tcBorders>
              <w:top w:val="single" w:sz="4" w:space="0" w:color="000000"/>
              <w:left w:val="single" w:sz="4" w:space="0" w:color="000000"/>
              <w:bottom w:val="single" w:sz="4" w:space="0" w:color="000000"/>
              <w:right w:val="single" w:sz="4" w:space="0" w:color="000000"/>
            </w:tcBorders>
            <w:vAlign w:val="center"/>
          </w:tcPr>
          <w:p w14:paraId="47A76D8D" w14:textId="77777777" w:rsidR="00A55D38" w:rsidRPr="00167AF0" w:rsidRDefault="00A55D38" w:rsidP="00A55D38">
            <w:pPr>
              <w:pStyle w:val="TableParagraph"/>
            </w:pPr>
            <w:r w:rsidRPr="00167AF0">
              <w:t>No</w:t>
            </w:r>
          </w:p>
        </w:tc>
        <w:tc>
          <w:tcPr>
            <w:tcW w:w="2467" w:type="dxa"/>
            <w:tcBorders>
              <w:top w:val="single" w:sz="4" w:space="0" w:color="000000"/>
              <w:left w:val="single" w:sz="4" w:space="0" w:color="000000"/>
              <w:bottom w:val="single" w:sz="4" w:space="0" w:color="000000"/>
              <w:right w:val="single" w:sz="4" w:space="0" w:color="000000"/>
            </w:tcBorders>
            <w:vAlign w:val="center"/>
          </w:tcPr>
          <w:p w14:paraId="7D229867" w14:textId="77777777" w:rsidR="00A55D38" w:rsidRPr="00167AF0" w:rsidRDefault="00A55D38" w:rsidP="00A55D38">
            <w:pPr>
              <w:pStyle w:val="TableParagraph"/>
            </w:pPr>
            <w:r w:rsidRPr="00167AF0">
              <w:t>No</w:t>
            </w:r>
          </w:p>
        </w:tc>
        <w:tc>
          <w:tcPr>
            <w:tcW w:w="849" w:type="dxa"/>
            <w:tcBorders>
              <w:top w:val="single" w:sz="4" w:space="0" w:color="000000"/>
              <w:left w:val="single" w:sz="4" w:space="0" w:color="000000"/>
              <w:bottom w:val="single" w:sz="4" w:space="0" w:color="000000"/>
              <w:right w:val="single" w:sz="4" w:space="0" w:color="000000"/>
            </w:tcBorders>
            <w:vAlign w:val="center"/>
          </w:tcPr>
          <w:p w14:paraId="333DB3FC" w14:textId="77777777" w:rsidR="00A55D38" w:rsidRPr="00167AF0" w:rsidRDefault="00A55D38" w:rsidP="00A55D38">
            <w:pPr>
              <w:pStyle w:val="TableParagraph"/>
            </w:pPr>
            <w:r w:rsidRPr="00167AF0">
              <w:t>No</w:t>
            </w:r>
          </w:p>
        </w:tc>
      </w:tr>
    </w:tbl>
    <w:p w14:paraId="592A51DD" w14:textId="47922CDA" w:rsidR="00AA3C77" w:rsidRDefault="00F83FA5" w:rsidP="00482E01">
      <w:pPr>
        <w:pStyle w:val="Heading4"/>
      </w:pPr>
      <w:r>
        <w:t>Internet</w:t>
      </w:r>
      <w:r>
        <w:rPr>
          <w:spacing w:val="-7"/>
        </w:rPr>
        <w:t xml:space="preserve"> </w:t>
      </w:r>
      <w:r>
        <w:t>connection</w:t>
      </w:r>
    </w:p>
    <w:p w14:paraId="592A51DE" w14:textId="16464408" w:rsidR="00AA3C77" w:rsidRDefault="00F83FA5" w:rsidP="00280E61">
      <w:pPr>
        <w:pStyle w:val="BodyText"/>
      </w:pPr>
      <w:r>
        <w:t>HRS strongly recommends all students have internet access off campus. Minimum Wi-Fi speed</w:t>
      </w:r>
      <w:r>
        <w:rPr>
          <w:spacing w:val="1"/>
        </w:rPr>
        <w:t xml:space="preserve"> </w:t>
      </w:r>
      <w:r>
        <w:t xml:space="preserve">of 3 </w:t>
      </w:r>
      <w:r w:rsidR="00F517D3">
        <w:t>Mbps</w:t>
      </w:r>
      <w:r>
        <w:t xml:space="preserve"> is required for using CarmenCanvas to submit assignments, while a minimum </w:t>
      </w:r>
      <w:r w:rsidR="00F517D3">
        <w:t>4</w:t>
      </w:r>
      <w:r>
        <w:t xml:space="preserve"> </w:t>
      </w:r>
      <w:r w:rsidR="00F517D3">
        <w:t>Mbps</w:t>
      </w:r>
      <w:r>
        <w:t xml:space="preserve"> recommended for Zoom classes, streaming lectures, etc. </w:t>
      </w:r>
      <w:r w:rsidR="00FA1F4D">
        <w:t>While on campus s</w:t>
      </w:r>
      <w:r w:rsidR="00FA1F4D" w:rsidRPr="00616BB3">
        <w:t>tudents can connect devices to</w:t>
      </w:r>
      <w:r w:rsidR="00FA1F4D">
        <w:t xml:space="preserve"> </w:t>
      </w:r>
      <w:hyperlink r:id="rId146" w:history="1">
        <w:proofErr w:type="spellStart"/>
        <w:r w:rsidR="00FA1F4D" w:rsidRPr="001746F5">
          <w:rPr>
            <w:rStyle w:val="Hyperlink"/>
          </w:rPr>
          <w:t>eduroam</w:t>
        </w:r>
        <w:proofErr w:type="spellEnd"/>
      </w:hyperlink>
      <w:r w:rsidR="00FA1F4D">
        <w:t>, our</w:t>
      </w:r>
      <w:r w:rsidR="00FA1F4D" w:rsidRPr="00616BB3">
        <w:t xml:space="preserve"> campus wireless internet</w:t>
      </w:r>
      <w:r w:rsidR="00FA1F4D">
        <w:t xml:space="preserve">, </w:t>
      </w:r>
      <w:r w:rsidR="00FA1F4D" w:rsidRPr="00616BB3">
        <w:t xml:space="preserve">by navigating to </w:t>
      </w:r>
      <w:hyperlink r:id="rId147" w:history="1">
        <w:r w:rsidR="00FA1F4D" w:rsidRPr="00616BB3">
          <w:rPr>
            <w:color w:val="0000FF"/>
            <w:u w:val="single"/>
          </w:rPr>
          <w:t>wireless.osu.edu</w:t>
        </w:r>
      </w:hyperlink>
      <w:r w:rsidR="0098798A">
        <w:t>.</w:t>
      </w:r>
    </w:p>
    <w:p w14:paraId="3A694815" w14:textId="77777777" w:rsidR="004B4C05" w:rsidRDefault="004B4C05" w:rsidP="000046CE">
      <w:pPr>
        <w:pStyle w:val="Heading2"/>
      </w:pPr>
      <w:bookmarkStart w:id="173" w:name="Requirements_for_using_Microsoft_356"/>
      <w:bookmarkStart w:id="174" w:name="_Toc168653969"/>
      <w:bookmarkEnd w:id="173"/>
      <w:r>
        <w:t>Minimum Device Recommendations</w:t>
      </w:r>
      <w:bookmarkEnd w:id="174"/>
    </w:p>
    <w:p w14:paraId="73FF1CE6" w14:textId="77777777" w:rsidR="004B4C05" w:rsidRDefault="004B4C05" w:rsidP="004B4C05">
      <w:r w:rsidRPr="001030D6">
        <w:t xml:space="preserve">We recommend that students have personal access to a device or combination of devices that enable them to communicate and take notes, temporarily store files offline until they can be added to OneDrive cloud </w:t>
      </w:r>
      <w:proofErr w:type="gramStart"/>
      <w:r w:rsidRPr="001030D6">
        <w:t>storage</w:t>
      </w:r>
      <w:r>
        <w:t>,</w:t>
      </w:r>
      <w:r w:rsidRPr="001030D6">
        <w:t xml:space="preserve"> and</w:t>
      </w:r>
      <w:proofErr w:type="gramEnd"/>
      <w:r w:rsidRPr="001030D6">
        <w:t xml:space="preserve"> use multiple applications simultaneously. Students taking required core biology, chemistry, and/or math courses (required courses in </w:t>
      </w:r>
      <w:r>
        <w:t xml:space="preserve">our </w:t>
      </w:r>
      <w:r w:rsidRPr="001030D6">
        <w:t xml:space="preserve">undergraduate majors) will need a device that can engage in </w:t>
      </w:r>
      <w:hyperlink r:id="rId148" w:tgtFrame="_blank" w:history="1">
        <w:r>
          <w:rPr>
            <w:rStyle w:val="Hyperlink"/>
          </w:rPr>
          <w:t>digital inking</w:t>
        </w:r>
      </w:hyperlink>
      <w:r w:rsidRPr="001030D6">
        <w:t xml:space="preserve"> with a touch screen and stylus. The recommended singular device to meet all of these needs is a 2-in-1 laptop. A 2-in-1 laptop is a portable device with a keyboard and a touchscreen. </w:t>
      </w:r>
      <w:hyperlink r:id="rId149" w:tgtFrame="_blank" w:history="1">
        <w:r>
          <w:rPr>
            <w:rStyle w:val="Hyperlink"/>
          </w:rPr>
          <w:t>TechHub</w:t>
        </w:r>
      </w:hyperlink>
      <w:r w:rsidRPr="001030D6">
        <w:t xml:space="preserve"> offers a selection of Dell and Apple devices that support digital inking. </w:t>
      </w:r>
      <w:hyperlink r:id="rId150" w:history="1">
        <w:r w:rsidRPr="00CB133C">
          <w:rPr>
            <w:rStyle w:val="Hyperlink"/>
          </w:rPr>
          <w:t xml:space="preserve">Read more about how to get </w:t>
        </w:r>
        <w:r w:rsidRPr="00CB133C">
          <w:rPr>
            <w:rStyle w:val="Hyperlink"/>
          </w:rPr>
          <w:lastRenderedPageBreak/>
          <w:t>tech ready</w:t>
        </w:r>
      </w:hyperlink>
      <w:r>
        <w:t xml:space="preserve">. </w:t>
      </w:r>
    </w:p>
    <w:p w14:paraId="1D04AA81" w14:textId="77777777" w:rsidR="004B4C05" w:rsidRDefault="004B4C05" w:rsidP="004B4C05">
      <w:r w:rsidRPr="006F2232">
        <w:t xml:space="preserve">As part of the Buckeye Technology Equity Commitment, Ohio State offers a limited number of loaner devices for short and long-term loans. Students can request to borrow a device with digital inking capabilities through the Student Technology Loan Program (STLP). The STLP offers Surface Go and iPad Air technology kits, and most loans can be renewed at the end of each semester. </w:t>
      </w:r>
      <w:hyperlink r:id="rId151" w:history="1">
        <w:r w:rsidRPr="006F2232">
          <w:rPr>
            <w:rStyle w:val="Hyperlink"/>
          </w:rPr>
          <w:t>Learn more and request a device</w:t>
        </w:r>
      </w:hyperlink>
      <w:r w:rsidRPr="006F2232">
        <w:t>. </w:t>
      </w:r>
    </w:p>
    <w:p w14:paraId="570DCF95" w14:textId="77777777" w:rsidR="004B4C05" w:rsidRPr="00D65A6B" w:rsidRDefault="004B4C05" w:rsidP="00CC2757">
      <w:pPr>
        <w:pStyle w:val="Heading3"/>
      </w:pPr>
      <w:bookmarkStart w:id="175" w:name="_Toc168653970"/>
      <w:r w:rsidRPr="00D65A6B">
        <w:t>General requirements</w:t>
      </w:r>
      <w:bookmarkEnd w:id="175"/>
    </w:p>
    <w:p w14:paraId="47E17439" w14:textId="77777777" w:rsidR="004B4C05" w:rsidRPr="00F6641A" w:rsidRDefault="004B4C05" w:rsidP="004B4C05">
      <w:pPr>
        <w:pStyle w:val="ListParagraph"/>
        <w:widowControl/>
        <w:numPr>
          <w:ilvl w:val="0"/>
          <w:numId w:val="56"/>
        </w:numPr>
        <w:tabs>
          <w:tab w:val="clear" w:pos="840"/>
          <w:tab w:val="clear" w:pos="841"/>
        </w:tabs>
        <w:autoSpaceDE/>
        <w:autoSpaceDN/>
        <w:spacing w:before="0" w:after="160" w:line="259" w:lineRule="auto"/>
        <w:contextualSpacing/>
      </w:pPr>
      <w:r w:rsidRPr="00F6641A">
        <w:t>Camera, microphone, keyboard, earbuds/headset  </w:t>
      </w:r>
    </w:p>
    <w:p w14:paraId="2F349A88" w14:textId="77777777" w:rsidR="004B4C05" w:rsidRPr="00F6641A" w:rsidRDefault="004B4C05" w:rsidP="004B4C05">
      <w:pPr>
        <w:pStyle w:val="ListParagraph"/>
        <w:widowControl/>
        <w:numPr>
          <w:ilvl w:val="0"/>
          <w:numId w:val="56"/>
        </w:numPr>
        <w:tabs>
          <w:tab w:val="clear" w:pos="840"/>
          <w:tab w:val="clear" w:pos="841"/>
        </w:tabs>
        <w:autoSpaceDE/>
        <w:autoSpaceDN/>
        <w:spacing w:before="0" w:after="160" w:line="259" w:lineRule="auto"/>
        <w:contextualSpacing/>
      </w:pPr>
      <w:r w:rsidRPr="00F6641A">
        <w:t>256 GB hard drive storage (512 GB recommended)  </w:t>
      </w:r>
    </w:p>
    <w:p w14:paraId="1019157F" w14:textId="77777777" w:rsidR="004B4C05" w:rsidRPr="00F6641A" w:rsidRDefault="004B4C05" w:rsidP="004B4C05">
      <w:pPr>
        <w:pStyle w:val="ListParagraph"/>
        <w:widowControl/>
        <w:numPr>
          <w:ilvl w:val="0"/>
          <w:numId w:val="56"/>
        </w:numPr>
        <w:tabs>
          <w:tab w:val="clear" w:pos="840"/>
          <w:tab w:val="clear" w:pos="841"/>
        </w:tabs>
        <w:autoSpaceDE/>
        <w:autoSpaceDN/>
        <w:spacing w:before="0" w:after="160" w:line="259" w:lineRule="auto"/>
        <w:contextualSpacing/>
      </w:pPr>
      <w:r w:rsidRPr="00F6641A">
        <w:t>8 GB RAM (16 GB recommended)   </w:t>
      </w:r>
    </w:p>
    <w:p w14:paraId="2D5A648E" w14:textId="77777777" w:rsidR="004B4C05" w:rsidRPr="00097ADA" w:rsidRDefault="004B4C05" w:rsidP="00CC2757">
      <w:pPr>
        <w:pStyle w:val="BodyText"/>
      </w:pPr>
      <w:r w:rsidRPr="00F6641A">
        <w:t xml:space="preserve">Windows PC: </w:t>
      </w:r>
      <w:r w:rsidRPr="00097ADA">
        <w:t>i5 processor, 12th gen, P series or better</w:t>
      </w:r>
      <w:r w:rsidRPr="00F6641A">
        <w:t>; t</w:t>
      </w:r>
      <w:r w:rsidRPr="00097ADA">
        <w:t>ouchscreen and stylus</w:t>
      </w:r>
      <w:r>
        <w:t>.</w:t>
      </w:r>
      <w:r w:rsidRPr="00097ADA">
        <w:t xml:space="preserve">  </w:t>
      </w:r>
    </w:p>
    <w:p w14:paraId="7FD076FF" w14:textId="301005BF" w:rsidR="004B4C05" w:rsidRDefault="004B4C05" w:rsidP="00CC2757">
      <w:pPr>
        <w:pStyle w:val="BodyText"/>
      </w:pPr>
      <w:r w:rsidRPr="00097ADA">
        <w:t xml:space="preserve">Mac </w:t>
      </w:r>
      <w:r w:rsidRPr="00F6641A">
        <w:t xml:space="preserve">Computer: </w:t>
      </w:r>
      <w:r w:rsidRPr="00097ADA">
        <w:t>M2 processor</w:t>
      </w:r>
      <w:r w:rsidRPr="00F6641A">
        <w:t xml:space="preserve">. </w:t>
      </w:r>
      <w:r w:rsidRPr="00097ADA">
        <w:t>Additional device with touchscreen and stylus (i.e., iPad/digital pen)</w:t>
      </w:r>
      <w:r w:rsidR="00CC2757">
        <w:t>.</w:t>
      </w:r>
    </w:p>
    <w:p w14:paraId="52274E10" w14:textId="77777777" w:rsidR="0019265F" w:rsidRDefault="0019265F" w:rsidP="00CC2757">
      <w:pPr>
        <w:pStyle w:val="Heading2"/>
      </w:pPr>
      <w:bookmarkStart w:id="176" w:name="_Toc168653971"/>
      <w:r>
        <w:t>Minimum technical skills for success in our programs</w:t>
      </w:r>
      <w:bookmarkEnd w:id="176"/>
      <w:r>
        <w:t xml:space="preserve"> </w:t>
      </w:r>
    </w:p>
    <w:p w14:paraId="48EA9BF2" w14:textId="77777777" w:rsidR="0019265F" w:rsidRDefault="0019265F" w:rsidP="0019265F">
      <w:r>
        <w:t>Recommended technology skills include the following internet and computer competencies:</w:t>
      </w:r>
    </w:p>
    <w:p w14:paraId="6B6D6E79" w14:textId="77777777" w:rsidR="0019265F" w:rsidRDefault="0019265F" w:rsidP="0019265F">
      <w:pPr>
        <w:pStyle w:val="ListParagraph"/>
        <w:widowControl/>
        <w:numPr>
          <w:ilvl w:val="0"/>
          <w:numId w:val="57"/>
        </w:numPr>
        <w:tabs>
          <w:tab w:val="clear" w:pos="840"/>
          <w:tab w:val="clear" w:pos="841"/>
        </w:tabs>
        <w:autoSpaceDE/>
        <w:autoSpaceDN/>
        <w:spacing w:before="0" w:after="160" w:line="259" w:lineRule="auto"/>
        <w:contextualSpacing/>
      </w:pPr>
      <w:r>
        <w:t>Ability to use a web browser—such as Google Chrome or Mozilla Firefox</w:t>
      </w:r>
    </w:p>
    <w:p w14:paraId="603416CF" w14:textId="77777777" w:rsidR="0019265F" w:rsidRDefault="0019265F" w:rsidP="0019265F">
      <w:pPr>
        <w:pStyle w:val="ListParagraph"/>
        <w:widowControl/>
        <w:numPr>
          <w:ilvl w:val="0"/>
          <w:numId w:val="57"/>
        </w:numPr>
        <w:tabs>
          <w:tab w:val="clear" w:pos="840"/>
          <w:tab w:val="clear" w:pos="841"/>
        </w:tabs>
        <w:autoSpaceDE/>
        <w:autoSpaceDN/>
        <w:spacing w:before="0" w:after="160" w:line="259" w:lineRule="auto"/>
        <w:contextualSpacing/>
      </w:pPr>
      <w:r>
        <w:t>Knowledge of search engines and how to search efficiently</w:t>
      </w:r>
    </w:p>
    <w:p w14:paraId="495BF0F8" w14:textId="77777777" w:rsidR="0019265F" w:rsidRDefault="0019265F" w:rsidP="0019265F">
      <w:pPr>
        <w:pStyle w:val="ListParagraph"/>
        <w:widowControl/>
        <w:numPr>
          <w:ilvl w:val="0"/>
          <w:numId w:val="57"/>
        </w:numPr>
        <w:tabs>
          <w:tab w:val="clear" w:pos="840"/>
          <w:tab w:val="clear" w:pos="841"/>
        </w:tabs>
        <w:autoSpaceDE/>
        <w:autoSpaceDN/>
        <w:spacing w:before="0" w:after="160" w:line="259" w:lineRule="auto"/>
        <w:contextualSpacing/>
      </w:pPr>
      <w:r>
        <w:t>Ability to download and view files in Adobe PDF format</w:t>
      </w:r>
    </w:p>
    <w:p w14:paraId="673837E7" w14:textId="77777777" w:rsidR="0019265F" w:rsidRDefault="0019265F" w:rsidP="0019265F">
      <w:pPr>
        <w:pStyle w:val="ListParagraph"/>
        <w:widowControl/>
        <w:numPr>
          <w:ilvl w:val="0"/>
          <w:numId w:val="57"/>
        </w:numPr>
        <w:tabs>
          <w:tab w:val="clear" w:pos="840"/>
          <w:tab w:val="clear" w:pos="841"/>
        </w:tabs>
        <w:autoSpaceDE/>
        <w:autoSpaceDN/>
        <w:spacing w:before="0" w:after="160" w:line="259" w:lineRule="auto"/>
        <w:contextualSpacing/>
      </w:pPr>
      <w:r>
        <w:t>Competence with using e-mail and protecting against viruses</w:t>
      </w:r>
    </w:p>
    <w:p w14:paraId="72C582A4" w14:textId="77777777" w:rsidR="0019265F" w:rsidRDefault="0019265F" w:rsidP="0019265F">
      <w:pPr>
        <w:pStyle w:val="ListParagraph"/>
        <w:widowControl/>
        <w:numPr>
          <w:ilvl w:val="0"/>
          <w:numId w:val="57"/>
        </w:numPr>
        <w:tabs>
          <w:tab w:val="clear" w:pos="840"/>
          <w:tab w:val="clear" w:pos="841"/>
        </w:tabs>
        <w:autoSpaceDE/>
        <w:autoSpaceDN/>
        <w:spacing w:before="0" w:after="160" w:line="259" w:lineRule="auto"/>
        <w:contextualSpacing/>
      </w:pPr>
      <w:r>
        <w:t>Competence with Microsoft Word and PowerPoint</w:t>
      </w:r>
    </w:p>
    <w:p w14:paraId="1E31B2BC" w14:textId="77777777" w:rsidR="0019265F" w:rsidRDefault="0019265F" w:rsidP="0019265F">
      <w:pPr>
        <w:pStyle w:val="ListParagraph"/>
        <w:widowControl/>
        <w:numPr>
          <w:ilvl w:val="0"/>
          <w:numId w:val="57"/>
        </w:numPr>
        <w:tabs>
          <w:tab w:val="clear" w:pos="840"/>
          <w:tab w:val="clear" w:pos="841"/>
        </w:tabs>
        <w:autoSpaceDE/>
        <w:autoSpaceDN/>
        <w:spacing w:before="0" w:after="160" w:line="259" w:lineRule="auto"/>
        <w:contextualSpacing/>
      </w:pPr>
      <w:r>
        <w:t xml:space="preserve">Competence with Ohio State's </w:t>
      </w:r>
      <w:proofErr w:type="spellStart"/>
      <w:r>
        <w:t>CarmenCanvas</w:t>
      </w:r>
      <w:proofErr w:type="spellEnd"/>
      <w:r>
        <w:t xml:space="preserve"> and </w:t>
      </w:r>
      <w:proofErr w:type="spellStart"/>
      <w:r>
        <w:t>CarmenZoom</w:t>
      </w:r>
      <w:proofErr w:type="spellEnd"/>
      <w:r>
        <w:t xml:space="preserve"> platforms. If you need basic instruction and troubleshooting assistance, please refer to the Teaching and Learning Resource Center guides for </w:t>
      </w:r>
      <w:hyperlink r:id="rId152" w:history="1">
        <w:r w:rsidRPr="00700E9A">
          <w:rPr>
            <w:rStyle w:val="Hyperlink"/>
          </w:rPr>
          <w:t xml:space="preserve">getting started with </w:t>
        </w:r>
        <w:proofErr w:type="spellStart"/>
        <w:r w:rsidRPr="00700E9A">
          <w:rPr>
            <w:rStyle w:val="Hyperlink"/>
          </w:rPr>
          <w:t>CarmenCanvas</w:t>
        </w:r>
        <w:proofErr w:type="spellEnd"/>
      </w:hyperlink>
      <w:r>
        <w:t xml:space="preserve"> and for </w:t>
      </w:r>
      <w:hyperlink r:id="rId153" w:history="1">
        <w:proofErr w:type="spellStart"/>
        <w:r w:rsidRPr="00700E9A">
          <w:rPr>
            <w:rStyle w:val="Hyperlink"/>
          </w:rPr>
          <w:t>CarmenZoom</w:t>
        </w:r>
        <w:proofErr w:type="spellEnd"/>
      </w:hyperlink>
      <w:r>
        <w:t xml:space="preserve">. </w:t>
      </w:r>
    </w:p>
    <w:p w14:paraId="73A29229" w14:textId="77777777" w:rsidR="0019265F" w:rsidRDefault="0019265F" w:rsidP="00CC2757">
      <w:pPr>
        <w:pStyle w:val="Heading2"/>
      </w:pPr>
      <w:bookmarkStart w:id="177" w:name="_Toc168653972"/>
      <w:r>
        <w:t>Requirements for CarmenCanvas</w:t>
      </w:r>
      <w:bookmarkEnd w:id="177"/>
    </w:p>
    <w:p w14:paraId="3ECE341E" w14:textId="77777777" w:rsidR="0019265F" w:rsidRPr="00097ADA" w:rsidRDefault="0019265F" w:rsidP="0019265F">
      <w:r>
        <w:t xml:space="preserve">All courses in HRS use the university’s Learning Management System (LMS), CarmenCanvas. CarmenCanvas works best with a computer that supports the most recent browser versions, is five years old or newer, and has at least 1GB of RAM. </w:t>
      </w:r>
      <w:r w:rsidRPr="005A335A">
        <w:t>The Canvas mobile apps require Android 8.0 or later and iOS 15.0 or later.</w:t>
      </w:r>
      <w:r>
        <w:t xml:space="preserve"> Visit </w:t>
      </w:r>
      <w:hyperlink r:id="rId154" w:history="1">
        <w:r w:rsidRPr="000034BE">
          <w:rPr>
            <w:rStyle w:val="Hyperlink"/>
          </w:rPr>
          <w:t>Instructure for more information about requirements for CarmenCanvas</w:t>
        </w:r>
      </w:hyperlink>
      <w:r>
        <w:t xml:space="preserve">. </w:t>
      </w:r>
    </w:p>
    <w:p w14:paraId="07B23B3E" w14:textId="77777777" w:rsidR="0019265F" w:rsidRDefault="0019265F" w:rsidP="00CC2757">
      <w:pPr>
        <w:pStyle w:val="Heading2"/>
      </w:pPr>
      <w:bookmarkStart w:id="178" w:name="_Toc168653973"/>
      <w:r w:rsidRPr="00616BB3">
        <w:t>Requirements for using Microsoft 356</w:t>
      </w:r>
      <w:bookmarkEnd w:id="178"/>
    </w:p>
    <w:p w14:paraId="5B9772EB" w14:textId="77777777" w:rsidR="0019265F" w:rsidRPr="00616BB3" w:rsidRDefault="0019265F" w:rsidP="0019265F">
      <w:r w:rsidRPr="000A6C26">
        <w:t>Microsoft Office 365</w:t>
      </w:r>
      <w:r>
        <w:t xml:space="preserve"> </w:t>
      </w:r>
      <w:r w:rsidRPr="000A6C26">
        <w:t>is the</w:t>
      </w:r>
      <w:r>
        <w:t xml:space="preserve"> office</w:t>
      </w:r>
      <w:r w:rsidRPr="000A6C26">
        <w:t xml:space="preserve"> </w:t>
      </w:r>
      <w:r>
        <w:t xml:space="preserve">suite </w:t>
      </w:r>
      <w:r w:rsidRPr="000A6C26">
        <w:t xml:space="preserve">software subscription </w:t>
      </w:r>
      <w:r>
        <w:t>available to all enrolled students</w:t>
      </w:r>
      <w:r w:rsidRPr="000A6C26">
        <w:t xml:space="preserve">. The </w:t>
      </w:r>
      <w:proofErr w:type="spellStart"/>
      <w:r w:rsidRPr="000A6C26">
        <w:t>BuckeyeMail</w:t>
      </w:r>
      <w:proofErr w:type="spellEnd"/>
      <w:r w:rsidRPr="000A6C26">
        <w:t xml:space="preserve"> Office 365 license provides Office 365 business-class email (and Outlook Web App access). This license also provides current students with access to Office 365 </w:t>
      </w:r>
      <w:proofErr w:type="spellStart"/>
      <w:r w:rsidRPr="000A6C26">
        <w:t>ProPlus</w:t>
      </w:r>
      <w:proofErr w:type="spellEnd"/>
      <w:r w:rsidRPr="000A6C26">
        <w:t xml:space="preserve"> services, including the ability to download and locally install Microsoft Office applications on up to five (5) computers that the student personally uses; 5 TB of cloud storage </w:t>
      </w:r>
      <w:r w:rsidRPr="000A6C26">
        <w:lastRenderedPageBreak/>
        <w:t>through OneDrive for Business; online versions of the Office applications; mobile applications where the student can access, edit, and view Office documents on mobile devices; and regular access to the latest software updates.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65"/>
        <w:gridCol w:w="6885"/>
      </w:tblGrid>
      <w:tr w:rsidR="0019265F" w:rsidRPr="00616BB3" w14:paraId="48D71C9E" w14:textId="77777777" w:rsidTr="00482E01">
        <w:trPr>
          <w:tblHeader/>
          <w:tblCellSpacing w:w="15" w:type="dxa"/>
        </w:trPr>
        <w:tc>
          <w:tcPr>
            <w:tcW w:w="2520" w:type="dxa"/>
            <w:vAlign w:val="center"/>
            <w:hideMark/>
          </w:tcPr>
          <w:p w14:paraId="5C208074" w14:textId="77777777" w:rsidR="0019265F" w:rsidRPr="00616BB3" w:rsidRDefault="0019265F" w:rsidP="00976354">
            <w:r w:rsidRPr="00616BB3">
              <w:rPr>
                <w:b/>
                <w:bCs/>
              </w:rPr>
              <w:t>Device</w:t>
            </w:r>
          </w:p>
        </w:tc>
        <w:tc>
          <w:tcPr>
            <w:tcW w:w="6840" w:type="dxa"/>
            <w:vAlign w:val="center"/>
            <w:hideMark/>
          </w:tcPr>
          <w:p w14:paraId="65ECCF3C" w14:textId="77777777" w:rsidR="0019265F" w:rsidRPr="00616BB3" w:rsidRDefault="0019265F" w:rsidP="00976354">
            <w:r w:rsidRPr="00616BB3">
              <w:rPr>
                <w:b/>
                <w:bCs/>
              </w:rPr>
              <w:t>Required operating system</w:t>
            </w:r>
          </w:p>
        </w:tc>
      </w:tr>
      <w:tr w:rsidR="0019265F" w:rsidRPr="00616BB3" w14:paraId="4293F986" w14:textId="77777777" w:rsidTr="00482E01">
        <w:trPr>
          <w:tblCellSpacing w:w="15" w:type="dxa"/>
        </w:trPr>
        <w:tc>
          <w:tcPr>
            <w:tcW w:w="2520" w:type="dxa"/>
            <w:vAlign w:val="center"/>
            <w:hideMark/>
          </w:tcPr>
          <w:p w14:paraId="7F71C1D8" w14:textId="77777777" w:rsidR="0019265F" w:rsidRPr="00616BB3" w:rsidRDefault="0019265F" w:rsidP="00976354">
            <w:r w:rsidRPr="00616BB3">
              <w:t>Windows computer</w:t>
            </w:r>
          </w:p>
        </w:tc>
        <w:tc>
          <w:tcPr>
            <w:tcW w:w="6840" w:type="dxa"/>
            <w:vAlign w:val="center"/>
            <w:hideMark/>
          </w:tcPr>
          <w:p w14:paraId="4A26839D" w14:textId="77777777" w:rsidR="0019265F" w:rsidRPr="00616BB3" w:rsidRDefault="0019265F" w:rsidP="00976354">
            <w:r w:rsidRPr="00616BB3">
              <w:t>Windows 10 or 11</w:t>
            </w:r>
          </w:p>
        </w:tc>
      </w:tr>
      <w:tr w:rsidR="0019265F" w:rsidRPr="00616BB3" w14:paraId="52E6F76F" w14:textId="77777777" w:rsidTr="00482E01">
        <w:trPr>
          <w:tblCellSpacing w:w="15" w:type="dxa"/>
        </w:trPr>
        <w:tc>
          <w:tcPr>
            <w:tcW w:w="2520" w:type="dxa"/>
            <w:vAlign w:val="center"/>
            <w:hideMark/>
          </w:tcPr>
          <w:p w14:paraId="41D85B34" w14:textId="77777777" w:rsidR="0019265F" w:rsidRPr="00616BB3" w:rsidRDefault="0019265F" w:rsidP="00976354">
            <w:r w:rsidRPr="00616BB3">
              <w:t>Apple computer</w:t>
            </w:r>
          </w:p>
        </w:tc>
        <w:tc>
          <w:tcPr>
            <w:tcW w:w="6840" w:type="dxa"/>
            <w:vAlign w:val="center"/>
            <w:hideMark/>
          </w:tcPr>
          <w:p w14:paraId="242FA558" w14:textId="77777777" w:rsidR="0019265F" w:rsidRPr="00616BB3" w:rsidRDefault="0019265F" w:rsidP="00976354">
            <w:r>
              <w:t>One of the three most recent versions of macOS. When a new version of macOS is released, the macOS requirement becomes one of the then-current three most recent versions: the new version of macOS and the previous two versions.</w:t>
            </w:r>
          </w:p>
        </w:tc>
      </w:tr>
      <w:tr w:rsidR="0019265F" w:rsidRPr="00616BB3" w14:paraId="40D4C085" w14:textId="77777777" w:rsidTr="00482E01">
        <w:trPr>
          <w:tblCellSpacing w:w="15" w:type="dxa"/>
        </w:trPr>
        <w:tc>
          <w:tcPr>
            <w:tcW w:w="2520" w:type="dxa"/>
            <w:vAlign w:val="center"/>
            <w:hideMark/>
          </w:tcPr>
          <w:p w14:paraId="01AF4EB2" w14:textId="77777777" w:rsidR="0019265F" w:rsidRPr="00616BB3" w:rsidRDefault="0019265F" w:rsidP="00976354">
            <w:r w:rsidRPr="00616BB3">
              <w:t>iPad</w:t>
            </w:r>
          </w:p>
        </w:tc>
        <w:tc>
          <w:tcPr>
            <w:tcW w:w="6840" w:type="dxa"/>
            <w:vAlign w:val="center"/>
            <w:hideMark/>
          </w:tcPr>
          <w:p w14:paraId="3D6AAF52" w14:textId="77777777" w:rsidR="0019265F" w:rsidRPr="00616BB3" w:rsidRDefault="0019265F" w:rsidP="00976354">
            <w:r w:rsidRPr="00616BB3">
              <w:t xml:space="preserve">iOS </w:t>
            </w:r>
            <w:r>
              <w:t>16</w:t>
            </w:r>
            <w:r w:rsidRPr="00616BB3">
              <w:t xml:space="preserve"> or higher</w:t>
            </w:r>
          </w:p>
        </w:tc>
      </w:tr>
      <w:tr w:rsidR="0019265F" w:rsidRPr="00616BB3" w14:paraId="4D7FEBF1" w14:textId="77777777" w:rsidTr="00482E01">
        <w:trPr>
          <w:tblCellSpacing w:w="15" w:type="dxa"/>
        </w:trPr>
        <w:tc>
          <w:tcPr>
            <w:tcW w:w="2520" w:type="dxa"/>
            <w:vAlign w:val="center"/>
            <w:hideMark/>
          </w:tcPr>
          <w:p w14:paraId="3CEA9618" w14:textId="77777777" w:rsidR="0019265F" w:rsidRPr="00616BB3" w:rsidRDefault="0019265F" w:rsidP="00976354">
            <w:r w:rsidRPr="00616BB3">
              <w:t>Android</w:t>
            </w:r>
          </w:p>
        </w:tc>
        <w:tc>
          <w:tcPr>
            <w:tcW w:w="6840" w:type="dxa"/>
            <w:vAlign w:val="center"/>
            <w:hideMark/>
          </w:tcPr>
          <w:p w14:paraId="0E8CE027" w14:textId="77777777" w:rsidR="0019265F" w:rsidRPr="00616BB3" w:rsidRDefault="0019265F" w:rsidP="00976354">
            <w:r>
              <w:t>Android OS 7.0 or higher</w:t>
            </w:r>
          </w:p>
        </w:tc>
      </w:tr>
    </w:tbl>
    <w:p w14:paraId="3F8B6A19" w14:textId="77777777" w:rsidR="0019265F" w:rsidRPr="00616BB3" w:rsidRDefault="0019265F" w:rsidP="0019265F">
      <w:r w:rsidRPr="00616BB3">
        <w:t xml:space="preserve">Students can login to Microsoft 365 via </w:t>
      </w:r>
      <w:hyperlink r:id="rId155" w:history="1">
        <w:r w:rsidRPr="00616BB3">
          <w:rPr>
            <w:color w:val="0000FF"/>
            <w:u w:val="single"/>
          </w:rPr>
          <w:t>microsoft365.osu.edu</w:t>
        </w:r>
      </w:hyperlink>
      <w:r w:rsidRPr="00616BB3">
        <w:t xml:space="preserve">. Check the university’s IT Service Desk knowledge base article KB04728, </w:t>
      </w:r>
      <w:hyperlink r:id="rId156" w:history="1">
        <w:r w:rsidRPr="00616BB3">
          <w:rPr>
            <w:color w:val="0000FF"/>
            <w:u w:val="single"/>
          </w:rPr>
          <w:t>FAQ on Office 365 for Students</w:t>
        </w:r>
      </w:hyperlink>
      <w:r w:rsidRPr="00616BB3">
        <w:t>, for additional information on hardware requirements.</w:t>
      </w:r>
    </w:p>
    <w:p w14:paraId="627209FC" w14:textId="77777777" w:rsidR="0019265F" w:rsidRDefault="0019265F" w:rsidP="00CC2757">
      <w:pPr>
        <w:pStyle w:val="Heading2"/>
      </w:pPr>
      <w:bookmarkStart w:id="179" w:name="_Toc168653974"/>
      <w:r w:rsidRPr="00616BB3">
        <w:t xml:space="preserve">Requirements for using </w:t>
      </w:r>
      <w:r>
        <w:t>Honorlock</w:t>
      </w:r>
      <w:bookmarkEnd w:id="179"/>
    </w:p>
    <w:p w14:paraId="4BF5FEA2" w14:textId="77777777" w:rsidR="0019265F" w:rsidRDefault="0019265F" w:rsidP="0019265F">
      <w:proofErr w:type="spellStart"/>
      <w:r>
        <w:t>Honorlock</w:t>
      </w:r>
      <w:proofErr w:type="spellEnd"/>
      <w:r>
        <w:t xml:space="preserve"> secure exam proctoring requires the use of a camera and microphone, as well as Google Chrome version 120 and internet speeds of at least 1.5Mbps download, 750 Kbps upload. </w:t>
      </w:r>
      <w:proofErr w:type="spellStart"/>
      <w:r>
        <w:t>Honorlock</w:t>
      </w:r>
      <w:proofErr w:type="spellEnd"/>
      <w:r>
        <w:t xml:space="preserve"> is compatible with the following operating systems: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49"/>
        <w:gridCol w:w="6811"/>
      </w:tblGrid>
      <w:tr w:rsidR="0019265F" w:rsidRPr="00616BB3" w14:paraId="01D31BFB" w14:textId="77777777" w:rsidTr="00482E01">
        <w:trPr>
          <w:tblHeader/>
          <w:tblCellSpacing w:w="15" w:type="dxa"/>
        </w:trPr>
        <w:tc>
          <w:tcPr>
            <w:tcW w:w="2504" w:type="dxa"/>
            <w:vAlign w:val="center"/>
            <w:hideMark/>
          </w:tcPr>
          <w:p w14:paraId="373670E2" w14:textId="77777777" w:rsidR="0019265F" w:rsidRPr="00616BB3" w:rsidRDefault="0019265F" w:rsidP="00976354">
            <w:r w:rsidRPr="00616BB3">
              <w:rPr>
                <w:b/>
                <w:bCs/>
              </w:rPr>
              <w:t>Device</w:t>
            </w:r>
          </w:p>
        </w:tc>
        <w:tc>
          <w:tcPr>
            <w:tcW w:w="6766" w:type="dxa"/>
            <w:vAlign w:val="center"/>
            <w:hideMark/>
          </w:tcPr>
          <w:p w14:paraId="3E955462" w14:textId="77777777" w:rsidR="0019265F" w:rsidRPr="00616BB3" w:rsidRDefault="0019265F" w:rsidP="00976354">
            <w:r w:rsidRPr="00616BB3">
              <w:rPr>
                <w:b/>
                <w:bCs/>
              </w:rPr>
              <w:t>Required operating system</w:t>
            </w:r>
          </w:p>
        </w:tc>
      </w:tr>
      <w:tr w:rsidR="0019265F" w:rsidRPr="00616BB3" w14:paraId="21C4A526" w14:textId="77777777" w:rsidTr="00482E01">
        <w:trPr>
          <w:tblCellSpacing w:w="15" w:type="dxa"/>
        </w:trPr>
        <w:tc>
          <w:tcPr>
            <w:tcW w:w="2504" w:type="dxa"/>
            <w:vAlign w:val="center"/>
            <w:hideMark/>
          </w:tcPr>
          <w:p w14:paraId="1AE520A3" w14:textId="77777777" w:rsidR="0019265F" w:rsidRPr="00616BB3" w:rsidRDefault="0019265F" w:rsidP="00976354">
            <w:r w:rsidRPr="00616BB3">
              <w:t>Windows computer</w:t>
            </w:r>
          </w:p>
        </w:tc>
        <w:tc>
          <w:tcPr>
            <w:tcW w:w="6766" w:type="dxa"/>
            <w:vAlign w:val="center"/>
            <w:hideMark/>
          </w:tcPr>
          <w:p w14:paraId="6321C663" w14:textId="77777777" w:rsidR="0019265F" w:rsidRPr="00616BB3" w:rsidRDefault="0019265F" w:rsidP="00976354">
            <w:r w:rsidRPr="00616BB3">
              <w:t>Windows 10 or 11</w:t>
            </w:r>
          </w:p>
        </w:tc>
      </w:tr>
      <w:tr w:rsidR="0019265F" w:rsidRPr="00616BB3" w14:paraId="164DF47F" w14:textId="77777777" w:rsidTr="00482E01">
        <w:trPr>
          <w:tblCellSpacing w:w="15" w:type="dxa"/>
        </w:trPr>
        <w:tc>
          <w:tcPr>
            <w:tcW w:w="2504" w:type="dxa"/>
            <w:vAlign w:val="center"/>
            <w:hideMark/>
          </w:tcPr>
          <w:p w14:paraId="10006CD6" w14:textId="77777777" w:rsidR="0019265F" w:rsidRPr="00616BB3" w:rsidRDefault="0019265F" w:rsidP="00976354">
            <w:r w:rsidRPr="00616BB3">
              <w:t>Apple computer</w:t>
            </w:r>
          </w:p>
        </w:tc>
        <w:tc>
          <w:tcPr>
            <w:tcW w:w="6766" w:type="dxa"/>
            <w:vAlign w:val="center"/>
            <w:hideMark/>
          </w:tcPr>
          <w:p w14:paraId="7B5C12E6" w14:textId="77777777" w:rsidR="0019265F" w:rsidRPr="00616BB3" w:rsidRDefault="0019265F" w:rsidP="00976354">
            <w:r w:rsidRPr="00616BB3">
              <w:t>macOS 10.1</w:t>
            </w:r>
            <w:r>
              <w:t>4</w:t>
            </w:r>
            <w:r w:rsidRPr="00616BB3">
              <w:t xml:space="preserve"> (</w:t>
            </w:r>
            <w:r>
              <w:t>Mojave</w:t>
            </w:r>
            <w:r w:rsidRPr="00616BB3">
              <w:t xml:space="preserve">) or </w:t>
            </w:r>
            <w:r>
              <w:t>higher</w:t>
            </w:r>
          </w:p>
        </w:tc>
      </w:tr>
      <w:tr w:rsidR="0019265F" w:rsidRPr="00616BB3" w14:paraId="56C23448" w14:textId="77777777" w:rsidTr="00482E01">
        <w:trPr>
          <w:tblCellSpacing w:w="15" w:type="dxa"/>
        </w:trPr>
        <w:tc>
          <w:tcPr>
            <w:tcW w:w="2504" w:type="dxa"/>
            <w:vAlign w:val="center"/>
          </w:tcPr>
          <w:p w14:paraId="47A97830" w14:textId="77777777" w:rsidR="0019265F" w:rsidRPr="00616BB3" w:rsidRDefault="0019265F" w:rsidP="00976354">
            <w:r>
              <w:t>Chromebook</w:t>
            </w:r>
          </w:p>
        </w:tc>
        <w:tc>
          <w:tcPr>
            <w:tcW w:w="6766" w:type="dxa"/>
            <w:vAlign w:val="center"/>
          </w:tcPr>
          <w:p w14:paraId="4B74B14A" w14:textId="77777777" w:rsidR="0019265F" w:rsidRPr="00616BB3" w:rsidRDefault="0019265F" w:rsidP="00976354">
            <w:r>
              <w:t>ChromeOS</w:t>
            </w:r>
          </w:p>
        </w:tc>
      </w:tr>
    </w:tbl>
    <w:p w14:paraId="3F4779E8" w14:textId="77777777" w:rsidR="0019265F" w:rsidRPr="00616BB3" w:rsidRDefault="0019265F" w:rsidP="0019265F">
      <w:r>
        <w:t xml:space="preserve">Note, </w:t>
      </w:r>
      <w:proofErr w:type="spellStart"/>
      <w:r>
        <w:t>Honorlock</w:t>
      </w:r>
      <w:proofErr w:type="spellEnd"/>
      <w:r>
        <w:t xml:space="preserve"> </w:t>
      </w:r>
      <w:r w:rsidRPr="00616BB3">
        <w:rPr>
          <w:b/>
          <w:bCs/>
        </w:rPr>
        <w:t xml:space="preserve">is not </w:t>
      </w:r>
      <w:r>
        <w:t xml:space="preserve">compatible with iPads or with Android based tablets.  </w:t>
      </w:r>
      <w:proofErr w:type="spellStart"/>
      <w:r>
        <w:t>Honorlock</w:t>
      </w:r>
      <w:proofErr w:type="spellEnd"/>
      <w:r>
        <w:t xml:space="preserve"> is also incompatible with Walmart branded camera (Onn), </w:t>
      </w:r>
      <w:proofErr w:type="spellStart"/>
      <w:r>
        <w:t>Amcrest</w:t>
      </w:r>
      <w:proofErr w:type="spellEnd"/>
      <w:r>
        <w:t xml:space="preserve"> cameras, Logitech C920 and Logitech C270 cameras. Visit </w:t>
      </w:r>
      <w:hyperlink r:id="rId157" w:history="1">
        <w:proofErr w:type="spellStart"/>
        <w:r w:rsidRPr="00616BB3">
          <w:rPr>
            <w:rStyle w:val="Hyperlink"/>
          </w:rPr>
          <w:t>Honorlock</w:t>
        </w:r>
        <w:proofErr w:type="spellEnd"/>
        <w:r w:rsidRPr="00616BB3">
          <w:rPr>
            <w:rStyle w:val="Hyperlink"/>
          </w:rPr>
          <w:t xml:space="preserve"> Minimum System Requirements</w:t>
        </w:r>
      </w:hyperlink>
      <w:r>
        <w:t xml:space="preserve"> for the most up-to-date information. </w:t>
      </w:r>
    </w:p>
    <w:p w14:paraId="341C7EBE" w14:textId="77777777" w:rsidR="0019265F" w:rsidRPr="00616BB3" w:rsidRDefault="0019265F" w:rsidP="00CC2757">
      <w:pPr>
        <w:pStyle w:val="Heading2"/>
      </w:pPr>
      <w:bookmarkStart w:id="180" w:name="_Toc168653975"/>
      <w:r w:rsidRPr="00616BB3">
        <w:t>Requirements for using Examplify</w:t>
      </w:r>
      <w:bookmarkEnd w:id="180"/>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75"/>
        <w:gridCol w:w="2065"/>
        <w:gridCol w:w="2065"/>
        <w:gridCol w:w="2065"/>
        <w:gridCol w:w="2080"/>
      </w:tblGrid>
      <w:tr w:rsidR="0019265F" w:rsidRPr="00616BB3" w14:paraId="57356C69" w14:textId="77777777" w:rsidTr="00482E01">
        <w:trPr>
          <w:tblHeader/>
          <w:tblCellSpacing w:w="15" w:type="dxa"/>
        </w:trPr>
        <w:tc>
          <w:tcPr>
            <w:tcW w:w="850" w:type="pct"/>
            <w:vAlign w:val="center"/>
            <w:hideMark/>
          </w:tcPr>
          <w:p w14:paraId="4437011C" w14:textId="77777777" w:rsidR="0019265F" w:rsidRPr="00616BB3" w:rsidRDefault="0019265F" w:rsidP="00976354">
            <w:r w:rsidRPr="00616BB3">
              <w:lastRenderedPageBreak/>
              <w:t> </w:t>
            </w:r>
          </w:p>
        </w:tc>
        <w:tc>
          <w:tcPr>
            <w:tcW w:w="1000" w:type="pct"/>
            <w:vAlign w:val="center"/>
            <w:hideMark/>
          </w:tcPr>
          <w:p w14:paraId="0D3270F5" w14:textId="77777777" w:rsidR="0019265F" w:rsidRPr="00616BB3" w:rsidRDefault="0019265F" w:rsidP="00976354">
            <w:r w:rsidRPr="00616BB3">
              <w:rPr>
                <w:b/>
                <w:bCs/>
              </w:rPr>
              <w:t>Windows</w:t>
            </w:r>
          </w:p>
        </w:tc>
        <w:tc>
          <w:tcPr>
            <w:tcW w:w="1000" w:type="pct"/>
            <w:vAlign w:val="center"/>
            <w:hideMark/>
          </w:tcPr>
          <w:p w14:paraId="63241C0D" w14:textId="77777777" w:rsidR="0019265F" w:rsidRPr="00616BB3" w:rsidRDefault="0019265F" w:rsidP="00976354">
            <w:r w:rsidRPr="00616BB3">
              <w:rPr>
                <w:b/>
                <w:bCs/>
              </w:rPr>
              <w:t>Mac</w:t>
            </w:r>
          </w:p>
        </w:tc>
        <w:tc>
          <w:tcPr>
            <w:tcW w:w="1000" w:type="pct"/>
            <w:vAlign w:val="center"/>
            <w:hideMark/>
          </w:tcPr>
          <w:p w14:paraId="7B550FA3" w14:textId="77777777" w:rsidR="0019265F" w:rsidRPr="00616BB3" w:rsidRDefault="0019265F" w:rsidP="00976354">
            <w:r w:rsidRPr="00616BB3">
              <w:rPr>
                <w:b/>
                <w:bCs/>
              </w:rPr>
              <w:t>iPad</w:t>
            </w:r>
          </w:p>
        </w:tc>
        <w:tc>
          <w:tcPr>
            <w:tcW w:w="1000" w:type="pct"/>
            <w:vAlign w:val="center"/>
            <w:hideMark/>
          </w:tcPr>
          <w:p w14:paraId="0945D628" w14:textId="77777777" w:rsidR="0019265F" w:rsidRPr="00616BB3" w:rsidRDefault="0019265F" w:rsidP="00976354">
            <w:r w:rsidRPr="00616BB3">
              <w:rPr>
                <w:b/>
                <w:bCs/>
              </w:rPr>
              <w:t>Tablet devices</w:t>
            </w:r>
          </w:p>
        </w:tc>
      </w:tr>
      <w:tr w:rsidR="0019265F" w:rsidRPr="00616BB3" w14:paraId="50329107" w14:textId="77777777" w:rsidTr="00482E01">
        <w:trPr>
          <w:tblHeader/>
          <w:tblCellSpacing w:w="15" w:type="dxa"/>
        </w:trPr>
        <w:tc>
          <w:tcPr>
            <w:tcW w:w="850" w:type="pct"/>
            <w:vAlign w:val="center"/>
            <w:hideMark/>
          </w:tcPr>
          <w:p w14:paraId="378CD49B" w14:textId="77777777" w:rsidR="0019265F" w:rsidRPr="00616BB3" w:rsidRDefault="0019265F" w:rsidP="00976354">
            <w:r w:rsidRPr="00616BB3">
              <w:rPr>
                <w:b/>
                <w:bCs/>
              </w:rPr>
              <w:t>Operating Systems</w:t>
            </w:r>
          </w:p>
        </w:tc>
        <w:tc>
          <w:tcPr>
            <w:tcW w:w="1000" w:type="pct"/>
            <w:vAlign w:val="center"/>
            <w:hideMark/>
          </w:tcPr>
          <w:p w14:paraId="30C51DB2" w14:textId="77777777" w:rsidR="0019265F" w:rsidRPr="00616BB3" w:rsidRDefault="0019265F" w:rsidP="00976354">
            <w:r w:rsidRPr="00616BB3">
              <w:t>64-bit versions of Windows 10 and Windows 11</w:t>
            </w:r>
          </w:p>
        </w:tc>
        <w:tc>
          <w:tcPr>
            <w:tcW w:w="1000" w:type="pct"/>
            <w:vAlign w:val="center"/>
            <w:hideMark/>
          </w:tcPr>
          <w:p w14:paraId="1510F1E9" w14:textId="77777777" w:rsidR="0019265F" w:rsidRPr="00616BB3" w:rsidRDefault="0019265F" w:rsidP="00976354">
            <w:r w:rsidRPr="00616BB3">
              <w:t>MacOS 10.15 or later</w:t>
            </w:r>
          </w:p>
        </w:tc>
        <w:tc>
          <w:tcPr>
            <w:tcW w:w="1000" w:type="pct"/>
            <w:vAlign w:val="center"/>
            <w:hideMark/>
          </w:tcPr>
          <w:p w14:paraId="461D2C9E" w14:textId="77777777" w:rsidR="0019265F" w:rsidRPr="00616BB3" w:rsidRDefault="0019265F" w:rsidP="00976354">
            <w:proofErr w:type="spellStart"/>
            <w:r w:rsidRPr="00616BB3">
              <w:t>iPadOS</w:t>
            </w:r>
            <w:proofErr w:type="spellEnd"/>
            <w:r w:rsidRPr="00616BB3">
              <w:t xml:space="preserve"> 14 and </w:t>
            </w:r>
            <w:proofErr w:type="spellStart"/>
            <w:r w:rsidRPr="00616BB3">
              <w:t>iPadOS</w:t>
            </w:r>
            <w:proofErr w:type="spellEnd"/>
            <w:r w:rsidRPr="00616BB3">
              <w:t xml:space="preserve"> 15</w:t>
            </w:r>
          </w:p>
        </w:tc>
        <w:tc>
          <w:tcPr>
            <w:tcW w:w="1000" w:type="pct"/>
            <w:vAlign w:val="center"/>
            <w:hideMark/>
          </w:tcPr>
          <w:p w14:paraId="68459358" w14:textId="77777777" w:rsidR="0019265F" w:rsidRPr="00616BB3" w:rsidRDefault="0019265F" w:rsidP="00976354">
            <w:proofErr w:type="spellStart"/>
            <w:r w:rsidRPr="00616BB3">
              <w:t>ExamSoft</w:t>
            </w:r>
            <w:proofErr w:type="spellEnd"/>
            <w:r w:rsidRPr="00616BB3">
              <w:t xml:space="preserve"> does not support tablet devices other than Microsoft Surface Pro.</w:t>
            </w:r>
          </w:p>
        </w:tc>
      </w:tr>
      <w:tr w:rsidR="0019265F" w:rsidRPr="00616BB3" w14:paraId="255AD2CF" w14:textId="77777777" w:rsidTr="00482E01">
        <w:trPr>
          <w:tblHeader/>
          <w:tblCellSpacing w:w="15" w:type="dxa"/>
        </w:trPr>
        <w:tc>
          <w:tcPr>
            <w:tcW w:w="850" w:type="pct"/>
            <w:vAlign w:val="center"/>
            <w:hideMark/>
          </w:tcPr>
          <w:p w14:paraId="3EF28F43" w14:textId="77777777" w:rsidR="0019265F" w:rsidRPr="00616BB3" w:rsidRDefault="0019265F" w:rsidP="00976354">
            <w:r w:rsidRPr="00616BB3">
              <w:rPr>
                <w:b/>
                <w:bCs/>
              </w:rPr>
              <w:t>Processor</w:t>
            </w:r>
          </w:p>
        </w:tc>
        <w:tc>
          <w:tcPr>
            <w:tcW w:w="1000" w:type="pct"/>
            <w:vAlign w:val="center"/>
            <w:hideMark/>
          </w:tcPr>
          <w:p w14:paraId="7A6ECF62" w14:textId="77777777" w:rsidR="0019265F" w:rsidRPr="00616BB3" w:rsidRDefault="0019265F" w:rsidP="00976354">
            <w:r w:rsidRPr="00616BB3">
              <w:t>Non-ARM based processor supported by your operating system</w:t>
            </w:r>
          </w:p>
        </w:tc>
        <w:tc>
          <w:tcPr>
            <w:tcW w:w="1000" w:type="pct"/>
            <w:vAlign w:val="center"/>
            <w:hideMark/>
          </w:tcPr>
          <w:p w14:paraId="0816DED6" w14:textId="77777777" w:rsidR="0019265F" w:rsidRPr="00616BB3" w:rsidRDefault="005D2F78" w:rsidP="00976354">
            <w:hyperlink r:id="rId158" w:anchor=":~:text=If%20you%20have%20a%20Mac,your%20apps%20that%20need%20it" w:history="1">
              <w:r w:rsidR="0019265F" w:rsidRPr="00616BB3">
                <w:rPr>
                  <w:color w:val="0000FF"/>
                  <w:u w:val="single"/>
                </w:rPr>
                <w:t>Intel or M1 processor. Devices using Apple’s M1 processor and Apple Rosetta 2 are supported. </w:t>
              </w:r>
            </w:hyperlink>
          </w:p>
        </w:tc>
        <w:tc>
          <w:tcPr>
            <w:tcW w:w="1000" w:type="pct"/>
            <w:vAlign w:val="center"/>
            <w:hideMark/>
          </w:tcPr>
          <w:p w14:paraId="706F7182" w14:textId="77777777" w:rsidR="0019265F" w:rsidRPr="00616BB3" w:rsidRDefault="0019265F" w:rsidP="00976354">
            <w:r w:rsidRPr="00616BB3">
              <w:t>Integrated in device</w:t>
            </w:r>
          </w:p>
        </w:tc>
        <w:tc>
          <w:tcPr>
            <w:tcW w:w="1000" w:type="pct"/>
            <w:vAlign w:val="center"/>
            <w:hideMark/>
          </w:tcPr>
          <w:p w14:paraId="7E628A26" w14:textId="77777777" w:rsidR="0019265F" w:rsidRPr="00616BB3" w:rsidRDefault="0019265F" w:rsidP="00976354">
            <w:r w:rsidRPr="00616BB3">
              <w:t>Not applicable</w:t>
            </w:r>
          </w:p>
        </w:tc>
      </w:tr>
      <w:tr w:rsidR="0019265F" w:rsidRPr="00616BB3" w14:paraId="72179CF3" w14:textId="77777777" w:rsidTr="00482E01">
        <w:trPr>
          <w:tblHeader/>
          <w:tblCellSpacing w:w="15" w:type="dxa"/>
        </w:trPr>
        <w:tc>
          <w:tcPr>
            <w:tcW w:w="850" w:type="pct"/>
            <w:vAlign w:val="center"/>
            <w:hideMark/>
          </w:tcPr>
          <w:p w14:paraId="2856248B" w14:textId="77777777" w:rsidR="0019265F" w:rsidRPr="00616BB3" w:rsidRDefault="0019265F" w:rsidP="00976354">
            <w:r w:rsidRPr="00616BB3">
              <w:rPr>
                <w:b/>
                <w:bCs/>
              </w:rPr>
              <w:t>Free Disk Space</w:t>
            </w:r>
          </w:p>
        </w:tc>
        <w:tc>
          <w:tcPr>
            <w:tcW w:w="1000" w:type="pct"/>
            <w:vAlign w:val="center"/>
            <w:hideMark/>
          </w:tcPr>
          <w:p w14:paraId="0BC4BE11" w14:textId="77777777" w:rsidR="0019265F" w:rsidRPr="00616BB3" w:rsidRDefault="0019265F" w:rsidP="00976354">
            <w:r w:rsidRPr="00616BB3">
              <w:t>4GB</w:t>
            </w:r>
          </w:p>
        </w:tc>
        <w:tc>
          <w:tcPr>
            <w:tcW w:w="1000" w:type="pct"/>
            <w:vAlign w:val="center"/>
            <w:hideMark/>
          </w:tcPr>
          <w:p w14:paraId="15BC564A" w14:textId="77777777" w:rsidR="0019265F" w:rsidRPr="00616BB3" w:rsidRDefault="0019265F" w:rsidP="00976354">
            <w:r w:rsidRPr="00616BB3">
              <w:t>4GB</w:t>
            </w:r>
          </w:p>
        </w:tc>
        <w:tc>
          <w:tcPr>
            <w:tcW w:w="1000" w:type="pct"/>
            <w:vAlign w:val="center"/>
            <w:hideMark/>
          </w:tcPr>
          <w:p w14:paraId="75470CA0" w14:textId="77777777" w:rsidR="0019265F" w:rsidRPr="00616BB3" w:rsidRDefault="0019265F" w:rsidP="00976354">
            <w:r w:rsidRPr="00616BB3">
              <w:t xml:space="preserve">500 MB of free space required to commence an exam, 2GB or higher required for exams with </w:t>
            </w:r>
            <w:proofErr w:type="spellStart"/>
            <w:r w:rsidRPr="00616BB3">
              <w:t>ExamID</w:t>
            </w:r>
            <w:proofErr w:type="spellEnd"/>
            <w:r w:rsidRPr="00616BB3">
              <w:t xml:space="preserve"> or </w:t>
            </w:r>
            <w:proofErr w:type="spellStart"/>
            <w:r w:rsidRPr="00616BB3">
              <w:t>ExamMonitor</w:t>
            </w:r>
            <w:proofErr w:type="spellEnd"/>
            <w:r w:rsidRPr="00616BB3">
              <w:t xml:space="preserve"> enabled</w:t>
            </w:r>
          </w:p>
        </w:tc>
        <w:tc>
          <w:tcPr>
            <w:tcW w:w="1000" w:type="pct"/>
            <w:vAlign w:val="center"/>
            <w:hideMark/>
          </w:tcPr>
          <w:p w14:paraId="41BC5BB9" w14:textId="77777777" w:rsidR="0019265F" w:rsidRPr="00616BB3" w:rsidRDefault="0019265F" w:rsidP="00976354">
            <w:r w:rsidRPr="00616BB3">
              <w:t>Not applicable</w:t>
            </w:r>
          </w:p>
        </w:tc>
      </w:tr>
      <w:tr w:rsidR="0019265F" w:rsidRPr="00616BB3" w14:paraId="1FC63FA8" w14:textId="77777777" w:rsidTr="00482E01">
        <w:trPr>
          <w:tblHeader/>
          <w:tblCellSpacing w:w="15" w:type="dxa"/>
        </w:trPr>
        <w:tc>
          <w:tcPr>
            <w:tcW w:w="850" w:type="pct"/>
            <w:vAlign w:val="center"/>
            <w:hideMark/>
          </w:tcPr>
          <w:p w14:paraId="0EED00D4" w14:textId="77777777" w:rsidR="0019265F" w:rsidRPr="00616BB3" w:rsidRDefault="0019265F" w:rsidP="00976354">
            <w:r w:rsidRPr="00616BB3">
              <w:rPr>
                <w:b/>
                <w:bCs/>
              </w:rPr>
              <w:t>Free RAM</w:t>
            </w:r>
          </w:p>
        </w:tc>
        <w:tc>
          <w:tcPr>
            <w:tcW w:w="1000" w:type="pct"/>
            <w:vAlign w:val="center"/>
            <w:hideMark/>
          </w:tcPr>
          <w:p w14:paraId="354583E2" w14:textId="77777777" w:rsidR="0019265F" w:rsidRPr="00616BB3" w:rsidRDefault="0019265F" w:rsidP="00976354">
            <w:r w:rsidRPr="00616BB3">
              <w:t>4GB</w:t>
            </w:r>
          </w:p>
        </w:tc>
        <w:tc>
          <w:tcPr>
            <w:tcW w:w="1000" w:type="pct"/>
            <w:vAlign w:val="center"/>
            <w:hideMark/>
          </w:tcPr>
          <w:p w14:paraId="46E137CA" w14:textId="77777777" w:rsidR="0019265F" w:rsidRPr="00616BB3" w:rsidRDefault="0019265F" w:rsidP="00976354">
            <w:r w:rsidRPr="00616BB3">
              <w:t>4GB</w:t>
            </w:r>
          </w:p>
        </w:tc>
        <w:tc>
          <w:tcPr>
            <w:tcW w:w="1000" w:type="pct"/>
            <w:vAlign w:val="center"/>
            <w:hideMark/>
          </w:tcPr>
          <w:p w14:paraId="49260D2F" w14:textId="77777777" w:rsidR="0019265F" w:rsidRPr="00616BB3" w:rsidRDefault="0019265F" w:rsidP="00976354">
            <w:r w:rsidRPr="00616BB3">
              <w:t>Not specified</w:t>
            </w:r>
          </w:p>
        </w:tc>
        <w:tc>
          <w:tcPr>
            <w:tcW w:w="1000" w:type="pct"/>
            <w:vAlign w:val="center"/>
            <w:hideMark/>
          </w:tcPr>
          <w:p w14:paraId="53D4A4E1" w14:textId="77777777" w:rsidR="0019265F" w:rsidRPr="00616BB3" w:rsidRDefault="0019265F" w:rsidP="00976354">
            <w:r w:rsidRPr="00616BB3">
              <w:t>Not applicable</w:t>
            </w:r>
          </w:p>
        </w:tc>
      </w:tr>
      <w:tr w:rsidR="0019265F" w:rsidRPr="00616BB3" w14:paraId="0ACE2974" w14:textId="77777777" w:rsidTr="00482E01">
        <w:trPr>
          <w:tblHeader/>
          <w:tblCellSpacing w:w="15" w:type="dxa"/>
        </w:trPr>
        <w:tc>
          <w:tcPr>
            <w:tcW w:w="850" w:type="pct"/>
            <w:vAlign w:val="center"/>
            <w:hideMark/>
          </w:tcPr>
          <w:p w14:paraId="1384C36F" w14:textId="77777777" w:rsidR="0019265F" w:rsidRPr="00616BB3" w:rsidRDefault="0019265F" w:rsidP="00976354">
            <w:r w:rsidRPr="00616BB3">
              <w:rPr>
                <w:b/>
                <w:bCs/>
              </w:rPr>
              <w:t>Upload Speed</w:t>
            </w:r>
          </w:p>
        </w:tc>
        <w:tc>
          <w:tcPr>
            <w:tcW w:w="1000" w:type="pct"/>
            <w:vAlign w:val="center"/>
            <w:hideMark/>
          </w:tcPr>
          <w:p w14:paraId="674A4407" w14:textId="77777777" w:rsidR="0019265F" w:rsidRPr="00616BB3" w:rsidRDefault="0019265F" w:rsidP="00976354">
            <w:r w:rsidRPr="00616BB3">
              <w:t>2.5 Mbps</w:t>
            </w:r>
          </w:p>
        </w:tc>
        <w:tc>
          <w:tcPr>
            <w:tcW w:w="1000" w:type="pct"/>
            <w:vAlign w:val="center"/>
            <w:hideMark/>
          </w:tcPr>
          <w:p w14:paraId="27209E0E" w14:textId="77777777" w:rsidR="0019265F" w:rsidRPr="00616BB3" w:rsidRDefault="0019265F" w:rsidP="00976354">
            <w:r w:rsidRPr="00616BB3">
              <w:t>2.5 Mbps</w:t>
            </w:r>
          </w:p>
        </w:tc>
        <w:tc>
          <w:tcPr>
            <w:tcW w:w="1000" w:type="pct"/>
            <w:vAlign w:val="center"/>
            <w:hideMark/>
          </w:tcPr>
          <w:p w14:paraId="295C4CF0" w14:textId="77777777" w:rsidR="0019265F" w:rsidRPr="00616BB3" w:rsidRDefault="0019265F" w:rsidP="00976354">
            <w:r w:rsidRPr="00616BB3">
              <w:t>2.5 Mbps</w:t>
            </w:r>
          </w:p>
        </w:tc>
        <w:tc>
          <w:tcPr>
            <w:tcW w:w="1000" w:type="pct"/>
            <w:vAlign w:val="center"/>
            <w:hideMark/>
          </w:tcPr>
          <w:p w14:paraId="55006276" w14:textId="77777777" w:rsidR="0019265F" w:rsidRPr="00616BB3" w:rsidRDefault="0019265F" w:rsidP="00976354">
            <w:r w:rsidRPr="00616BB3">
              <w:t>Not applicable</w:t>
            </w:r>
          </w:p>
        </w:tc>
      </w:tr>
      <w:tr w:rsidR="0019265F" w:rsidRPr="00616BB3" w14:paraId="3F7C09D3" w14:textId="77777777" w:rsidTr="00482E01">
        <w:trPr>
          <w:tblHeader/>
          <w:tblCellSpacing w:w="15" w:type="dxa"/>
        </w:trPr>
        <w:tc>
          <w:tcPr>
            <w:tcW w:w="850" w:type="pct"/>
            <w:vAlign w:val="center"/>
            <w:hideMark/>
          </w:tcPr>
          <w:p w14:paraId="2218FFCA" w14:textId="77777777" w:rsidR="0019265F" w:rsidRPr="00616BB3" w:rsidRDefault="0019265F" w:rsidP="00976354">
            <w:r w:rsidRPr="00616BB3">
              <w:rPr>
                <w:b/>
                <w:bCs/>
              </w:rPr>
              <w:t>Screen resolution</w:t>
            </w:r>
          </w:p>
        </w:tc>
        <w:tc>
          <w:tcPr>
            <w:tcW w:w="1000" w:type="pct"/>
            <w:vAlign w:val="center"/>
            <w:hideMark/>
          </w:tcPr>
          <w:p w14:paraId="3419A826" w14:textId="77777777" w:rsidR="0019265F" w:rsidRPr="00616BB3" w:rsidRDefault="0019265F" w:rsidP="00976354">
            <w:r w:rsidRPr="00616BB3">
              <w:t>1280 x 768</w:t>
            </w:r>
          </w:p>
        </w:tc>
        <w:tc>
          <w:tcPr>
            <w:tcW w:w="1000" w:type="pct"/>
            <w:vAlign w:val="center"/>
            <w:hideMark/>
          </w:tcPr>
          <w:p w14:paraId="57548362" w14:textId="77777777" w:rsidR="0019265F" w:rsidRPr="00616BB3" w:rsidRDefault="0019265F" w:rsidP="00976354">
            <w:r w:rsidRPr="00616BB3">
              <w:t>Not specified</w:t>
            </w:r>
          </w:p>
        </w:tc>
        <w:tc>
          <w:tcPr>
            <w:tcW w:w="1000" w:type="pct"/>
            <w:vAlign w:val="center"/>
            <w:hideMark/>
          </w:tcPr>
          <w:p w14:paraId="60412EAD" w14:textId="77777777" w:rsidR="0019265F" w:rsidRPr="00616BB3" w:rsidRDefault="0019265F" w:rsidP="00976354">
            <w:r w:rsidRPr="00616BB3">
              <w:t>Integrated in device</w:t>
            </w:r>
          </w:p>
        </w:tc>
        <w:tc>
          <w:tcPr>
            <w:tcW w:w="1000" w:type="pct"/>
            <w:vAlign w:val="center"/>
            <w:hideMark/>
          </w:tcPr>
          <w:p w14:paraId="3FA88827" w14:textId="77777777" w:rsidR="0019265F" w:rsidRPr="00616BB3" w:rsidRDefault="0019265F" w:rsidP="00976354">
            <w:r w:rsidRPr="00616BB3">
              <w:t>Not applicable</w:t>
            </w:r>
          </w:p>
        </w:tc>
      </w:tr>
      <w:tr w:rsidR="0019265F" w:rsidRPr="00616BB3" w14:paraId="759B1113" w14:textId="77777777" w:rsidTr="00482E01">
        <w:trPr>
          <w:tblHeader/>
          <w:tblCellSpacing w:w="15" w:type="dxa"/>
        </w:trPr>
        <w:tc>
          <w:tcPr>
            <w:tcW w:w="850" w:type="pct"/>
            <w:vAlign w:val="center"/>
            <w:hideMark/>
          </w:tcPr>
          <w:p w14:paraId="1491AC56" w14:textId="77777777" w:rsidR="0019265F" w:rsidRPr="00616BB3" w:rsidRDefault="0019265F" w:rsidP="00976354">
            <w:r w:rsidRPr="00616BB3">
              <w:rPr>
                <w:b/>
                <w:bCs/>
              </w:rPr>
              <w:t>Microphone</w:t>
            </w:r>
          </w:p>
        </w:tc>
        <w:tc>
          <w:tcPr>
            <w:tcW w:w="1000" w:type="pct"/>
            <w:vAlign w:val="center"/>
            <w:hideMark/>
          </w:tcPr>
          <w:p w14:paraId="338D1A10" w14:textId="77777777" w:rsidR="0019265F" w:rsidRPr="00616BB3" w:rsidRDefault="0019265F" w:rsidP="00976354">
            <w:r w:rsidRPr="00616BB3">
              <w:t>Microphone (no headphones, no virtual mics)</w:t>
            </w:r>
          </w:p>
        </w:tc>
        <w:tc>
          <w:tcPr>
            <w:tcW w:w="1000" w:type="pct"/>
            <w:vAlign w:val="center"/>
            <w:hideMark/>
          </w:tcPr>
          <w:p w14:paraId="472DA1D7" w14:textId="77777777" w:rsidR="0019265F" w:rsidRPr="00616BB3" w:rsidRDefault="0019265F" w:rsidP="00976354">
            <w:r w:rsidRPr="00616BB3">
              <w:t>Microphone (no headphones, no virtual mics)</w:t>
            </w:r>
          </w:p>
        </w:tc>
        <w:tc>
          <w:tcPr>
            <w:tcW w:w="1000" w:type="pct"/>
            <w:vAlign w:val="center"/>
            <w:hideMark/>
          </w:tcPr>
          <w:p w14:paraId="3CA6A0A1" w14:textId="77777777" w:rsidR="0019265F" w:rsidRPr="00616BB3" w:rsidRDefault="0019265F" w:rsidP="00976354">
            <w:r w:rsidRPr="00616BB3">
              <w:t>Integrated in device</w:t>
            </w:r>
          </w:p>
        </w:tc>
        <w:tc>
          <w:tcPr>
            <w:tcW w:w="1000" w:type="pct"/>
            <w:vAlign w:val="center"/>
            <w:hideMark/>
          </w:tcPr>
          <w:p w14:paraId="5F6D0D10" w14:textId="77777777" w:rsidR="0019265F" w:rsidRPr="00616BB3" w:rsidRDefault="0019265F" w:rsidP="00976354">
            <w:r w:rsidRPr="00616BB3">
              <w:t>Not applicable</w:t>
            </w:r>
          </w:p>
        </w:tc>
      </w:tr>
      <w:tr w:rsidR="0019265F" w:rsidRPr="00616BB3" w14:paraId="112CB2E9" w14:textId="77777777" w:rsidTr="00482E01">
        <w:trPr>
          <w:tblHeader/>
          <w:tblCellSpacing w:w="15" w:type="dxa"/>
        </w:trPr>
        <w:tc>
          <w:tcPr>
            <w:tcW w:w="850" w:type="pct"/>
            <w:vAlign w:val="center"/>
            <w:hideMark/>
          </w:tcPr>
          <w:p w14:paraId="58EB062E" w14:textId="77777777" w:rsidR="0019265F" w:rsidRPr="00616BB3" w:rsidRDefault="0019265F" w:rsidP="00976354">
            <w:r w:rsidRPr="00616BB3">
              <w:rPr>
                <w:b/>
                <w:bCs/>
              </w:rPr>
              <w:t>Webcam</w:t>
            </w:r>
          </w:p>
        </w:tc>
        <w:tc>
          <w:tcPr>
            <w:tcW w:w="1000" w:type="pct"/>
            <w:vAlign w:val="center"/>
            <w:hideMark/>
          </w:tcPr>
          <w:p w14:paraId="4B58EB5A" w14:textId="77777777" w:rsidR="0019265F" w:rsidRPr="00616BB3" w:rsidRDefault="0019265F" w:rsidP="00976354">
            <w:r w:rsidRPr="00616BB3">
              <w:t>Integrated camera or external USB camera supported by your operating system. Virtual cameras are not supported.</w:t>
            </w:r>
          </w:p>
        </w:tc>
        <w:tc>
          <w:tcPr>
            <w:tcW w:w="1000" w:type="pct"/>
            <w:vAlign w:val="center"/>
            <w:hideMark/>
          </w:tcPr>
          <w:p w14:paraId="2D49B0F7" w14:textId="77777777" w:rsidR="0019265F" w:rsidRPr="00616BB3" w:rsidRDefault="0019265F" w:rsidP="00976354">
            <w:r w:rsidRPr="00616BB3">
              <w:t xml:space="preserve">Integrated camera or external USB camera supported by your operating system. Virtual cameras and Microsoft </w:t>
            </w:r>
            <w:proofErr w:type="spellStart"/>
            <w:r w:rsidRPr="00616BB3">
              <w:t>Lifecam</w:t>
            </w:r>
            <w:proofErr w:type="spellEnd"/>
            <w:r w:rsidRPr="00616BB3">
              <w:t xml:space="preserve"> Series cameras are not supported.</w:t>
            </w:r>
          </w:p>
        </w:tc>
        <w:tc>
          <w:tcPr>
            <w:tcW w:w="1000" w:type="pct"/>
            <w:vAlign w:val="center"/>
            <w:hideMark/>
          </w:tcPr>
          <w:p w14:paraId="7F16C254" w14:textId="77777777" w:rsidR="0019265F" w:rsidRPr="00616BB3" w:rsidRDefault="0019265F" w:rsidP="00976354">
            <w:r w:rsidRPr="00616BB3">
              <w:t>Integrated in device</w:t>
            </w:r>
          </w:p>
        </w:tc>
        <w:tc>
          <w:tcPr>
            <w:tcW w:w="1000" w:type="pct"/>
            <w:vAlign w:val="center"/>
            <w:hideMark/>
          </w:tcPr>
          <w:p w14:paraId="2729FF1D" w14:textId="77777777" w:rsidR="0019265F" w:rsidRPr="00616BB3" w:rsidRDefault="0019265F" w:rsidP="00976354">
            <w:r w:rsidRPr="00616BB3">
              <w:t>Not applicable</w:t>
            </w:r>
          </w:p>
        </w:tc>
      </w:tr>
      <w:tr w:rsidR="0019265F" w:rsidRPr="00616BB3" w14:paraId="7B74E7C5" w14:textId="77777777" w:rsidTr="00482E01">
        <w:trPr>
          <w:tblHeader/>
          <w:tblCellSpacing w:w="15" w:type="dxa"/>
        </w:trPr>
        <w:tc>
          <w:tcPr>
            <w:tcW w:w="850" w:type="pct"/>
            <w:vAlign w:val="center"/>
            <w:hideMark/>
          </w:tcPr>
          <w:p w14:paraId="7AD85109" w14:textId="77777777" w:rsidR="0019265F" w:rsidRPr="00616BB3" w:rsidRDefault="0019265F" w:rsidP="00976354">
            <w:r w:rsidRPr="00616BB3">
              <w:rPr>
                <w:b/>
                <w:bCs/>
              </w:rPr>
              <w:lastRenderedPageBreak/>
              <w:t>Specific Device</w:t>
            </w:r>
          </w:p>
        </w:tc>
        <w:tc>
          <w:tcPr>
            <w:tcW w:w="1000" w:type="pct"/>
            <w:vAlign w:val="center"/>
            <w:hideMark/>
          </w:tcPr>
          <w:p w14:paraId="57A9AF8B" w14:textId="77777777" w:rsidR="0019265F" w:rsidRPr="00616BB3" w:rsidRDefault="0019265F" w:rsidP="00976354">
            <w:r w:rsidRPr="00616BB3">
              <w:t>Not applicable</w:t>
            </w:r>
          </w:p>
        </w:tc>
        <w:tc>
          <w:tcPr>
            <w:tcW w:w="1000" w:type="pct"/>
            <w:vAlign w:val="center"/>
            <w:hideMark/>
          </w:tcPr>
          <w:p w14:paraId="23C04948" w14:textId="77777777" w:rsidR="0019265F" w:rsidRPr="00616BB3" w:rsidRDefault="0019265F" w:rsidP="00976354">
            <w:r w:rsidRPr="00616BB3">
              <w:t>Not applicable</w:t>
            </w:r>
          </w:p>
        </w:tc>
        <w:tc>
          <w:tcPr>
            <w:tcW w:w="1000" w:type="pct"/>
            <w:vAlign w:val="center"/>
            <w:hideMark/>
          </w:tcPr>
          <w:p w14:paraId="22C80435" w14:textId="77777777" w:rsidR="0019265F" w:rsidRPr="00616BB3" w:rsidRDefault="0019265F" w:rsidP="00976354">
            <w:r w:rsidRPr="00616BB3">
              <w:t>iPad 5+, iPad Air 2+, iPad Mini 4+, iPad Pro</w:t>
            </w:r>
          </w:p>
        </w:tc>
        <w:tc>
          <w:tcPr>
            <w:tcW w:w="1000" w:type="pct"/>
            <w:vAlign w:val="center"/>
            <w:hideMark/>
          </w:tcPr>
          <w:p w14:paraId="6E562FCE" w14:textId="77777777" w:rsidR="0019265F" w:rsidRPr="00616BB3" w:rsidRDefault="0019265F" w:rsidP="00976354">
            <w:r w:rsidRPr="00616BB3">
              <w:t>Not applicable</w:t>
            </w:r>
          </w:p>
        </w:tc>
      </w:tr>
    </w:tbl>
    <w:p w14:paraId="4EEC6D2C" w14:textId="77777777" w:rsidR="0019265F" w:rsidRPr="00616BB3" w:rsidRDefault="0019265F" w:rsidP="00CC2757">
      <w:pPr>
        <w:pStyle w:val="BodyText"/>
      </w:pPr>
      <w:r w:rsidRPr="00616BB3">
        <w:t>Internet connection is required for download, registration, exam download and upload.</w:t>
      </w:r>
    </w:p>
    <w:p w14:paraId="5F250D85" w14:textId="77777777" w:rsidR="0019265F" w:rsidRPr="00616BB3" w:rsidRDefault="0019265F" w:rsidP="00CC2757">
      <w:pPr>
        <w:pStyle w:val="BodyText"/>
      </w:pPr>
      <w:r w:rsidRPr="00616BB3">
        <w:t xml:space="preserve">If you are using a Microsoft Surface device, please read this article for important instructions on Windows 10 and 11 “S mode” versus the standard Windows 10 or 11.  S mode is not compatible with </w:t>
      </w:r>
      <w:proofErr w:type="spellStart"/>
      <w:r w:rsidRPr="00616BB3">
        <w:t>Examplify</w:t>
      </w:r>
      <w:proofErr w:type="spellEnd"/>
      <w:r w:rsidRPr="00616BB3">
        <w:t>.</w:t>
      </w:r>
    </w:p>
    <w:p w14:paraId="2B848DAC" w14:textId="77777777" w:rsidR="0019265F" w:rsidRPr="00616BB3" w:rsidRDefault="0019265F" w:rsidP="00CC2757">
      <w:pPr>
        <w:pStyle w:val="BodyText"/>
      </w:pPr>
      <w:proofErr w:type="spellStart"/>
      <w:r w:rsidRPr="00616BB3">
        <w:t>Examplify</w:t>
      </w:r>
      <w:proofErr w:type="spellEnd"/>
      <w:r w:rsidRPr="00616BB3">
        <w:t xml:space="preserve"> is not compatible with virtual operating systems such as Microsoft’s Virtual Machine, Parallels, VMware, VMware Fusion or any other virtual environments.</w:t>
      </w:r>
    </w:p>
    <w:p w14:paraId="173BB79C" w14:textId="77777777" w:rsidR="0019265F" w:rsidRPr="00616BB3" w:rsidRDefault="0019265F" w:rsidP="00CC2757">
      <w:pPr>
        <w:pStyle w:val="BodyText"/>
      </w:pPr>
      <w:proofErr w:type="spellStart"/>
      <w:r w:rsidRPr="00616BB3">
        <w:t>Examplify</w:t>
      </w:r>
      <w:proofErr w:type="spellEnd"/>
      <w:r w:rsidRPr="00616BB3">
        <w:t xml:space="preserve"> is not compatible within virtualized environments or environments that require persistent network (local or otherwise) connections during secure exams. This includes, but is not limited to, VMWare, Parallels, Citrix workspace, virtual disks, streamed images, etc.</w:t>
      </w:r>
    </w:p>
    <w:p w14:paraId="2F6B533F" w14:textId="487DB38B" w:rsidR="0019265F" w:rsidRPr="00616BB3" w:rsidRDefault="0019265F" w:rsidP="00CC2757">
      <w:pPr>
        <w:pStyle w:val="BodyText"/>
      </w:pPr>
      <w:r w:rsidRPr="00616BB3">
        <w:t xml:space="preserve">Check </w:t>
      </w:r>
      <w:hyperlink r:id="rId159" w:history="1">
        <w:proofErr w:type="spellStart"/>
        <w:r w:rsidRPr="00616BB3">
          <w:rPr>
            <w:color w:val="0000FF"/>
            <w:u w:val="single"/>
          </w:rPr>
          <w:t>Examplify’s</w:t>
        </w:r>
        <w:proofErr w:type="spellEnd"/>
        <w:r w:rsidRPr="00616BB3">
          <w:rPr>
            <w:color w:val="0000FF"/>
            <w:u w:val="single"/>
          </w:rPr>
          <w:t xml:space="preserve"> minimum system requirements online</w:t>
        </w:r>
      </w:hyperlink>
      <w:r w:rsidRPr="00616BB3">
        <w:t xml:space="preserve"> for the most up-to-date information.</w:t>
      </w:r>
    </w:p>
    <w:p w14:paraId="592A52D9" w14:textId="2391FC1D" w:rsidR="00AA3C77" w:rsidRDefault="00261381" w:rsidP="00280E61">
      <w:pPr>
        <w:pStyle w:val="Heading2"/>
      </w:pPr>
      <w:bookmarkStart w:id="181" w:name="Requirements_for_using_Examplify"/>
      <w:bookmarkStart w:id="182" w:name="Health_Sciences_Library"/>
      <w:bookmarkStart w:id="183" w:name="_bookmark55"/>
      <w:bookmarkStart w:id="184" w:name="_Toc168653976"/>
      <w:bookmarkEnd w:id="171"/>
      <w:bookmarkEnd w:id="181"/>
      <w:bookmarkEnd w:id="182"/>
      <w:bookmarkEnd w:id="183"/>
      <w:r>
        <w:t>Health Sciences Library</w:t>
      </w:r>
      <w:bookmarkEnd w:id="184"/>
    </w:p>
    <w:p w14:paraId="592A52DB" w14:textId="25FEBCE7" w:rsidR="00AA3C77" w:rsidRDefault="00F83FA5" w:rsidP="00280E61">
      <w:pPr>
        <w:pStyle w:val="BodyText"/>
      </w:pPr>
      <w:r>
        <w:t>Prior Health Sciences Library (376 W. 10</w:t>
      </w:r>
      <w:r>
        <w:rPr>
          <w:vertAlign w:val="superscript"/>
        </w:rPr>
        <w:t>th</w:t>
      </w:r>
      <w:r>
        <w:t xml:space="preserve"> Ave) is available to all students for quiet study.</w:t>
      </w:r>
      <w:r>
        <w:rPr>
          <w:spacing w:val="1"/>
        </w:rPr>
        <w:t xml:space="preserve"> </w:t>
      </w:r>
      <w:r>
        <w:t>The</w:t>
      </w:r>
      <w:r>
        <w:rPr>
          <w:spacing w:val="1"/>
        </w:rPr>
        <w:t xml:space="preserve"> </w:t>
      </w:r>
      <w:r>
        <w:t>third floor of Prior Hall is devoted entirely to quiet study with study rooms that can be reserved,</w:t>
      </w:r>
      <w:r>
        <w:rPr>
          <w:spacing w:val="-52"/>
        </w:rPr>
        <w:t xml:space="preserve"> </w:t>
      </w:r>
      <w:r>
        <w:t>and a meditation space.</w:t>
      </w:r>
      <w:r>
        <w:rPr>
          <w:spacing w:val="1"/>
        </w:rPr>
        <w:t xml:space="preserve"> </w:t>
      </w:r>
      <w:r>
        <w:t>The fourth floor of Prior Hall is available for group study. Check the</w:t>
      </w:r>
      <w:r>
        <w:rPr>
          <w:spacing w:val="1"/>
        </w:rPr>
        <w:t xml:space="preserve"> </w:t>
      </w:r>
      <w:hyperlink r:id="rId160">
        <w:r>
          <w:rPr>
            <w:color w:val="0562C1"/>
            <w:u w:val="single" w:color="0562C1"/>
          </w:rPr>
          <w:t>library</w:t>
        </w:r>
        <w:r>
          <w:rPr>
            <w:color w:val="0562C1"/>
            <w:spacing w:val="-1"/>
            <w:u w:val="single" w:color="0562C1"/>
          </w:rPr>
          <w:t xml:space="preserve"> </w:t>
        </w:r>
        <w:r>
          <w:rPr>
            <w:color w:val="0562C1"/>
            <w:u w:val="single" w:color="0562C1"/>
          </w:rPr>
          <w:t>hours</w:t>
        </w:r>
        <w:r>
          <w:rPr>
            <w:color w:val="0562C1"/>
            <w:spacing w:val="-3"/>
          </w:rPr>
          <w:t xml:space="preserve"> </w:t>
        </w:r>
      </w:hyperlink>
      <w:r>
        <w:t>as</w:t>
      </w:r>
      <w:r>
        <w:rPr>
          <w:spacing w:val="-2"/>
        </w:rPr>
        <w:t xml:space="preserve"> </w:t>
      </w:r>
      <w:r>
        <w:t>they</w:t>
      </w:r>
      <w:r>
        <w:rPr>
          <w:spacing w:val="-1"/>
        </w:rPr>
        <w:t xml:space="preserve"> </w:t>
      </w:r>
      <w:r>
        <w:t>vary by week.</w:t>
      </w:r>
      <w:r>
        <w:rPr>
          <w:spacing w:val="2"/>
        </w:rPr>
        <w:t xml:space="preserve"> </w:t>
      </w:r>
      <w:r>
        <w:t>BUCK-ID</w:t>
      </w:r>
      <w:r>
        <w:rPr>
          <w:spacing w:val="1"/>
        </w:rPr>
        <w:t xml:space="preserve"> </w:t>
      </w:r>
      <w:r>
        <w:t>required</w:t>
      </w:r>
      <w:r>
        <w:rPr>
          <w:spacing w:val="-1"/>
        </w:rPr>
        <w:t xml:space="preserve"> </w:t>
      </w:r>
      <w:r>
        <w:t>to</w:t>
      </w:r>
      <w:r>
        <w:rPr>
          <w:spacing w:val="-1"/>
        </w:rPr>
        <w:t xml:space="preserve"> </w:t>
      </w:r>
      <w:r>
        <w:t>enter</w:t>
      </w:r>
      <w:r>
        <w:rPr>
          <w:spacing w:val="-2"/>
        </w:rPr>
        <w:t xml:space="preserve"> </w:t>
      </w:r>
      <w:r>
        <w:t>the</w:t>
      </w:r>
      <w:r>
        <w:rPr>
          <w:spacing w:val="-3"/>
        </w:rPr>
        <w:t xml:space="preserve"> </w:t>
      </w:r>
      <w:r>
        <w:t>building.</w:t>
      </w:r>
    </w:p>
    <w:p w14:paraId="592A52E1" w14:textId="3EB0560C" w:rsidR="00AA3C77" w:rsidRDefault="002F1D82" w:rsidP="00280E61">
      <w:pPr>
        <w:pStyle w:val="Heading2"/>
      </w:pPr>
      <w:bookmarkStart w:id="185" w:name="College_of_Medicine_Student_Lounge"/>
      <w:bookmarkStart w:id="186" w:name="_bookmark56"/>
      <w:bookmarkStart w:id="187" w:name="Fundraisers"/>
      <w:bookmarkStart w:id="188" w:name="_bookmark57"/>
      <w:bookmarkStart w:id="189" w:name="_Toc168653977"/>
      <w:bookmarkEnd w:id="185"/>
      <w:bookmarkEnd w:id="186"/>
      <w:bookmarkEnd w:id="187"/>
      <w:bookmarkEnd w:id="188"/>
      <w:r>
        <w:t>Fundraisers</w:t>
      </w:r>
      <w:bookmarkEnd w:id="189"/>
    </w:p>
    <w:p w14:paraId="592A52E2" w14:textId="77777777" w:rsidR="00AA3C77" w:rsidRDefault="00F83FA5" w:rsidP="00280E61">
      <w:pPr>
        <w:pStyle w:val="BodyText"/>
      </w:pPr>
      <w:r>
        <w:t>Registered student organizations interested in fundraising activities must submit a written</w:t>
      </w:r>
      <w:r>
        <w:rPr>
          <w:spacing w:val="1"/>
        </w:rPr>
        <w:t xml:space="preserve"> </w:t>
      </w:r>
      <w:r>
        <w:t>request to the Office of Academic Affairs two weeks prior to the initiation of any fundraising</w:t>
      </w:r>
      <w:r>
        <w:rPr>
          <w:spacing w:val="-52"/>
        </w:rPr>
        <w:t xml:space="preserve"> </w:t>
      </w:r>
      <w:r>
        <w:t>event</w:t>
      </w:r>
      <w:r>
        <w:rPr>
          <w:spacing w:val="-2"/>
        </w:rPr>
        <w:t xml:space="preserve"> </w:t>
      </w:r>
      <w:r>
        <w:t>held</w:t>
      </w:r>
      <w:r>
        <w:rPr>
          <w:spacing w:val="1"/>
        </w:rPr>
        <w:t xml:space="preserve"> </w:t>
      </w:r>
      <w:r>
        <w:t>in</w:t>
      </w:r>
      <w:r>
        <w:rPr>
          <w:spacing w:val="1"/>
        </w:rPr>
        <w:t xml:space="preserve"> </w:t>
      </w:r>
      <w:r>
        <w:t>HRS.</w:t>
      </w:r>
    </w:p>
    <w:p w14:paraId="592A52E3" w14:textId="77777777" w:rsidR="00AA3C77" w:rsidRDefault="00F83FA5" w:rsidP="00280E61">
      <w:pPr>
        <w:pStyle w:val="BodyText"/>
      </w:pPr>
      <w:r>
        <w:t>The written request must include: the description of the proposed fundraising activity including</w:t>
      </w:r>
      <w:r>
        <w:rPr>
          <w:spacing w:val="-52"/>
        </w:rPr>
        <w:t xml:space="preserve"> </w:t>
      </w:r>
      <w:r>
        <w:t>any permission obtained from other University campus offices and any insurance coverage, if</w:t>
      </w:r>
      <w:r>
        <w:rPr>
          <w:spacing w:val="1"/>
        </w:rPr>
        <w:t xml:space="preserve"> </w:t>
      </w:r>
      <w:r>
        <w:t>applicable. Additionally, registered student organizations must obtain the approval of the HRS</w:t>
      </w:r>
      <w:r>
        <w:rPr>
          <w:spacing w:val="1"/>
        </w:rPr>
        <w:t xml:space="preserve"> </w:t>
      </w:r>
      <w:r>
        <w:t>Academic Affairs Director before inviting vendors for on-campus visits and presentations, all</w:t>
      </w:r>
      <w:r>
        <w:rPr>
          <w:spacing w:val="1"/>
        </w:rPr>
        <w:t xml:space="preserve"> </w:t>
      </w:r>
      <w:r>
        <w:t>activities involving health screenings and the use of the HRS logo on products for sale, as they</w:t>
      </w:r>
      <w:r>
        <w:rPr>
          <w:spacing w:val="1"/>
        </w:rPr>
        <w:t xml:space="preserve"> </w:t>
      </w:r>
      <w:r>
        <w:t>must</w:t>
      </w:r>
      <w:r>
        <w:rPr>
          <w:spacing w:val="-2"/>
        </w:rPr>
        <w:t xml:space="preserve"> </w:t>
      </w:r>
      <w:r>
        <w:t>follow</w:t>
      </w:r>
      <w:r>
        <w:rPr>
          <w:spacing w:val="-1"/>
        </w:rPr>
        <w:t xml:space="preserve"> </w:t>
      </w:r>
      <w:r>
        <w:t>university guidelines.</w:t>
      </w:r>
    </w:p>
    <w:p w14:paraId="592A52E4" w14:textId="77777777" w:rsidR="00AA3C77" w:rsidRDefault="00F83FA5" w:rsidP="00280E61">
      <w:pPr>
        <w:pStyle w:val="BodyText"/>
      </w:pPr>
      <w:r>
        <w:t>In case of space conflicts, regarding the use of space in Atwell, priority will be given to</w:t>
      </w:r>
      <w:r>
        <w:rPr>
          <w:spacing w:val="-52"/>
        </w:rPr>
        <w:t xml:space="preserve"> </w:t>
      </w:r>
      <w:r>
        <w:lastRenderedPageBreak/>
        <w:t>“standing”</w:t>
      </w:r>
      <w:r>
        <w:rPr>
          <w:spacing w:val="-3"/>
        </w:rPr>
        <w:t xml:space="preserve"> </w:t>
      </w:r>
      <w:r>
        <w:t>events</w:t>
      </w:r>
      <w:r>
        <w:rPr>
          <w:spacing w:val="-2"/>
        </w:rPr>
        <w:t xml:space="preserve"> </w:t>
      </w:r>
      <w:r>
        <w:t>that</w:t>
      </w:r>
      <w:r>
        <w:rPr>
          <w:spacing w:val="2"/>
        </w:rPr>
        <w:t xml:space="preserve"> </w:t>
      </w:r>
      <w:r>
        <w:t>occur</w:t>
      </w:r>
      <w:r>
        <w:rPr>
          <w:spacing w:val="1"/>
        </w:rPr>
        <w:t xml:space="preserve"> </w:t>
      </w:r>
      <w:r>
        <w:t>on</w:t>
      </w:r>
      <w:r>
        <w:rPr>
          <w:spacing w:val="-1"/>
        </w:rPr>
        <w:t xml:space="preserve"> </w:t>
      </w:r>
      <w:r>
        <w:t>an</w:t>
      </w:r>
      <w:r>
        <w:rPr>
          <w:spacing w:val="-1"/>
        </w:rPr>
        <w:t xml:space="preserve"> </w:t>
      </w:r>
      <w:r>
        <w:t>annual</w:t>
      </w:r>
      <w:r>
        <w:rPr>
          <w:spacing w:val="-1"/>
        </w:rPr>
        <w:t xml:space="preserve"> </w:t>
      </w:r>
      <w:r>
        <w:t>basis.</w:t>
      </w:r>
    </w:p>
    <w:p w14:paraId="592A52E5" w14:textId="77777777" w:rsidR="00AA3C77" w:rsidRDefault="00F83FA5" w:rsidP="00482E01">
      <w:pPr>
        <w:pStyle w:val="Heading4"/>
      </w:pPr>
      <w:r>
        <w:t>Fundraising</w:t>
      </w:r>
      <w:r>
        <w:rPr>
          <w:spacing w:val="-5"/>
        </w:rPr>
        <w:t xml:space="preserve"> </w:t>
      </w:r>
      <w:r>
        <w:t>with</w:t>
      </w:r>
      <w:r>
        <w:rPr>
          <w:spacing w:val="-3"/>
        </w:rPr>
        <w:t xml:space="preserve"> </w:t>
      </w:r>
      <w:r>
        <w:t>food</w:t>
      </w:r>
      <w:r>
        <w:rPr>
          <w:spacing w:val="-1"/>
        </w:rPr>
        <w:t xml:space="preserve"> </w:t>
      </w:r>
      <w:r>
        <w:t>items</w:t>
      </w:r>
    </w:p>
    <w:p w14:paraId="592A52E7" w14:textId="679A33EE" w:rsidR="00AA3C77" w:rsidRDefault="00F83FA5" w:rsidP="00280E61">
      <w:pPr>
        <w:pStyle w:val="BodyText"/>
      </w:pPr>
      <w:r>
        <w:t>Only pre-packaged food items prepared by a licensed food vendor items can be sold for a</w:t>
      </w:r>
      <w:r>
        <w:rPr>
          <w:spacing w:val="1"/>
        </w:rPr>
        <w:t xml:space="preserve"> </w:t>
      </w:r>
      <w:r>
        <w:t>donation of the buyer’s choice. Registered student organizations that sell food for a set price, or</w:t>
      </w:r>
      <w:r>
        <w:rPr>
          <w:spacing w:val="-52"/>
        </w:rPr>
        <w:t xml:space="preserve"> </w:t>
      </w:r>
      <w:r>
        <w:t>offer events that charge admission and offer food, must apply for a temporary food vendor</w:t>
      </w:r>
      <w:r>
        <w:rPr>
          <w:spacing w:val="1"/>
        </w:rPr>
        <w:t xml:space="preserve"> </w:t>
      </w:r>
      <w:r>
        <w:t>license through the Columbus Public Health department. For questions or further information,</w:t>
      </w:r>
      <w:r>
        <w:rPr>
          <w:spacing w:val="1"/>
        </w:rPr>
        <w:t xml:space="preserve"> </w:t>
      </w:r>
      <w:r>
        <w:t>please contact</w:t>
      </w:r>
      <w:r>
        <w:rPr>
          <w:spacing w:val="2"/>
        </w:rPr>
        <w:t xml:space="preserve"> </w:t>
      </w:r>
      <w:r>
        <w:t>the</w:t>
      </w:r>
      <w:r>
        <w:rPr>
          <w:spacing w:val="-2"/>
        </w:rPr>
        <w:t xml:space="preserve"> </w:t>
      </w:r>
      <w:r>
        <w:t>Director</w:t>
      </w:r>
      <w:r>
        <w:rPr>
          <w:spacing w:val="1"/>
        </w:rPr>
        <w:t xml:space="preserve"> </w:t>
      </w:r>
      <w:r>
        <w:t>of</w:t>
      </w:r>
      <w:r>
        <w:rPr>
          <w:spacing w:val="1"/>
        </w:rPr>
        <w:t xml:space="preserve"> </w:t>
      </w:r>
      <w:r>
        <w:t>HRS Student</w:t>
      </w:r>
      <w:r>
        <w:rPr>
          <w:spacing w:val="-1"/>
        </w:rPr>
        <w:t xml:space="preserve"> </w:t>
      </w:r>
      <w:r>
        <w:t>Services.</w:t>
      </w:r>
    </w:p>
    <w:p w14:paraId="592A52E8" w14:textId="2E77B501" w:rsidR="00AA3C77" w:rsidRDefault="005C5248" w:rsidP="00280E61">
      <w:pPr>
        <w:pStyle w:val="Heading2"/>
      </w:pPr>
      <w:bookmarkStart w:id="190" w:name="Disability_Services_and_Technical_Standa"/>
      <w:bookmarkStart w:id="191" w:name="_bookmark58"/>
      <w:bookmarkStart w:id="192" w:name="_Toc168653978"/>
      <w:bookmarkEnd w:id="190"/>
      <w:bookmarkEnd w:id="191"/>
      <w:r>
        <w:t>Disability Services and Technical Standards</w:t>
      </w:r>
      <w:bookmarkEnd w:id="192"/>
    </w:p>
    <w:p w14:paraId="592A52E9" w14:textId="0833FF06" w:rsidR="00AA3C77" w:rsidRDefault="00F83FA5" w:rsidP="00280E61">
      <w:pPr>
        <w:pStyle w:val="BodyText"/>
      </w:pPr>
      <w:r>
        <w:t xml:space="preserve">The OSU Office of Life, </w:t>
      </w:r>
      <w:hyperlink r:id="rId161" w:history="1">
        <w:r w:rsidRPr="003C5166">
          <w:rPr>
            <w:rStyle w:val="Hyperlink"/>
          </w:rPr>
          <w:t>Disability Services</w:t>
        </w:r>
      </w:hyperlink>
      <w:r>
        <w:t xml:space="preserve"> provides academic</w:t>
      </w:r>
      <w:r>
        <w:rPr>
          <w:spacing w:val="1"/>
        </w:rPr>
        <w:t xml:space="preserve"> </w:t>
      </w:r>
      <w:r>
        <w:t xml:space="preserve">accommodations and support services for a wide variety of students with disabilities. </w:t>
      </w:r>
      <w:r>
        <w:rPr>
          <w:color w:val="333333"/>
        </w:rPr>
        <w:t>Student</w:t>
      </w:r>
      <w:r>
        <w:rPr>
          <w:color w:val="333333"/>
          <w:spacing w:val="1"/>
        </w:rPr>
        <w:t xml:space="preserve"> </w:t>
      </w:r>
      <w:r>
        <w:rPr>
          <w:color w:val="333333"/>
        </w:rPr>
        <w:t>Life Disability Services collaborates with and empowers students who have disabilities in order</w:t>
      </w:r>
      <w:r>
        <w:rPr>
          <w:color w:val="333333"/>
          <w:spacing w:val="1"/>
        </w:rPr>
        <w:t xml:space="preserve"> </w:t>
      </w:r>
      <w:r>
        <w:rPr>
          <w:color w:val="333333"/>
        </w:rPr>
        <w:t>to coordinate support services and programs that enable equal access to an education and</w:t>
      </w:r>
      <w:r>
        <w:rPr>
          <w:color w:val="333333"/>
          <w:spacing w:val="1"/>
        </w:rPr>
        <w:t xml:space="preserve"> </w:t>
      </w:r>
      <w:r>
        <w:rPr>
          <w:color w:val="333333"/>
        </w:rPr>
        <w:t xml:space="preserve">university life. </w:t>
      </w:r>
      <w:r>
        <w:t>The counselors at SLDS determine who is eligible based upon a diagnosis and the</w:t>
      </w:r>
      <w:r>
        <w:rPr>
          <w:spacing w:val="-52"/>
        </w:rPr>
        <w:t xml:space="preserve"> </w:t>
      </w:r>
      <w:r>
        <w:t>student’s assessment of specific needs. Individuals with temporary disabilities may also receive</w:t>
      </w:r>
      <w:r>
        <w:rPr>
          <w:spacing w:val="-52"/>
        </w:rPr>
        <w:t xml:space="preserve"> </w:t>
      </w:r>
      <w:r>
        <w:t>services.</w:t>
      </w:r>
    </w:p>
    <w:p w14:paraId="592A52EA" w14:textId="77777777" w:rsidR="00AA3C77" w:rsidRDefault="00F83FA5" w:rsidP="00280E61">
      <w:pPr>
        <w:pStyle w:val="BodyText"/>
      </w:pPr>
      <w:r>
        <w:t>Every</w:t>
      </w:r>
      <w:r>
        <w:rPr>
          <w:spacing w:val="-2"/>
        </w:rPr>
        <w:t xml:space="preserve"> </w:t>
      </w:r>
      <w:r>
        <w:t>qualified student</w:t>
      </w:r>
      <w:r>
        <w:rPr>
          <w:spacing w:val="-2"/>
        </w:rPr>
        <w:t xml:space="preserve"> </w:t>
      </w:r>
      <w:r>
        <w:t>with a</w:t>
      </w:r>
      <w:r>
        <w:rPr>
          <w:spacing w:val="-3"/>
        </w:rPr>
        <w:t xml:space="preserve"> </w:t>
      </w:r>
      <w:r>
        <w:t>disability</w:t>
      </w:r>
      <w:r>
        <w:rPr>
          <w:spacing w:val="-4"/>
        </w:rPr>
        <w:t xml:space="preserve"> </w:t>
      </w:r>
      <w:r>
        <w:t>has</w:t>
      </w:r>
      <w:r>
        <w:rPr>
          <w:spacing w:val="-2"/>
        </w:rPr>
        <w:t xml:space="preserve"> </w:t>
      </w:r>
      <w:r>
        <w:t>the</w:t>
      </w:r>
      <w:r>
        <w:rPr>
          <w:spacing w:val="-3"/>
        </w:rPr>
        <w:t xml:space="preserve"> </w:t>
      </w:r>
      <w:r>
        <w:t>right</w:t>
      </w:r>
      <w:r>
        <w:rPr>
          <w:spacing w:val="-2"/>
        </w:rPr>
        <w:t xml:space="preserve"> </w:t>
      </w:r>
      <w:r>
        <w:t>to:</w:t>
      </w:r>
    </w:p>
    <w:p w14:paraId="592A52ED" w14:textId="4FDEE7F6" w:rsidR="00AA3C77" w:rsidRDefault="00F83FA5" w:rsidP="00280E61">
      <w:pPr>
        <w:pStyle w:val="ListParagraph"/>
        <w:numPr>
          <w:ilvl w:val="1"/>
          <w:numId w:val="7"/>
        </w:numPr>
      </w:pPr>
      <w:r>
        <w:t>Equal access to educational and co-curricular programs, services, activities, and facilities</w:t>
      </w:r>
      <w:r>
        <w:rPr>
          <w:spacing w:val="-52"/>
        </w:rPr>
        <w:t xml:space="preserve"> </w:t>
      </w:r>
      <w:r>
        <w:t>available</w:t>
      </w:r>
      <w:r>
        <w:rPr>
          <w:spacing w:val="-2"/>
        </w:rPr>
        <w:t xml:space="preserve"> </w:t>
      </w:r>
      <w:r>
        <w:t>through Ohio</w:t>
      </w:r>
      <w:r>
        <w:rPr>
          <w:spacing w:val="-2"/>
        </w:rPr>
        <w:t xml:space="preserve"> </w:t>
      </w:r>
      <w:r>
        <w:t>State</w:t>
      </w:r>
      <w:r>
        <w:rPr>
          <w:spacing w:val="-2"/>
        </w:rPr>
        <w:t xml:space="preserve"> </w:t>
      </w:r>
      <w:r>
        <w:t>University, the College of</w:t>
      </w:r>
      <w:r>
        <w:rPr>
          <w:spacing w:val="-2"/>
        </w:rPr>
        <w:t xml:space="preserve"> </w:t>
      </w:r>
      <w:r>
        <w:t>Medicine</w:t>
      </w:r>
      <w:r>
        <w:rPr>
          <w:spacing w:val="-3"/>
        </w:rPr>
        <w:t xml:space="preserve"> </w:t>
      </w:r>
      <w:r>
        <w:t>and</w:t>
      </w:r>
      <w:r>
        <w:rPr>
          <w:spacing w:val="-2"/>
        </w:rPr>
        <w:t xml:space="preserve"> </w:t>
      </w:r>
      <w:r>
        <w:t>the</w:t>
      </w:r>
      <w:r>
        <w:rPr>
          <w:spacing w:val="-2"/>
        </w:rPr>
        <w:t xml:space="preserve"> </w:t>
      </w:r>
      <w:r>
        <w:t>School of</w:t>
      </w:r>
      <w:r w:rsidR="003C5166">
        <w:t xml:space="preserve"> Health </w:t>
      </w:r>
      <w:r>
        <w:t>and</w:t>
      </w:r>
      <w:r w:rsidRPr="003C5166">
        <w:rPr>
          <w:spacing w:val="-2"/>
        </w:rPr>
        <w:t xml:space="preserve"> </w:t>
      </w:r>
      <w:r>
        <w:t>Rehabilitation Sciences.</w:t>
      </w:r>
    </w:p>
    <w:p w14:paraId="592A52EE" w14:textId="77777777" w:rsidR="00AA3C77" w:rsidRDefault="00F83FA5" w:rsidP="00280E61">
      <w:pPr>
        <w:pStyle w:val="ListParagraph"/>
        <w:numPr>
          <w:ilvl w:val="1"/>
          <w:numId w:val="7"/>
        </w:numPr>
      </w:pPr>
      <w:r>
        <w:t>Reasonable and effective accommodations, academic adjustments, and/or auxiliary aids</w:t>
      </w:r>
      <w:r>
        <w:rPr>
          <w:spacing w:val="-52"/>
        </w:rPr>
        <w:t xml:space="preserve"> </w:t>
      </w:r>
      <w:r>
        <w:t>as</w:t>
      </w:r>
      <w:r>
        <w:rPr>
          <w:spacing w:val="-1"/>
        </w:rPr>
        <w:t xml:space="preserve"> </w:t>
      </w:r>
      <w:r>
        <w:t>determined</w:t>
      </w:r>
      <w:r>
        <w:rPr>
          <w:spacing w:val="-1"/>
        </w:rPr>
        <w:t xml:space="preserve"> </w:t>
      </w:r>
      <w:r>
        <w:t>on</w:t>
      </w:r>
      <w:r>
        <w:rPr>
          <w:spacing w:val="-1"/>
        </w:rPr>
        <w:t xml:space="preserve"> </w:t>
      </w:r>
      <w:r>
        <w:t>a</w:t>
      </w:r>
      <w:r>
        <w:rPr>
          <w:spacing w:val="1"/>
        </w:rPr>
        <w:t xml:space="preserve"> </w:t>
      </w:r>
      <w:r>
        <w:t>case-by-case</w:t>
      </w:r>
      <w:r>
        <w:rPr>
          <w:spacing w:val="1"/>
        </w:rPr>
        <w:t xml:space="preserve"> </w:t>
      </w:r>
      <w:r>
        <w:t>basis.</w:t>
      </w:r>
    </w:p>
    <w:p w14:paraId="592A52EF" w14:textId="77777777" w:rsidR="00AA3C77" w:rsidRDefault="00F83FA5" w:rsidP="00280E61">
      <w:pPr>
        <w:pStyle w:val="ListParagraph"/>
        <w:numPr>
          <w:ilvl w:val="1"/>
          <w:numId w:val="7"/>
        </w:numPr>
      </w:pPr>
      <w:r>
        <w:t>Confidentiality regarding disability information including the right to choose to whom</w:t>
      </w:r>
      <w:r>
        <w:rPr>
          <w:spacing w:val="-52"/>
        </w:rPr>
        <w:t xml:space="preserve"> </w:t>
      </w:r>
      <w:r>
        <w:t>the</w:t>
      </w:r>
      <w:r>
        <w:rPr>
          <w:spacing w:val="-2"/>
        </w:rPr>
        <w:t xml:space="preserve"> </w:t>
      </w:r>
      <w:r>
        <w:t>disclosure</w:t>
      </w:r>
      <w:r>
        <w:rPr>
          <w:spacing w:val="1"/>
        </w:rPr>
        <w:t xml:space="preserve"> </w:t>
      </w:r>
      <w:r>
        <w:t>of</w:t>
      </w:r>
      <w:r>
        <w:rPr>
          <w:spacing w:val="-1"/>
        </w:rPr>
        <w:t xml:space="preserve"> </w:t>
      </w:r>
      <w:r>
        <w:t>disability</w:t>
      </w:r>
      <w:r>
        <w:rPr>
          <w:spacing w:val="-1"/>
        </w:rPr>
        <w:t xml:space="preserve"> </w:t>
      </w:r>
      <w:r>
        <w:t>is made</w:t>
      </w:r>
      <w:r>
        <w:rPr>
          <w:spacing w:val="-1"/>
        </w:rPr>
        <w:t xml:space="preserve"> </w:t>
      </w:r>
      <w:r>
        <w:t>except</w:t>
      </w:r>
      <w:r>
        <w:rPr>
          <w:spacing w:val="1"/>
        </w:rPr>
        <w:t xml:space="preserve"> </w:t>
      </w:r>
      <w:r>
        <w:t>as required</w:t>
      </w:r>
      <w:r>
        <w:rPr>
          <w:spacing w:val="-1"/>
        </w:rPr>
        <w:t xml:space="preserve"> </w:t>
      </w:r>
      <w:r>
        <w:t>by law.</w:t>
      </w:r>
    </w:p>
    <w:p w14:paraId="592A52F0" w14:textId="77777777" w:rsidR="00AA3C77" w:rsidRDefault="00F83FA5" w:rsidP="00280E61">
      <w:pPr>
        <w:pStyle w:val="ListParagraph"/>
        <w:numPr>
          <w:ilvl w:val="1"/>
          <w:numId w:val="7"/>
        </w:numPr>
      </w:pPr>
      <w:r>
        <w:t>Receive information in reasonably accessible formats (e.g., meets request deadlines to</w:t>
      </w:r>
      <w:r>
        <w:rPr>
          <w:spacing w:val="-53"/>
        </w:rPr>
        <w:t xml:space="preserve"> </w:t>
      </w:r>
      <w:r>
        <w:t>ensure</w:t>
      </w:r>
      <w:r>
        <w:rPr>
          <w:spacing w:val="-2"/>
        </w:rPr>
        <w:t xml:space="preserve"> </w:t>
      </w:r>
      <w:r>
        <w:t>availability.)</w:t>
      </w:r>
    </w:p>
    <w:p w14:paraId="592A52F1" w14:textId="77777777" w:rsidR="00AA3C77" w:rsidRDefault="00F83FA5" w:rsidP="00280E61">
      <w:pPr>
        <w:pStyle w:val="BodyText"/>
      </w:pPr>
      <w:r>
        <w:t>Every</w:t>
      </w:r>
      <w:r>
        <w:rPr>
          <w:spacing w:val="-2"/>
        </w:rPr>
        <w:t xml:space="preserve"> </w:t>
      </w:r>
      <w:r>
        <w:t>student</w:t>
      </w:r>
      <w:r>
        <w:rPr>
          <w:spacing w:val="-2"/>
        </w:rPr>
        <w:t xml:space="preserve"> </w:t>
      </w:r>
      <w:r>
        <w:t>with a</w:t>
      </w:r>
      <w:r>
        <w:rPr>
          <w:spacing w:val="-3"/>
        </w:rPr>
        <w:t xml:space="preserve"> </w:t>
      </w:r>
      <w:r>
        <w:t>disability</w:t>
      </w:r>
      <w:r>
        <w:rPr>
          <w:spacing w:val="-4"/>
        </w:rPr>
        <w:t xml:space="preserve"> </w:t>
      </w:r>
      <w:r>
        <w:t>has</w:t>
      </w:r>
      <w:r>
        <w:rPr>
          <w:spacing w:val="-3"/>
        </w:rPr>
        <w:t xml:space="preserve"> </w:t>
      </w:r>
      <w:r>
        <w:t>the</w:t>
      </w:r>
      <w:r>
        <w:rPr>
          <w:spacing w:val="-3"/>
        </w:rPr>
        <w:t xml:space="preserve"> </w:t>
      </w:r>
      <w:r>
        <w:t>responsibility</w:t>
      </w:r>
      <w:r>
        <w:rPr>
          <w:spacing w:val="-1"/>
        </w:rPr>
        <w:t xml:space="preserve"> </w:t>
      </w:r>
      <w:r>
        <w:t>to:</w:t>
      </w:r>
    </w:p>
    <w:p w14:paraId="592A52F2" w14:textId="77777777" w:rsidR="00AA3C77" w:rsidRDefault="00F83FA5" w:rsidP="00280E61">
      <w:pPr>
        <w:pStyle w:val="ListParagraph"/>
        <w:numPr>
          <w:ilvl w:val="1"/>
          <w:numId w:val="7"/>
        </w:numPr>
      </w:pPr>
      <w:r>
        <w:t>Meet the academic program’s qualifications including essential technical, academic, and</w:t>
      </w:r>
      <w:r>
        <w:rPr>
          <w:spacing w:val="-52"/>
        </w:rPr>
        <w:t xml:space="preserve"> </w:t>
      </w:r>
      <w:r>
        <w:t>institutional</w:t>
      </w:r>
      <w:r>
        <w:rPr>
          <w:spacing w:val="-3"/>
        </w:rPr>
        <w:t xml:space="preserve"> </w:t>
      </w:r>
      <w:r>
        <w:t>standards.</w:t>
      </w:r>
    </w:p>
    <w:p w14:paraId="592A52F3" w14:textId="77777777" w:rsidR="00AA3C77" w:rsidRDefault="00F83FA5" w:rsidP="00280E61">
      <w:pPr>
        <w:pStyle w:val="ListParagraph"/>
        <w:numPr>
          <w:ilvl w:val="1"/>
          <w:numId w:val="7"/>
        </w:numPr>
      </w:pPr>
      <w:r>
        <w:t>Self-identify as an individual with a disability and request accommodations through the</w:t>
      </w:r>
      <w:r>
        <w:rPr>
          <w:spacing w:val="-53"/>
        </w:rPr>
        <w:t xml:space="preserve"> </w:t>
      </w:r>
      <w:r>
        <w:t>Office of</w:t>
      </w:r>
      <w:r>
        <w:rPr>
          <w:spacing w:val="1"/>
        </w:rPr>
        <w:t xml:space="preserve"> </w:t>
      </w:r>
      <w:r>
        <w:t>Student</w:t>
      </w:r>
      <w:r>
        <w:rPr>
          <w:spacing w:val="1"/>
        </w:rPr>
        <w:t xml:space="preserve"> </w:t>
      </w:r>
      <w:r>
        <w:t>Life-Disability</w:t>
      </w:r>
      <w:r>
        <w:rPr>
          <w:spacing w:val="-1"/>
        </w:rPr>
        <w:t xml:space="preserve"> </w:t>
      </w:r>
      <w:r>
        <w:t>Services</w:t>
      </w:r>
      <w:r>
        <w:rPr>
          <w:spacing w:val="-1"/>
        </w:rPr>
        <w:t xml:space="preserve"> </w:t>
      </w:r>
      <w:r>
        <w:t>(slds.osu.edu) in</w:t>
      </w:r>
      <w:r>
        <w:rPr>
          <w:spacing w:val="1"/>
        </w:rPr>
        <w:t xml:space="preserve"> </w:t>
      </w:r>
      <w:r>
        <w:t>a</w:t>
      </w:r>
      <w:r>
        <w:rPr>
          <w:spacing w:val="-3"/>
        </w:rPr>
        <w:t xml:space="preserve"> </w:t>
      </w:r>
      <w:r>
        <w:t>timely</w:t>
      </w:r>
      <w:r>
        <w:rPr>
          <w:spacing w:val="-1"/>
        </w:rPr>
        <w:t xml:space="preserve"> </w:t>
      </w:r>
      <w:r>
        <w:t>manner.</w:t>
      </w:r>
    </w:p>
    <w:p w14:paraId="592A52F4" w14:textId="77777777" w:rsidR="00AA3C77" w:rsidRDefault="00F83FA5" w:rsidP="00280E61">
      <w:pPr>
        <w:pStyle w:val="ListParagraph"/>
        <w:numPr>
          <w:ilvl w:val="1"/>
          <w:numId w:val="7"/>
        </w:numPr>
      </w:pPr>
      <w:r>
        <w:t>To assure accommodations are in place when classes begin, we recommend students</w:t>
      </w:r>
      <w:r>
        <w:rPr>
          <w:spacing w:val="-52"/>
        </w:rPr>
        <w:t xml:space="preserve"> </w:t>
      </w:r>
      <w:r>
        <w:t>with disabilities complete registration at least four weeks before the first day of each</w:t>
      </w:r>
      <w:r>
        <w:rPr>
          <w:spacing w:val="-52"/>
        </w:rPr>
        <w:t xml:space="preserve"> </w:t>
      </w:r>
      <w:r>
        <w:t>semester</w:t>
      </w:r>
      <w:r>
        <w:rPr>
          <w:spacing w:val="-3"/>
        </w:rPr>
        <w:t xml:space="preserve"> </w:t>
      </w:r>
      <w:r>
        <w:t>or</w:t>
      </w:r>
      <w:r>
        <w:rPr>
          <w:spacing w:val="-2"/>
        </w:rPr>
        <w:t xml:space="preserve"> </w:t>
      </w:r>
      <w:r>
        <w:t>rotation.</w:t>
      </w:r>
    </w:p>
    <w:p w14:paraId="592A52F5" w14:textId="77777777" w:rsidR="00AA3C77" w:rsidRDefault="00F83FA5" w:rsidP="00280E61">
      <w:pPr>
        <w:pStyle w:val="ListParagraph"/>
        <w:numPr>
          <w:ilvl w:val="1"/>
          <w:numId w:val="7"/>
        </w:numPr>
      </w:pPr>
      <w:r>
        <w:t>Provide documentation from an appropriate professional source verifying the nature of</w:t>
      </w:r>
      <w:r>
        <w:rPr>
          <w:spacing w:val="-52"/>
        </w:rPr>
        <w:t xml:space="preserve"> </w:t>
      </w:r>
      <w:r>
        <w:t>the disability, functional limitations, and the rationale for specific accommodations</w:t>
      </w:r>
      <w:r>
        <w:rPr>
          <w:spacing w:val="1"/>
        </w:rPr>
        <w:t xml:space="preserve"> </w:t>
      </w:r>
      <w:r>
        <w:lastRenderedPageBreak/>
        <w:t>being</w:t>
      </w:r>
      <w:r>
        <w:rPr>
          <w:spacing w:val="-3"/>
        </w:rPr>
        <w:t xml:space="preserve"> </w:t>
      </w:r>
      <w:r>
        <w:t>recommended</w:t>
      </w:r>
      <w:r>
        <w:rPr>
          <w:spacing w:val="2"/>
        </w:rPr>
        <w:t xml:space="preserve"> </w:t>
      </w:r>
      <w:r>
        <w:t>and/or</w:t>
      </w:r>
      <w:r>
        <w:rPr>
          <w:spacing w:val="1"/>
        </w:rPr>
        <w:t xml:space="preserve"> </w:t>
      </w:r>
      <w:r>
        <w:t>each</w:t>
      </w:r>
      <w:r>
        <w:rPr>
          <w:spacing w:val="1"/>
        </w:rPr>
        <w:t xml:space="preserve"> </w:t>
      </w:r>
      <w:r>
        <w:t>semester</w:t>
      </w:r>
      <w:r>
        <w:rPr>
          <w:spacing w:val="-2"/>
        </w:rPr>
        <w:t xml:space="preserve"> </w:t>
      </w:r>
      <w:r>
        <w:t>as</w:t>
      </w:r>
      <w:r>
        <w:rPr>
          <w:spacing w:val="-2"/>
        </w:rPr>
        <w:t xml:space="preserve"> </w:t>
      </w:r>
      <w:r>
        <w:t>warranted</w:t>
      </w:r>
    </w:p>
    <w:p w14:paraId="592A52F6" w14:textId="77777777" w:rsidR="00AA3C77" w:rsidRDefault="00F83FA5" w:rsidP="00280E61">
      <w:pPr>
        <w:pStyle w:val="ListParagraph"/>
        <w:numPr>
          <w:ilvl w:val="1"/>
          <w:numId w:val="7"/>
        </w:numPr>
      </w:pPr>
      <w:r>
        <w:t>Follow specific procedures for obtaining reasonable and appropriate accommodations,</w:t>
      </w:r>
      <w:r>
        <w:rPr>
          <w:spacing w:val="-52"/>
        </w:rPr>
        <w:t xml:space="preserve"> </w:t>
      </w:r>
      <w:r>
        <w:t>academic</w:t>
      </w:r>
      <w:r>
        <w:rPr>
          <w:spacing w:val="-1"/>
        </w:rPr>
        <w:t xml:space="preserve"> </w:t>
      </w:r>
      <w:r>
        <w:t>adjustments,</w:t>
      </w:r>
      <w:r>
        <w:rPr>
          <w:spacing w:val="1"/>
        </w:rPr>
        <w:t xml:space="preserve"> </w:t>
      </w:r>
      <w:r>
        <w:t>and/or</w:t>
      </w:r>
      <w:r>
        <w:rPr>
          <w:spacing w:val="1"/>
        </w:rPr>
        <w:t xml:space="preserve"> </w:t>
      </w:r>
      <w:r>
        <w:t>auxiliary aids</w:t>
      </w:r>
      <w:r>
        <w:rPr>
          <w:spacing w:val="-3"/>
        </w:rPr>
        <w:t xml:space="preserve"> </w:t>
      </w:r>
      <w:r>
        <w:t>as outlined.</w:t>
      </w:r>
    </w:p>
    <w:p w14:paraId="592A52F7" w14:textId="77777777" w:rsidR="00AA3C77" w:rsidRDefault="00F83FA5" w:rsidP="00482E01">
      <w:pPr>
        <w:pStyle w:val="Heading4"/>
      </w:pPr>
      <w:bookmarkStart w:id="193" w:name="Eligibility_for_services"/>
      <w:bookmarkEnd w:id="193"/>
      <w:r>
        <w:t>Eligibility</w:t>
      </w:r>
      <w:r>
        <w:rPr>
          <w:spacing w:val="-2"/>
        </w:rPr>
        <w:t xml:space="preserve"> </w:t>
      </w:r>
      <w:r>
        <w:t>for</w:t>
      </w:r>
      <w:r>
        <w:rPr>
          <w:spacing w:val="-2"/>
        </w:rPr>
        <w:t xml:space="preserve"> </w:t>
      </w:r>
      <w:r>
        <w:t>services</w:t>
      </w:r>
    </w:p>
    <w:p w14:paraId="592A52F8" w14:textId="77777777" w:rsidR="00AA3C77" w:rsidRDefault="00F83FA5" w:rsidP="00280E61">
      <w:pPr>
        <w:pStyle w:val="BodyText"/>
      </w:pPr>
      <w:r>
        <w:t>Staff members at Disability Services determine specific services and accommodations for each</w:t>
      </w:r>
      <w:r>
        <w:rPr>
          <w:spacing w:val="-52"/>
        </w:rPr>
        <w:t xml:space="preserve"> </w:t>
      </w:r>
      <w:r>
        <w:t>student. To receive services, a student with a disability must provide appropriate</w:t>
      </w:r>
      <w:r>
        <w:rPr>
          <w:spacing w:val="1"/>
        </w:rPr>
        <w:t xml:space="preserve"> </w:t>
      </w:r>
      <w:r>
        <w:t>documentation of their</w:t>
      </w:r>
      <w:r>
        <w:rPr>
          <w:spacing w:val="-2"/>
        </w:rPr>
        <w:t xml:space="preserve"> </w:t>
      </w:r>
      <w:r>
        <w:t>disability,</w:t>
      </w:r>
      <w:r>
        <w:rPr>
          <w:spacing w:val="-3"/>
        </w:rPr>
        <w:t xml:space="preserve"> </w:t>
      </w:r>
      <w:r>
        <w:t>which</w:t>
      </w:r>
      <w:r>
        <w:rPr>
          <w:spacing w:val="-1"/>
        </w:rPr>
        <w:t xml:space="preserve"> </w:t>
      </w:r>
      <w:r>
        <w:t>must</w:t>
      </w:r>
      <w:r>
        <w:rPr>
          <w:spacing w:val="2"/>
        </w:rPr>
        <w:t xml:space="preserve"> </w:t>
      </w:r>
      <w:r>
        <w:t>meet</w:t>
      </w:r>
      <w:r>
        <w:rPr>
          <w:spacing w:val="2"/>
        </w:rPr>
        <w:t xml:space="preserve"> </w:t>
      </w:r>
      <w:r>
        <w:t>set</w:t>
      </w:r>
      <w:r>
        <w:rPr>
          <w:spacing w:val="1"/>
        </w:rPr>
        <w:t xml:space="preserve"> </w:t>
      </w:r>
      <w:r>
        <w:t>criteria.</w:t>
      </w:r>
    </w:p>
    <w:p w14:paraId="592A52F9" w14:textId="77777777" w:rsidR="00AA3C77" w:rsidRDefault="00F83FA5" w:rsidP="00482E01">
      <w:pPr>
        <w:pStyle w:val="Heading4"/>
      </w:pPr>
      <w:bookmarkStart w:id="194" w:name="Student_responsibilities"/>
      <w:bookmarkEnd w:id="194"/>
      <w:r>
        <w:t>Student</w:t>
      </w:r>
      <w:r>
        <w:rPr>
          <w:spacing w:val="-8"/>
        </w:rPr>
        <w:t xml:space="preserve"> </w:t>
      </w:r>
      <w:r>
        <w:t>responsibilities</w:t>
      </w:r>
    </w:p>
    <w:p w14:paraId="592A52FA" w14:textId="77777777" w:rsidR="00AA3C77" w:rsidRDefault="00F83FA5" w:rsidP="00280E61">
      <w:pPr>
        <w:pStyle w:val="BodyText"/>
      </w:pPr>
      <w:r>
        <w:t>It is the student’s responsibility to provide written documentation of the diagnosis of the</w:t>
      </w:r>
      <w:r>
        <w:rPr>
          <w:spacing w:val="1"/>
        </w:rPr>
        <w:t xml:space="preserve"> </w:t>
      </w:r>
      <w:r>
        <w:t>disability. All diagnoses must be confirmed by OSU Disability Services before special</w:t>
      </w:r>
      <w:r>
        <w:rPr>
          <w:spacing w:val="1"/>
        </w:rPr>
        <w:t xml:space="preserve"> </w:t>
      </w:r>
      <w:r>
        <w:t>arrangements</w:t>
      </w:r>
      <w:r>
        <w:rPr>
          <w:spacing w:val="-4"/>
        </w:rPr>
        <w:t xml:space="preserve"> </w:t>
      </w:r>
      <w:r>
        <w:t>can</w:t>
      </w:r>
      <w:r>
        <w:rPr>
          <w:spacing w:val="-2"/>
        </w:rPr>
        <w:t xml:space="preserve"> </w:t>
      </w:r>
      <w:r>
        <w:t>be</w:t>
      </w:r>
      <w:r>
        <w:rPr>
          <w:spacing w:val="-2"/>
        </w:rPr>
        <w:t xml:space="preserve"> </w:t>
      </w:r>
      <w:r>
        <w:t>made.</w:t>
      </w:r>
      <w:r>
        <w:rPr>
          <w:spacing w:val="-2"/>
        </w:rPr>
        <w:t xml:space="preserve"> </w:t>
      </w:r>
      <w:r>
        <w:t>The student</w:t>
      </w:r>
      <w:r>
        <w:rPr>
          <w:spacing w:val="1"/>
        </w:rPr>
        <w:t xml:space="preserve"> </w:t>
      </w:r>
      <w:r>
        <w:t>is</w:t>
      </w:r>
      <w:r>
        <w:rPr>
          <w:spacing w:val="-4"/>
        </w:rPr>
        <w:t xml:space="preserve"> </w:t>
      </w:r>
      <w:r>
        <w:t>responsible</w:t>
      </w:r>
      <w:r>
        <w:rPr>
          <w:spacing w:val="-2"/>
        </w:rPr>
        <w:t xml:space="preserve"> </w:t>
      </w:r>
      <w:r>
        <w:t>for</w:t>
      </w:r>
      <w:r>
        <w:rPr>
          <w:spacing w:val="-3"/>
        </w:rPr>
        <w:t xml:space="preserve"> </w:t>
      </w:r>
      <w:r>
        <w:t>all costs</w:t>
      </w:r>
      <w:r>
        <w:rPr>
          <w:spacing w:val="-2"/>
        </w:rPr>
        <w:t xml:space="preserve"> </w:t>
      </w:r>
      <w:r>
        <w:t>related to</w:t>
      </w:r>
      <w:r>
        <w:rPr>
          <w:spacing w:val="-2"/>
        </w:rPr>
        <w:t xml:space="preserve"> </w:t>
      </w:r>
      <w:r>
        <w:t>the</w:t>
      </w:r>
      <w:r>
        <w:rPr>
          <w:spacing w:val="-3"/>
        </w:rPr>
        <w:t xml:space="preserve"> </w:t>
      </w:r>
      <w:r>
        <w:t>diagnosis.</w:t>
      </w:r>
    </w:p>
    <w:p w14:paraId="02BA531E" w14:textId="77777777" w:rsidR="00CC2757" w:rsidRDefault="00F83FA5" w:rsidP="00CC2757">
      <w:pPr>
        <w:pStyle w:val="BodyText"/>
      </w:pPr>
      <w:r>
        <w:t>The student is strongly encouraged to disclose the disability to each instructor and to make</w:t>
      </w:r>
      <w:r>
        <w:rPr>
          <w:spacing w:val="1"/>
        </w:rPr>
        <w:t xml:space="preserve"> </w:t>
      </w:r>
      <w:r>
        <w:t>their accommodation needs known during the first thirty days of the onset of the semester.</w:t>
      </w:r>
      <w:r>
        <w:rPr>
          <w:spacing w:val="1"/>
        </w:rPr>
        <w:t xml:space="preserve"> </w:t>
      </w:r>
      <w:r>
        <w:t>Students are reminded that instructors are under no obligation to provide accommodations for</w:t>
      </w:r>
      <w:r>
        <w:rPr>
          <w:spacing w:val="-52"/>
        </w:rPr>
        <w:t xml:space="preserve"> </w:t>
      </w:r>
      <w:r>
        <w:t>students with disabilities who do not make this need for special accommodation known to</w:t>
      </w:r>
      <w:r>
        <w:rPr>
          <w:spacing w:val="1"/>
        </w:rPr>
        <w:t xml:space="preserve"> </w:t>
      </w:r>
      <w:r>
        <w:t>them.</w:t>
      </w:r>
      <w:bookmarkStart w:id="195" w:name="Technical_standards"/>
      <w:bookmarkEnd w:id="195"/>
    </w:p>
    <w:p w14:paraId="592A52FD" w14:textId="34DC4E73" w:rsidR="00AA3C77" w:rsidRDefault="00F83FA5" w:rsidP="00482E01">
      <w:pPr>
        <w:pStyle w:val="Heading4"/>
      </w:pPr>
      <w:r>
        <w:t>Technical</w:t>
      </w:r>
      <w:r>
        <w:rPr>
          <w:spacing w:val="-4"/>
        </w:rPr>
        <w:t xml:space="preserve"> </w:t>
      </w:r>
      <w:r>
        <w:t>standards</w:t>
      </w:r>
    </w:p>
    <w:p w14:paraId="592A52FE" w14:textId="77777777" w:rsidR="00AA3C77" w:rsidRDefault="00F83FA5" w:rsidP="00280E61">
      <w:pPr>
        <w:pStyle w:val="BodyText"/>
      </w:pPr>
      <w:r>
        <w:t>The faculty of the Schools of Health and Rehabilitation Sciences have outlined Technical</w:t>
      </w:r>
      <w:r>
        <w:rPr>
          <w:spacing w:val="1"/>
        </w:rPr>
        <w:t xml:space="preserve"> </w:t>
      </w:r>
      <w:r>
        <w:t>Standards documents (TSDs) that are unique to professional students and to specific programs</w:t>
      </w:r>
      <w:r>
        <w:rPr>
          <w:spacing w:val="1"/>
        </w:rPr>
        <w:t xml:space="preserve"> </w:t>
      </w:r>
      <w:r>
        <w:t>within the school. The Technical Standards documents include the minimum physical, cognitive,</w:t>
      </w:r>
      <w:r>
        <w:rPr>
          <w:spacing w:val="-52"/>
        </w:rPr>
        <w:t xml:space="preserve"> </w:t>
      </w:r>
      <w:r>
        <w:t>and behavioral standards expected of all students accepted in that academic program in the</w:t>
      </w:r>
      <w:r>
        <w:rPr>
          <w:spacing w:val="1"/>
        </w:rPr>
        <w:t xml:space="preserve"> </w:t>
      </w:r>
      <w:r>
        <w:t>School of Health and Rehabilitation Sciences. The TSDs will be annually reviewed and updated</w:t>
      </w:r>
      <w:r>
        <w:rPr>
          <w:spacing w:val="1"/>
        </w:rPr>
        <w:t xml:space="preserve"> </w:t>
      </w:r>
      <w:r>
        <w:t>with the Office of Academic Affairs. Each program will have its own technical standards, which</w:t>
      </w:r>
      <w:r>
        <w:rPr>
          <w:spacing w:val="1"/>
        </w:rPr>
        <w:t xml:space="preserve"> </w:t>
      </w:r>
      <w:r>
        <w:t>will</w:t>
      </w:r>
      <w:r>
        <w:rPr>
          <w:spacing w:val="-3"/>
        </w:rPr>
        <w:t xml:space="preserve"> </w:t>
      </w:r>
      <w:r>
        <w:t>be</w:t>
      </w:r>
      <w:r>
        <w:rPr>
          <w:spacing w:val="1"/>
        </w:rPr>
        <w:t xml:space="preserve"> </w:t>
      </w:r>
      <w:r>
        <w:t>specific</w:t>
      </w:r>
      <w:r>
        <w:rPr>
          <w:spacing w:val="-3"/>
        </w:rPr>
        <w:t xml:space="preserve"> </w:t>
      </w:r>
      <w:r>
        <w:t>to</w:t>
      </w:r>
      <w:r>
        <w:rPr>
          <w:spacing w:val="-2"/>
        </w:rPr>
        <w:t xml:space="preserve"> </w:t>
      </w:r>
      <w:r>
        <w:t>the</w:t>
      </w:r>
      <w:r>
        <w:rPr>
          <w:spacing w:val="-1"/>
        </w:rPr>
        <w:t xml:space="preserve"> </w:t>
      </w:r>
      <w:r>
        <w:t>needs of</w:t>
      </w:r>
      <w:r>
        <w:rPr>
          <w:spacing w:val="-1"/>
        </w:rPr>
        <w:t xml:space="preserve"> </w:t>
      </w:r>
      <w:r>
        <w:t>the</w:t>
      </w:r>
      <w:r>
        <w:rPr>
          <w:spacing w:val="-2"/>
        </w:rPr>
        <w:t xml:space="preserve"> </w:t>
      </w:r>
      <w:r>
        <w:t>program</w:t>
      </w:r>
      <w:r>
        <w:rPr>
          <w:spacing w:val="1"/>
        </w:rPr>
        <w:t xml:space="preserve"> </w:t>
      </w:r>
      <w:r>
        <w:t>and</w:t>
      </w:r>
      <w:r>
        <w:rPr>
          <w:spacing w:val="-3"/>
        </w:rPr>
        <w:t xml:space="preserve"> </w:t>
      </w:r>
      <w:r>
        <w:t>accreditation</w:t>
      </w:r>
      <w:r>
        <w:rPr>
          <w:spacing w:val="-2"/>
        </w:rPr>
        <w:t xml:space="preserve"> </w:t>
      </w:r>
      <w:r>
        <w:t>requirements.</w:t>
      </w:r>
    </w:p>
    <w:p w14:paraId="592A52FF" w14:textId="77777777" w:rsidR="00AA3C77" w:rsidRDefault="00F83FA5" w:rsidP="00280E61">
      <w:pPr>
        <w:pStyle w:val="BodyText"/>
      </w:pPr>
      <w:r>
        <w:t>Technical standards are nonacademic criteria for admission and continued program</w:t>
      </w:r>
      <w:r>
        <w:rPr>
          <w:spacing w:val="1"/>
        </w:rPr>
        <w:t xml:space="preserve"> </w:t>
      </w:r>
      <w:r>
        <w:t>participation. They may include such things as abilities in context (ability to discriminate breath</w:t>
      </w:r>
      <w:r>
        <w:rPr>
          <w:spacing w:val="1"/>
        </w:rPr>
        <w:t xml:space="preserve"> </w:t>
      </w:r>
      <w:r>
        <w:t>sounds), behaviors in the present (compliance with an established code of conduct), or safety (a</w:t>
      </w:r>
      <w:r>
        <w:rPr>
          <w:spacing w:val="-52"/>
        </w:rPr>
        <w:t xml:space="preserve"> </w:t>
      </w:r>
      <w:r>
        <w:t>direct</w:t>
      </w:r>
      <w:r>
        <w:rPr>
          <w:spacing w:val="-2"/>
        </w:rPr>
        <w:t xml:space="preserve"> </w:t>
      </w:r>
      <w:r>
        <w:t>threat</w:t>
      </w:r>
      <w:r>
        <w:rPr>
          <w:spacing w:val="-2"/>
        </w:rPr>
        <w:t xml:space="preserve"> </w:t>
      </w:r>
      <w:r>
        <w:t>to health</w:t>
      </w:r>
      <w:r>
        <w:rPr>
          <w:spacing w:val="1"/>
        </w:rPr>
        <w:t xml:space="preserve"> </w:t>
      </w:r>
      <w:r>
        <w:t>and safety).</w:t>
      </w:r>
      <w:r>
        <w:rPr>
          <w:spacing w:val="-1"/>
        </w:rPr>
        <w:t xml:space="preserve"> </w:t>
      </w:r>
      <w:r>
        <w:t>Focus</w:t>
      </w:r>
      <w:r>
        <w:rPr>
          <w:spacing w:val="-1"/>
        </w:rPr>
        <w:t xml:space="preserve"> </w:t>
      </w:r>
      <w:r>
        <w:t>is on</w:t>
      </w:r>
      <w:r>
        <w:rPr>
          <w:spacing w:val="-2"/>
        </w:rPr>
        <w:t xml:space="preserve"> </w:t>
      </w:r>
      <w:r>
        <w:t>the specific</w:t>
      </w:r>
      <w:r>
        <w:rPr>
          <w:spacing w:val="-1"/>
        </w:rPr>
        <w:t xml:space="preserve"> </w:t>
      </w:r>
      <w:r>
        <w:t>curriculum</w:t>
      </w:r>
      <w:r>
        <w:rPr>
          <w:spacing w:val="-2"/>
        </w:rPr>
        <w:t xml:space="preserve"> </w:t>
      </w:r>
      <w:r>
        <w:t>to</w:t>
      </w:r>
      <w:r>
        <w:rPr>
          <w:spacing w:val="-2"/>
        </w:rPr>
        <w:t xml:space="preserve"> </w:t>
      </w:r>
      <w:r>
        <w:t>be mastered.</w:t>
      </w:r>
    </w:p>
    <w:p w14:paraId="592A5300" w14:textId="77777777" w:rsidR="00AA3C77" w:rsidRDefault="00F83FA5" w:rsidP="00280E61">
      <w:pPr>
        <w:pStyle w:val="BodyText"/>
      </w:pPr>
      <w:r>
        <w:t>Standards are anchored to the curriculum and accreditation standards, supported in policy and</w:t>
      </w:r>
      <w:r>
        <w:rPr>
          <w:spacing w:val="-52"/>
        </w:rPr>
        <w:t xml:space="preserve"> </w:t>
      </w:r>
      <w:r>
        <w:t>practice, and utilize objective performance criteria that are reliably applied to all program</w:t>
      </w:r>
      <w:r>
        <w:rPr>
          <w:spacing w:val="1"/>
        </w:rPr>
        <w:t xml:space="preserve"> </w:t>
      </w:r>
      <w:r>
        <w:t>applicants or participants. Standards are defined as essential functions a student must</w:t>
      </w:r>
      <w:r>
        <w:rPr>
          <w:spacing w:val="1"/>
        </w:rPr>
        <w:t xml:space="preserve"> </w:t>
      </w:r>
      <w:r>
        <w:t>demonstrate in order to fulfill program requirements and should be connected to professional</w:t>
      </w:r>
      <w:r>
        <w:rPr>
          <w:spacing w:val="1"/>
        </w:rPr>
        <w:t xml:space="preserve"> </w:t>
      </w:r>
      <w:r>
        <w:t xml:space="preserve">licensure requirements. These standards may be achieved </w:t>
      </w:r>
      <w:r>
        <w:lastRenderedPageBreak/>
        <w:t>with reasonable and appropriate</w:t>
      </w:r>
      <w:r>
        <w:rPr>
          <w:spacing w:val="1"/>
        </w:rPr>
        <w:t xml:space="preserve"> </w:t>
      </w:r>
      <w:r>
        <w:t>accommodations</w:t>
      </w:r>
      <w:r>
        <w:rPr>
          <w:spacing w:val="-3"/>
        </w:rPr>
        <w:t xml:space="preserve"> </w:t>
      </w:r>
      <w:r>
        <w:t>for</w:t>
      </w:r>
      <w:r>
        <w:rPr>
          <w:spacing w:val="-2"/>
        </w:rPr>
        <w:t xml:space="preserve"> </w:t>
      </w:r>
      <w:r>
        <w:t>otherwise</w:t>
      </w:r>
      <w:r>
        <w:rPr>
          <w:spacing w:val="-1"/>
        </w:rPr>
        <w:t xml:space="preserve"> </w:t>
      </w:r>
      <w:r>
        <w:t>qualified</w:t>
      </w:r>
      <w:r>
        <w:rPr>
          <w:spacing w:val="2"/>
        </w:rPr>
        <w:t xml:space="preserve"> </w:t>
      </w:r>
      <w:r>
        <w:t>individuals.</w:t>
      </w:r>
    </w:p>
    <w:p w14:paraId="592A5302" w14:textId="3B91E10D" w:rsidR="00AA3C77" w:rsidRDefault="00F83FA5" w:rsidP="00280E61">
      <w:pPr>
        <w:pStyle w:val="BodyText"/>
      </w:pPr>
      <w:r>
        <w:t>All students must review their program’s technical standards and sign a technical standards</w:t>
      </w:r>
      <w:r>
        <w:rPr>
          <w:spacing w:val="1"/>
        </w:rPr>
        <w:t xml:space="preserve"> </w:t>
      </w:r>
      <w:r>
        <w:t>acknowledgement and indication of need for accommodations. Refer to your program specific</w:t>
      </w:r>
      <w:r>
        <w:rPr>
          <w:spacing w:val="-52"/>
        </w:rPr>
        <w:t xml:space="preserve"> </w:t>
      </w:r>
      <w:r>
        <w:t>student handbook for program technical standards, the technical standards acknowledgement</w:t>
      </w:r>
      <w:r>
        <w:rPr>
          <w:spacing w:val="-52"/>
        </w:rPr>
        <w:t xml:space="preserve"> </w:t>
      </w:r>
      <w:r>
        <w:t>form,</w:t>
      </w:r>
      <w:r>
        <w:rPr>
          <w:spacing w:val="-3"/>
        </w:rPr>
        <w:t xml:space="preserve"> </w:t>
      </w:r>
      <w:r>
        <w:t>and</w:t>
      </w:r>
      <w:r>
        <w:rPr>
          <w:spacing w:val="-1"/>
        </w:rPr>
        <w:t xml:space="preserve"> </w:t>
      </w:r>
      <w:r>
        <w:t>other</w:t>
      </w:r>
      <w:r>
        <w:rPr>
          <w:spacing w:val="-2"/>
        </w:rPr>
        <w:t xml:space="preserve"> </w:t>
      </w:r>
      <w:r>
        <w:t>information.</w:t>
      </w:r>
    </w:p>
    <w:p w14:paraId="592A5303" w14:textId="1876356D" w:rsidR="00AA3C77" w:rsidRDefault="00895AC2" w:rsidP="00280E61">
      <w:pPr>
        <w:pStyle w:val="Heading2"/>
      </w:pPr>
      <w:bookmarkStart w:id="196" w:name="Mental_Health_Counseling"/>
      <w:bookmarkStart w:id="197" w:name="_bookmark59"/>
      <w:bookmarkStart w:id="198" w:name="_Toc168653979"/>
      <w:bookmarkEnd w:id="196"/>
      <w:bookmarkEnd w:id="197"/>
      <w:r>
        <w:t>Mental Health Counseling</w:t>
      </w:r>
      <w:bookmarkEnd w:id="198"/>
    </w:p>
    <w:p w14:paraId="592A5304" w14:textId="77777777" w:rsidR="00AA3C77" w:rsidRDefault="00F83FA5" w:rsidP="00280E61">
      <w:pPr>
        <w:pStyle w:val="BodyText"/>
      </w:pPr>
      <w:r>
        <w:t>Counseling and consultation services are available to all students currently enrolled in the</w:t>
      </w:r>
      <w:r>
        <w:rPr>
          <w:spacing w:val="-52"/>
        </w:rPr>
        <w:t xml:space="preserve"> </w:t>
      </w:r>
      <w:r>
        <w:t>School of Health and Rehabilitation Sciences and the College of Medicine. These services</w:t>
      </w:r>
      <w:r>
        <w:rPr>
          <w:spacing w:val="1"/>
        </w:rPr>
        <w:t xml:space="preserve"> </w:t>
      </w:r>
      <w:r>
        <w:t>include:</w:t>
      </w:r>
    </w:p>
    <w:p w14:paraId="592A5305" w14:textId="77777777" w:rsidR="00AA3C77" w:rsidRDefault="00F83FA5" w:rsidP="00280E61">
      <w:pPr>
        <w:pStyle w:val="ListParagraph"/>
        <w:numPr>
          <w:ilvl w:val="1"/>
          <w:numId w:val="7"/>
        </w:numPr>
      </w:pPr>
      <w:r>
        <w:t>Individual</w:t>
      </w:r>
      <w:r>
        <w:rPr>
          <w:spacing w:val="-2"/>
        </w:rPr>
        <w:t xml:space="preserve"> </w:t>
      </w:r>
      <w:r>
        <w:t>therapy</w:t>
      </w:r>
    </w:p>
    <w:p w14:paraId="592A5306" w14:textId="77777777" w:rsidR="00AA3C77" w:rsidRDefault="00F83FA5" w:rsidP="00280E61">
      <w:pPr>
        <w:pStyle w:val="ListParagraph"/>
        <w:numPr>
          <w:ilvl w:val="1"/>
          <w:numId w:val="7"/>
        </w:numPr>
      </w:pPr>
      <w:r>
        <w:t>General</w:t>
      </w:r>
      <w:r>
        <w:rPr>
          <w:spacing w:val="-4"/>
        </w:rPr>
        <w:t xml:space="preserve"> </w:t>
      </w:r>
      <w:r>
        <w:t>mental</w:t>
      </w:r>
      <w:r>
        <w:rPr>
          <w:spacing w:val="-3"/>
        </w:rPr>
        <w:t xml:space="preserve"> </w:t>
      </w:r>
      <w:r>
        <w:t>health</w:t>
      </w:r>
      <w:r>
        <w:rPr>
          <w:spacing w:val="-2"/>
        </w:rPr>
        <w:t xml:space="preserve"> </w:t>
      </w:r>
      <w:r>
        <w:t>consultation</w:t>
      </w:r>
    </w:p>
    <w:p w14:paraId="592A5307" w14:textId="77777777" w:rsidR="00AA3C77" w:rsidRDefault="00F83FA5" w:rsidP="00280E61">
      <w:pPr>
        <w:pStyle w:val="BodyText"/>
      </w:pPr>
      <w:r>
        <w:t>Appointments</w:t>
      </w:r>
      <w:r>
        <w:rPr>
          <w:spacing w:val="-3"/>
        </w:rPr>
        <w:t xml:space="preserve"> </w:t>
      </w:r>
      <w:r>
        <w:t>are</w:t>
      </w:r>
      <w:r>
        <w:rPr>
          <w:spacing w:val="-3"/>
        </w:rPr>
        <w:t xml:space="preserve"> </w:t>
      </w:r>
      <w:r>
        <w:t>made</w:t>
      </w:r>
      <w:r>
        <w:rPr>
          <w:spacing w:val="-4"/>
        </w:rPr>
        <w:t xml:space="preserve"> </w:t>
      </w:r>
      <w:r>
        <w:t>by</w:t>
      </w:r>
      <w:r>
        <w:rPr>
          <w:spacing w:val="-2"/>
        </w:rPr>
        <w:t xml:space="preserve"> </w:t>
      </w:r>
      <w:r>
        <w:t>emailing:</w:t>
      </w:r>
      <w:r>
        <w:rPr>
          <w:spacing w:val="-5"/>
        </w:rPr>
        <w:t xml:space="preserve"> </w:t>
      </w:r>
      <w:hyperlink r:id="rId162">
        <w:r>
          <w:rPr>
            <w:color w:val="122A3E"/>
            <w:u w:val="single" w:color="122A3E"/>
          </w:rPr>
          <w:t>hrscom.counseling@osumc.edu</w:t>
        </w:r>
      </w:hyperlink>
      <w:r>
        <w:rPr>
          <w:color w:val="333333"/>
        </w:rPr>
        <w:t>.</w:t>
      </w:r>
    </w:p>
    <w:p w14:paraId="592A5308" w14:textId="77777777" w:rsidR="00AA3C77" w:rsidRDefault="00AA3C77" w:rsidP="00280E61">
      <w:pPr>
        <w:sectPr w:rsidR="00AA3C77" w:rsidSect="000A783E">
          <w:pgSz w:w="12240" w:h="15840"/>
          <w:pgMar w:top="1400" w:right="1000" w:bottom="1600" w:left="1180" w:header="0" w:footer="1386" w:gutter="0"/>
          <w:cols w:space="720"/>
        </w:sectPr>
      </w:pPr>
    </w:p>
    <w:p w14:paraId="592A5309" w14:textId="5C2FC000" w:rsidR="00AA3C77" w:rsidRDefault="00895AC2" w:rsidP="00DD413C">
      <w:pPr>
        <w:pStyle w:val="Heading1"/>
      </w:pPr>
      <w:bookmarkStart w:id="199" w:name="Academic_Support_Services_in_HRS_Office_"/>
      <w:bookmarkStart w:id="200" w:name="_bookmark60"/>
      <w:bookmarkStart w:id="201" w:name="_Toc168653980"/>
      <w:bookmarkEnd w:id="199"/>
      <w:bookmarkEnd w:id="200"/>
      <w:r>
        <w:lastRenderedPageBreak/>
        <w:t>Academic Support Services in HRS Office of Academic Affairs</w:t>
      </w:r>
      <w:bookmarkEnd w:id="201"/>
      <w:r>
        <w:t xml:space="preserve"> </w:t>
      </w:r>
    </w:p>
    <w:p w14:paraId="592A530A" w14:textId="3AEA475C" w:rsidR="00AA3C77" w:rsidRDefault="00895AC2" w:rsidP="00280E61">
      <w:r>
        <w:t>MISSION</w:t>
      </w:r>
    </w:p>
    <w:p w14:paraId="592A530B" w14:textId="7C3327DA" w:rsidR="00AA3C77" w:rsidRDefault="00F83FA5" w:rsidP="00280E61">
      <w:pPr>
        <w:pStyle w:val="BodyText"/>
      </w:pPr>
      <w:r>
        <w:t>To provide collaborative and comprehensive academic advising that empowers students in the</w:t>
      </w:r>
      <w:r>
        <w:rPr>
          <w:spacing w:val="-52"/>
        </w:rPr>
        <w:t xml:space="preserve"> </w:t>
      </w:r>
      <w:r>
        <w:t>development of meaningful educational plans that are consistent with their academic,</w:t>
      </w:r>
      <w:r>
        <w:rPr>
          <w:spacing w:val="1"/>
        </w:rPr>
        <w:t xml:space="preserve"> </w:t>
      </w:r>
      <w:r>
        <w:t>personal, and professional goals through direct service to the student and in partnership with</w:t>
      </w:r>
      <w:r>
        <w:rPr>
          <w:spacing w:val="1"/>
        </w:rPr>
        <w:t xml:space="preserve"> </w:t>
      </w:r>
      <w:r>
        <w:t xml:space="preserve">the School of Health and Rehabilitation Sciences faculty and The Ohio State University </w:t>
      </w:r>
      <w:proofErr w:type="gramStart"/>
      <w:r>
        <w:t>campus</w:t>
      </w:r>
      <w:r w:rsidR="003E4DC3">
        <w:t xml:space="preserve"> </w:t>
      </w:r>
      <w:r>
        <w:rPr>
          <w:spacing w:val="-52"/>
        </w:rPr>
        <w:t xml:space="preserve"> </w:t>
      </w:r>
      <w:r>
        <w:t>resources</w:t>
      </w:r>
      <w:proofErr w:type="gramEnd"/>
      <w:r>
        <w:t>.</w:t>
      </w:r>
    </w:p>
    <w:p w14:paraId="592A530C" w14:textId="77777777" w:rsidR="00AA3C77" w:rsidRDefault="00F83FA5" w:rsidP="00280E61">
      <w:r>
        <w:t>VISION</w:t>
      </w:r>
    </w:p>
    <w:p w14:paraId="592A530E" w14:textId="1B8723E9" w:rsidR="00AA3C77" w:rsidRDefault="00F83FA5" w:rsidP="00280E61">
      <w:pPr>
        <w:pStyle w:val="BodyText"/>
      </w:pPr>
      <w:r>
        <w:t>To be recognized as a campus leader focused on providing holistic and personalized advising to</w:t>
      </w:r>
      <w:r>
        <w:rPr>
          <w:spacing w:val="-52"/>
        </w:rPr>
        <w:t xml:space="preserve"> </w:t>
      </w:r>
      <w:r>
        <w:t xml:space="preserve">support the School of Health and Rehabilitation Sciences student success in </w:t>
      </w:r>
      <w:r w:rsidR="001F3276">
        <w:t xml:space="preserve">the </w:t>
      </w:r>
      <w:r>
        <w:t>achievement of</w:t>
      </w:r>
      <w:r>
        <w:rPr>
          <w:spacing w:val="1"/>
        </w:rPr>
        <w:t xml:space="preserve"> </w:t>
      </w:r>
      <w:r>
        <w:t>their</w:t>
      </w:r>
      <w:r>
        <w:rPr>
          <w:spacing w:val="-3"/>
        </w:rPr>
        <w:t xml:space="preserve"> </w:t>
      </w:r>
      <w:r>
        <w:t>academic and</w:t>
      </w:r>
      <w:r>
        <w:rPr>
          <w:spacing w:val="-1"/>
        </w:rPr>
        <w:t xml:space="preserve"> </w:t>
      </w:r>
      <w:r>
        <w:t>future</w:t>
      </w:r>
      <w:r>
        <w:rPr>
          <w:spacing w:val="1"/>
        </w:rPr>
        <w:t xml:space="preserve"> </w:t>
      </w:r>
      <w:r>
        <w:t>professional</w:t>
      </w:r>
      <w:r>
        <w:rPr>
          <w:spacing w:val="1"/>
        </w:rPr>
        <w:t xml:space="preserve"> </w:t>
      </w:r>
      <w:r>
        <w:t>goals.</w:t>
      </w:r>
    </w:p>
    <w:p w14:paraId="592A530F" w14:textId="299D8080" w:rsidR="00AA3C77" w:rsidRDefault="00895AC2" w:rsidP="00280E61">
      <w:pPr>
        <w:pStyle w:val="Heading2"/>
      </w:pPr>
      <w:bookmarkStart w:id="202" w:name="Academic_Advising"/>
      <w:bookmarkStart w:id="203" w:name="_bookmark61"/>
      <w:bookmarkStart w:id="204" w:name="_Toc168653981"/>
      <w:bookmarkEnd w:id="202"/>
      <w:bookmarkEnd w:id="203"/>
      <w:r>
        <w:t>Academic Advising</w:t>
      </w:r>
      <w:bookmarkEnd w:id="204"/>
    </w:p>
    <w:p w14:paraId="592A5310" w14:textId="77777777" w:rsidR="00AA3C77" w:rsidRDefault="00F83FA5" w:rsidP="00280E61">
      <w:pPr>
        <w:pStyle w:val="BodyText"/>
      </w:pPr>
      <w:r>
        <w:t>HRS academic advising is located in the Office of Academic Affairs at 206 Atwell Hall, 453 West</w:t>
      </w:r>
      <w:r>
        <w:rPr>
          <w:spacing w:val="1"/>
        </w:rPr>
        <w:t xml:space="preserve"> </w:t>
      </w:r>
      <w:r>
        <w:t>10th Avenue. The mission of academic advising is to facilitate student achievement of academic</w:t>
      </w:r>
      <w:r>
        <w:rPr>
          <w:spacing w:val="-52"/>
        </w:rPr>
        <w:t xml:space="preserve"> </w:t>
      </w:r>
      <w:r>
        <w:t>goals in a timely manner. This is achieved by providing dependable, accurate, friendly,</w:t>
      </w:r>
      <w:r>
        <w:rPr>
          <w:spacing w:val="1"/>
        </w:rPr>
        <w:t xml:space="preserve"> </w:t>
      </w:r>
      <w:r>
        <w:t>respectful, and professional services to students in the following areas: 1) course selection, 2)</w:t>
      </w:r>
      <w:r>
        <w:rPr>
          <w:spacing w:val="1"/>
        </w:rPr>
        <w:t xml:space="preserve"> </w:t>
      </w:r>
      <w:r>
        <w:t>completion of academic requirements, including general education (GE), 3) transfer credit</w:t>
      </w:r>
      <w:r>
        <w:rPr>
          <w:spacing w:val="1"/>
        </w:rPr>
        <w:t xml:space="preserve"> </w:t>
      </w:r>
      <w:r>
        <w:t>evaluations, and coordination of the college petition process with the faculty. Academic</w:t>
      </w:r>
      <w:r>
        <w:rPr>
          <w:spacing w:val="1"/>
        </w:rPr>
        <w:t xml:space="preserve"> </w:t>
      </w:r>
      <w:r>
        <w:t>advisors</w:t>
      </w:r>
      <w:r>
        <w:rPr>
          <w:spacing w:val="-2"/>
        </w:rPr>
        <w:t xml:space="preserve"> </w:t>
      </w:r>
      <w:r>
        <w:t>are</w:t>
      </w:r>
      <w:r>
        <w:rPr>
          <w:spacing w:val="-2"/>
        </w:rPr>
        <w:t xml:space="preserve"> </w:t>
      </w:r>
      <w:r>
        <w:t>knowledgeable about</w:t>
      </w:r>
      <w:r>
        <w:rPr>
          <w:spacing w:val="-2"/>
        </w:rPr>
        <w:t xml:space="preserve"> </w:t>
      </w:r>
      <w:r>
        <w:t>other support</w:t>
      </w:r>
      <w:r>
        <w:rPr>
          <w:spacing w:val="-5"/>
        </w:rPr>
        <w:t xml:space="preserve"> </w:t>
      </w:r>
      <w:r>
        <w:t>resources</w:t>
      </w:r>
      <w:r>
        <w:rPr>
          <w:spacing w:val="-1"/>
        </w:rPr>
        <w:t xml:space="preserve"> </w:t>
      </w:r>
      <w:r>
        <w:t>and</w:t>
      </w:r>
      <w:r>
        <w:rPr>
          <w:spacing w:val="-2"/>
        </w:rPr>
        <w:t xml:space="preserve"> </w:t>
      </w:r>
      <w:r>
        <w:t>will</w:t>
      </w:r>
      <w:r>
        <w:rPr>
          <w:spacing w:val="-3"/>
        </w:rPr>
        <w:t xml:space="preserve"> </w:t>
      </w:r>
      <w:r>
        <w:t>refer</w:t>
      </w:r>
      <w:r>
        <w:rPr>
          <w:spacing w:val="-2"/>
        </w:rPr>
        <w:t xml:space="preserve"> </w:t>
      </w:r>
      <w:r>
        <w:t>them</w:t>
      </w:r>
      <w:r>
        <w:rPr>
          <w:spacing w:val="-1"/>
        </w:rPr>
        <w:t xml:space="preserve"> </w:t>
      </w:r>
      <w:r>
        <w:t>as</w:t>
      </w:r>
      <w:r>
        <w:rPr>
          <w:spacing w:val="-3"/>
        </w:rPr>
        <w:t xml:space="preserve"> </w:t>
      </w:r>
      <w:r>
        <w:t>necessary.</w:t>
      </w:r>
    </w:p>
    <w:p w14:paraId="592A5311" w14:textId="77777777" w:rsidR="00AA3C77" w:rsidRDefault="00F83FA5" w:rsidP="00280E61">
      <w:pPr>
        <w:pStyle w:val="BodyText"/>
      </w:pPr>
      <w:r>
        <w:t>Self-reliance is encouraged by HRS by helping students make informed and responsible</w:t>
      </w:r>
      <w:r>
        <w:rPr>
          <w:spacing w:val="1"/>
        </w:rPr>
        <w:t xml:space="preserve"> </w:t>
      </w:r>
      <w:r>
        <w:t>decisions;</w:t>
      </w:r>
      <w:r>
        <w:rPr>
          <w:spacing w:val="-3"/>
        </w:rPr>
        <w:t xml:space="preserve"> </w:t>
      </w:r>
      <w:r>
        <w:t>students</w:t>
      </w:r>
      <w:r>
        <w:rPr>
          <w:spacing w:val="-2"/>
        </w:rPr>
        <w:t xml:space="preserve"> </w:t>
      </w:r>
      <w:r>
        <w:t>are</w:t>
      </w:r>
      <w:r>
        <w:rPr>
          <w:spacing w:val="-3"/>
        </w:rPr>
        <w:t xml:space="preserve"> </w:t>
      </w:r>
      <w:r>
        <w:t>encouraged</w:t>
      </w:r>
      <w:r>
        <w:rPr>
          <w:spacing w:val="-2"/>
        </w:rPr>
        <w:t xml:space="preserve"> </w:t>
      </w:r>
      <w:r>
        <w:t>to</w:t>
      </w:r>
      <w:r>
        <w:rPr>
          <w:spacing w:val="-3"/>
        </w:rPr>
        <w:t xml:space="preserve"> </w:t>
      </w:r>
      <w:r>
        <w:t>be</w:t>
      </w:r>
      <w:r>
        <w:rPr>
          <w:spacing w:val="-3"/>
        </w:rPr>
        <w:t xml:space="preserve"> </w:t>
      </w:r>
      <w:r>
        <w:t>responsible</w:t>
      </w:r>
      <w:r>
        <w:rPr>
          <w:spacing w:val="-3"/>
        </w:rPr>
        <w:t xml:space="preserve"> </w:t>
      </w:r>
      <w:r>
        <w:t>for</w:t>
      </w:r>
      <w:r>
        <w:rPr>
          <w:spacing w:val="-4"/>
        </w:rPr>
        <w:t xml:space="preserve"> </w:t>
      </w:r>
      <w:r>
        <w:t>their own</w:t>
      </w:r>
      <w:r>
        <w:rPr>
          <w:spacing w:val="-3"/>
        </w:rPr>
        <w:t xml:space="preserve"> </w:t>
      </w:r>
      <w:r>
        <w:t>success</w:t>
      </w:r>
      <w:r>
        <w:rPr>
          <w:spacing w:val="-2"/>
        </w:rPr>
        <w:t xml:space="preserve"> </w:t>
      </w:r>
      <w:r>
        <w:t>and</w:t>
      </w:r>
      <w:r>
        <w:rPr>
          <w:spacing w:val="-2"/>
        </w:rPr>
        <w:t xml:space="preserve"> </w:t>
      </w:r>
      <w:r>
        <w:t>progress.</w:t>
      </w:r>
    </w:p>
    <w:p w14:paraId="592A5312" w14:textId="77777777" w:rsidR="00AA3C77" w:rsidRDefault="00F83FA5" w:rsidP="00482E01">
      <w:pPr>
        <w:pStyle w:val="Heading4"/>
      </w:pPr>
      <w:r>
        <w:t>How to</w:t>
      </w:r>
      <w:r>
        <w:rPr>
          <w:spacing w:val="-1"/>
        </w:rPr>
        <w:t xml:space="preserve"> </w:t>
      </w:r>
      <w:r>
        <w:t>Schedule</w:t>
      </w:r>
      <w:r>
        <w:rPr>
          <w:spacing w:val="-2"/>
        </w:rPr>
        <w:t xml:space="preserve"> </w:t>
      </w:r>
      <w:r>
        <w:t>an</w:t>
      </w:r>
      <w:r>
        <w:rPr>
          <w:spacing w:val="-3"/>
        </w:rPr>
        <w:t xml:space="preserve"> </w:t>
      </w:r>
      <w:r>
        <w:t>Appointment</w:t>
      </w:r>
    </w:p>
    <w:p w14:paraId="592A5313" w14:textId="32C58F36" w:rsidR="00AA3C77" w:rsidRDefault="006F066A" w:rsidP="00280E61">
      <w:pPr>
        <w:pStyle w:val="BodyText"/>
      </w:pPr>
      <w:r>
        <w:t>In person or virtual a</w:t>
      </w:r>
      <w:r w:rsidR="00F83FA5">
        <w:t>ppointments are usually scheduled for 30 minutes per meeting but can be longer if requested.</w:t>
      </w:r>
      <w:r w:rsidR="00F83FA5">
        <w:rPr>
          <w:spacing w:val="-53"/>
        </w:rPr>
        <w:t xml:space="preserve"> </w:t>
      </w:r>
      <w:r w:rsidR="00F83FA5">
        <w:t>Appointments</w:t>
      </w:r>
      <w:r w:rsidR="00F83FA5">
        <w:rPr>
          <w:spacing w:val="1"/>
        </w:rPr>
        <w:t xml:space="preserve"> </w:t>
      </w:r>
      <w:r w:rsidR="00F83FA5">
        <w:t>are not</w:t>
      </w:r>
      <w:r w:rsidR="00F83FA5">
        <w:rPr>
          <w:spacing w:val="3"/>
        </w:rPr>
        <w:t xml:space="preserve"> </w:t>
      </w:r>
      <w:r w:rsidR="00F83FA5">
        <w:t>made</w:t>
      </w:r>
      <w:r w:rsidR="00F83FA5">
        <w:rPr>
          <w:spacing w:val="-1"/>
        </w:rPr>
        <w:t xml:space="preserve"> </w:t>
      </w:r>
      <w:r w:rsidR="00F83FA5">
        <w:t>by</w:t>
      </w:r>
      <w:r w:rsidR="00F83FA5">
        <w:rPr>
          <w:spacing w:val="1"/>
        </w:rPr>
        <w:t xml:space="preserve"> </w:t>
      </w:r>
      <w:r w:rsidR="00F83FA5">
        <w:t>email</w:t>
      </w:r>
      <w:r w:rsidR="00F83FA5">
        <w:rPr>
          <w:b/>
        </w:rPr>
        <w:t>.</w:t>
      </w:r>
      <w:r w:rsidR="00F83FA5">
        <w:rPr>
          <w:b/>
          <w:spacing w:val="2"/>
        </w:rPr>
        <w:t xml:space="preserve"> </w:t>
      </w:r>
      <w:r w:rsidR="00F83FA5">
        <w:t>Meeting</w:t>
      </w:r>
      <w:r w:rsidR="00F83FA5">
        <w:rPr>
          <w:spacing w:val="-1"/>
        </w:rPr>
        <w:t xml:space="preserve"> </w:t>
      </w:r>
      <w:r w:rsidR="00F83FA5">
        <w:t>with</w:t>
      </w:r>
      <w:r w:rsidR="00F83FA5">
        <w:rPr>
          <w:spacing w:val="4"/>
        </w:rPr>
        <w:t xml:space="preserve"> </w:t>
      </w:r>
      <w:r w:rsidR="00F83FA5">
        <w:t>an</w:t>
      </w:r>
      <w:r w:rsidR="00F83FA5">
        <w:rPr>
          <w:spacing w:val="2"/>
        </w:rPr>
        <w:t xml:space="preserve"> </w:t>
      </w:r>
      <w:r w:rsidR="00F83FA5">
        <w:t>academic</w:t>
      </w:r>
      <w:r w:rsidR="00F83FA5">
        <w:rPr>
          <w:spacing w:val="1"/>
        </w:rPr>
        <w:t xml:space="preserve"> </w:t>
      </w:r>
      <w:r w:rsidR="00F83FA5">
        <w:t>advisor</w:t>
      </w:r>
      <w:r w:rsidR="00F83FA5">
        <w:rPr>
          <w:spacing w:val="-1"/>
        </w:rPr>
        <w:t xml:space="preserve"> </w:t>
      </w:r>
      <w:r w:rsidR="00F83FA5">
        <w:t>during</w:t>
      </w:r>
      <w:r w:rsidR="00F83FA5">
        <w:rPr>
          <w:spacing w:val="1"/>
        </w:rPr>
        <w:t xml:space="preserve"> </w:t>
      </w:r>
      <w:r w:rsidR="00F83FA5">
        <w:t>drop-in hours</w:t>
      </w:r>
      <w:r w:rsidR="00F83FA5">
        <w:rPr>
          <w:spacing w:val="1"/>
        </w:rPr>
        <w:t xml:space="preserve"> </w:t>
      </w:r>
      <w:r w:rsidR="00F83FA5">
        <w:t>is an option for students needing no more than 10 minutes with an advisor. These meetings do</w:t>
      </w:r>
      <w:r w:rsidR="00F83FA5">
        <w:rPr>
          <w:spacing w:val="1"/>
        </w:rPr>
        <w:t xml:space="preserve"> </w:t>
      </w:r>
      <w:r w:rsidR="00F83FA5">
        <w:t>not require an appointment but are subject to availability and will be listed in the weekly</w:t>
      </w:r>
      <w:r w:rsidR="00F83FA5">
        <w:rPr>
          <w:spacing w:val="1"/>
        </w:rPr>
        <w:t xml:space="preserve"> </w:t>
      </w:r>
      <w:r w:rsidR="00F83FA5">
        <w:t>student</w:t>
      </w:r>
      <w:r w:rsidR="00F83FA5">
        <w:rPr>
          <w:spacing w:val="-1"/>
        </w:rPr>
        <w:t xml:space="preserve"> </w:t>
      </w:r>
      <w:r w:rsidR="00F83FA5">
        <w:t>email.</w:t>
      </w:r>
    </w:p>
    <w:p w14:paraId="592A5314" w14:textId="77777777" w:rsidR="00AA3C77" w:rsidRDefault="00F83FA5" w:rsidP="00482E01">
      <w:pPr>
        <w:pStyle w:val="Heading4"/>
      </w:pPr>
      <w:bookmarkStart w:id="205" w:name="HRS_Undergraduate_Students"/>
      <w:bookmarkEnd w:id="205"/>
      <w:r>
        <w:t>HRS</w:t>
      </w:r>
      <w:r>
        <w:rPr>
          <w:spacing w:val="-5"/>
        </w:rPr>
        <w:t xml:space="preserve"> </w:t>
      </w:r>
      <w:r>
        <w:t>Undergraduate</w:t>
      </w:r>
      <w:r>
        <w:rPr>
          <w:spacing w:val="-4"/>
        </w:rPr>
        <w:t xml:space="preserve"> </w:t>
      </w:r>
      <w:r>
        <w:t>Students</w:t>
      </w:r>
    </w:p>
    <w:p w14:paraId="370DA631" w14:textId="77777777" w:rsidR="00D8104F" w:rsidRDefault="00F83FA5" w:rsidP="00280E61">
      <w:pPr>
        <w:pStyle w:val="BodyText"/>
      </w:pPr>
      <w:r>
        <w:t>All students</w:t>
      </w:r>
      <w:r w:rsidR="006F066A">
        <w:t xml:space="preserve">, except those </w:t>
      </w:r>
      <w:r>
        <w:t>enrolled in Health Sciences, have both a faculty and a college office</w:t>
      </w:r>
      <w:r>
        <w:rPr>
          <w:spacing w:val="1"/>
        </w:rPr>
        <w:t xml:space="preserve"> </w:t>
      </w:r>
      <w:r>
        <w:t>(academic) advisor.</w:t>
      </w:r>
      <w:r>
        <w:rPr>
          <w:spacing w:val="1"/>
        </w:rPr>
        <w:t xml:space="preserve"> </w:t>
      </w:r>
      <w:r>
        <w:t>The faculty advisor is in the student’s program</w:t>
      </w:r>
      <w:r w:rsidR="006F066A">
        <w:t>,</w:t>
      </w:r>
      <w:r>
        <w:t xml:space="preserve"> and the college </w:t>
      </w:r>
      <w:r>
        <w:lastRenderedPageBreak/>
        <w:t>office</w:t>
      </w:r>
      <w:r>
        <w:rPr>
          <w:spacing w:val="1"/>
        </w:rPr>
        <w:t xml:space="preserve"> </w:t>
      </w:r>
      <w:r>
        <w:t>advisor is the Director of Student Services.</w:t>
      </w:r>
      <w:r>
        <w:rPr>
          <w:spacing w:val="1"/>
        </w:rPr>
        <w:t xml:space="preserve"> </w:t>
      </w:r>
      <w:r>
        <w:t>Health Sciences students have HRS academic</w:t>
      </w:r>
      <w:r>
        <w:rPr>
          <w:spacing w:val="-52"/>
        </w:rPr>
        <w:t xml:space="preserve"> </w:t>
      </w:r>
      <w:proofErr w:type="gramStart"/>
      <w:r>
        <w:t>advisors</w:t>
      </w:r>
      <w:proofErr w:type="gramEnd"/>
      <w:r>
        <w:rPr>
          <w:spacing w:val="-1"/>
        </w:rPr>
        <w:t xml:space="preserve"> </w:t>
      </w:r>
      <w:r>
        <w:t>and</w:t>
      </w:r>
      <w:r>
        <w:rPr>
          <w:spacing w:val="-2"/>
        </w:rPr>
        <w:t xml:space="preserve"> </w:t>
      </w:r>
      <w:r>
        <w:t>no</w:t>
      </w:r>
      <w:r>
        <w:rPr>
          <w:spacing w:val="-2"/>
        </w:rPr>
        <w:t xml:space="preserve"> </w:t>
      </w:r>
      <w:r>
        <w:t>faculty advisor listed.</w:t>
      </w:r>
      <w:r>
        <w:rPr>
          <w:spacing w:val="-1"/>
        </w:rPr>
        <w:t xml:space="preserve"> </w:t>
      </w:r>
      <w:r>
        <w:t>All</w:t>
      </w:r>
      <w:r>
        <w:rPr>
          <w:spacing w:val="1"/>
        </w:rPr>
        <w:t xml:space="preserve"> </w:t>
      </w:r>
      <w:r>
        <w:t>advisors</w:t>
      </w:r>
      <w:r>
        <w:rPr>
          <w:spacing w:val="-3"/>
        </w:rPr>
        <w:t xml:space="preserve"> </w:t>
      </w:r>
      <w:r>
        <w:t>will</w:t>
      </w:r>
      <w:r>
        <w:rPr>
          <w:spacing w:val="-3"/>
        </w:rPr>
        <w:t xml:space="preserve"> </w:t>
      </w:r>
      <w:r>
        <w:t>be</w:t>
      </w:r>
      <w:r>
        <w:rPr>
          <w:spacing w:val="1"/>
        </w:rPr>
        <w:t xml:space="preserve"> </w:t>
      </w:r>
      <w:r>
        <w:t>listed</w:t>
      </w:r>
      <w:r>
        <w:rPr>
          <w:spacing w:val="-2"/>
        </w:rPr>
        <w:t xml:space="preserve"> </w:t>
      </w:r>
      <w:proofErr w:type="gramStart"/>
      <w:r>
        <w:t>in</w:t>
      </w:r>
      <w:r>
        <w:rPr>
          <w:spacing w:val="-2"/>
        </w:rPr>
        <w:t xml:space="preserve"> </w:t>
      </w:r>
      <w:r w:rsidR="00D72730">
        <w:t xml:space="preserve"> the</w:t>
      </w:r>
      <w:proofErr w:type="gramEnd"/>
      <w:r w:rsidR="00D72730">
        <w:t xml:space="preserve"> student’s </w:t>
      </w:r>
      <w:r>
        <w:rPr>
          <w:spacing w:val="-2"/>
        </w:rPr>
        <w:t xml:space="preserve"> </w:t>
      </w:r>
      <w:proofErr w:type="spellStart"/>
      <w:r>
        <w:t>Buckeyelink</w:t>
      </w:r>
      <w:proofErr w:type="spellEnd"/>
      <w:r>
        <w:t>.</w:t>
      </w:r>
    </w:p>
    <w:p w14:paraId="592A5317" w14:textId="0F3740D6" w:rsidR="00AA3C77" w:rsidRDefault="00F83FA5" w:rsidP="00280E61">
      <w:pPr>
        <w:pStyle w:val="BodyText"/>
      </w:pPr>
      <w:r>
        <w:t>To schedule an appointment with your college office advisor, call 614- 292-1706. To schedule</w:t>
      </w:r>
      <w:r>
        <w:rPr>
          <w:spacing w:val="1"/>
        </w:rPr>
        <w:t xml:space="preserve"> </w:t>
      </w:r>
      <w:r>
        <w:t>an appointment with a</w:t>
      </w:r>
      <w:r w:rsidR="00D72730">
        <w:t>n HRS</w:t>
      </w:r>
      <w:r>
        <w:t xml:space="preserve"> </w:t>
      </w:r>
      <w:r w:rsidR="00D72730">
        <w:t xml:space="preserve">pre-major or </w:t>
      </w:r>
      <w:r>
        <w:t>Health Sciences academic advisor, either call 614-292-1706 or use</w:t>
      </w:r>
      <w:r>
        <w:rPr>
          <w:spacing w:val="1"/>
        </w:rPr>
        <w:t xml:space="preserve"> </w:t>
      </w:r>
      <w:hyperlink r:id="rId163">
        <w:proofErr w:type="spellStart"/>
        <w:r>
          <w:rPr>
            <w:color w:val="0562C1"/>
            <w:u w:val="single" w:color="0562C1"/>
          </w:rPr>
          <w:t>OnCourse</w:t>
        </w:r>
        <w:proofErr w:type="spellEnd"/>
      </w:hyperlink>
      <w:r>
        <w:t xml:space="preserve">. For questions or to schedule an appointment with </w:t>
      </w:r>
      <w:r w:rsidR="000B26B2">
        <w:t xml:space="preserve">a </w:t>
      </w:r>
      <w:r>
        <w:t xml:space="preserve">faculty advisor, please </w:t>
      </w:r>
      <w:proofErr w:type="gramStart"/>
      <w:r>
        <w:t>email</w:t>
      </w:r>
      <w:r>
        <w:rPr>
          <w:spacing w:val="-52"/>
        </w:rPr>
        <w:t xml:space="preserve"> </w:t>
      </w:r>
      <w:r w:rsidR="000B26B2">
        <w:t xml:space="preserve"> the</w:t>
      </w:r>
      <w:proofErr w:type="gramEnd"/>
      <w:r w:rsidR="000B26B2">
        <w:t xml:space="preserve"> </w:t>
      </w:r>
      <w:r>
        <w:t>faculty advisor</w:t>
      </w:r>
      <w:r>
        <w:rPr>
          <w:spacing w:val="-2"/>
        </w:rPr>
        <w:t xml:space="preserve"> </w:t>
      </w:r>
      <w:r>
        <w:t>directly.</w:t>
      </w:r>
    </w:p>
    <w:p w14:paraId="592A5318" w14:textId="77777777" w:rsidR="00AA3C77" w:rsidRDefault="00F83FA5" w:rsidP="00482E01">
      <w:pPr>
        <w:pStyle w:val="Heading4"/>
      </w:pPr>
      <w:bookmarkStart w:id="206" w:name="HRS_Graduate_Students"/>
      <w:bookmarkEnd w:id="206"/>
      <w:r>
        <w:t>HRS</w:t>
      </w:r>
      <w:r>
        <w:rPr>
          <w:spacing w:val="-4"/>
        </w:rPr>
        <w:t xml:space="preserve"> </w:t>
      </w:r>
      <w:r>
        <w:t>Graduate</w:t>
      </w:r>
      <w:r>
        <w:rPr>
          <w:spacing w:val="-3"/>
        </w:rPr>
        <w:t xml:space="preserve"> </w:t>
      </w:r>
      <w:r>
        <w:t>Students</w:t>
      </w:r>
    </w:p>
    <w:p w14:paraId="592A5319" w14:textId="5769B269" w:rsidR="00AA3C77" w:rsidRDefault="00F83FA5" w:rsidP="00280E61">
      <w:pPr>
        <w:pStyle w:val="BodyText"/>
      </w:pPr>
      <w:r>
        <w:t xml:space="preserve">All students have a faculty advisor listed in </w:t>
      </w:r>
      <w:proofErr w:type="spellStart"/>
      <w:r>
        <w:t>Buckeyelink</w:t>
      </w:r>
      <w:proofErr w:type="spellEnd"/>
      <w:r>
        <w:t>.</w:t>
      </w:r>
      <w:r>
        <w:rPr>
          <w:spacing w:val="1"/>
        </w:rPr>
        <w:t xml:space="preserve"> </w:t>
      </w:r>
      <w:r>
        <w:t>The faculty advisor is in the student’s</w:t>
      </w:r>
      <w:r>
        <w:rPr>
          <w:spacing w:val="-52"/>
        </w:rPr>
        <w:t xml:space="preserve"> </w:t>
      </w:r>
      <w:r>
        <w:t>program.</w:t>
      </w:r>
      <w:r>
        <w:rPr>
          <w:spacing w:val="1"/>
        </w:rPr>
        <w:t xml:space="preserve"> </w:t>
      </w:r>
      <w:r>
        <w:t>For additional assistance with school and university policies, students can make an</w:t>
      </w:r>
      <w:r>
        <w:rPr>
          <w:spacing w:val="1"/>
        </w:rPr>
        <w:t xml:space="preserve"> </w:t>
      </w:r>
      <w:r>
        <w:t>appointment</w:t>
      </w:r>
      <w:r>
        <w:rPr>
          <w:spacing w:val="1"/>
        </w:rPr>
        <w:t xml:space="preserve"> </w:t>
      </w:r>
      <w:r>
        <w:t>with</w:t>
      </w:r>
      <w:r>
        <w:rPr>
          <w:spacing w:val="-1"/>
        </w:rPr>
        <w:t xml:space="preserve"> </w:t>
      </w:r>
      <w:r w:rsidR="00AD18BE">
        <w:t xml:space="preserve">an </w:t>
      </w:r>
      <w:r>
        <w:t>HRS</w:t>
      </w:r>
      <w:r>
        <w:rPr>
          <w:spacing w:val="-2"/>
        </w:rPr>
        <w:t xml:space="preserve"> </w:t>
      </w:r>
      <w:r>
        <w:t>graduate</w:t>
      </w:r>
      <w:r>
        <w:rPr>
          <w:spacing w:val="1"/>
        </w:rPr>
        <w:t xml:space="preserve"> </w:t>
      </w:r>
      <w:r>
        <w:t>advisor</w:t>
      </w:r>
      <w:r>
        <w:rPr>
          <w:spacing w:val="-3"/>
        </w:rPr>
        <w:t xml:space="preserve"> </w:t>
      </w:r>
      <w:r>
        <w:t>by calling</w:t>
      </w:r>
      <w:r>
        <w:rPr>
          <w:spacing w:val="-1"/>
        </w:rPr>
        <w:t xml:space="preserve"> </w:t>
      </w:r>
      <w:r>
        <w:t>614-292-1706.</w:t>
      </w:r>
    </w:p>
    <w:p w14:paraId="592A531A" w14:textId="77777777" w:rsidR="00AA3C77" w:rsidRDefault="00F83FA5" w:rsidP="00482E01">
      <w:pPr>
        <w:pStyle w:val="Heading4"/>
      </w:pPr>
      <w:bookmarkStart w:id="207" w:name="HRS_Certificate_Students"/>
      <w:bookmarkEnd w:id="207"/>
      <w:r>
        <w:t>HRS</w:t>
      </w:r>
      <w:r>
        <w:rPr>
          <w:spacing w:val="-4"/>
        </w:rPr>
        <w:t xml:space="preserve"> </w:t>
      </w:r>
      <w:r>
        <w:t>Certificate</w:t>
      </w:r>
      <w:r>
        <w:rPr>
          <w:spacing w:val="-4"/>
        </w:rPr>
        <w:t xml:space="preserve"> </w:t>
      </w:r>
      <w:r>
        <w:t>Students</w:t>
      </w:r>
    </w:p>
    <w:p w14:paraId="20CE5B25" w14:textId="19AFB932" w:rsidR="00AD18BE" w:rsidRDefault="00F83FA5" w:rsidP="00280E61">
      <w:pPr>
        <w:pStyle w:val="BodyText"/>
      </w:pPr>
      <w:r>
        <w:t xml:space="preserve">All students have a faculty advisor listed in </w:t>
      </w:r>
      <w:proofErr w:type="spellStart"/>
      <w:r>
        <w:t>Buckeyelink</w:t>
      </w:r>
      <w:proofErr w:type="spellEnd"/>
      <w:r>
        <w:t>.</w:t>
      </w:r>
      <w:r>
        <w:rPr>
          <w:spacing w:val="1"/>
        </w:rPr>
        <w:t xml:space="preserve"> </w:t>
      </w:r>
      <w:r>
        <w:t>The faculty advisor is the certificate</w:t>
      </w:r>
      <w:r>
        <w:rPr>
          <w:spacing w:val="1"/>
        </w:rPr>
        <w:t xml:space="preserve"> </w:t>
      </w:r>
      <w:r>
        <w:t>director and should be emailed directly for appointments. For additional assistance with school</w:t>
      </w:r>
      <w:r>
        <w:rPr>
          <w:spacing w:val="-52"/>
        </w:rPr>
        <w:t xml:space="preserve"> </w:t>
      </w:r>
      <w:r>
        <w:t>and university policies, undergraduate students can make an appointment with</w:t>
      </w:r>
      <w:r w:rsidR="000B26B2">
        <w:t xml:space="preserve"> an</w:t>
      </w:r>
      <w:r>
        <w:t xml:space="preserve"> HRS</w:t>
      </w:r>
      <w:r>
        <w:rPr>
          <w:spacing w:val="1"/>
        </w:rPr>
        <w:t xml:space="preserve"> </w:t>
      </w:r>
      <w:r>
        <w:t>academic advisor.</w:t>
      </w:r>
      <w:r>
        <w:rPr>
          <w:spacing w:val="1"/>
        </w:rPr>
        <w:t xml:space="preserve"> </w:t>
      </w:r>
      <w:r>
        <w:t>Graduate students can call 614-292-1706 to arrange an appointment with an HRS</w:t>
      </w:r>
      <w:r>
        <w:rPr>
          <w:spacing w:val="1"/>
        </w:rPr>
        <w:t xml:space="preserve"> </w:t>
      </w:r>
      <w:r>
        <w:t xml:space="preserve">graduate advisor. </w:t>
      </w:r>
    </w:p>
    <w:p w14:paraId="592A531B" w14:textId="087F9045" w:rsidR="00AA3C77" w:rsidRDefault="00F83FA5" w:rsidP="00280E61">
      <w:pPr>
        <w:pStyle w:val="BodyText"/>
      </w:pPr>
      <w:r>
        <w:t>The</w:t>
      </w:r>
      <w:r>
        <w:rPr>
          <w:spacing w:val="-2"/>
        </w:rPr>
        <w:t xml:space="preserve"> </w:t>
      </w:r>
      <w:r>
        <w:t>advising partnership: advisor</w:t>
      </w:r>
      <w:r>
        <w:rPr>
          <w:spacing w:val="1"/>
        </w:rPr>
        <w:t xml:space="preserve"> </w:t>
      </w:r>
      <w:r>
        <w:t>&amp;</w:t>
      </w:r>
      <w:r>
        <w:rPr>
          <w:spacing w:val="-1"/>
        </w:rPr>
        <w:t xml:space="preserve"> </w:t>
      </w:r>
      <w:r>
        <w:t>advisee</w:t>
      </w:r>
      <w:r>
        <w:rPr>
          <w:spacing w:val="1"/>
        </w:rPr>
        <w:t xml:space="preserve"> </w:t>
      </w:r>
      <w:r>
        <w:t>roles:</w:t>
      </w:r>
    </w:p>
    <w:p w14:paraId="592A531C" w14:textId="7BCF7EB6" w:rsidR="00AA3C77" w:rsidRDefault="00F83FA5" w:rsidP="00280E61">
      <w:pPr>
        <w:pStyle w:val="BodyText"/>
      </w:pPr>
      <w:r>
        <w:t>The advising partnership is designed to provide students with opportunities for consultation</w:t>
      </w:r>
      <w:r>
        <w:rPr>
          <w:spacing w:val="1"/>
        </w:rPr>
        <w:t xml:space="preserve"> </w:t>
      </w:r>
      <w:r>
        <w:t>with a professional who understands the exploration and decision-making process of academic</w:t>
      </w:r>
      <w:r>
        <w:rPr>
          <w:spacing w:val="-52"/>
        </w:rPr>
        <w:t xml:space="preserve"> </w:t>
      </w:r>
      <w:r>
        <w:t>and career matters. Advisors have expert knowledge of the School’s academic curriculums and</w:t>
      </w:r>
      <w:r>
        <w:rPr>
          <w:spacing w:val="-52"/>
        </w:rPr>
        <w:t xml:space="preserve"> </w:t>
      </w:r>
      <w:r>
        <w:t>your chosen profession. Students, however, are the ones who control their academic and</w:t>
      </w:r>
      <w:r>
        <w:rPr>
          <w:spacing w:val="1"/>
        </w:rPr>
        <w:t xml:space="preserve"> </w:t>
      </w:r>
      <w:r>
        <w:t>career</w:t>
      </w:r>
      <w:r>
        <w:rPr>
          <w:spacing w:val="1"/>
        </w:rPr>
        <w:t xml:space="preserve"> </w:t>
      </w:r>
      <w:r w:rsidR="00401A52">
        <w:t>paths</w:t>
      </w:r>
      <w:r>
        <w:t>.</w:t>
      </w:r>
    </w:p>
    <w:p w14:paraId="592A531D" w14:textId="77777777" w:rsidR="00AA3C77" w:rsidRDefault="00F83FA5" w:rsidP="00482E01">
      <w:pPr>
        <w:pStyle w:val="Heading4"/>
      </w:pPr>
      <w:bookmarkStart w:id="208" w:name="The_faculty_advisor’s_role:"/>
      <w:bookmarkEnd w:id="208"/>
      <w:r>
        <w:t>The</w:t>
      </w:r>
      <w:r>
        <w:rPr>
          <w:spacing w:val="-3"/>
        </w:rPr>
        <w:t xml:space="preserve"> </w:t>
      </w:r>
      <w:r>
        <w:t>faculty</w:t>
      </w:r>
      <w:r>
        <w:rPr>
          <w:spacing w:val="-3"/>
        </w:rPr>
        <w:t xml:space="preserve"> </w:t>
      </w:r>
      <w:r>
        <w:t>advisor’s</w:t>
      </w:r>
      <w:r>
        <w:rPr>
          <w:spacing w:val="-4"/>
        </w:rPr>
        <w:t xml:space="preserve"> </w:t>
      </w:r>
      <w:r>
        <w:t>role:</w:t>
      </w:r>
    </w:p>
    <w:p w14:paraId="592A531E" w14:textId="78FD9E48" w:rsidR="00AA3C77" w:rsidRDefault="00F83FA5" w:rsidP="00280E61">
      <w:pPr>
        <w:pStyle w:val="BodyText"/>
      </w:pPr>
      <w:r>
        <w:t xml:space="preserve">Provide consultation with the student on matters of career goals and </w:t>
      </w:r>
      <w:r w:rsidR="00401A52">
        <w:t>decision-making</w:t>
      </w:r>
      <w:r>
        <w:t xml:space="preserve"> regarding</w:t>
      </w:r>
      <w:r w:rsidR="006830FE">
        <w:t xml:space="preserve"> </w:t>
      </w:r>
      <w:r>
        <w:rPr>
          <w:spacing w:val="-52"/>
        </w:rPr>
        <w:t xml:space="preserve"> </w:t>
      </w:r>
      <w:r>
        <w:t>academic,</w:t>
      </w:r>
      <w:r>
        <w:rPr>
          <w:spacing w:val="3"/>
        </w:rPr>
        <w:t xml:space="preserve"> </w:t>
      </w:r>
      <w:r>
        <w:t>professional course</w:t>
      </w:r>
      <w:r>
        <w:rPr>
          <w:spacing w:val="4"/>
        </w:rPr>
        <w:t xml:space="preserve"> </w:t>
      </w:r>
      <w:r>
        <w:t>selection</w:t>
      </w:r>
      <w:r>
        <w:rPr>
          <w:spacing w:val="3"/>
        </w:rPr>
        <w:t xml:space="preserve"> </w:t>
      </w:r>
      <w:r>
        <w:t>and</w:t>
      </w:r>
      <w:r>
        <w:rPr>
          <w:spacing w:val="1"/>
        </w:rPr>
        <w:t xml:space="preserve"> </w:t>
      </w:r>
      <w:r>
        <w:t>course</w:t>
      </w:r>
      <w:r>
        <w:rPr>
          <w:spacing w:val="4"/>
        </w:rPr>
        <w:t xml:space="preserve"> </w:t>
      </w:r>
      <w:r>
        <w:t>planning;</w:t>
      </w:r>
      <w:r>
        <w:rPr>
          <w:spacing w:val="3"/>
        </w:rPr>
        <w:t xml:space="preserve"> </w:t>
      </w:r>
      <w:r>
        <w:t>Act</w:t>
      </w:r>
      <w:r>
        <w:rPr>
          <w:spacing w:val="1"/>
        </w:rPr>
        <w:t xml:space="preserve"> </w:t>
      </w:r>
      <w:r>
        <w:t>as</w:t>
      </w:r>
      <w:r>
        <w:rPr>
          <w:spacing w:val="3"/>
        </w:rPr>
        <w:t xml:space="preserve"> </w:t>
      </w:r>
      <w:r>
        <w:t>an</w:t>
      </w:r>
      <w:r>
        <w:rPr>
          <w:spacing w:val="3"/>
        </w:rPr>
        <w:t xml:space="preserve"> </w:t>
      </w:r>
      <w:r>
        <w:t>advocate</w:t>
      </w:r>
      <w:r>
        <w:rPr>
          <w:spacing w:val="1"/>
        </w:rPr>
        <w:t xml:space="preserve"> </w:t>
      </w:r>
      <w:r>
        <w:t>for</w:t>
      </w:r>
      <w:r>
        <w:rPr>
          <w:spacing w:val="1"/>
        </w:rPr>
        <w:t xml:space="preserve"> </w:t>
      </w:r>
      <w:r>
        <w:t>the</w:t>
      </w:r>
      <w:r>
        <w:rPr>
          <w:spacing w:val="1"/>
        </w:rPr>
        <w:t xml:space="preserve"> </w:t>
      </w:r>
      <w:r>
        <w:t>student within the professional program and the University setting; Maintain records of the</w:t>
      </w:r>
      <w:r>
        <w:rPr>
          <w:spacing w:val="1"/>
        </w:rPr>
        <w:t xml:space="preserve"> </w:t>
      </w:r>
      <w:r>
        <w:t>student’s academic performance; Make appropriate referrals for the variety of situations that</w:t>
      </w:r>
      <w:r>
        <w:rPr>
          <w:spacing w:val="1"/>
        </w:rPr>
        <w:t xml:space="preserve"> </w:t>
      </w:r>
      <w:r>
        <w:t>arise during a student’s academic career, including transition issues, safety concerns, personal</w:t>
      </w:r>
      <w:r>
        <w:rPr>
          <w:spacing w:val="1"/>
        </w:rPr>
        <w:t xml:space="preserve"> </w:t>
      </w:r>
      <w:r>
        <w:t>conflicts,</w:t>
      </w:r>
      <w:r>
        <w:rPr>
          <w:spacing w:val="-3"/>
        </w:rPr>
        <w:t xml:space="preserve"> </w:t>
      </w:r>
      <w:r>
        <w:t>career</w:t>
      </w:r>
      <w:r>
        <w:rPr>
          <w:spacing w:val="-2"/>
        </w:rPr>
        <w:t xml:space="preserve"> </w:t>
      </w:r>
      <w:r>
        <w:t>exploration,</w:t>
      </w:r>
      <w:r>
        <w:rPr>
          <w:spacing w:val="1"/>
        </w:rPr>
        <w:t xml:space="preserve"> </w:t>
      </w:r>
      <w:r>
        <w:t>and</w:t>
      </w:r>
      <w:r>
        <w:rPr>
          <w:spacing w:val="-1"/>
        </w:rPr>
        <w:t xml:space="preserve"> </w:t>
      </w:r>
      <w:r>
        <w:t>student</w:t>
      </w:r>
      <w:r>
        <w:rPr>
          <w:spacing w:val="-1"/>
        </w:rPr>
        <w:t xml:space="preserve"> </w:t>
      </w:r>
      <w:r>
        <w:t>advocacy.</w:t>
      </w:r>
    </w:p>
    <w:p w14:paraId="592A531F" w14:textId="77777777" w:rsidR="00AA3C77" w:rsidRDefault="00F83FA5" w:rsidP="00482E01">
      <w:pPr>
        <w:pStyle w:val="Heading4"/>
      </w:pPr>
      <w:bookmarkStart w:id="209" w:name="The_academic_advisor_role:"/>
      <w:bookmarkEnd w:id="209"/>
      <w:r>
        <w:t>The</w:t>
      </w:r>
      <w:r>
        <w:rPr>
          <w:spacing w:val="-2"/>
        </w:rPr>
        <w:t xml:space="preserve"> </w:t>
      </w:r>
      <w:r>
        <w:t>academic</w:t>
      </w:r>
      <w:r>
        <w:rPr>
          <w:spacing w:val="-2"/>
        </w:rPr>
        <w:t xml:space="preserve"> </w:t>
      </w:r>
      <w:r>
        <w:t>advisor</w:t>
      </w:r>
      <w:r>
        <w:rPr>
          <w:spacing w:val="-2"/>
        </w:rPr>
        <w:t xml:space="preserve"> </w:t>
      </w:r>
      <w:r>
        <w:t>role:</w:t>
      </w:r>
    </w:p>
    <w:p w14:paraId="592A5320" w14:textId="195F060B" w:rsidR="00AA3C77" w:rsidRDefault="00F83FA5" w:rsidP="00280E61">
      <w:pPr>
        <w:pStyle w:val="BodyText"/>
      </w:pPr>
      <w:r>
        <w:t>Communicate accurate information about GE degree requirements, resources, and academic</w:t>
      </w:r>
      <w:r>
        <w:rPr>
          <w:spacing w:val="1"/>
        </w:rPr>
        <w:t xml:space="preserve"> </w:t>
      </w:r>
      <w:r>
        <w:t>standards; Act as an advocate for the student within the professional program and the</w:t>
      </w:r>
      <w:r>
        <w:rPr>
          <w:spacing w:val="1"/>
        </w:rPr>
        <w:t xml:space="preserve"> </w:t>
      </w:r>
      <w:r>
        <w:t>University setting; Maintain records of the student’s academic performance; Make appropriate</w:t>
      </w:r>
      <w:r>
        <w:rPr>
          <w:spacing w:val="-52"/>
        </w:rPr>
        <w:t xml:space="preserve"> </w:t>
      </w:r>
      <w:r>
        <w:t xml:space="preserve">referrals for the variety of situations that arise during a student’s </w:t>
      </w:r>
      <w:r>
        <w:lastRenderedPageBreak/>
        <w:t>academic career, including</w:t>
      </w:r>
      <w:r>
        <w:rPr>
          <w:spacing w:val="1"/>
        </w:rPr>
        <w:t xml:space="preserve"> </w:t>
      </w:r>
      <w:r>
        <w:t>transition</w:t>
      </w:r>
      <w:r>
        <w:rPr>
          <w:spacing w:val="-4"/>
        </w:rPr>
        <w:t xml:space="preserve"> </w:t>
      </w:r>
      <w:r>
        <w:t>issues,</w:t>
      </w:r>
      <w:r>
        <w:rPr>
          <w:spacing w:val="-4"/>
        </w:rPr>
        <w:t xml:space="preserve"> </w:t>
      </w:r>
      <w:r>
        <w:t>safety</w:t>
      </w:r>
      <w:r>
        <w:rPr>
          <w:spacing w:val="-3"/>
        </w:rPr>
        <w:t xml:space="preserve"> </w:t>
      </w:r>
      <w:r>
        <w:t>concerns,</w:t>
      </w:r>
      <w:r>
        <w:rPr>
          <w:spacing w:val="-4"/>
        </w:rPr>
        <w:t xml:space="preserve"> </w:t>
      </w:r>
      <w:r>
        <w:t>personal</w:t>
      </w:r>
      <w:r>
        <w:rPr>
          <w:spacing w:val="-5"/>
        </w:rPr>
        <w:t xml:space="preserve"> </w:t>
      </w:r>
      <w:r>
        <w:t>conflicts,</w:t>
      </w:r>
      <w:r>
        <w:rPr>
          <w:spacing w:val="-1"/>
        </w:rPr>
        <w:t xml:space="preserve"> </w:t>
      </w:r>
      <w:r>
        <w:t>career</w:t>
      </w:r>
      <w:r>
        <w:rPr>
          <w:spacing w:val="-5"/>
        </w:rPr>
        <w:t xml:space="preserve"> </w:t>
      </w:r>
      <w:r>
        <w:t>exploration,</w:t>
      </w:r>
      <w:r>
        <w:rPr>
          <w:spacing w:val="-2"/>
        </w:rPr>
        <w:t xml:space="preserve"> </w:t>
      </w:r>
      <w:r>
        <w:t>and</w:t>
      </w:r>
      <w:r>
        <w:rPr>
          <w:spacing w:val="-2"/>
        </w:rPr>
        <w:t xml:space="preserve"> </w:t>
      </w:r>
      <w:r>
        <w:t>student</w:t>
      </w:r>
      <w:r>
        <w:rPr>
          <w:spacing w:val="-3"/>
        </w:rPr>
        <w:t xml:space="preserve"> </w:t>
      </w:r>
      <w:r>
        <w:t>advocacy.</w:t>
      </w:r>
    </w:p>
    <w:p w14:paraId="592A5321" w14:textId="77777777" w:rsidR="00AA3C77" w:rsidRDefault="00F83FA5" w:rsidP="00482E01">
      <w:pPr>
        <w:pStyle w:val="Heading4"/>
      </w:pPr>
      <w:bookmarkStart w:id="210" w:name="The_student’s_role_in_advising:"/>
      <w:bookmarkEnd w:id="210"/>
      <w:r>
        <w:t>The</w:t>
      </w:r>
      <w:r>
        <w:rPr>
          <w:spacing w:val="-2"/>
        </w:rPr>
        <w:t xml:space="preserve"> </w:t>
      </w:r>
      <w:r>
        <w:t>student’s</w:t>
      </w:r>
      <w:r>
        <w:rPr>
          <w:spacing w:val="-2"/>
        </w:rPr>
        <w:t xml:space="preserve"> </w:t>
      </w:r>
      <w:r>
        <w:t>role</w:t>
      </w:r>
      <w:r>
        <w:rPr>
          <w:spacing w:val="-4"/>
        </w:rPr>
        <w:t xml:space="preserve"> </w:t>
      </w:r>
      <w:r>
        <w:t>in</w:t>
      </w:r>
      <w:r>
        <w:rPr>
          <w:spacing w:val="-1"/>
        </w:rPr>
        <w:t xml:space="preserve"> </w:t>
      </w:r>
      <w:r>
        <w:t>advising:</w:t>
      </w:r>
    </w:p>
    <w:p w14:paraId="592A5325" w14:textId="034086F5" w:rsidR="00AA3C77" w:rsidRDefault="00F83FA5" w:rsidP="00280E61">
      <w:pPr>
        <w:pStyle w:val="BodyText"/>
      </w:pPr>
      <w:r>
        <w:t xml:space="preserve">Share accurate information; </w:t>
      </w:r>
      <w:r w:rsidR="003C5492">
        <w:t>seek help before a situation escalates into a crisis; prepare for advising appointments by researching information and maintaining a file of advising materials; know and complete GE and program requirements; audit academic records regularly; always ask questions and follow through on plans of action; explore</w:t>
      </w:r>
      <w:r>
        <w:rPr>
          <w:spacing w:val="-1"/>
        </w:rPr>
        <w:t xml:space="preserve"> </w:t>
      </w:r>
      <w:r>
        <w:t>career</w:t>
      </w:r>
      <w:r>
        <w:rPr>
          <w:spacing w:val="-2"/>
        </w:rPr>
        <w:t xml:space="preserve"> </w:t>
      </w:r>
      <w:r>
        <w:t>options.</w:t>
      </w:r>
    </w:p>
    <w:p w14:paraId="056578A3" w14:textId="796BD9F3" w:rsidR="00826438" w:rsidRDefault="004C0631" w:rsidP="00280E61">
      <w:pPr>
        <w:pStyle w:val="Heading2"/>
      </w:pPr>
      <w:bookmarkStart w:id="211" w:name="Buckeyelink"/>
      <w:bookmarkStart w:id="212" w:name="_bookmark62"/>
      <w:bookmarkStart w:id="213" w:name="_Toc168653982"/>
      <w:bookmarkEnd w:id="211"/>
      <w:bookmarkEnd w:id="212"/>
      <w:r>
        <w:t xml:space="preserve">HRS </w:t>
      </w:r>
      <w:r w:rsidR="00826438">
        <w:t>Academic Support Services Site</w:t>
      </w:r>
      <w:bookmarkEnd w:id="213"/>
      <w:r w:rsidR="0049245D">
        <w:t xml:space="preserve"> </w:t>
      </w:r>
    </w:p>
    <w:p w14:paraId="004493FE" w14:textId="3D1DD1AD" w:rsidR="00826438" w:rsidRDefault="00826438" w:rsidP="00D8104F">
      <w:pPr>
        <w:pStyle w:val="BodyText"/>
      </w:pPr>
      <w:r>
        <w:t>The</w:t>
      </w:r>
      <w:r w:rsidR="000702FA">
        <w:t xml:space="preserve"> </w:t>
      </w:r>
      <w:hyperlink r:id="rId164" w:history="1">
        <w:r w:rsidRPr="000702FA">
          <w:rPr>
            <w:rStyle w:val="Hyperlink"/>
          </w:rPr>
          <w:t xml:space="preserve">HRS </w:t>
        </w:r>
        <w:r w:rsidR="000702FA">
          <w:rPr>
            <w:rStyle w:val="Hyperlink"/>
          </w:rPr>
          <w:t>A</w:t>
        </w:r>
        <w:r w:rsidRPr="000702FA">
          <w:rPr>
            <w:rStyle w:val="Hyperlink"/>
          </w:rPr>
          <w:t xml:space="preserve">cademic </w:t>
        </w:r>
        <w:r w:rsidR="000702FA">
          <w:rPr>
            <w:rStyle w:val="Hyperlink"/>
          </w:rPr>
          <w:t>S</w:t>
        </w:r>
        <w:r w:rsidRPr="000702FA">
          <w:rPr>
            <w:rStyle w:val="Hyperlink"/>
          </w:rPr>
          <w:t xml:space="preserve">upport </w:t>
        </w:r>
        <w:r w:rsidR="000702FA">
          <w:rPr>
            <w:rStyle w:val="Hyperlink"/>
          </w:rPr>
          <w:t>S</w:t>
        </w:r>
        <w:r w:rsidRPr="000702FA">
          <w:rPr>
            <w:rStyle w:val="Hyperlink"/>
          </w:rPr>
          <w:t>ervices site</w:t>
        </w:r>
      </w:hyperlink>
      <w:r>
        <w:t xml:space="preserve"> is intended as a helpful resource for </w:t>
      </w:r>
      <w:r w:rsidR="000702FA">
        <w:t xml:space="preserve">HRS </w:t>
      </w:r>
      <w:r>
        <w:t>students</w:t>
      </w:r>
      <w:r w:rsidR="000702FA">
        <w:t>.</w:t>
      </w:r>
      <w:r w:rsidR="00202224">
        <w:t xml:space="preserve"> </w:t>
      </w:r>
      <w:r>
        <w:t xml:space="preserve">We encourage </w:t>
      </w:r>
      <w:r w:rsidR="0049245D">
        <w:t>students</w:t>
      </w:r>
      <w:r>
        <w:t xml:space="preserve"> to subscribe to this blog portion of the </w:t>
      </w:r>
      <w:proofErr w:type="gramStart"/>
      <w:r>
        <w:t>site</w:t>
      </w:r>
      <w:proofErr w:type="gramEnd"/>
      <w:r>
        <w:t xml:space="preserve"> so you don’t miss any updates</w:t>
      </w:r>
      <w:r w:rsidR="0049245D">
        <w:t>.</w:t>
      </w:r>
    </w:p>
    <w:p w14:paraId="592A5326" w14:textId="31D2D510" w:rsidR="00AA3C77" w:rsidRDefault="00895AC2" w:rsidP="00280E61">
      <w:pPr>
        <w:pStyle w:val="Heading2"/>
      </w:pPr>
      <w:bookmarkStart w:id="214" w:name="_Toc168653983"/>
      <w:r>
        <w:t>BuckeyeLink</w:t>
      </w:r>
      <w:bookmarkEnd w:id="214"/>
    </w:p>
    <w:p w14:paraId="592A5328" w14:textId="6070250D" w:rsidR="00AA3C77" w:rsidRDefault="00F83FA5" w:rsidP="00D8104F">
      <w:pPr>
        <w:pStyle w:val="BodyText"/>
      </w:pPr>
      <w:bookmarkStart w:id="215" w:name="Online_Scheduling"/>
      <w:bookmarkEnd w:id="215"/>
      <w:r>
        <w:t xml:space="preserve">Ohio State University students register for classes using </w:t>
      </w:r>
      <w:hyperlink r:id="rId165">
        <w:proofErr w:type="spellStart"/>
        <w:r>
          <w:t>BuckeyeLink</w:t>
        </w:r>
        <w:proofErr w:type="spellEnd"/>
      </w:hyperlink>
      <w:r>
        <w:t xml:space="preserve">. </w:t>
      </w:r>
      <w:r w:rsidR="00342CDF">
        <w:t xml:space="preserve"> students can access the</w:t>
      </w:r>
      <w:r>
        <w:t xml:space="preserve"> website </w:t>
      </w:r>
      <w:proofErr w:type="gramStart"/>
      <w:r>
        <w:t>to:</w:t>
      </w:r>
      <w:proofErr w:type="gramEnd"/>
      <w:r>
        <w:t xml:space="preserve"> navigate SIS </w:t>
      </w:r>
      <w:proofErr w:type="spellStart"/>
      <w:r>
        <w:t>Buckeyelink</w:t>
      </w:r>
      <w:proofErr w:type="spellEnd"/>
      <w:r>
        <w:t>, check grades, review financial aid status, review statement of</w:t>
      </w:r>
      <w:r>
        <w:rPr>
          <w:spacing w:val="1"/>
        </w:rPr>
        <w:t xml:space="preserve"> </w:t>
      </w:r>
      <w:r>
        <w:t>account (fees), change address, manage Ohio State Internet username account, view</w:t>
      </w:r>
      <w:r>
        <w:rPr>
          <w:spacing w:val="-52"/>
        </w:rPr>
        <w:t xml:space="preserve"> </w:t>
      </w:r>
      <w:r>
        <w:t xml:space="preserve">class schedule, link to valuable university resources, </w:t>
      </w:r>
      <w:r w:rsidR="00E17A46">
        <w:t xml:space="preserve">and </w:t>
      </w:r>
      <w:r>
        <w:t>check class schedule weekly.</w:t>
      </w:r>
    </w:p>
    <w:p w14:paraId="592A5329" w14:textId="77777777" w:rsidR="00AA3C77" w:rsidRDefault="00F83FA5" w:rsidP="00D8104F">
      <w:pPr>
        <w:pStyle w:val="Heading2"/>
      </w:pPr>
      <w:bookmarkStart w:id="216" w:name="Emergency_Grading_Policy"/>
      <w:bookmarkStart w:id="217" w:name="_Toc168653984"/>
      <w:bookmarkEnd w:id="216"/>
      <w:r>
        <w:t>Emergency</w:t>
      </w:r>
      <w:r>
        <w:rPr>
          <w:spacing w:val="-4"/>
        </w:rPr>
        <w:t xml:space="preserve"> </w:t>
      </w:r>
      <w:r>
        <w:t>Grading</w:t>
      </w:r>
      <w:r>
        <w:rPr>
          <w:spacing w:val="-3"/>
        </w:rPr>
        <w:t xml:space="preserve"> </w:t>
      </w:r>
      <w:r>
        <w:t>Policy</w:t>
      </w:r>
      <w:bookmarkEnd w:id="217"/>
    </w:p>
    <w:p w14:paraId="592A532B" w14:textId="530B7537" w:rsidR="00AA3C77" w:rsidRDefault="00F83FA5" w:rsidP="00280E61">
      <w:pPr>
        <w:pStyle w:val="BodyText"/>
      </w:pPr>
      <w:r>
        <w:t>In times of exceptional circumstances, the university may invoke an emergency grading system.</w:t>
      </w:r>
      <w:r>
        <w:rPr>
          <w:spacing w:val="-52"/>
        </w:rPr>
        <w:t xml:space="preserve"> </w:t>
      </w:r>
      <w:r>
        <w:t>For more</w:t>
      </w:r>
      <w:r>
        <w:rPr>
          <w:spacing w:val="1"/>
        </w:rPr>
        <w:t xml:space="preserve"> </w:t>
      </w:r>
      <w:r>
        <w:t>information</w:t>
      </w:r>
      <w:r>
        <w:rPr>
          <w:spacing w:val="2"/>
        </w:rPr>
        <w:t xml:space="preserve"> </w:t>
      </w:r>
      <w:r>
        <w:t>visit</w:t>
      </w:r>
      <w:r>
        <w:rPr>
          <w:spacing w:val="1"/>
        </w:rPr>
        <w:t xml:space="preserve"> </w:t>
      </w:r>
      <w:hyperlink r:id="rId166">
        <w:r>
          <w:rPr>
            <w:color w:val="0E4E8E"/>
            <w:u w:val="single" w:color="0E4E8E"/>
          </w:rPr>
          <w:t>Office</w:t>
        </w:r>
        <w:r>
          <w:rPr>
            <w:color w:val="0E4E8E"/>
            <w:spacing w:val="1"/>
            <w:u w:val="single" w:color="0E4E8E"/>
          </w:rPr>
          <w:t xml:space="preserve"> </w:t>
        </w:r>
        <w:r>
          <w:rPr>
            <w:color w:val="0E4E8E"/>
            <w:u w:val="single" w:color="0E4E8E"/>
          </w:rPr>
          <w:t>of</w:t>
        </w:r>
        <w:r>
          <w:rPr>
            <w:color w:val="0E4E8E"/>
            <w:spacing w:val="2"/>
            <w:u w:val="single" w:color="0E4E8E"/>
          </w:rPr>
          <w:t xml:space="preserve"> </w:t>
        </w:r>
        <w:r>
          <w:rPr>
            <w:color w:val="0E4E8E"/>
            <w:u w:val="single" w:color="0E4E8E"/>
          </w:rPr>
          <w:t>Academic</w:t>
        </w:r>
        <w:r>
          <w:rPr>
            <w:color w:val="0E4E8E"/>
            <w:spacing w:val="-1"/>
            <w:u w:val="single" w:color="0E4E8E"/>
          </w:rPr>
          <w:t xml:space="preserve"> </w:t>
        </w:r>
        <w:r>
          <w:rPr>
            <w:color w:val="0E4E8E"/>
            <w:u w:val="single" w:color="0E4E8E"/>
          </w:rPr>
          <w:t>Affairs</w:t>
        </w:r>
      </w:hyperlink>
      <w:r>
        <w:t>.</w:t>
      </w:r>
    </w:p>
    <w:p w14:paraId="592A532C" w14:textId="6397632A" w:rsidR="00AA3C77" w:rsidRDefault="00895AC2" w:rsidP="00280E61">
      <w:pPr>
        <w:pStyle w:val="Heading2"/>
      </w:pPr>
      <w:bookmarkStart w:id="218" w:name="Registration"/>
      <w:bookmarkStart w:id="219" w:name="_bookmark63"/>
      <w:bookmarkStart w:id="220" w:name="_Toc168653985"/>
      <w:bookmarkEnd w:id="218"/>
      <w:bookmarkEnd w:id="219"/>
      <w:r>
        <w:t>Registration</w:t>
      </w:r>
      <w:bookmarkEnd w:id="220"/>
    </w:p>
    <w:p w14:paraId="592A532D" w14:textId="77777777" w:rsidR="00AA3C77" w:rsidRDefault="00F83FA5" w:rsidP="00280E61">
      <w:pPr>
        <w:pStyle w:val="BodyText"/>
      </w:pPr>
      <w:r>
        <w:t xml:space="preserve">Students can access registration information on the </w:t>
      </w:r>
      <w:hyperlink r:id="rId167">
        <w:r>
          <w:rPr>
            <w:color w:val="0562C1"/>
            <w:u w:val="single" w:color="0562C1"/>
          </w:rPr>
          <w:t>University Registrar’s website</w:t>
        </w:r>
        <w:r>
          <w:rPr>
            <w:color w:val="0562C1"/>
          </w:rPr>
          <w:t xml:space="preserve"> </w:t>
        </w:r>
      </w:hyperlink>
      <w:r>
        <w:t>and schedule</w:t>
      </w:r>
      <w:r>
        <w:rPr>
          <w:spacing w:val="-52"/>
        </w:rPr>
        <w:t xml:space="preserve"> </w:t>
      </w:r>
      <w:r>
        <w:t>online</w:t>
      </w:r>
      <w:r>
        <w:rPr>
          <w:spacing w:val="1"/>
        </w:rPr>
        <w:t xml:space="preserve"> </w:t>
      </w:r>
      <w:r>
        <w:t>through</w:t>
      </w:r>
      <w:r>
        <w:rPr>
          <w:spacing w:val="3"/>
        </w:rPr>
        <w:t xml:space="preserve"> </w:t>
      </w:r>
      <w:hyperlink r:id="rId168">
        <w:proofErr w:type="spellStart"/>
        <w:r>
          <w:rPr>
            <w:color w:val="0562C1"/>
            <w:u w:val="single" w:color="0562C1"/>
          </w:rPr>
          <w:t>BuckeyeLink</w:t>
        </w:r>
        <w:proofErr w:type="spellEnd"/>
        <w:r>
          <w:rPr>
            <w:color w:val="0562C1"/>
            <w:spacing w:val="-1"/>
            <w:u w:val="single" w:color="0562C1"/>
          </w:rPr>
          <w:t xml:space="preserve"> </w:t>
        </w:r>
      </w:hyperlink>
      <w:r>
        <w:t>unless</w:t>
      </w:r>
      <w:r>
        <w:rPr>
          <w:spacing w:val="1"/>
        </w:rPr>
        <w:t xml:space="preserve"> </w:t>
      </w:r>
      <w:r>
        <w:t>you</w:t>
      </w:r>
      <w:r>
        <w:rPr>
          <w:spacing w:val="-1"/>
        </w:rPr>
        <w:t xml:space="preserve"> </w:t>
      </w:r>
      <w:r>
        <w:t>are a</w:t>
      </w:r>
      <w:r>
        <w:rPr>
          <w:spacing w:val="1"/>
        </w:rPr>
        <w:t xml:space="preserve"> </w:t>
      </w:r>
      <w:r>
        <w:t>new</w:t>
      </w:r>
      <w:r>
        <w:rPr>
          <w:spacing w:val="-2"/>
        </w:rPr>
        <w:t xml:space="preserve"> </w:t>
      </w:r>
      <w:r>
        <w:t>student at</w:t>
      </w:r>
      <w:r>
        <w:rPr>
          <w:spacing w:val="-1"/>
        </w:rPr>
        <w:t xml:space="preserve"> </w:t>
      </w:r>
      <w:r>
        <w:t>Ohio State;</w:t>
      </w:r>
      <w:r>
        <w:rPr>
          <w:spacing w:val="-1"/>
        </w:rPr>
        <w:t xml:space="preserve"> </w:t>
      </w:r>
      <w:r>
        <w:t>if</w:t>
      </w:r>
      <w:r>
        <w:rPr>
          <w:spacing w:val="-2"/>
        </w:rPr>
        <w:t xml:space="preserve"> </w:t>
      </w:r>
      <w:r>
        <w:t>so,</w:t>
      </w:r>
      <w:r>
        <w:rPr>
          <w:spacing w:val="2"/>
        </w:rPr>
        <w:t xml:space="preserve"> </w:t>
      </w:r>
      <w:r>
        <w:t>please</w:t>
      </w:r>
      <w:r>
        <w:rPr>
          <w:spacing w:val="1"/>
        </w:rPr>
        <w:t xml:space="preserve"> </w:t>
      </w:r>
      <w:r>
        <w:t>contact</w:t>
      </w:r>
      <w:r>
        <w:rPr>
          <w:spacing w:val="1"/>
        </w:rPr>
        <w:t xml:space="preserve"> </w:t>
      </w:r>
      <w:r>
        <w:t>the HRS Office of Academic Affairs to arrange an appointment with a HRS academic advisor as</w:t>
      </w:r>
      <w:r>
        <w:rPr>
          <w:spacing w:val="1"/>
        </w:rPr>
        <w:t xml:space="preserve"> </w:t>
      </w:r>
      <w:r>
        <w:t>applicable.</w:t>
      </w:r>
    </w:p>
    <w:p w14:paraId="592A532E" w14:textId="18B0E7A1" w:rsidR="00AA3C77" w:rsidRDefault="00F83FA5" w:rsidP="00280E61">
      <w:pPr>
        <w:pStyle w:val="BodyText"/>
      </w:pPr>
      <w:r>
        <w:t>Course registration occurs each semester</w:t>
      </w:r>
      <w:r w:rsidR="00A30795">
        <w:t>, and it is a systematic process that begins partway through one semester and ends with tuition and fee payment. Ohio State University students register for classes using the University’s registration system,</w:t>
      </w:r>
      <w:r>
        <w:t xml:space="preserve"> which</w:t>
      </w:r>
      <w:r>
        <w:rPr>
          <w:spacing w:val="1"/>
        </w:rPr>
        <w:t xml:space="preserve"> </w:t>
      </w:r>
      <w:r>
        <w:t>is</w:t>
      </w:r>
      <w:r>
        <w:rPr>
          <w:spacing w:val="-3"/>
        </w:rPr>
        <w:t xml:space="preserve"> </w:t>
      </w:r>
      <w:r>
        <w:t>accessed</w:t>
      </w:r>
      <w:r>
        <w:rPr>
          <w:spacing w:val="1"/>
        </w:rPr>
        <w:t xml:space="preserve"> </w:t>
      </w:r>
      <w:r>
        <w:t>via</w:t>
      </w:r>
      <w:r>
        <w:rPr>
          <w:spacing w:val="-4"/>
        </w:rPr>
        <w:t xml:space="preserve"> </w:t>
      </w:r>
      <w:hyperlink r:id="rId169">
        <w:proofErr w:type="spellStart"/>
        <w:r>
          <w:rPr>
            <w:color w:val="0562C1"/>
            <w:u w:val="single" w:color="0562C1"/>
          </w:rPr>
          <w:t>BuckeyeLink</w:t>
        </w:r>
        <w:proofErr w:type="spellEnd"/>
      </w:hyperlink>
      <w:r>
        <w:t>.</w:t>
      </w:r>
    </w:p>
    <w:p w14:paraId="592A532F" w14:textId="77777777" w:rsidR="00AA3C77" w:rsidRDefault="00F83FA5" w:rsidP="00280E61">
      <w:pPr>
        <w:pStyle w:val="BodyText"/>
      </w:pPr>
      <w:r>
        <w:t>Students</w:t>
      </w:r>
      <w:r>
        <w:rPr>
          <w:spacing w:val="-2"/>
        </w:rPr>
        <w:t xml:space="preserve"> </w:t>
      </w:r>
      <w:r>
        <w:t>must</w:t>
      </w:r>
      <w:r>
        <w:rPr>
          <w:spacing w:val="-3"/>
        </w:rPr>
        <w:t xml:space="preserve"> </w:t>
      </w:r>
      <w:r>
        <w:t>officially</w:t>
      </w:r>
      <w:r>
        <w:rPr>
          <w:spacing w:val="-1"/>
        </w:rPr>
        <w:t xml:space="preserve"> </w:t>
      </w:r>
      <w:r>
        <w:t>register</w:t>
      </w:r>
      <w:r>
        <w:rPr>
          <w:spacing w:val="-4"/>
        </w:rPr>
        <w:t xml:space="preserve"> </w:t>
      </w:r>
      <w:r>
        <w:t>for</w:t>
      </w:r>
      <w:r>
        <w:rPr>
          <w:spacing w:val="-3"/>
        </w:rPr>
        <w:t xml:space="preserve"> </w:t>
      </w:r>
      <w:r>
        <w:t>the</w:t>
      </w:r>
      <w:r>
        <w:rPr>
          <w:spacing w:val="-1"/>
        </w:rPr>
        <w:t xml:space="preserve"> </w:t>
      </w:r>
      <w:r>
        <w:t>classes</w:t>
      </w:r>
      <w:r>
        <w:rPr>
          <w:spacing w:val="-4"/>
        </w:rPr>
        <w:t xml:space="preserve"> </w:t>
      </w:r>
      <w:r>
        <w:t>they</w:t>
      </w:r>
      <w:r>
        <w:rPr>
          <w:spacing w:val="-1"/>
        </w:rPr>
        <w:t xml:space="preserve"> </w:t>
      </w:r>
      <w:r>
        <w:t>attend.</w:t>
      </w:r>
    </w:p>
    <w:p w14:paraId="592A5330" w14:textId="3844AAA4" w:rsidR="00AA3C77" w:rsidRDefault="00F83FA5" w:rsidP="00280E61">
      <w:pPr>
        <w:pStyle w:val="BodyText"/>
      </w:pPr>
      <w:r>
        <w:lastRenderedPageBreak/>
        <w:t>Students should plan out the courses they wish/are required to take. One of the main functions</w:t>
      </w:r>
      <w:r>
        <w:rPr>
          <w:spacing w:val="-52"/>
        </w:rPr>
        <w:t xml:space="preserve"> </w:t>
      </w:r>
      <w:r>
        <w:t>of academic advisors is to help students select courses that best suit the student’s individual</w:t>
      </w:r>
      <w:r>
        <w:rPr>
          <w:spacing w:val="1"/>
        </w:rPr>
        <w:t xml:space="preserve"> </w:t>
      </w:r>
      <w:r>
        <w:t>capabilities and educational goals. Students should arrange an appointment with their</w:t>
      </w:r>
      <w:r>
        <w:rPr>
          <w:spacing w:val="1"/>
        </w:rPr>
        <w:t xml:space="preserve"> </w:t>
      </w:r>
      <w:r>
        <w:t>academic</w:t>
      </w:r>
      <w:r>
        <w:rPr>
          <w:spacing w:val="-2"/>
        </w:rPr>
        <w:t xml:space="preserve"> </w:t>
      </w:r>
      <w:r>
        <w:t>advisor</w:t>
      </w:r>
      <w:r>
        <w:rPr>
          <w:spacing w:val="-1"/>
        </w:rPr>
        <w:t xml:space="preserve"> </w:t>
      </w:r>
      <w:r w:rsidR="004372D1">
        <w:t>before registration to discuss the</w:t>
      </w:r>
      <w:r>
        <w:rPr>
          <w:spacing w:val="-4"/>
        </w:rPr>
        <w:t xml:space="preserve"> </w:t>
      </w:r>
      <w:r>
        <w:t>following</w:t>
      </w:r>
      <w:r>
        <w:rPr>
          <w:spacing w:val="-3"/>
        </w:rPr>
        <w:t xml:space="preserve"> </w:t>
      </w:r>
      <w:r>
        <w:t>term's</w:t>
      </w:r>
      <w:r>
        <w:rPr>
          <w:spacing w:val="-2"/>
        </w:rPr>
        <w:t xml:space="preserve"> </w:t>
      </w:r>
      <w:r>
        <w:t>course</w:t>
      </w:r>
      <w:r>
        <w:rPr>
          <w:spacing w:val="-1"/>
        </w:rPr>
        <w:t xml:space="preserve"> </w:t>
      </w:r>
      <w:r>
        <w:t>schedule.</w:t>
      </w:r>
    </w:p>
    <w:p w14:paraId="592A5331" w14:textId="21019025" w:rsidR="00AA3C77" w:rsidRDefault="00F83FA5" w:rsidP="00280E61">
      <w:pPr>
        <w:pStyle w:val="BodyText"/>
      </w:pPr>
      <w:r>
        <w:t xml:space="preserve">The Registrar’s Office will </w:t>
      </w:r>
      <w:r w:rsidR="004372D1">
        <w:t>email students a notification about when they can register for courses for the next semester. The date and time when students can enroll in Ohio State University courses for a given semester are referred to as the “Enrollment Appointment.”</w:t>
      </w:r>
    </w:p>
    <w:p w14:paraId="592A5332" w14:textId="03779F3B" w:rsidR="00895AC2" w:rsidRDefault="004372D1" w:rsidP="00895AC2">
      <w:pPr>
        <w:pStyle w:val="BodyText"/>
      </w:pPr>
      <w:r>
        <w:t>Before</w:t>
      </w:r>
      <w:r w:rsidR="00F83FA5">
        <w:t xml:space="preserve"> registering for courses each semester, students are required to complete a Student</w:t>
      </w:r>
      <w:r w:rsidR="00F83FA5">
        <w:rPr>
          <w:spacing w:val="1"/>
        </w:rPr>
        <w:t xml:space="preserve"> </w:t>
      </w:r>
      <w:r w:rsidR="00F83FA5">
        <w:t>Responsibility Statement. The Registrar’s Office will place a Registration Lock Hold on the</w:t>
      </w:r>
      <w:r w:rsidR="00F83FA5">
        <w:rPr>
          <w:spacing w:val="1"/>
        </w:rPr>
        <w:t xml:space="preserve"> </w:t>
      </w:r>
      <w:r w:rsidR="00F83FA5">
        <w:t xml:space="preserve">student’s </w:t>
      </w:r>
      <w:proofErr w:type="spellStart"/>
      <w:r w:rsidR="00F83FA5">
        <w:t>Buckeyelink</w:t>
      </w:r>
      <w:proofErr w:type="spellEnd"/>
      <w:r w:rsidR="00F83FA5">
        <w:t xml:space="preserve"> account until the statement is completed, preventing registration, adding</w:t>
      </w:r>
      <w:r w:rsidR="00F83FA5">
        <w:rPr>
          <w:spacing w:val="-52"/>
        </w:rPr>
        <w:t xml:space="preserve"> </w:t>
      </w:r>
      <w:r w:rsidR="00F83FA5">
        <w:t xml:space="preserve">classes, or moving off a </w:t>
      </w:r>
      <w:r>
        <w:t>waitlist</w:t>
      </w:r>
      <w:r w:rsidR="00F83FA5">
        <w:t xml:space="preserve">. Once registration appointments are assigned each semester, </w:t>
      </w:r>
      <w:r>
        <w:t>students</w:t>
      </w:r>
      <w:r w:rsidR="00F83FA5">
        <w:t xml:space="preserve"> can complete the Financial Statement of Responsibility online. If a student has a hold</w:t>
      </w:r>
      <w:r w:rsidR="00F83FA5">
        <w:rPr>
          <w:spacing w:val="1"/>
        </w:rPr>
        <w:t xml:space="preserve"> </w:t>
      </w:r>
      <w:r w:rsidR="00F83FA5">
        <w:t>on their account (overdue library book, parking ticket, etc.), they must have it cleared before</w:t>
      </w:r>
      <w:r w:rsidR="00F83FA5">
        <w:rPr>
          <w:spacing w:val="1"/>
        </w:rPr>
        <w:t xml:space="preserve"> </w:t>
      </w:r>
      <w:r w:rsidR="00F83FA5">
        <w:t>their enrollment appointment begins. Students should contact the office that has placed the</w:t>
      </w:r>
      <w:r w:rsidR="00F83FA5">
        <w:rPr>
          <w:spacing w:val="1"/>
        </w:rPr>
        <w:t xml:space="preserve"> </w:t>
      </w:r>
      <w:r w:rsidR="00F83FA5">
        <w:t>hold</w:t>
      </w:r>
      <w:r w:rsidR="00F83FA5">
        <w:rPr>
          <w:spacing w:val="-2"/>
        </w:rPr>
        <w:t xml:space="preserve"> </w:t>
      </w:r>
      <w:r w:rsidR="00F83FA5">
        <w:t>on</w:t>
      </w:r>
      <w:r w:rsidR="00F83FA5">
        <w:rPr>
          <w:spacing w:val="-1"/>
        </w:rPr>
        <w:t xml:space="preserve"> </w:t>
      </w:r>
      <w:r w:rsidR="00F83FA5">
        <w:t>their</w:t>
      </w:r>
      <w:r w:rsidR="00F83FA5">
        <w:rPr>
          <w:spacing w:val="-2"/>
        </w:rPr>
        <w:t xml:space="preserve"> </w:t>
      </w:r>
      <w:r w:rsidR="00F83FA5">
        <w:t>account.</w:t>
      </w:r>
    </w:p>
    <w:p w14:paraId="5FE8D4E2" w14:textId="77777777" w:rsidR="003D7DFF" w:rsidRDefault="00895AC2" w:rsidP="00280E61">
      <w:pPr>
        <w:pStyle w:val="BodyText"/>
      </w:pPr>
      <w:r>
        <w:t>Students</w:t>
      </w:r>
      <w:r w:rsidR="00F83FA5">
        <w:t xml:space="preserve"> register for classes via </w:t>
      </w:r>
      <w:hyperlink r:id="rId170">
        <w:proofErr w:type="spellStart"/>
        <w:r w:rsidR="00F83FA5">
          <w:rPr>
            <w:color w:val="0562C1"/>
            <w:u w:val="single" w:color="0562C1"/>
          </w:rPr>
          <w:t>Buckeyelink</w:t>
        </w:r>
        <w:proofErr w:type="spellEnd"/>
      </w:hyperlink>
      <w:r w:rsidR="00F83FA5">
        <w:t>. Organizing their course selections before accessing</w:t>
      </w:r>
      <w:r w:rsidR="00F83FA5">
        <w:rPr>
          <w:spacing w:val="-52"/>
        </w:rPr>
        <w:t xml:space="preserve"> </w:t>
      </w:r>
      <w:r w:rsidR="00F83FA5">
        <w:t>the registration system will save considerable time. Every minute a student waits to schedule</w:t>
      </w:r>
      <w:r w:rsidR="00F83FA5">
        <w:rPr>
          <w:spacing w:val="1"/>
        </w:rPr>
        <w:t xml:space="preserve"> </w:t>
      </w:r>
      <w:r w:rsidR="00F83FA5">
        <w:t>after their enrollment appointment begins other students who have lower priority have a</w:t>
      </w:r>
      <w:r w:rsidR="00F83FA5">
        <w:rPr>
          <w:spacing w:val="1"/>
        </w:rPr>
        <w:t xml:space="preserve"> </w:t>
      </w:r>
      <w:r w:rsidR="00F83FA5">
        <w:t>chance to register for the course before the student with a higher registration priority. Because</w:t>
      </w:r>
      <w:r w:rsidR="00F83FA5">
        <w:rPr>
          <w:spacing w:val="1"/>
        </w:rPr>
        <w:t xml:space="preserve"> </w:t>
      </w:r>
      <w:r w:rsidR="00F83FA5">
        <w:t>registration is live, students will know immediately whether they enrolled in a class. This makes</w:t>
      </w:r>
      <w:r w:rsidR="00F83FA5">
        <w:rPr>
          <w:spacing w:val="1"/>
        </w:rPr>
        <w:t xml:space="preserve"> </w:t>
      </w:r>
      <w:r w:rsidR="00F83FA5">
        <w:t>it especially important to be prepared with backup times for classes the student is interested in</w:t>
      </w:r>
      <w:r w:rsidR="00F83FA5">
        <w:rPr>
          <w:spacing w:val="1"/>
        </w:rPr>
        <w:t xml:space="preserve"> </w:t>
      </w:r>
      <w:r w:rsidR="00F83FA5">
        <w:t>taking in case the section they want is full. Students should also have alternate course choices</w:t>
      </w:r>
      <w:r w:rsidR="00F83FA5">
        <w:rPr>
          <w:spacing w:val="1"/>
        </w:rPr>
        <w:t xml:space="preserve"> </w:t>
      </w:r>
      <w:r w:rsidR="00F83FA5">
        <w:t xml:space="preserve">ready in case all sections of the course are completely full. </w:t>
      </w:r>
    </w:p>
    <w:p w14:paraId="592A5334" w14:textId="7400DB45" w:rsidR="00AA3C77" w:rsidRDefault="00F83FA5" w:rsidP="00280E61">
      <w:pPr>
        <w:pStyle w:val="BodyText"/>
      </w:pPr>
      <w:r>
        <w:t>If permission of the instructor is</w:t>
      </w:r>
      <w:r>
        <w:rPr>
          <w:spacing w:val="1"/>
        </w:rPr>
        <w:t xml:space="preserve"> </w:t>
      </w:r>
      <w:r>
        <w:t>needed to add a course, students should obtain permission from the course instructor before</w:t>
      </w:r>
      <w:r>
        <w:rPr>
          <w:spacing w:val="1"/>
        </w:rPr>
        <w:t xml:space="preserve"> </w:t>
      </w:r>
      <w:r>
        <w:t>the student’s enrollment appointment begins, or they will not be able to add the course to their</w:t>
      </w:r>
      <w:r>
        <w:rPr>
          <w:spacing w:val="-52"/>
        </w:rPr>
        <w:t xml:space="preserve"> </w:t>
      </w:r>
      <w:r>
        <w:t xml:space="preserve">schedule. Obtaining permission requires completion of the </w:t>
      </w:r>
      <w:hyperlink r:id="rId171">
        <w:r>
          <w:rPr>
            <w:color w:val="0562C1"/>
            <w:u w:val="single" w:color="0562C1"/>
          </w:rPr>
          <w:t>Course Enrollment Permission Form</w:t>
        </w:r>
      </w:hyperlink>
      <w:r>
        <w:t>.</w:t>
      </w:r>
      <w:r>
        <w:rPr>
          <w:spacing w:val="-52"/>
        </w:rPr>
        <w:t xml:space="preserve"> </w:t>
      </w:r>
      <w:r>
        <w:t>Once the instructor’s signature is complete, the students must email the form to their academic</w:t>
      </w:r>
      <w:r>
        <w:rPr>
          <w:spacing w:val="-52"/>
        </w:rPr>
        <w:t xml:space="preserve"> </w:t>
      </w:r>
      <w:r>
        <w:t>advisor.</w:t>
      </w:r>
      <w:r>
        <w:rPr>
          <w:spacing w:val="1"/>
        </w:rPr>
        <w:t xml:space="preserve"> </w:t>
      </w:r>
      <w:r>
        <w:t>Some instructors are willing to send the student an email providing authorization for</w:t>
      </w:r>
      <w:r>
        <w:rPr>
          <w:spacing w:val="1"/>
        </w:rPr>
        <w:t xml:space="preserve"> </w:t>
      </w:r>
      <w:r>
        <w:t>the student to be added to their course. These emails can be forwarded to your academic</w:t>
      </w:r>
      <w:r>
        <w:rPr>
          <w:spacing w:val="1"/>
        </w:rPr>
        <w:t xml:space="preserve"> </w:t>
      </w:r>
      <w:r>
        <w:t>advisor so the advisor can add the course when the enrollment appointment is open for the</w:t>
      </w:r>
      <w:r>
        <w:rPr>
          <w:spacing w:val="1"/>
        </w:rPr>
        <w:t xml:space="preserve"> </w:t>
      </w:r>
      <w:r>
        <w:t>student.</w:t>
      </w:r>
    </w:p>
    <w:p w14:paraId="592A5335" w14:textId="7F552A16" w:rsidR="00AA3C77" w:rsidRDefault="001E780A" w:rsidP="00280E61">
      <w:pPr>
        <w:pStyle w:val="BodyText"/>
      </w:pPr>
      <w:r>
        <w:t xml:space="preserve">Students are responsible for contacting </w:t>
      </w:r>
      <w:proofErr w:type="spellStart"/>
      <w:r>
        <w:t>Buckeyelink</w:t>
      </w:r>
      <w:proofErr w:type="spellEnd"/>
      <w:r>
        <w:t xml:space="preserve"> to ensure that they have a full understanding of all the financial, academic, and athletic implications,</w:t>
      </w:r>
      <w:r w:rsidR="00F83FA5">
        <w:t xml:space="preserve"> of adding or dropping courses, including (but not limited to) additional</w:t>
      </w:r>
      <w:r w:rsidR="0088036F">
        <w:t xml:space="preserve"> </w:t>
      </w:r>
      <w:r w:rsidR="00F83FA5">
        <w:t>fees, penalties, and/or applicable refunds. Students take full responsibility for scheduling their</w:t>
      </w:r>
      <w:r w:rsidR="00F83FA5">
        <w:rPr>
          <w:spacing w:val="1"/>
        </w:rPr>
        <w:t xml:space="preserve"> </w:t>
      </w:r>
      <w:r w:rsidR="00F83FA5">
        <w:t>own</w:t>
      </w:r>
      <w:r w:rsidR="00F83FA5">
        <w:rPr>
          <w:spacing w:val="-2"/>
        </w:rPr>
        <w:t xml:space="preserve"> </w:t>
      </w:r>
      <w:r w:rsidR="00F83FA5">
        <w:t>courses</w:t>
      </w:r>
      <w:r w:rsidR="00F83FA5">
        <w:rPr>
          <w:spacing w:val="-2"/>
        </w:rPr>
        <w:t xml:space="preserve"> </w:t>
      </w:r>
      <w:r w:rsidR="00F83FA5">
        <w:t>each</w:t>
      </w:r>
      <w:r w:rsidR="00F83FA5">
        <w:rPr>
          <w:spacing w:val="2"/>
        </w:rPr>
        <w:t xml:space="preserve"> </w:t>
      </w:r>
      <w:r w:rsidR="00F83FA5">
        <w:t>semester.</w:t>
      </w:r>
    </w:p>
    <w:p w14:paraId="592A5336" w14:textId="5199FAA9" w:rsidR="00AA3C77" w:rsidRDefault="00C01B95" w:rsidP="00280E61">
      <w:pPr>
        <w:pStyle w:val="BodyText"/>
      </w:pPr>
      <w:r>
        <w:lastRenderedPageBreak/>
        <w:t xml:space="preserve">Finally, </w:t>
      </w:r>
      <w:r w:rsidR="006A6409">
        <w:t>the University and the HRS Office of Academic Affairs expect</w:t>
      </w:r>
      <w:r w:rsidR="00C412AE">
        <w:t>s</w:t>
      </w:r>
      <w:r w:rsidR="006A6409">
        <w:t xml:space="preserve"> a student’s schedule to be</w:t>
      </w:r>
      <w:r>
        <w:t xml:space="preserve"> finalized by the first Friday of the semester. As a result, any issues that</w:t>
      </w:r>
      <w:r>
        <w:rPr>
          <w:spacing w:val="1"/>
        </w:rPr>
        <w:t xml:space="preserve"> </w:t>
      </w:r>
      <w:r>
        <w:t xml:space="preserve">arise due to a change in a student’s schedule </w:t>
      </w:r>
      <w:r w:rsidR="00C412AE">
        <w:t xml:space="preserve">are </w:t>
      </w:r>
      <w:r>
        <w:t xml:space="preserve">entirely the </w:t>
      </w:r>
      <w:r w:rsidR="002E13E2">
        <w:t>student's responsibility</w:t>
      </w:r>
      <w:r>
        <w:t xml:space="preserve">. If </w:t>
      </w:r>
      <w:proofErr w:type="gramStart"/>
      <w:r>
        <w:t>fees</w:t>
      </w:r>
      <w:r w:rsidR="00C412AE">
        <w:t xml:space="preserve"> </w:t>
      </w:r>
      <w:r>
        <w:rPr>
          <w:spacing w:val="-52"/>
        </w:rPr>
        <w:t xml:space="preserve"> </w:t>
      </w:r>
      <w:r>
        <w:t>are</w:t>
      </w:r>
      <w:proofErr w:type="gramEnd"/>
      <w:r>
        <w:t xml:space="preserve"> assessed for changes made to a student’s schedule, it is the responsibility of the student</w:t>
      </w:r>
      <w:r w:rsidR="00C412AE">
        <w:t xml:space="preserve"> who registered for courses late or added/dropped courses after the stated Registrar’s deadline</w:t>
      </w:r>
      <w:r w:rsidR="00456132">
        <w:t xml:space="preserve"> </w:t>
      </w:r>
      <w:r>
        <w:rPr>
          <w:spacing w:val="-52"/>
        </w:rPr>
        <w:t xml:space="preserve"> </w:t>
      </w:r>
      <w:r>
        <w:t xml:space="preserve">to pay the fees. Please refer to the University deadlines </w:t>
      </w:r>
      <w:r w:rsidR="00456132">
        <w:t>for</w:t>
      </w:r>
      <w:r>
        <w:t xml:space="preserve"> registering online at</w:t>
      </w:r>
      <w:r>
        <w:rPr>
          <w:spacing w:val="1"/>
        </w:rPr>
        <w:t xml:space="preserve"> </w:t>
      </w:r>
      <w:hyperlink r:id="rId172">
        <w:r>
          <w:rPr>
            <w:color w:val="0562C1"/>
            <w:u w:val="single" w:color="0562C1"/>
          </w:rPr>
          <w:t>University</w:t>
        </w:r>
        <w:r>
          <w:rPr>
            <w:color w:val="0562C1"/>
            <w:spacing w:val="-1"/>
            <w:u w:val="single" w:color="0562C1"/>
          </w:rPr>
          <w:t xml:space="preserve"> </w:t>
        </w:r>
        <w:r>
          <w:rPr>
            <w:color w:val="0562C1"/>
            <w:u w:val="single" w:color="0562C1"/>
          </w:rPr>
          <w:t>Registrar</w:t>
        </w:r>
        <w:r>
          <w:rPr>
            <w:color w:val="0562C1"/>
            <w:spacing w:val="1"/>
            <w:u w:val="single" w:color="0562C1"/>
          </w:rPr>
          <w:t xml:space="preserve"> </w:t>
        </w:r>
        <w:r>
          <w:rPr>
            <w:color w:val="0562C1"/>
            <w:u w:val="single" w:color="0562C1"/>
          </w:rPr>
          <w:t>Registration,</w:t>
        </w:r>
        <w:r>
          <w:rPr>
            <w:color w:val="0562C1"/>
            <w:spacing w:val="1"/>
            <w:u w:val="single" w:color="0562C1"/>
          </w:rPr>
          <w:t xml:space="preserve"> </w:t>
        </w:r>
        <w:r>
          <w:rPr>
            <w:color w:val="0562C1"/>
            <w:u w:val="single" w:color="0562C1"/>
          </w:rPr>
          <w:t>Fees,</w:t>
        </w:r>
        <w:r>
          <w:rPr>
            <w:color w:val="0562C1"/>
            <w:spacing w:val="-1"/>
            <w:u w:val="single" w:color="0562C1"/>
          </w:rPr>
          <w:t xml:space="preserve"> </w:t>
        </w:r>
        <w:r>
          <w:rPr>
            <w:color w:val="0562C1"/>
            <w:u w:val="single" w:color="0562C1"/>
          </w:rPr>
          <w:t>and</w:t>
        </w:r>
        <w:r>
          <w:rPr>
            <w:color w:val="0562C1"/>
            <w:spacing w:val="-1"/>
            <w:u w:val="single" w:color="0562C1"/>
          </w:rPr>
          <w:t xml:space="preserve"> </w:t>
        </w:r>
        <w:r>
          <w:rPr>
            <w:color w:val="0562C1"/>
            <w:u w:val="single" w:color="0562C1"/>
          </w:rPr>
          <w:t>Important</w:t>
        </w:r>
        <w:r>
          <w:rPr>
            <w:color w:val="0562C1"/>
            <w:spacing w:val="1"/>
            <w:u w:val="single" w:color="0562C1"/>
          </w:rPr>
          <w:t xml:space="preserve"> </w:t>
        </w:r>
        <w:r>
          <w:rPr>
            <w:color w:val="0562C1"/>
            <w:u w:val="single" w:color="0562C1"/>
          </w:rPr>
          <w:t>Dates</w:t>
        </w:r>
      </w:hyperlink>
      <w:r>
        <w:t>.</w:t>
      </w:r>
    </w:p>
    <w:p w14:paraId="592A5337" w14:textId="77777777" w:rsidR="00AA3C77" w:rsidRDefault="00F83FA5" w:rsidP="00482E01">
      <w:pPr>
        <w:pStyle w:val="Heading4"/>
      </w:pPr>
      <w:bookmarkStart w:id="221" w:name="Scheduling_Resources"/>
      <w:bookmarkEnd w:id="221"/>
      <w:r>
        <w:t>Scheduling</w:t>
      </w:r>
      <w:r>
        <w:rPr>
          <w:spacing w:val="-7"/>
        </w:rPr>
        <w:t xml:space="preserve"> </w:t>
      </w:r>
      <w:r>
        <w:t>Resources</w:t>
      </w:r>
    </w:p>
    <w:p w14:paraId="592A5338" w14:textId="47D0B496" w:rsidR="00AA3C77" w:rsidRDefault="00F10190" w:rsidP="00280E61">
      <w:pPr>
        <w:pStyle w:val="BodyText"/>
      </w:pPr>
      <w:r>
        <w:t xml:space="preserve">The student’s advisor can </w:t>
      </w:r>
      <w:proofErr w:type="gramStart"/>
      <w:r>
        <w:t>provide assistance for</w:t>
      </w:r>
      <w:proofErr w:type="gramEnd"/>
      <w:r>
        <w:t xml:space="preserve"> scheduling. However, there are resources that will help students stay on track with their program and degree requirements </w:t>
      </w:r>
      <w:r w:rsidR="0088036F">
        <w:t>and</w:t>
      </w:r>
      <w:r w:rsidR="0088036F">
        <w:rPr>
          <w:spacing w:val="-52"/>
        </w:rPr>
        <w:t xml:space="preserve"> </w:t>
      </w:r>
      <w:r w:rsidR="00F83FA5">
        <w:t>their</w:t>
      </w:r>
      <w:r w:rsidR="00F83FA5">
        <w:rPr>
          <w:spacing w:val="-3"/>
        </w:rPr>
        <w:t xml:space="preserve"> </w:t>
      </w:r>
      <w:r w:rsidR="00F83FA5">
        <w:t>progress</w:t>
      </w:r>
      <w:r w:rsidR="00F83FA5">
        <w:rPr>
          <w:spacing w:val="-2"/>
        </w:rPr>
        <w:t xml:space="preserve"> </w:t>
      </w:r>
      <w:r w:rsidR="00F83FA5">
        <w:t>toward</w:t>
      </w:r>
      <w:r w:rsidR="00F83FA5">
        <w:rPr>
          <w:spacing w:val="1"/>
        </w:rPr>
        <w:t xml:space="preserve"> </w:t>
      </w:r>
      <w:r w:rsidR="00F83FA5">
        <w:t>graduation.</w:t>
      </w:r>
    </w:p>
    <w:p w14:paraId="592A5339" w14:textId="74190CE9" w:rsidR="00AA3C77" w:rsidRDefault="005D2F78" w:rsidP="00280E61">
      <w:pPr>
        <w:pStyle w:val="ListParagraph"/>
        <w:numPr>
          <w:ilvl w:val="1"/>
          <w:numId w:val="7"/>
        </w:numPr>
      </w:pPr>
      <w:hyperlink r:id="rId173">
        <w:r w:rsidR="00F83FA5">
          <w:rPr>
            <w:b/>
            <w:color w:val="0562C1"/>
            <w:u w:val="single" w:color="0562C1"/>
          </w:rPr>
          <w:t>Course Catalog</w:t>
        </w:r>
      </w:hyperlink>
      <w:r w:rsidR="00F83FA5">
        <w:t>: This resource includes course descriptions, course content,</w:t>
      </w:r>
      <w:r w:rsidR="00F83FA5">
        <w:rPr>
          <w:spacing w:val="-53"/>
        </w:rPr>
        <w:t xml:space="preserve"> </w:t>
      </w:r>
      <w:r w:rsidR="0088036F">
        <w:t>prerequisite</w:t>
      </w:r>
      <w:r w:rsidR="00F10190">
        <w:rPr>
          <w:spacing w:val="-1"/>
        </w:rPr>
        <w:t>, requirements,</w:t>
      </w:r>
      <w:r w:rsidR="00F83FA5">
        <w:t xml:space="preserve"> and</w:t>
      </w:r>
      <w:r w:rsidR="00F83FA5">
        <w:rPr>
          <w:spacing w:val="-1"/>
        </w:rPr>
        <w:t xml:space="preserve"> </w:t>
      </w:r>
      <w:r w:rsidR="00F83FA5">
        <w:t>restrictions.</w:t>
      </w:r>
    </w:p>
    <w:p w14:paraId="592A533A" w14:textId="06A405B4" w:rsidR="00AA3C77" w:rsidRDefault="005D2F78" w:rsidP="00280E61">
      <w:pPr>
        <w:pStyle w:val="ListParagraph"/>
        <w:numPr>
          <w:ilvl w:val="1"/>
          <w:numId w:val="7"/>
        </w:numPr>
      </w:pPr>
      <w:hyperlink r:id="rId174">
        <w:r w:rsidR="00F83FA5">
          <w:rPr>
            <w:b/>
            <w:color w:val="0562C1"/>
            <w:u w:val="single" w:color="0562C1"/>
          </w:rPr>
          <w:t>Schedule of Classes</w:t>
        </w:r>
      </w:hyperlink>
      <w:r w:rsidR="00F83FA5">
        <w:t>: This resource includes course offerings for the specific term, dates</w:t>
      </w:r>
      <w:r w:rsidR="00F83FA5">
        <w:rPr>
          <w:spacing w:val="-52"/>
        </w:rPr>
        <w:t xml:space="preserve"> </w:t>
      </w:r>
      <w:r w:rsidR="00F83FA5">
        <w:t>and deadlines, information on registration, using the web registration system, blocking</w:t>
      </w:r>
      <w:r w:rsidR="00F83FA5">
        <w:rPr>
          <w:spacing w:val="-52"/>
        </w:rPr>
        <w:t xml:space="preserve"> </w:t>
      </w:r>
      <w:r w:rsidR="00F83FA5">
        <w:t>out</w:t>
      </w:r>
      <w:r w:rsidR="00F83FA5">
        <w:rPr>
          <w:spacing w:val="-2"/>
        </w:rPr>
        <w:t xml:space="preserve"> </w:t>
      </w:r>
      <w:r w:rsidR="00F83FA5">
        <w:t>free</w:t>
      </w:r>
      <w:r w:rsidR="00F83FA5">
        <w:rPr>
          <w:spacing w:val="-1"/>
        </w:rPr>
        <w:t xml:space="preserve"> </w:t>
      </w:r>
      <w:r w:rsidR="00F83FA5">
        <w:t>time,</w:t>
      </w:r>
      <w:r w:rsidR="00F83FA5">
        <w:rPr>
          <w:spacing w:val="-2"/>
        </w:rPr>
        <w:t xml:space="preserve"> </w:t>
      </w:r>
      <w:r w:rsidR="00F83FA5">
        <w:t>waitlisting,</w:t>
      </w:r>
      <w:r w:rsidR="00F83FA5">
        <w:rPr>
          <w:spacing w:val="1"/>
        </w:rPr>
        <w:t xml:space="preserve"> </w:t>
      </w:r>
      <w:r w:rsidR="00F83FA5">
        <w:t>and</w:t>
      </w:r>
      <w:r w:rsidR="00F83FA5">
        <w:rPr>
          <w:spacing w:val="-1"/>
        </w:rPr>
        <w:t xml:space="preserve"> </w:t>
      </w:r>
      <w:r w:rsidR="00F83FA5">
        <w:t>clearing</w:t>
      </w:r>
      <w:r w:rsidR="00F83FA5">
        <w:rPr>
          <w:spacing w:val="-1"/>
        </w:rPr>
        <w:t xml:space="preserve"> </w:t>
      </w:r>
      <w:r w:rsidR="00F83FA5">
        <w:t>holds</w:t>
      </w:r>
      <w:r w:rsidR="00F83FA5">
        <w:rPr>
          <w:spacing w:val="-2"/>
        </w:rPr>
        <w:t xml:space="preserve"> </w:t>
      </w:r>
      <w:r w:rsidR="00F83FA5">
        <w:t>online.</w:t>
      </w:r>
    </w:p>
    <w:p w14:paraId="592A533C" w14:textId="078EB336" w:rsidR="00AA3C77" w:rsidRDefault="00895AC2" w:rsidP="00280E61">
      <w:pPr>
        <w:pStyle w:val="ListParagraph"/>
        <w:numPr>
          <w:ilvl w:val="1"/>
          <w:numId w:val="7"/>
        </w:numPr>
      </w:pPr>
      <w:r w:rsidRPr="00895AC2">
        <w:rPr>
          <w:b/>
          <w:bCs/>
        </w:rPr>
        <w:t>Schedule Planner</w:t>
      </w:r>
      <w:r w:rsidR="00F83FA5" w:rsidRPr="00895AC2">
        <w:rPr>
          <w:b/>
          <w:bCs/>
        </w:rPr>
        <w:t>:</w:t>
      </w:r>
      <w:r w:rsidR="00F83FA5">
        <w:t xml:space="preserve"> The Schedule Planner is a web-based class scheduling system that</w:t>
      </w:r>
      <w:r w:rsidR="00F83FA5">
        <w:rPr>
          <w:spacing w:val="1"/>
        </w:rPr>
        <w:t xml:space="preserve"> </w:t>
      </w:r>
      <w:r w:rsidR="00F83FA5">
        <w:t>allows students to select courses from the Schedule of Classes and block out "breaks" or</w:t>
      </w:r>
      <w:r w:rsidR="00F83FA5">
        <w:rPr>
          <w:spacing w:val="-52"/>
        </w:rPr>
        <w:t xml:space="preserve"> </w:t>
      </w:r>
      <w:r w:rsidR="00F83FA5">
        <w:t xml:space="preserve">time they need to set aside during the day for studying, </w:t>
      </w:r>
      <w:r w:rsidR="00CB702E">
        <w:t xml:space="preserve">extracurricular activities, work schedules, internships, athletics, etc. The Schedule Planner is integrated with the </w:t>
      </w:r>
      <w:r w:rsidR="00F83FA5">
        <w:t>Student</w:t>
      </w:r>
      <w:r w:rsidR="00F83FA5">
        <w:rPr>
          <w:spacing w:val="1"/>
        </w:rPr>
        <w:t xml:space="preserve"> </w:t>
      </w:r>
      <w:r w:rsidR="00F83FA5">
        <w:t>Information</w:t>
      </w:r>
      <w:r w:rsidR="00F83FA5">
        <w:rPr>
          <w:spacing w:val="1"/>
        </w:rPr>
        <w:t xml:space="preserve"> </w:t>
      </w:r>
      <w:r w:rsidR="00F83FA5">
        <w:t>System</w:t>
      </w:r>
      <w:r w:rsidR="00F83FA5">
        <w:rPr>
          <w:spacing w:val="1"/>
        </w:rPr>
        <w:t xml:space="preserve"> </w:t>
      </w:r>
      <w:r w:rsidR="00F83FA5">
        <w:t>and</w:t>
      </w:r>
      <w:r w:rsidR="00F83FA5">
        <w:rPr>
          <w:spacing w:val="2"/>
        </w:rPr>
        <w:t xml:space="preserve"> </w:t>
      </w:r>
      <w:r w:rsidR="00F83FA5">
        <w:t>is</w:t>
      </w:r>
      <w:r w:rsidR="00F83FA5">
        <w:rPr>
          <w:spacing w:val="-1"/>
        </w:rPr>
        <w:t xml:space="preserve"> </w:t>
      </w:r>
      <w:r w:rsidR="00F83FA5">
        <w:t>linked</w:t>
      </w:r>
      <w:r w:rsidR="00F83FA5">
        <w:rPr>
          <w:spacing w:val="-1"/>
        </w:rPr>
        <w:t xml:space="preserve"> </w:t>
      </w:r>
      <w:r w:rsidR="00F83FA5">
        <w:t>from</w:t>
      </w:r>
      <w:r w:rsidR="00F83FA5">
        <w:rPr>
          <w:spacing w:val="-2"/>
        </w:rPr>
        <w:t xml:space="preserve"> </w:t>
      </w:r>
      <w:r w:rsidR="00F83FA5">
        <w:t>the</w:t>
      </w:r>
      <w:r w:rsidR="00F83FA5">
        <w:rPr>
          <w:spacing w:val="-2"/>
        </w:rPr>
        <w:t xml:space="preserve"> </w:t>
      </w:r>
      <w:r w:rsidR="00F83FA5">
        <w:t>main</w:t>
      </w:r>
      <w:r w:rsidR="00F83FA5">
        <w:rPr>
          <w:spacing w:val="-1"/>
        </w:rPr>
        <w:t xml:space="preserve"> </w:t>
      </w:r>
      <w:proofErr w:type="spellStart"/>
      <w:r w:rsidR="00F83FA5">
        <w:t>Buckeyelink</w:t>
      </w:r>
      <w:proofErr w:type="spellEnd"/>
      <w:r w:rsidR="00F83FA5">
        <w:rPr>
          <w:spacing w:val="-1"/>
        </w:rPr>
        <w:t xml:space="preserve"> </w:t>
      </w:r>
      <w:r w:rsidR="00F83FA5">
        <w:t>page.</w:t>
      </w:r>
    </w:p>
    <w:p w14:paraId="592A533D" w14:textId="5D97E51E" w:rsidR="00AA3C77" w:rsidRDefault="00C01B95" w:rsidP="00280E61">
      <w:pPr>
        <w:pStyle w:val="ListParagraph"/>
        <w:numPr>
          <w:ilvl w:val="1"/>
          <w:numId w:val="7"/>
        </w:numPr>
      </w:pPr>
      <w:r>
        <w:t xml:space="preserve">GE Course List, </w:t>
      </w:r>
      <w:r w:rsidR="00CB702E">
        <w:t xml:space="preserve">HRS Program </w:t>
      </w:r>
      <w:r>
        <w:t>Guides</w:t>
      </w:r>
      <w:r w:rsidR="00CB702E">
        <w:t>,</w:t>
      </w:r>
      <w:r>
        <w:t xml:space="preserve"> and Program Handbooks: These resources </w:t>
      </w:r>
      <w:r w:rsidR="00F834B1">
        <w:t>are</w:t>
      </w:r>
      <w:r>
        <w:rPr>
          <w:spacing w:val="-2"/>
        </w:rPr>
        <w:t xml:space="preserve"> </w:t>
      </w:r>
      <w:r>
        <w:t xml:space="preserve">on </w:t>
      </w:r>
      <w:r w:rsidR="00F51F57">
        <w:t>the</w:t>
      </w:r>
      <w:r>
        <w:rPr>
          <w:color w:val="0562C1"/>
        </w:rPr>
        <w:t xml:space="preserve"> </w:t>
      </w:r>
      <w:hyperlink r:id="rId175" w:history="1">
        <w:r w:rsidRPr="00D8104F">
          <w:rPr>
            <w:rStyle w:val="Hyperlink"/>
          </w:rPr>
          <w:t>HRS</w:t>
        </w:r>
        <w:r w:rsidRPr="00D8104F">
          <w:rPr>
            <w:rStyle w:val="Hyperlink"/>
            <w:spacing w:val="1"/>
          </w:rPr>
          <w:t xml:space="preserve"> </w:t>
        </w:r>
        <w:r w:rsidRPr="00D8104F">
          <w:rPr>
            <w:rStyle w:val="Hyperlink"/>
          </w:rPr>
          <w:t>website</w:t>
        </w:r>
      </w:hyperlink>
      <w:r>
        <w:t>.</w:t>
      </w:r>
    </w:p>
    <w:p w14:paraId="592A533E" w14:textId="0C428BEB" w:rsidR="00AA3C77" w:rsidRDefault="00F83FA5" w:rsidP="00280E61">
      <w:pPr>
        <w:pStyle w:val="BodyText"/>
      </w:pPr>
      <w:r>
        <w:rPr>
          <w:b/>
        </w:rPr>
        <w:t xml:space="preserve">Degree Audits and Advising Reports: </w:t>
      </w:r>
      <w:r>
        <w:t>A degree audit is a tool to assist undergraduate</w:t>
      </w:r>
      <w:r>
        <w:rPr>
          <w:spacing w:val="1"/>
        </w:rPr>
        <w:t xml:space="preserve"> </w:t>
      </w:r>
      <w:r>
        <w:t>students and advisors with determining how courses the student completed fulfill general</w:t>
      </w:r>
      <w:r>
        <w:rPr>
          <w:spacing w:val="1"/>
        </w:rPr>
        <w:t xml:space="preserve"> </w:t>
      </w:r>
      <w:r>
        <w:t>education and program course requirements. Students can run their own degree audits. For</w:t>
      </w:r>
      <w:r>
        <w:rPr>
          <w:spacing w:val="-52"/>
        </w:rPr>
        <w:t xml:space="preserve"> </w:t>
      </w:r>
      <w:r>
        <w:t>information</w:t>
      </w:r>
      <w:r>
        <w:rPr>
          <w:spacing w:val="-1"/>
        </w:rPr>
        <w:t xml:space="preserve"> </w:t>
      </w:r>
      <w:r>
        <w:t>on</w:t>
      </w:r>
      <w:r>
        <w:rPr>
          <w:spacing w:val="-1"/>
        </w:rPr>
        <w:t xml:space="preserve"> </w:t>
      </w:r>
      <w:r w:rsidR="00E135BB">
        <w:t>accessing and using</w:t>
      </w:r>
      <w:r>
        <w:rPr>
          <w:spacing w:val="1"/>
        </w:rPr>
        <w:t xml:space="preserve"> </w:t>
      </w:r>
      <w:r>
        <w:t>a</w:t>
      </w:r>
      <w:r>
        <w:rPr>
          <w:spacing w:val="-2"/>
        </w:rPr>
        <w:t xml:space="preserve"> </w:t>
      </w:r>
      <w:r>
        <w:t>degree</w:t>
      </w:r>
      <w:r>
        <w:rPr>
          <w:spacing w:val="1"/>
        </w:rPr>
        <w:t xml:space="preserve"> </w:t>
      </w:r>
      <w:r>
        <w:t>audit,</w:t>
      </w:r>
      <w:r>
        <w:rPr>
          <w:spacing w:val="1"/>
        </w:rPr>
        <w:t xml:space="preserve"> </w:t>
      </w:r>
      <w:r>
        <w:t>please</w:t>
      </w:r>
      <w:r>
        <w:rPr>
          <w:spacing w:val="1"/>
        </w:rPr>
        <w:t xml:space="preserve"> </w:t>
      </w:r>
      <w:r>
        <w:t>see</w:t>
      </w:r>
      <w:r>
        <w:rPr>
          <w:spacing w:val="2"/>
        </w:rPr>
        <w:t xml:space="preserve"> </w:t>
      </w:r>
      <w:hyperlink r:id="rId176">
        <w:r>
          <w:rPr>
            <w:color w:val="0562C1"/>
            <w:u w:val="single" w:color="0562C1"/>
          </w:rPr>
          <w:t>University Registrar</w:t>
        </w:r>
      </w:hyperlink>
      <w:r>
        <w:rPr>
          <w:color w:val="0562C1"/>
          <w:spacing w:val="1"/>
        </w:rPr>
        <w:t xml:space="preserve"> </w:t>
      </w:r>
      <w:hyperlink r:id="rId177">
        <w:r>
          <w:rPr>
            <w:color w:val="0562C1"/>
            <w:u w:val="single" w:color="0562C1"/>
          </w:rPr>
          <w:t>Degree Audit for Students</w:t>
        </w:r>
        <w:r>
          <w:t xml:space="preserve">. </w:t>
        </w:r>
      </w:hyperlink>
      <w:r>
        <w:t>- Audits are easy to read and interpret, but if students have any</w:t>
      </w:r>
      <w:r>
        <w:rPr>
          <w:spacing w:val="1"/>
        </w:rPr>
        <w:t xml:space="preserve"> </w:t>
      </w:r>
      <w:r>
        <w:t xml:space="preserve">problems interpreting their audit or they find an error </w:t>
      </w:r>
      <w:r w:rsidR="00E135BB">
        <w:t xml:space="preserve">in </w:t>
      </w:r>
      <w:r>
        <w:t>the audit, they should contact</w:t>
      </w:r>
      <w:r>
        <w:rPr>
          <w:spacing w:val="1"/>
        </w:rPr>
        <w:t xml:space="preserve"> </w:t>
      </w:r>
      <w:r>
        <w:t>their college advisor/major advisor via e-mail. All exceptions are entered into the University</w:t>
      </w:r>
      <w:r w:rsidR="006C0B1C">
        <w:t xml:space="preserve"> </w:t>
      </w:r>
      <w:r>
        <w:t>system by the HRS Student Service</w:t>
      </w:r>
      <w:r w:rsidR="00D8104F">
        <w:t>.</w:t>
      </w:r>
      <w:r>
        <w:t xml:space="preserve"> Please allow 1-2 weeks for the exceptions to be</w:t>
      </w:r>
      <w:r>
        <w:rPr>
          <w:spacing w:val="1"/>
        </w:rPr>
        <w:t xml:space="preserve"> </w:t>
      </w:r>
      <w:r>
        <w:t>processed, especially during the end of term. Priority for such revisions will be given to</w:t>
      </w:r>
      <w:r>
        <w:rPr>
          <w:spacing w:val="1"/>
        </w:rPr>
        <w:t xml:space="preserve"> </w:t>
      </w:r>
      <w:r>
        <w:t xml:space="preserve">graduating seniors. Please note that the audit will not prevent </w:t>
      </w:r>
      <w:r w:rsidR="006C0B1C">
        <w:t>students</w:t>
      </w:r>
      <w:r>
        <w:t xml:space="preserve"> from graduating if</w:t>
      </w:r>
      <w:r>
        <w:rPr>
          <w:spacing w:val="1"/>
        </w:rPr>
        <w:t xml:space="preserve"> </w:t>
      </w:r>
      <w:r>
        <w:t>categories are incomplete and colored red. Only the Director of the Student Service and/or the program director can revoke a student’s application to graduate if degree</w:t>
      </w:r>
      <w:r>
        <w:rPr>
          <w:spacing w:val="1"/>
        </w:rPr>
        <w:t xml:space="preserve"> </w:t>
      </w:r>
      <w:r>
        <w:t>requirements</w:t>
      </w:r>
      <w:r>
        <w:rPr>
          <w:spacing w:val="-1"/>
        </w:rPr>
        <w:t xml:space="preserve"> </w:t>
      </w:r>
      <w:r>
        <w:t>are</w:t>
      </w:r>
      <w:r>
        <w:rPr>
          <w:spacing w:val="-1"/>
        </w:rPr>
        <w:t xml:space="preserve"> </w:t>
      </w:r>
      <w:r>
        <w:t>not</w:t>
      </w:r>
      <w:r>
        <w:rPr>
          <w:spacing w:val="-1"/>
        </w:rPr>
        <w:t xml:space="preserve"> </w:t>
      </w:r>
      <w:r>
        <w:t>met</w:t>
      </w:r>
      <w:r>
        <w:rPr>
          <w:spacing w:val="2"/>
        </w:rPr>
        <w:t xml:space="preserve"> </w:t>
      </w:r>
      <w:r>
        <w:t>by</w:t>
      </w:r>
      <w:r>
        <w:rPr>
          <w:spacing w:val="-3"/>
        </w:rPr>
        <w:t xml:space="preserve"> </w:t>
      </w:r>
      <w:r>
        <w:t>the Friday before</w:t>
      </w:r>
      <w:r>
        <w:rPr>
          <w:spacing w:val="1"/>
        </w:rPr>
        <w:t xml:space="preserve"> </w:t>
      </w:r>
      <w:r>
        <w:t>graduation.</w:t>
      </w:r>
    </w:p>
    <w:p w14:paraId="592A533F" w14:textId="77777777" w:rsidR="00AA3C77" w:rsidRDefault="00F83FA5" w:rsidP="00280E61">
      <w:pPr>
        <w:pStyle w:val="ListParagraph"/>
        <w:numPr>
          <w:ilvl w:val="1"/>
          <w:numId w:val="7"/>
        </w:numPr>
      </w:pPr>
      <w:r>
        <w:t>Advising reports are unofficial transcripts and include a listing of courses a student</w:t>
      </w:r>
      <w:r>
        <w:rPr>
          <w:spacing w:val="1"/>
        </w:rPr>
        <w:t xml:space="preserve"> </w:t>
      </w:r>
      <w:r>
        <w:t xml:space="preserve">completed, and grades earned according to the term taken. Students can view their </w:t>
      </w:r>
      <w:r>
        <w:lastRenderedPageBreak/>
        <w:t>own</w:t>
      </w:r>
      <w:r>
        <w:rPr>
          <w:spacing w:val="-52"/>
        </w:rPr>
        <w:t xml:space="preserve"> </w:t>
      </w:r>
      <w:r>
        <w:t>advising</w:t>
      </w:r>
      <w:r>
        <w:rPr>
          <w:spacing w:val="-1"/>
        </w:rPr>
        <w:t xml:space="preserve"> </w:t>
      </w:r>
      <w:r>
        <w:t>reports in</w:t>
      </w:r>
      <w:r>
        <w:rPr>
          <w:spacing w:val="-1"/>
        </w:rPr>
        <w:t xml:space="preserve"> </w:t>
      </w:r>
      <w:r>
        <w:t>their</w:t>
      </w:r>
      <w:r>
        <w:rPr>
          <w:spacing w:val="-4"/>
        </w:rPr>
        <w:t xml:space="preserve"> </w:t>
      </w:r>
      <w:proofErr w:type="spellStart"/>
      <w:r>
        <w:t>BuckeyeLink</w:t>
      </w:r>
      <w:proofErr w:type="spellEnd"/>
      <w:r>
        <w:t xml:space="preserve"> account.</w:t>
      </w:r>
    </w:p>
    <w:p w14:paraId="592A5340" w14:textId="77777777" w:rsidR="00AA3C77" w:rsidRDefault="00F83FA5" w:rsidP="00482E01">
      <w:pPr>
        <w:pStyle w:val="Heading4"/>
      </w:pPr>
      <w:bookmarkStart w:id="222" w:name="Adding_Classes"/>
      <w:bookmarkEnd w:id="222"/>
      <w:r>
        <w:t>Adding</w:t>
      </w:r>
      <w:r>
        <w:rPr>
          <w:spacing w:val="-4"/>
        </w:rPr>
        <w:t xml:space="preserve"> </w:t>
      </w:r>
      <w:r>
        <w:t>Classes</w:t>
      </w:r>
    </w:p>
    <w:p w14:paraId="592A5341" w14:textId="02BAD80A" w:rsidR="00AA3C77" w:rsidRDefault="00F83FA5" w:rsidP="00280E61">
      <w:pPr>
        <w:pStyle w:val="BodyText"/>
      </w:pPr>
      <w:r>
        <w:t>If qualified to take the course and spots are available, students may add courses online (after</w:t>
      </w:r>
      <w:r>
        <w:rPr>
          <w:spacing w:val="1"/>
        </w:rPr>
        <w:t xml:space="preserve"> </w:t>
      </w:r>
      <w:r>
        <w:t xml:space="preserve">their first semester of enrollment) through Friday of the first week of classes. </w:t>
      </w:r>
      <w:r w:rsidR="00EB0B05">
        <w:t>After the first week of classes, i</w:t>
      </w:r>
      <w:r w:rsidR="00543AB0">
        <w:t>nstructor permission is required</w:t>
      </w:r>
      <w:r w:rsidR="00EB0B05">
        <w:t>.</w:t>
      </w:r>
      <w:r w:rsidR="00543AB0">
        <w:t xml:space="preserve"> </w:t>
      </w:r>
      <w:r>
        <w:t>After the second</w:t>
      </w:r>
      <w:r>
        <w:rPr>
          <w:spacing w:val="1"/>
        </w:rPr>
        <w:t xml:space="preserve"> </w:t>
      </w:r>
      <w:r>
        <w:t>Friday a student must have the permission of the instructor AND</w:t>
      </w:r>
      <w:r>
        <w:rPr>
          <w:spacing w:val="1"/>
        </w:rPr>
        <w:t xml:space="preserve"> </w:t>
      </w:r>
      <w:r>
        <w:t>the permission of the Department or Division Chair of the course the student wants to take on</w:t>
      </w:r>
      <w:r>
        <w:rPr>
          <w:spacing w:val="1"/>
        </w:rPr>
        <w:t xml:space="preserve"> </w:t>
      </w:r>
      <w:r>
        <w:t xml:space="preserve">a </w:t>
      </w:r>
      <w:hyperlink r:id="rId178">
        <w:r>
          <w:rPr>
            <w:color w:val="0562C1"/>
            <w:u w:val="single" w:color="0562C1"/>
          </w:rPr>
          <w:t>Course Add Request &amp; Petition form</w:t>
        </w:r>
        <w:r>
          <w:rPr>
            <w:color w:val="0562C1"/>
          </w:rPr>
          <w:t xml:space="preserve"> </w:t>
        </w:r>
      </w:hyperlink>
      <w:r>
        <w:t>to enter a class. After getting the appropriate signatures,</w:t>
      </w:r>
      <w:r>
        <w:rPr>
          <w:spacing w:val="-52"/>
        </w:rPr>
        <w:t xml:space="preserve"> </w:t>
      </w:r>
      <w:r>
        <w:t>the</w:t>
      </w:r>
      <w:r>
        <w:rPr>
          <w:spacing w:val="-2"/>
        </w:rPr>
        <w:t xml:space="preserve"> </w:t>
      </w:r>
      <w:r w:rsidR="00353C62">
        <w:t>student’s academic advisor must process the form and add the course</w:t>
      </w:r>
      <w:r>
        <w:t>.</w:t>
      </w:r>
      <w:r w:rsidR="00580755">
        <w:t xml:space="preserve"> Students will be charged late add fees of $100 for each</w:t>
      </w:r>
      <w:r w:rsidR="00580755">
        <w:rPr>
          <w:spacing w:val="-52"/>
        </w:rPr>
        <w:t xml:space="preserve"> </w:t>
      </w:r>
      <w:r w:rsidR="00580755">
        <w:t>class</w:t>
      </w:r>
      <w:r w:rsidR="00580755">
        <w:rPr>
          <w:spacing w:val="-1"/>
        </w:rPr>
        <w:t xml:space="preserve"> </w:t>
      </w:r>
      <w:r w:rsidR="00580755">
        <w:t>added</w:t>
      </w:r>
      <w:r w:rsidR="00580755">
        <w:rPr>
          <w:spacing w:val="1"/>
        </w:rPr>
        <w:t xml:space="preserve"> </w:t>
      </w:r>
      <w:r w:rsidR="00580755">
        <w:t>after the</w:t>
      </w:r>
      <w:r w:rsidR="00580755">
        <w:rPr>
          <w:spacing w:val="-2"/>
        </w:rPr>
        <w:t xml:space="preserve"> </w:t>
      </w:r>
      <w:r w:rsidR="00580755">
        <w:t>2nd Friday of</w:t>
      </w:r>
      <w:r w:rsidR="00580755">
        <w:rPr>
          <w:spacing w:val="-1"/>
        </w:rPr>
        <w:t xml:space="preserve"> </w:t>
      </w:r>
      <w:r w:rsidR="00580755">
        <w:t>classes,</w:t>
      </w:r>
      <w:r w:rsidR="00580755">
        <w:rPr>
          <w:spacing w:val="-1"/>
        </w:rPr>
        <w:t xml:space="preserve"> </w:t>
      </w:r>
      <w:r w:rsidR="00580755">
        <w:t>i.e.,</w:t>
      </w:r>
      <w:r w:rsidR="00580755">
        <w:rPr>
          <w:spacing w:val="1"/>
        </w:rPr>
        <w:t xml:space="preserve"> </w:t>
      </w:r>
      <w:r w:rsidR="00580755">
        <w:t>if</w:t>
      </w:r>
      <w:r w:rsidR="00580755">
        <w:rPr>
          <w:spacing w:val="-2"/>
        </w:rPr>
        <w:t xml:space="preserve"> </w:t>
      </w:r>
      <w:r w:rsidR="00580755">
        <w:t>the</w:t>
      </w:r>
      <w:r w:rsidR="00580755">
        <w:rPr>
          <w:spacing w:val="-1"/>
        </w:rPr>
        <w:t xml:space="preserve"> </w:t>
      </w:r>
      <w:r w:rsidR="00580755">
        <w:t>petition</w:t>
      </w:r>
      <w:r w:rsidR="00580755">
        <w:rPr>
          <w:spacing w:val="-1"/>
        </w:rPr>
        <w:t xml:space="preserve"> </w:t>
      </w:r>
      <w:r w:rsidR="00580755">
        <w:t>is</w:t>
      </w:r>
      <w:r w:rsidR="00580755">
        <w:rPr>
          <w:spacing w:val="-1"/>
        </w:rPr>
        <w:t xml:space="preserve"> </w:t>
      </w:r>
      <w:r w:rsidR="00580755">
        <w:t>approved.</w:t>
      </w:r>
    </w:p>
    <w:p w14:paraId="592A5345" w14:textId="3CA196B6" w:rsidR="00AA3C77" w:rsidRDefault="00F83FA5" w:rsidP="00280E61">
      <w:pPr>
        <w:pStyle w:val="BodyText"/>
      </w:pPr>
      <w:r>
        <w:t>The enrollment form is available on</w:t>
      </w:r>
      <w:r w:rsidR="00FC6142">
        <w:t xml:space="preserve"> the HRS Academic Support Services site, </w:t>
      </w:r>
      <w:r>
        <w:t xml:space="preserve">or the </w:t>
      </w:r>
      <w:hyperlink r:id="rId179" w:history="1">
        <w:r w:rsidRPr="00FC6142">
          <w:rPr>
            <w:rStyle w:val="Hyperlink"/>
          </w:rPr>
          <w:t>University Registrar’s</w:t>
        </w:r>
        <w:r w:rsidRPr="00FC6142">
          <w:rPr>
            <w:rStyle w:val="Hyperlink"/>
            <w:spacing w:val="-52"/>
          </w:rPr>
          <w:t xml:space="preserve"> </w:t>
        </w:r>
        <w:r w:rsidRPr="00FC6142">
          <w:rPr>
            <w:rStyle w:val="Hyperlink"/>
          </w:rPr>
          <w:t>website</w:t>
        </w:r>
      </w:hyperlink>
      <w:r>
        <w:t>. After the stated deadline, all add transactions must be completed through the</w:t>
      </w:r>
      <w:r>
        <w:rPr>
          <w:spacing w:val="1"/>
        </w:rPr>
        <w:t xml:space="preserve"> </w:t>
      </w:r>
      <w:r>
        <w:t>student’s</w:t>
      </w:r>
      <w:r>
        <w:rPr>
          <w:spacing w:val="-2"/>
        </w:rPr>
        <w:t xml:space="preserve"> </w:t>
      </w:r>
      <w:r>
        <w:t>academic</w:t>
      </w:r>
      <w:r>
        <w:rPr>
          <w:spacing w:val="-1"/>
        </w:rPr>
        <w:t xml:space="preserve"> </w:t>
      </w:r>
      <w:r>
        <w:t>advisor.</w:t>
      </w:r>
      <w:r>
        <w:rPr>
          <w:spacing w:val="-1"/>
        </w:rPr>
        <w:t xml:space="preserve"> </w:t>
      </w:r>
      <w:r>
        <w:t>Finally,</w:t>
      </w:r>
      <w:r>
        <w:rPr>
          <w:spacing w:val="-3"/>
        </w:rPr>
        <w:t xml:space="preserve"> </w:t>
      </w:r>
      <w:r w:rsidR="00C96A8E">
        <w:t>HRS students must complete and sign the school’s supplemental form for course changes after deadlines</w:t>
      </w:r>
      <w:r>
        <w:t>. For important add and drop</w:t>
      </w:r>
      <w:r>
        <w:rPr>
          <w:spacing w:val="1"/>
        </w:rPr>
        <w:t xml:space="preserve"> </w:t>
      </w:r>
      <w:r>
        <w:t xml:space="preserve">dates for each term, see </w:t>
      </w:r>
      <w:hyperlink r:id="rId180">
        <w:r>
          <w:rPr>
            <w:color w:val="0562C1"/>
            <w:u w:val="single" w:color="0562C1"/>
          </w:rPr>
          <w:t>University Registrar Registration, Fees, and Important Dates</w:t>
        </w:r>
      </w:hyperlink>
      <w:r>
        <w:t>. Graduate</w:t>
      </w:r>
      <w:r>
        <w:rPr>
          <w:spacing w:val="-52"/>
        </w:rPr>
        <w:t xml:space="preserve"> </w:t>
      </w:r>
      <w:r>
        <w:t xml:space="preserve">students must complete a Late Course Petition through the </w:t>
      </w:r>
      <w:hyperlink r:id="rId181">
        <w:proofErr w:type="spellStart"/>
        <w:r>
          <w:rPr>
            <w:color w:val="0562C1"/>
            <w:u w:val="single" w:color="0562C1"/>
          </w:rPr>
          <w:t>Gradforms</w:t>
        </w:r>
        <w:proofErr w:type="spellEnd"/>
        <w:r>
          <w:rPr>
            <w:color w:val="0562C1"/>
            <w:u w:val="single" w:color="0562C1"/>
          </w:rPr>
          <w:t xml:space="preserve"> website</w:t>
        </w:r>
      </w:hyperlink>
      <w:r>
        <w:t>. Please see the</w:t>
      </w:r>
      <w:r>
        <w:rPr>
          <w:spacing w:val="1"/>
        </w:rPr>
        <w:t xml:space="preserve"> </w:t>
      </w:r>
      <w:hyperlink r:id="rId182">
        <w:r>
          <w:rPr>
            <w:color w:val="0562C1"/>
            <w:u w:val="single" w:color="0562C1"/>
          </w:rPr>
          <w:t>Graduate School Late Course Petition instructions</w:t>
        </w:r>
        <w:r>
          <w:rPr>
            <w:color w:val="0562C1"/>
          </w:rPr>
          <w:t xml:space="preserve"> </w:t>
        </w:r>
      </w:hyperlink>
      <w:r>
        <w:t>for more information on this process. See</w:t>
      </w:r>
      <w:r>
        <w:rPr>
          <w:spacing w:val="1"/>
        </w:rPr>
        <w:t xml:space="preserve"> </w:t>
      </w:r>
      <w:hyperlink w:anchor="_bookmark64" w:history="1">
        <w:r>
          <w:rPr>
            <w:color w:val="0562C1"/>
            <w:u w:val="single" w:color="0562C1"/>
          </w:rPr>
          <w:t>Petitions</w:t>
        </w:r>
      </w:hyperlink>
      <w:r>
        <w:t>.</w:t>
      </w:r>
    </w:p>
    <w:p w14:paraId="592A5346" w14:textId="77777777" w:rsidR="00AA3C77" w:rsidRDefault="00F83FA5" w:rsidP="00482E01">
      <w:pPr>
        <w:pStyle w:val="Heading4"/>
      </w:pPr>
      <w:bookmarkStart w:id="223" w:name="Dropping_classes"/>
      <w:bookmarkEnd w:id="223"/>
      <w:r>
        <w:t>Dropping</w:t>
      </w:r>
      <w:r>
        <w:rPr>
          <w:spacing w:val="-6"/>
        </w:rPr>
        <w:t xml:space="preserve"> </w:t>
      </w:r>
      <w:r>
        <w:t>classes</w:t>
      </w:r>
    </w:p>
    <w:p w14:paraId="592A5347" w14:textId="6C428F8A" w:rsidR="00AA3C77" w:rsidRDefault="00F83FA5" w:rsidP="00280E61">
      <w:pPr>
        <w:pStyle w:val="BodyText"/>
      </w:pPr>
      <w:r>
        <w:t xml:space="preserve">Before dropping classes, students should consider how this would affect </w:t>
      </w:r>
      <w:r w:rsidR="0022036F">
        <w:t xml:space="preserve">their progress toward their degree and </w:t>
      </w:r>
      <w:r>
        <w:t>financial aid status</w:t>
      </w:r>
      <w:r w:rsidR="007222C1">
        <w:t>.</w:t>
      </w:r>
      <w:r w:rsidR="00D8104F">
        <w:t xml:space="preserve"> </w:t>
      </w:r>
      <w:r>
        <w:t>They may wish to consult with</w:t>
      </w:r>
      <w:r>
        <w:rPr>
          <w:spacing w:val="1"/>
        </w:rPr>
        <w:t xml:space="preserve"> </w:t>
      </w:r>
      <w:proofErr w:type="spellStart"/>
      <w:r>
        <w:t>BuckeyeLink</w:t>
      </w:r>
      <w:proofErr w:type="spellEnd"/>
      <w:r>
        <w:t xml:space="preserve"> as well as their academic advisor about the consequences of dropping a course.</w:t>
      </w:r>
      <w:r w:rsidR="00CE0E1F">
        <w:rPr>
          <w:spacing w:val="1"/>
        </w:rPr>
        <w:t xml:space="preserve"> </w:t>
      </w:r>
      <w:r>
        <w:t xml:space="preserve">Students may drop </w:t>
      </w:r>
      <w:r w:rsidR="00CE0E1F">
        <w:t xml:space="preserve">a full term </w:t>
      </w:r>
      <w:r>
        <w:t>course online through the fourth week without any documentation on the</w:t>
      </w:r>
      <w:r>
        <w:rPr>
          <w:spacing w:val="1"/>
        </w:rPr>
        <w:t xml:space="preserve"> </w:t>
      </w:r>
      <w:r>
        <w:t xml:space="preserve">transcript; from the fifth to the tenth week, </w:t>
      </w:r>
      <w:r w:rsidR="00A276AA">
        <w:t>they</w:t>
      </w:r>
      <w:r>
        <w:t xml:space="preserve"> must submit a completed </w:t>
      </w:r>
      <w:hyperlink r:id="rId183">
        <w:r>
          <w:rPr>
            <w:color w:val="0562C1"/>
            <w:u w:val="single" w:color="0562C1"/>
          </w:rPr>
          <w:t>Drop Request</w:t>
        </w:r>
      </w:hyperlink>
      <w:r>
        <w:rPr>
          <w:color w:val="0562C1"/>
          <w:spacing w:val="1"/>
        </w:rPr>
        <w:t xml:space="preserve"> </w:t>
      </w:r>
      <w:hyperlink r:id="rId184">
        <w:r>
          <w:rPr>
            <w:color w:val="0562C1"/>
            <w:u w:val="single" w:color="0562C1"/>
          </w:rPr>
          <w:t>and Supplement form</w:t>
        </w:r>
        <w:r>
          <w:rPr>
            <w:color w:val="0562C1"/>
          </w:rPr>
          <w:t xml:space="preserve"> </w:t>
        </w:r>
      </w:hyperlink>
      <w:r>
        <w:t>to their academic advisor per the posted deadline.</w:t>
      </w:r>
      <w:r>
        <w:rPr>
          <w:spacing w:val="1"/>
        </w:rPr>
        <w:t xml:space="preserve"> </w:t>
      </w:r>
      <w:r>
        <w:t xml:space="preserve">A "W" </w:t>
      </w:r>
      <w:r w:rsidR="00F0642E">
        <w:t xml:space="preserve">or withdrawal mark </w:t>
      </w:r>
      <w:r>
        <w:t>will be entered</w:t>
      </w:r>
      <w:r>
        <w:rPr>
          <w:spacing w:val="-52"/>
        </w:rPr>
        <w:t xml:space="preserve"> </w:t>
      </w:r>
      <w:r>
        <w:t xml:space="preserve">on the transcript when a course is dropped during this timeframe. </w:t>
      </w:r>
      <w:r w:rsidR="00EC50BD">
        <w:t xml:space="preserve"> Multiple W’s on a</w:t>
      </w:r>
      <w:r w:rsidR="00EC50BD">
        <w:rPr>
          <w:spacing w:val="1"/>
        </w:rPr>
        <w:t xml:space="preserve"> </w:t>
      </w:r>
      <w:r w:rsidR="00EC50BD">
        <w:t>student’s</w:t>
      </w:r>
      <w:r w:rsidR="00EC50BD">
        <w:rPr>
          <w:spacing w:val="2"/>
        </w:rPr>
        <w:t xml:space="preserve"> </w:t>
      </w:r>
      <w:r w:rsidR="00EC50BD">
        <w:t>academic</w:t>
      </w:r>
      <w:r w:rsidR="00EC50BD">
        <w:rPr>
          <w:spacing w:val="3"/>
        </w:rPr>
        <w:t xml:space="preserve"> </w:t>
      </w:r>
      <w:r w:rsidR="00EC50BD">
        <w:t>record</w:t>
      </w:r>
      <w:r w:rsidR="00EC50BD">
        <w:rPr>
          <w:spacing w:val="5"/>
        </w:rPr>
        <w:t xml:space="preserve"> </w:t>
      </w:r>
      <w:r w:rsidR="00EC50BD">
        <w:t>may</w:t>
      </w:r>
      <w:r w:rsidR="00EC50BD">
        <w:rPr>
          <w:spacing w:val="2"/>
        </w:rPr>
        <w:t xml:space="preserve"> </w:t>
      </w:r>
      <w:r w:rsidR="00EC50BD">
        <w:t>suggest</w:t>
      </w:r>
      <w:r w:rsidR="00EC50BD">
        <w:rPr>
          <w:spacing w:val="5"/>
        </w:rPr>
        <w:t xml:space="preserve"> </w:t>
      </w:r>
      <w:r w:rsidR="00EC50BD">
        <w:t>a</w:t>
      </w:r>
      <w:r w:rsidR="00EC50BD">
        <w:rPr>
          <w:spacing w:val="1"/>
        </w:rPr>
        <w:t xml:space="preserve"> </w:t>
      </w:r>
      <w:r w:rsidR="00EC50BD">
        <w:t>pattern of</w:t>
      </w:r>
      <w:r w:rsidR="00EC50BD">
        <w:rPr>
          <w:spacing w:val="4"/>
        </w:rPr>
        <w:t xml:space="preserve"> </w:t>
      </w:r>
      <w:r w:rsidR="00EC50BD">
        <w:t>careless</w:t>
      </w:r>
      <w:r w:rsidR="00EC50BD">
        <w:rPr>
          <w:spacing w:val="3"/>
        </w:rPr>
        <w:t xml:space="preserve"> </w:t>
      </w:r>
      <w:r w:rsidR="00EC50BD">
        <w:t>enrollment</w:t>
      </w:r>
      <w:r w:rsidR="00EC50BD">
        <w:rPr>
          <w:spacing w:val="2"/>
        </w:rPr>
        <w:t xml:space="preserve"> </w:t>
      </w:r>
      <w:r w:rsidR="00EC50BD">
        <w:t>and</w:t>
      </w:r>
      <w:r w:rsidR="00EC50BD">
        <w:rPr>
          <w:spacing w:val="4"/>
        </w:rPr>
        <w:t xml:space="preserve"> </w:t>
      </w:r>
      <w:r w:rsidR="00EC50BD">
        <w:t>may</w:t>
      </w:r>
      <w:r w:rsidR="00EC50BD">
        <w:rPr>
          <w:spacing w:val="3"/>
        </w:rPr>
        <w:t xml:space="preserve"> </w:t>
      </w:r>
      <w:r w:rsidR="00EC50BD">
        <w:t>be</w:t>
      </w:r>
      <w:r w:rsidR="00EC50BD">
        <w:rPr>
          <w:spacing w:val="1"/>
        </w:rPr>
        <w:t xml:space="preserve"> </w:t>
      </w:r>
      <w:r w:rsidR="00EC50BD">
        <w:t>questioned</w:t>
      </w:r>
      <w:r w:rsidR="00EC50BD">
        <w:rPr>
          <w:spacing w:val="-2"/>
        </w:rPr>
        <w:t xml:space="preserve"> </w:t>
      </w:r>
      <w:r w:rsidR="00EC50BD">
        <w:t>by other</w:t>
      </w:r>
      <w:r w:rsidR="00EC50BD">
        <w:rPr>
          <w:spacing w:val="1"/>
        </w:rPr>
        <w:t xml:space="preserve"> </w:t>
      </w:r>
      <w:r w:rsidR="00EC50BD">
        <w:t>academic units</w:t>
      </w:r>
      <w:r w:rsidR="00EC50BD">
        <w:rPr>
          <w:spacing w:val="-2"/>
        </w:rPr>
        <w:t xml:space="preserve"> </w:t>
      </w:r>
      <w:r w:rsidR="00EC50BD">
        <w:t>or</w:t>
      </w:r>
      <w:r w:rsidR="00EC50BD">
        <w:rPr>
          <w:spacing w:val="-2"/>
        </w:rPr>
        <w:t xml:space="preserve"> </w:t>
      </w:r>
      <w:r w:rsidR="00EC50BD">
        <w:t>institutions.</w:t>
      </w:r>
    </w:p>
    <w:p w14:paraId="592A5348" w14:textId="77777777" w:rsidR="00AA3C77" w:rsidRDefault="00F83FA5" w:rsidP="00280E61">
      <w:pPr>
        <w:pStyle w:val="BodyText"/>
      </w:pPr>
      <w:r>
        <w:t xml:space="preserve">Graduate students must complete a Late Course Petition through the </w:t>
      </w:r>
      <w:hyperlink r:id="rId185">
        <w:proofErr w:type="spellStart"/>
        <w:r>
          <w:rPr>
            <w:color w:val="0562C1"/>
            <w:u w:val="single" w:color="0562C1"/>
          </w:rPr>
          <w:t>Gradforms</w:t>
        </w:r>
        <w:proofErr w:type="spellEnd"/>
        <w:r>
          <w:rPr>
            <w:color w:val="0562C1"/>
            <w:u w:val="single" w:color="0562C1"/>
          </w:rPr>
          <w:t xml:space="preserve"> website</w:t>
        </w:r>
      </w:hyperlink>
      <w:r>
        <w:t>.</w:t>
      </w:r>
      <w:r>
        <w:rPr>
          <w:spacing w:val="1"/>
        </w:rPr>
        <w:t xml:space="preserve"> </w:t>
      </w:r>
      <w:r>
        <w:t xml:space="preserve">Please see the </w:t>
      </w:r>
      <w:hyperlink r:id="rId186">
        <w:r>
          <w:rPr>
            <w:color w:val="0562C1"/>
            <w:u w:val="single" w:color="0562C1"/>
          </w:rPr>
          <w:t>Graduate School Late Course Petition instructions</w:t>
        </w:r>
        <w:r>
          <w:rPr>
            <w:color w:val="0562C1"/>
          </w:rPr>
          <w:t xml:space="preserve"> </w:t>
        </w:r>
      </w:hyperlink>
      <w:r>
        <w:t>for more information on this</w:t>
      </w:r>
      <w:r>
        <w:rPr>
          <w:spacing w:val="-52"/>
        </w:rPr>
        <w:t xml:space="preserve"> </w:t>
      </w:r>
      <w:r>
        <w:t>process.</w:t>
      </w:r>
      <w:r>
        <w:rPr>
          <w:spacing w:val="-1"/>
        </w:rPr>
        <w:t xml:space="preserve"> </w:t>
      </w:r>
      <w:r>
        <w:t>See</w:t>
      </w:r>
      <w:r>
        <w:rPr>
          <w:spacing w:val="-1"/>
        </w:rPr>
        <w:t xml:space="preserve"> </w:t>
      </w:r>
      <w:hyperlink w:anchor="_bookmark64" w:history="1">
        <w:r>
          <w:rPr>
            <w:color w:val="0562C1"/>
            <w:u w:val="single" w:color="0562C1"/>
          </w:rPr>
          <w:t>Petitions</w:t>
        </w:r>
      </w:hyperlink>
      <w:r>
        <w:t>.</w:t>
      </w:r>
    </w:p>
    <w:p w14:paraId="592A5349" w14:textId="7700E3B1" w:rsidR="00AA3C77" w:rsidRDefault="00F83FA5" w:rsidP="00280E61">
      <w:pPr>
        <w:pStyle w:val="BodyText"/>
      </w:pPr>
      <w:r>
        <w:t>Courses cannot be dropped after the 10th Friday without a petition</w:t>
      </w:r>
      <w:r w:rsidR="00586205">
        <w:t xml:space="preserve"> </w:t>
      </w:r>
      <w:r w:rsidR="00410528">
        <w:t>c</w:t>
      </w:r>
      <w:r w:rsidR="00586205">
        <w:t xml:space="preserve">iting </w:t>
      </w:r>
      <w:r w:rsidR="00410528">
        <w:t>extenuating</w:t>
      </w:r>
      <w:r w:rsidR="00586205">
        <w:t xml:space="preserve"> circumstances that prevented the student from dropping the course before the 10</w:t>
      </w:r>
      <w:r w:rsidR="00586205" w:rsidRPr="00D8104F">
        <w:rPr>
          <w:vertAlign w:val="superscript"/>
        </w:rPr>
        <w:t>th</w:t>
      </w:r>
      <w:r w:rsidR="00586205">
        <w:t xml:space="preserve"> Friday deadline</w:t>
      </w:r>
      <w:r>
        <w:t>. If, because of extreme</w:t>
      </w:r>
      <w:r>
        <w:rPr>
          <w:spacing w:val="1"/>
        </w:rPr>
        <w:t xml:space="preserve"> </w:t>
      </w:r>
      <w:r>
        <w:t xml:space="preserve">extenuating circumstances, a student wishes to drop a class after the 10th Friday, they need to </w:t>
      </w:r>
      <w:r w:rsidR="00586205">
        <w:t xml:space="preserve">make an appointment with </w:t>
      </w:r>
      <w:r>
        <w:t xml:space="preserve">their academic </w:t>
      </w:r>
      <w:r>
        <w:lastRenderedPageBreak/>
        <w:t>advisor to discuss the appropriateness of the petition. Courses cannot be</w:t>
      </w:r>
      <w:r>
        <w:rPr>
          <w:spacing w:val="1"/>
        </w:rPr>
        <w:t xml:space="preserve"> </w:t>
      </w:r>
      <w:r>
        <w:t>dropped</w:t>
      </w:r>
      <w:r>
        <w:rPr>
          <w:spacing w:val="-2"/>
        </w:rPr>
        <w:t xml:space="preserve"> </w:t>
      </w:r>
      <w:r>
        <w:t>after</w:t>
      </w:r>
      <w:r>
        <w:rPr>
          <w:spacing w:val="-2"/>
        </w:rPr>
        <w:t xml:space="preserve"> </w:t>
      </w:r>
      <w:r>
        <w:t>the</w:t>
      </w:r>
      <w:r>
        <w:rPr>
          <w:spacing w:val="-2"/>
        </w:rPr>
        <w:t xml:space="preserve"> </w:t>
      </w:r>
      <w:r>
        <w:t>10th</w:t>
      </w:r>
      <w:r>
        <w:rPr>
          <w:spacing w:val="-1"/>
        </w:rPr>
        <w:t xml:space="preserve"> </w:t>
      </w:r>
      <w:r>
        <w:t>week</w:t>
      </w:r>
      <w:r>
        <w:rPr>
          <w:spacing w:val="-2"/>
        </w:rPr>
        <w:t xml:space="preserve"> </w:t>
      </w:r>
      <w:r>
        <w:t>because of</w:t>
      </w:r>
      <w:r>
        <w:rPr>
          <w:spacing w:val="-1"/>
        </w:rPr>
        <w:t xml:space="preserve"> </w:t>
      </w:r>
      <w:r>
        <w:t>poor</w:t>
      </w:r>
      <w:r>
        <w:rPr>
          <w:spacing w:val="-3"/>
        </w:rPr>
        <w:t xml:space="preserve"> </w:t>
      </w:r>
      <w:r>
        <w:t>academic</w:t>
      </w:r>
      <w:r>
        <w:rPr>
          <w:spacing w:val="-3"/>
        </w:rPr>
        <w:t xml:space="preserve"> </w:t>
      </w:r>
      <w:r>
        <w:t>performance in</w:t>
      </w:r>
      <w:r>
        <w:rPr>
          <w:spacing w:val="-1"/>
        </w:rPr>
        <w:t xml:space="preserve"> </w:t>
      </w:r>
      <w:r>
        <w:t>a class</w:t>
      </w:r>
      <w:r w:rsidR="00D96065">
        <w:t xml:space="preserve"> for any reason</w:t>
      </w:r>
      <w:r>
        <w:t>.</w:t>
      </w:r>
    </w:p>
    <w:p w14:paraId="592A534B" w14:textId="26BB0669" w:rsidR="00AA3C77" w:rsidRDefault="00F83FA5" w:rsidP="00280E61">
      <w:pPr>
        <w:pStyle w:val="BodyText"/>
      </w:pPr>
      <w:r>
        <w:t xml:space="preserve">Finally, students should contact the appropriate </w:t>
      </w:r>
      <w:r w:rsidR="00EC50BD">
        <w:t xml:space="preserve">university </w:t>
      </w:r>
      <w:r>
        <w:t>office before dropping below full-time status. A</w:t>
      </w:r>
      <w:r>
        <w:rPr>
          <w:spacing w:val="-52"/>
        </w:rPr>
        <w:t xml:space="preserve"> </w:t>
      </w:r>
      <w:r>
        <w:t>reduction</w:t>
      </w:r>
      <w:r>
        <w:rPr>
          <w:spacing w:val="-2"/>
        </w:rPr>
        <w:t xml:space="preserve"> </w:t>
      </w:r>
      <w:r>
        <w:t>in</w:t>
      </w:r>
      <w:r>
        <w:rPr>
          <w:spacing w:val="-1"/>
        </w:rPr>
        <w:t xml:space="preserve"> </w:t>
      </w:r>
      <w:r>
        <w:t>hours</w:t>
      </w:r>
      <w:r>
        <w:rPr>
          <w:spacing w:val="-2"/>
        </w:rPr>
        <w:t xml:space="preserve"> </w:t>
      </w:r>
      <w:r>
        <w:t>due</w:t>
      </w:r>
      <w:r>
        <w:rPr>
          <w:spacing w:val="-2"/>
        </w:rPr>
        <w:t xml:space="preserve"> </w:t>
      </w:r>
      <w:r>
        <w:t>to</w:t>
      </w:r>
      <w:r>
        <w:rPr>
          <w:spacing w:val="1"/>
        </w:rPr>
        <w:t xml:space="preserve"> </w:t>
      </w:r>
      <w:r>
        <w:t>a</w:t>
      </w:r>
      <w:r>
        <w:rPr>
          <w:spacing w:val="1"/>
        </w:rPr>
        <w:t xml:space="preserve"> </w:t>
      </w:r>
      <w:r>
        <w:t>course</w:t>
      </w:r>
      <w:r>
        <w:rPr>
          <w:spacing w:val="-1"/>
        </w:rPr>
        <w:t xml:space="preserve"> </w:t>
      </w:r>
      <w:r>
        <w:t>drop</w:t>
      </w:r>
      <w:r>
        <w:rPr>
          <w:spacing w:val="1"/>
        </w:rPr>
        <w:t xml:space="preserve"> </w:t>
      </w:r>
      <w:r>
        <w:t>may affect:</w:t>
      </w:r>
    </w:p>
    <w:p w14:paraId="592A534C" w14:textId="77777777" w:rsidR="00AA3C77" w:rsidRDefault="00F83FA5" w:rsidP="00280E61">
      <w:pPr>
        <w:pStyle w:val="ListParagraph"/>
        <w:numPr>
          <w:ilvl w:val="1"/>
          <w:numId w:val="7"/>
        </w:numPr>
      </w:pPr>
      <w:r>
        <w:t>Financial</w:t>
      </w:r>
      <w:r>
        <w:rPr>
          <w:spacing w:val="-4"/>
        </w:rPr>
        <w:t xml:space="preserve"> </w:t>
      </w:r>
      <w:r>
        <w:t>aid</w:t>
      </w:r>
      <w:r>
        <w:rPr>
          <w:spacing w:val="-1"/>
        </w:rPr>
        <w:t xml:space="preserve"> </w:t>
      </w:r>
      <w:r>
        <w:t>(including</w:t>
      </w:r>
      <w:r>
        <w:rPr>
          <w:spacing w:val="-3"/>
        </w:rPr>
        <w:t xml:space="preserve"> </w:t>
      </w:r>
      <w:r>
        <w:t>scholarships,</w:t>
      </w:r>
      <w:r>
        <w:rPr>
          <w:spacing w:val="-2"/>
        </w:rPr>
        <w:t xml:space="preserve"> </w:t>
      </w:r>
      <w:r>
        <w:t>grants,</w:t>
      </w:r>
      <w:r>
        <w:rPr>
          <w:spacing w:val="-2"/>
        </w:rPr>
        <w:t xml:space="preserve"> </w:t>
      </w:r>
      <w:r>
        <w:t>loans,</w:t>
      </w:r>
      <w:r>
        <w:rPr>
          <w:spacing w:val="-2"/>
        </w:rPr>
        <w:t xml:space="preserve"> </w:t>
      </w:r>
      <w:r>
        <w:t>and</w:t>
      </w:r>
      <w:r>
        <w:rPr>
          <w:spacing w:val="-4"/>
        </w:rPr>
        <w:t xml:space="preserve"> </w:t>
      </w:r>
      <w:r>
        <w:t>consortium</w:t>
      </w:r>
      <w:r>
        <w:rPr>
          <w:spacing w:val="-2"/>
        </w:rPr>
        <w:t xml:space="preserve"> </w:t>
      </w:r>
      <w:r>
        <w:t>agreements)</w:t>
      </w:r>
    </w:p>
    <w:p w14:paraId="592A534D" w14:textId="77777777" w:rsidR="00AA3C77" w:rsidRDefault="00F83FA5" w:rsidP="00280E61">
      <w:pPr>
        <w:pStyle w:val="ListParagraph"/>
        <w:numPr>
          <w:ilvl w:val="1"/>
          <w:numId w:val="7"/>
        </w:numPr>
      </w:pPr>
      <w:r>
        <w:t>Benefits</w:t>
      </w:r>
      <w:r>
        <w:rPr>
          <w:spacing w:val="-2"/>
        </w:rPr>
        <w:t xml:space="preserve"> </w:t>
      </w:r>
      <w:r>
        <w:t>received</w:t>
      </w:r>
      <w:r>
        <w:rPr>
          <w:spacing w:val="-3"/>
        </w:rPr>
        <w:t xml:space="preserve"> </w:t>
      </w:r>
      <w:r>
        <w:t>under</w:t>
      </w:r>
      <w:r>
        <w:rPr>
          <w:spacing w:val="-4"/>
        </w:rPr>
        <w:t xml:space="preserve"> </w:t>
      </w:r>
      <w:r>
        <w:t>the</w:t>
      </w:r>
      <w:r>
        <w:rPr>
          <w:spacing w:val="-1"/>
        </w:rPr>
        <w:t xml:space="preserve"> </w:t>
      </w:r>
      <w:r>
        <w:t>G.I.</w:t>
      </w:r>
      <w:r>
        <w:rPr>
          <w:spacing w:val="-2"/>
        </w:rPr>
        <w:t xml:space="preserve"> </w:t>
      </w:r>
      <w:r>
        <w:t>Bill</w:t>
      </w:r>
      <w:r>
        <w:rPr>
          <w:spacing w:val="-2"/>
        </w:rPr>
        <w:t xml:space="preserve"> </w:t>
      </w:r>
      <w:r>
        <w:t>-</w:t>
      </w:r>
      <w:r>
        <w:rPr>
          <w:spacing w:val="-3"/>
        </w:rPr>
        <w:t xml:space="preserve"> </w:t>
      </w:r>
      <w:r>
        <w:t>Office</w:t>
      </w:r>
      <w:r>
        <w:rPr>
          <w:spacing w:val="-3"/>
        </w:rPr>
        <w:t xml:space="preserve"> </w:t>
      </w:r>
      <w:r>
        <w:t>of</w:t>
      </w:r>
      <w:r>
        <w:rPr>
          <w:spacing w:val="-3"/>
        </w:rPr>
        <w:t xml:space="preserve"> </w:t>
      </w:r>
      <w:r>
        <w:t>Veteran</w:t>
      </w:r>
      <w:r>
        <w:rPr>
          <w:spacing w:val="-1"/>
        </w:rPr>
        <w:t xml:space="preserve"> </w:t>
      </w:r>
      <w:r>
        <w:t>Student Services</w:t>
      </w:r>
    </w:p>
    <w:p w14:paraId="592A534E" w14:textId="34AE8484" w:rsidR="00AA3C77" w:rsidRDefault="00F83FA5" w:rsidP="00280E61">
      <w:pPr>
        <w:pStyle w:val="ListParagraph"/>
        <w:numPr>
          <w:ilvl w:val="1"/>
          <w:numId w:val="7"/>
        </w:numPr>
      </w:pPr>
      <w:r>
        <w:t>Tuition</w:t>
      </w:r>
      <w:r>
        <w:rPr>
          <w:spacing w:val="-3"/>
        </w:rPr>
        <w:t xml:space="preserve"> </w:t>
      </w:r>
      <w:r>
        <w:t>reduction</w:t>
      </w:r>
      <w:r>
        <w:rPr>
          <w:spacing w:val="-1"/>
        </w:rPr>
        <w:t xml:space="preserve"> </w:t>
      </w:r>
      <w:r>
        <w:t>received</w:t>
      </w:r>
      <w:r>
        <w:rPr>
          <w:spacing w:val="-1"/>
        </w:rPr>
        <w:t xml:space="preserve"> </w:t>
      </w:r>
      <w:r>
        <w:t>when</w:t>
      </w:r>
      <w:r>
        <w:rPr>
          <w:spacing w:val="-1"/>
        </w:rPr>
        <w:t xml:space="preserve"> </w:t>
      </w:r>
      <w:r>
        <w:t>a</w:t>
      </w:r>
      <w:r>
        <w:rPr>
          <w:spacing w:val="-4"/>
        </w:rPr>
        <w:t xml:space="preserve"> </w:t>
      </w:r>
      <w:r>
        <w:t>parent</w:t>
      </w:r>
      <w:r>
        <w:rPr>
          <w:spacing w:val="-3"/>
        </w:rPr>
        <w:t xml:space="preserve"> </w:t>
      </w:r>
      <w:r>
        <w:t>works</w:t>
      </w:r>
      <w:r>
        <w:rPr>
          <w:spacing w:val="-2"/>
        </w:rPr>
        <w:t xml:space="preserve"> </w:t>
      </w:r>
      <w:r>
        <w:t>for</w:t>
      </w:r>
      <w:r>
        <w:rPr>
          <w:spacing w:val="-1"/>
        </w:rPr>
        <w:t xml:space="preserve"> </w:t>
      </w:r>
      <w:r>
        <w:t>the</w:t>
      </w:r>
      <w:r>
        <w:rPr>
          <w:spacing w:val="-4"/>
        </w:rPr>
        <w:t xml:space="preserve"> </w:t>
      </w:r>
      <w:r w:rsidR="0098798A">
        <w:t>U</w:t>
      </w:r>
      <w:r>
        <w:t>niversity</w:t>
      </w:r>
    </w:p>
    <w:p w14:paraId="592A534F" w14:textId="77777777" w:rsidR="00AA3C77" w:rsidRDefault="00F83FA5" w:rsidP="00280E61">
      <w:pPr>
        <w:pStyle w:val="ListParagraph"/>
        <w:numPr>
          <w:ilvl w:val="1"/>
          <w:numId w:val="7"/>
        </w:numPr>
      </w:pPr>
      <w:r>
        <w:t>Automobile</w:t>
      </w:r>
      <w:r>
        <w:rPr>
          <w:spacing w:val="-1"/>
        </w:rPr>
        <w:t xml:space="preserve"> </w:t>
      </w:r>
      <w:r>
        <w:t>insurance</w:t>
      </w:r>
      <w:r>
        <w:rPr>
          <w:spacing w:val="-2"/>
        </w:rPr>
        <w:t xml:space="preserve"> </w:t>
      </w:r>
      <w:r>
        <w:t>if</w:t>
      </w:r>
      <w:r>
        <w:rPr>
          <w:spacing w:val="-4"/>
        </w:rPr>
        <w:t xml:space="preserve"> </w:t>
      </w:r>
      <w:r>
        <w:t>a student</w:t>
      </w:r>
      <w:r>
        <w:rPr>
          <w:spacing w:val="1"/>
        </w:rPr>
        <w:t xml:space="preserve"> </w:t>
      </w:r>
      <w:r>
        <w:t>is</w:t>
      </w:r>
      <w:r>
        <w:rPr>
          <w:spacing w:val="-4"/>
        </w:rPr>
        <w:t xml:space="preserve"> </w:t>
      </w:r>
      <w:r>
        <w:t>receiving</w:t>
      </w:r>
      <w:r>
        <w:rPr>
          <w:spacing w:val="-3"/>
        </w:rPr>
        <w:t xml:space="preserve"> </w:t>
      </w:r>
      <w:r>
        <w:t>discounts</w:t>
      </w:r>
      <w:r>
        <w:rPr>
          <w:spacing w:val="-3"/>
        </w:rPr>
        <w:t xml:space="preserve"> </w:t>
      </w:r>
      <w:r>
        <w:t>for being</w:t>
      </w:r>
      <w:r>
        <w:rPr>
          <w:spacing w:val="-3"/>
        </w:rPr>
        <w:t xml:space="preserve"> </w:t>
      </w:r>
      <w:r>
        <w:t>a</w:t>
      </w:r>
      <w:r>
        <w:rPr>
          <w:spacing w:val="-1"/>
        </w:rPr>
        <w:t xml:space="preserve"> </w:t>
      </w:r>
      <w:r>
        <w:t>full-time student</w:t>
      </w:r>
    </w:p>
    <w:p w14:paraId="592A5350" w14:textId="77777777" w:rsidR="00AA3C77" w:rsidRDefault="00F83FA5" w:rsidP="00280E61">
      <w:pPr>
        <w:pStyle w:val="ListParagraph"/>
        <w:numPr>
          <w:ilvl w:val="1"/>
          <w:numId w:val="7"/>
        </w:numPr>
      </w:pPr>
      <w:r>
        <w:t>Health insurance, if a student needs to maintain full-time status to be covered under a</w:t>
      </w:r>
      <w:r>
        <w:rPr>
          <w:spacing w:val="-53"/>
        </w:rPr>
        <w:t xml:space="preserve"> </w:t>
      </w:r>
      <w:r>
        <w:t>parent’s</w:t>
      </w:r>
      <w:r>
        <w:rPr>
          <w:spacing w:val="-2"/>
        </w:rPr>
        <w:t xml:space="preserve"> </w:t>
      </w:r>
      <w:r>
        <w:t>policy</w:t>
      </w:r>
    </w:p>
    <w:p w14:paraId="17C8A7B3" w14:textId="039EFD76" w:rsidR="00895AC2" w:rsidRDefault="00895AC2" w:rsidP="00280E61">
      <w:pPr>
        <w:pStyle w:val="ListParagraph"/>
        <w:numPr>
          <w:ilvl w:val="1"/>
          <w:numId w:val="7"/>
        </w:numPr>
      </w:pPr>
      <w:r>
        <w:t>Residence Hall contract</w:t>
      </w:r>
    </w:p>
    <w:p w14:paraId="592A5353" w14:textId="66279694" w:rsidR="00AA3C77" w:rsidRDefault="00F83FA5" w:rsidP="00280E61">
      <w:pPr>
        <w:pStyle w:val="ListParagraph"/>
        <w:numPr>
          <w:ilvl w:val="1"/>
          <w:numId w:val="7"/>
        </w:numPr>
      </w:pPr>
      <w:r>
        <w:t>Tuition</w:t>
      </w:r>
      <w:r>
        <w:rPr>
          <w:spacing w:val="-2"/>
        </w:rPr>
        <w:t xml:space="preserve"> </w:t>
      </w:r>
      <w:r>
        <w:t>waiver</w:t>
      </w:r>
      <w:r>
        <w:rPr>
          <w:spacing w:val="-3"/>
        </w:rPr>
        <w:t xml:space="preserve"> </w:t>
      </w:r>
      <w:r>
        <w:t>if</w:t>
      </w:r>
      <w:r>
        <w:rPr>
          <w:spacing w:val="-2"/>
        </w:rPr>
        <w:t xml:space="preserve"> </w:t>
      </w:r>
      <w:r>
        <w:t>the student</w:t>
      </w:r>
      <w:r>
        <w:rPr>
          <w:spacing w:val="-2"/>
        </w:rPr>
        <w:t xml:space="preserve"> </w:t>
      </w:r>
      <w:r>
        <w:t>is</w:t>
      </w:r>
      <w:r>
        <w:rPr>
          <w:spacing w:val="-1"/>
        </w:rPr>
        <w:t xml:space="preserve"> </w:t>
      </w:r>
      <w:r>
        <w:t>also</w:t>
      </w:r>
      <w:r>
        <w:rPr>
          <w:spacing w:val="-1"/>
        </w:rPr>
        <w:t xml:space="preserve"> </w:t>
      </w:r>
      <w:r>
        <w:t>a</w:t>
      </w:r>
      <w:r>
        <w:rPr>
          <w:spacing w:val="-3"/>
        </w:rPr>
        <w:t xml:space="preserve"> </w:t>
      </w:r>
      <w:r>
        <w:t>university</w:t>
      </w:r>
      <w:r>
        <w:rPr>
          <w:spacing w:val="-1"/>
        </w:rPr>
        <w:t xml:space="preserve"> </w:t>
      </w:r>
      <w:r>
        <w:t>employee</w:t>
      </w:r>
    </w:p>
    <w:p w14:paraId="592A5354" w14:textId="0D908A6C" w:rsidR="00AA3C77" w:rsidRDefault="00F83FA5" w:rsidP="00280E61">
      <w:pPr>
        <w:pStyle w:val="ListParagraph"/>
        <w:numPr>
          <w:ilvl w:val="1"/>
          <w:numId w:val="7"/>
        </w:numPr>
      </w:pPr>
      <w:r>
        <w:t>Athletic</w:t>
      </w:r>
      <w:r>
        <w:rPr>
          <w:spacing w:val="-2"/>
        </w:rPr>
        <w:t xml:space="preserve"> </w:t>
      </w:r>
      <w:proofErr w:type="gramStart"/>
      <w:r>
        <w:t>eligibility;</w:t>
      </w:r>
      <w:proofErr w:type="gramEnd"/>
      <w:r>
        <w:rPr>
          <w:spacing w:val="-3"/>
        </w:rPr>
        <w:t xml:space="preserve"> </w:t>
      </w:r>
      <w:r w:rsidR="00994B6A">
        <w:t>student-athletes</w:t>
      </w:r>
      <w:r>
        <w:rPr>
          <w:spacing w:val="-3"/>
        </w:rPr>
        <w:t xml:space="preserve"> </w:t>
      </w:r>
      <w:r>
        <w:t>must see</w:t>
      </w:r>
      <w:r>
        <w:rPr>
          <w:spacing w:val="-3"/>
        </w:rPr>
        <w:t xml:space="preserve"> </w:t>
      </w:r>
      <w:r>
        <w:t>their assigned SASSO</w:t>
      </w:r>
      <w:r>
        <w:rPr>
          <w:spacing w:val="-5"/>
        </w:rPr>
        <w:t xml:space="preserve"> </w:t>
      </w:r>
      <w:r>
        <w:t>Advisor</w:t>
      </w:r>
      <w:r>
        <w:rPr>
          <w:spacing w:val="-3"/>
        </w:rPr>
        <w:t xml:space="preserve"> </w:t>
      </w:r>
      <w:r>
        <w:t>for</w:t>
      </w:r>
      <w:r>
        <w:rPr>
          <w:spacing w:val="-4"/>
        </w:rPr>
        <w:t xml:space="preserve"> </w:t>
      </w:r>
      <w:r>
        <w:t>approval</w:t>
      </w:r>
    </w:p>
    <w:p w14:paraId="592A5356" w14:textId="6E0C4D14" w:rsidR="00AA3C77" w:rsidRDefault="00F83FA5" w:rsidP="00280E61">
      <w:pPr>
        <w:pStyle w:val="ListParagraph"/>
        <w:numPr>
          <w:ilvl w:val="1"/>
          <w:numId w:val="7"/>
        </w:numPr>
      </w:pPr>
      <w:proofErr w:type="gramStart"/>
      <w:r>
        <w:t>Visa;</w:t>
      </w:r>
      <w:proofErr w:type="gramEnd"/>
      <w:r>
        <w:t xml:space="preserve"> international students may be required to see an advisor in the Office of</w:t>
      </w:r>
      <w:r>
        <w:rPr>
          <w:spacing w:val="-52"/>
        </w:rPr>
        <w:t xml:space="preserve"> </w:t>
      </w:r>
      <w:r>
        <w:t>International</w:t>
      </w:r>
      <w:r>
        <w:rPr>
          <w:spacing w:val="-2"/>
        </w:rPr>
        <w:t xml:space="preserve"> </w:t>
      </w:r>
      <w:r>
        <w:t>Affairs</w:t>
      </w:r>
      <w:r>
        <w:rPr>
          <w:spacing w:val="-2"/>
        </w:rPr>
        <w:t xml:space="preserve"> </w:t>
      </w:r>
      <w:r>
        <w:t>for</w:t>
      </w:r>
      <w:r>
        <w:rPr>
          <w:spacing w:val="-2"/>
        </w:rPr>
        <w:t xml:space="preserve"> </w:t>
      </w:r>
      <w:r>
        <w:t>approval</w:t>
      </w:r>
    </w:p>
    <w:p w14:paraId="592A5357" w14:textId="7FF5A598" w:rsidR="00AA3C77" w:rsidRDefault="00895AC2" w:rsidP="00280E61">
      <w:pPr>
        <w:pStyle w:val="Heading2"/>
      </w:pPr>
      <w:bookmarkStart w:id="224" w:name="Petitions"/>
      <w:bookmarkStart w:id="225" w:name="_bookmark64"/>
      <w:bookmarkStart w:id="226" w:name="_Toc168653986"/>
      <w:bookmarkEnd w:id="224"/>
      <w:bookmarkEnd w:id="225"/>
      <w:r>
        <w:t>Petitions</w:t>
      </w:r>
      <w:bookmarkEnd w:id="226"/>
    </w:p>
    <w:p w14:paraId="592A5358" w14:textId="77777777" w:rsidR="00AA3C77" w:rsidRDefault="00F83FA5" w:rsidP="00482E01">
      <w:pPr>
        <w:pStyle w:val="Heading4"/>
      </w:pPr>
      <w:r>
        <w:t>Common</w:t>
      </w:r>
      <w:r>
        <w:rPr>
          <w:spacing w:val="-3"/>
        </w:rPr>
        <w:t xml:space="preserve"> </w:t>
      </w:r>
      <w:r>
        <w:t>uses</w:t>
      </w:r>
      <w:r>
        <w:rPr>
          <w:spacing w:val="-2"/>
        </w:rPr>
        <w:t xml:space="preserve"> </w:t>
      </w:r>
      <w:r>
        <w:t>for</w:t>
      </w:r>
      <w:r>
        <w:rPr>
          <w:spacing w:val="-5"/>
        </w:rPr>
        <w:t xml:space="preserve"> </w:t>
      </w:r>
      <w:r>
        <w:t>undergraduate</w:t>
      </w:r>
      <w:r>
        <w:rPr>
          <w:spacing w:val="-3"/>
        </w:rPr>
        <w:t xml:space="preserve"> </w:t>
      </w:r>
      <w:r>
        <w:t>petitions</w:t>
      </w:r>
      <w:r>
        <w:rPr>
          <w:spacing w:val="-3"/>
        </w:rPr>
        <w:t xml:space="preserve"> </w:t>
      </w:r>
      <w:r>
        <w:t>include:</w:t>
      </w:r>
    </w:p>
    <w:p w14:paraId="592A5359" w14:textId="77777777" w:rsidR="00AA3C77" w:rsidRDefault="00F83FA5" w:rsidP="00280E61">
      <w:pPr>
        <w:pStyle w:val="ListParagraph"/>
        <w:numPr>
          <w:ilvl w:val="1"/>
          <w:numId w:val="7"/>
        </w:numPr>
      </w:pPr>
      <w:r>
        <w:t>Substitution</w:t>
      </w:r>
      <w:r>
        <w:rPr>
          <w:spacing w:val="-3"/>
        </w:rPr>
        <w:t xml:space="preserve"> </w:t>
      </w:r>
      <w:r>
        <w:t>of</w:t>
      </w:r>
      <w:r>
        <w:rPr>
          <w:spacing w:val="-1"/>
        </w:rPr>
        <w:t xml:space="preserve"> </w:t>
      </w:r>
      <w:r>
        <w:t>coursework</w:t>
      </w:r>
    </w:p>
    <w:p w14:paraId="592A535A" w14:textId="0C462A50" w:rsidR="00AA3C77" w:rsidRDefault="00F83FA5" w:rsidP="00280E61">
      <w:pPr>
        <w:pStyle w:val="ListParagraph"/>
        <w:numPr>
          <w:ilvl w:val="1"/>
          <w:numId w:val="7"/>
        </w:numPr>
      </w:pPr>
      <w:r>
        <w:t>Dual-Degree</w:t>
      </w:r>
      <w:r>
        <w:rPr>
          <w:spacing w:val="-2"/>
        </w:rPr>
        <w:t xml:space="preserve"> </w:t>
      </w:r>
      <w:r w:rsidR="00994B6A">
        <w:rPr>
          <w:spacing w:val="-2"/>
        </w:rPr>
        <w:t>and 2</w:t>
      </w:r>
      <w:r w:rsidR="00994B6A" w:rsidRPr="00D8104F">
        <w:rPr>
          <w:spacing w:val="-2"/>
          <w:vertAlign w:val="superscript"/>
        </w:rPr>
        <w:t>nd</w:t>
      </w:r>
      <w:r w:rsidR="00994B6A">
        <w:rPr>
          <w:spacing w:val="-2"/>
        </w:rPr>
        <w:t xml:space="preserve"> Major </w:t>
      </w:r>
      <w:r>
        <w:t>request</w:t>
      </w:r>
    </w:p>
    <w:p w14:paraId="592A535B" w14:textId="77777777" w:rsidR="00AA3C77" w:rsidRDefault="00F83FA5" w:rsidP="00280E61">
      <w:pPr>
        <w:pStyle w:val="ListParagraph"/>
        <w:numPr>
          <w:ilvl w:val="1"/>
          <w:numId w:val="7"/>
        </w:numPr>
      </w:pPr>
      <w:r>
        <w:t>Dropping</w:t>
      </w:r>
      <w:r>
        <w:rPr>
          <w:spacing w:val="-3"/>
        </w:rPr>
        <w:t xml:space="preserve"> </w:t>
      </w:r>
      <w:r>
        <w:t>a course after</w:t>
      </w:r>
      <w:r>
        <w:rPr>
          <w:spacing w:val="-3"/>
        </w:rPr>
        <w:t xml:space="preserve"> </w:t>
      </w:r>
      <w:r>
        <w:t>the</w:t>
      </w:r>
      <w:r>
        <w:rPr>
          <w:spacing w:val="-2"/>
        </w:rPr>
        <w:t xml:space="preserve"> </w:t>
      </w:r>
      <w:r>
        <w:t>deadline</w:t>
      </w:r>
    </w:p>
    <w:p w14:paraId="592A535C" w14:textId="77777777" w:rsidR="00AA3C77" w:rsidRDefault="00F83FA5" w:rsidP="00280E61">
      <w:pPr>
        <w:pStyle w:val="ListParagraph"/>
        <w:numPr>
          <w:ilvl w:val="1"/>
          <w:numId w:val="7"/>
        </w:numPr>
      </w:pPr>
      <w:r>
        <w:t>Increased</w:t>
      </w:r>
      <w:r>
        <w:rPr>
          <w:spacing w:val="-1"/>
        </w:rPr>
        <w:t xml:space="preserve"> </w:t>
      </w:r>
      <w:r>
        <w:t>credit hour</w:t>
      </w:r>
      <w:r>
        <w:rPr>
          <w:spacing w:val="-4"/>
        </w:rPr>
        <w:t xml:space="preserve"> </w:t>
      </w:r>
      <w:r>
        <w:t>load</w:t>
      </w:r>
      <w:r>
        <w:rPr>
          <w:spacing w:val="-1"/>
        </w:rPr>
        <w:t xml:space="preserve"> </w:t>
      </w:r>
      <w:r>
        <w:t>(above</w:t>
      </w:r>
      <w:r>
        <w:rPr>
          <w:spacing w:val="-3"/>
        </w:rPr>
        <w:t xml:space="preserve"> </w:t>
      </w:r>
      <w:r>
        <w:t>18</w:t>
      </w:r>
      <w:r>
        <w:rPr>
          <w:spacing w:val="-3"/>
        </w:rPr>
        <w:t xml:space="preserve"> </w:t>
      </w:r>
      <w:r>
        <w:t>credits)</w:t>
      </w:r>
    </w:p>
    <w:p w14:paraId="592A535D" w14:textId="77777777" w:rsidR="00AA3C77" w:rsidRDefault="00F83FA5" w:rsidP="00280E61">
      <w:pPr>
        <w:pStyle w:val="ListParagraph"/>
        <w:numPr>
          <w:ilvl w:val="1"/>
          <w:numId w:val="7"/>
        </w:numPr>
      </w:pPr>
      <w:r>
        <w:t>Evaluation</w:t>
      </w:r>
      <w:r>
        <w:rPr>
          <w:spacing w:val="-3"/>
        </w:rPr>
        <w:t xml:space="preserve"> </w:t>
      </w:r>
      <w:r>
        <w:t>of</w:t>
      </w:r>
      <w:r>
        <w:rPr>
          <w:spacing w:val="-2"/>
        </w:rPr>
        <w:t xml:space="preserve"> </w:t>
      </w:r>
      <w:r>
        <w:t>Special</w:t>
      </w:r>
      <w:r>
        <w:rPr>
          <w:spacing w:val="-3"/>
        </w:rPr>
        <w:t xml:space="preserve"> </w:t>
      </w:r>
      <w:r>
        <w:t>or</w:t>
      </w:r>
      <w:r>
        <w:rPr>
          <w:spacing w:val="-3"/>
        </w:rPr>
        <w:t xml:space="preserve"> </w:t>
      </w:r>
      <w:r>
        <w:t>General</w:t>
      </w:r>
      <w:r>
        <w:rPr>
          <w:spacing w:val="-3"/>
        </w:rPr>
        <w:t xml:space="preserve"> </w:t>
      </w:r>
      <w:r>
        <w:t>Transfer</w:t>
      </w:r>
      <w:r>
        <w:rPr>
          <w:spacing w:val="-3"/>
        </w:rPr>
        <w:t xml:space="preserve"> </w:t>
      </w:r>
      <w:r>
        <w:t>credit courses</w:t>
      </w:r>
    </w:p>
    <w:p w14:paraId="592A535E" w14:textId="77777777" w:rsidR="00AA3C77" w:rsidRDefault="00F83FA5" w:rsidP="00280E61">
      <w:pPr>
        <w:pStyle w:val="ListParagraph"/>
        <w:numPr>
          <w:ilvl w:val="1"/>
          <w:numId w:val="7"/>
        </w:numPr>
      </w:pPr>
      <w:r>
        <w:t>Propose</w:t>
      </w:r>
      <w:r>
        <w:rPr>
          <w:spacing w:val="-2"/>
        </w:rPr>
        <w:t xml:space="preserve"> </w:t>
      </w:r>
      <w:r>
        <w:t>an alternative</w:t>
      </w:r>
      <w:r>
        <w:rPr>
          <w:spacing w:val="-2"/>
        </w:rPr>
        <w:t xml:space="preserve"> </w:t>
      </w:r>
      <w:r>
        <w:t>course</w:t>
      </w:r>
      <w:r>
        <w:rPr>
          <w:spacing w:val="-3"/>
        </w:rPr>
        <w:t xml:space="preserve"> </w:t>
      </w:r>
      <w:r>
        <w:t>required for</w:t>
      </w:r>
      <w:r>
        <w:rPr>
          <w:spacing w:val="-2"/>
        </w:rPr>
        <w:t xml:space="preserve"> </w:t>
      </w:r>
      <w:r>
        <w:t>a</w:t>
      </w:r>
      <w:r>
        <w:rPr>
          <w:spacing w:val="-4"/>
        </w:rPr>
        <w:t xml:space="preserve"> </w:t>
      </w:r>
      <w:r>
        <w:t>GE</w:t>
      </w:r>
    </w:p>
    <w:p w14:paraId="592A535F" w14:textId="5A1318FA" w:rsidR="00AA3C77" w:rsidRDefault="00F83FA5" w:rsidP="00280E61">
      <w:pPr>
        <w:pStyle w:val="ListParagraph"/>
        <w:numPr>
          <w:ilvl w:val="1"/>
          <w:numId w:val="7"/>
        </w:numPr>
      </w:pPr>
      <w:r>
        <w:t>Petition a college policy or procedure related to the major or minor and/or completion</w:t>
      </w:r>
      <w:r>
        <w:rPr>
          <w:spacing w:val="-53"/>
        </w:rPr>
        <w:t xml:space="preserve"> </w:t>
      </w:r>
      <w:r>
        <w:t>of</w:t>
      </w:r>
      <w:r>
        <w:rPr>
          <w:spacing w:val="-1"/>
        </w:rPr>
        <w:t xml:space="preserve"> </w:t>
      </w:r>
      <w:r>
        <w:t>the</w:t>
      </w:r>
      <w:r w:rsidR="00895AC2">
        <w:rPr>
          <w:spacing w:val="-2"/>
        </w:rPr>
        <w:t xml:space="preserve"> </w:t>
      </w:r>
      <w:r>
        <w:t>degree</w:t>
      </w:r>
    </w:p>
    <w:p w14:paraId="592A5360" w14:textId="77777777" w:rsidR="00AA3C77" w:rsidRDefault="00F83FA5" w:rsidP="00280E61">
      <w:pPr>
        <w:pStyle w:val="ListParagraph"/>
        <w:numPr>
          <w:ilvl w:val="1"/>
          <w:numId w:val="7"/>
        </w:numPr>
      </w:pPr>
      <w:r>
        <w:t>Grade</w:t>
      </w:r>
      <w:r>
        <w:rPr>
          <w:spacing w:val="-5"/>
        </w:rPr>
        <w:t xml:space="preserve"> </w:t>
      </w:r>
      <w:r>
        <w:t>Forgiveness</w:t>
      </w:r>
    </w:p>
    <w:p w14:paraId="592A5361" w14:textId="77777777" w:rsidR="00AA3C77" w:rsidRDefault="00F83FA5" w:rsidP="00280E61">
      <w:pPr>
        <w:pStyle w:val="ListParagraph"/>
        <w:numPr>
          <w:ilvl w:val="1"/>
          <w:numId w:val="7"/>
        </w:numPr>
      </w:pPr>
      <w:r>
        <w:t>Residency</w:t>
      </w:r>
      <w:r>
        <w:rPr>
          <w:spacing w:val="-4"/>
        </w:rPr>
        <w:t xml:space="preserve"> </w:t>
      </w:r>
      <w:r>
        <w:t>Petition</w:t>
      </w:r>
    </w:p>
    <w:p w14:paraId="592A5362" w14:textId="77777777" w:rsidR="00AA3C77" w:rsidRDefault="00F83FA5" w:rsidP="00482E01">
      <w:pPr>
        <w:pStyle w:val="Heading4"/>
      </w:pPr>
      <w:r>
        <w:t>Types of</w:t>
      </w:r>
      <w:r>
        <w:rPr>
          <w:spacing w:val="-2"/>
        </w:rPr>
        <w:t xml:space="preserve"> </w:t>
      </w:r>
      <w:r>
        <w:t>Petitions</w:t>
      </w:r>
    </w:p>
    <w:p w14:paraId="592A5363" w14:textId="77777777" w:rsidR="00AA3C77" w:rsidRDefault="00F83FA5" w:rsidP="00280E61">
      <w:pPr>
        <w:pStyle w:val="ListParagraph"/>
        <w:numPr>
          <w:ilvl w:val="1"/>
          <w:numId w:val="7"/>
        </w:numPr>
      </w:pPr>
      <w:r>
        <w:t>Curriculum</w:t>
      </w:r>
      <w:r>
        <w:rPr>
          <w:spacing w:val="-3"/>
        </w:rPr>
        <w:t xml:space="preserve"> </w:t>
      </w:r>
      <w:r>
        <w:t>Petition</w:t>
      </w:r>
    </w:p>
    <w:p w14:paraId="592A5364" w14:textId="77777777" w:rsidR="00AA3C77" w:rsidRDefault="00F83FA5" w:rsidP="00280E61">
      <w:pPr>
        <w:pStyle w:val="ListParagraph"/>
        <w:numPr>
          <w:ilvl w:val="1"/>
          <w:numId w:val="7"/>
        </w:numPr>
      </w:pPr>
      <w:r>
        <w:t>Dual-Degree</w:t>
      </w:r>
      <w:r>
        <w:rPr>
          <w:spacing w:val="-2"/>
        </w:rPr>
        <w:t xml:space="preserve"> </w:t>
      </w:r>
      <w:r>
        <w:t>Petition</w:t>
      </w:r>
    </w:p>
    <w:p w14:paraId="592A5366" w14:textId="77777777" w:rsidR="00AA3C77" w:rsidRDefault="00F83FA5" w:rsidP="00280E61">
      <w:pPr>
        <w:pStyle w:val="ListParagraph"/>
        <w:numPr>
          <w:ilvl w:val="1"/>
          <w:numId w:val="7"/>
        </w:numPr>
      </w:pPr>
      <w:r>
        <w:t>Registration</w:t>
      </w:r>
      <w:r>
        <w:rPr>
          <w:spacing w:val="-4"/>
        </w:rPr>
        <w:t xml:space="preserve"> </w:t>
      </w:r>
      <w:r>
        <w:t>Petition</w:t>
      </w:r>
    </w:p>
    <w:p w14:paraId="592A5367" w14:textId="77777777" w:rsidR="00AA3C77" w:rsidRDefault="00F83FA5" w:rsidP="00280E61">
      <w:pPr>
        <w:pStyle w:val="ListParagraph"/>
        <w:numPr>
          <w:ilvl w:val="1"/>
          <w:numId w:val="7"/>
        </w:numPr>
      </w:pPr>
      <w:r>
        <w:lastRenderedPageBreak/>
        <w:t>Petition</w:t>
      </w:r>
      <w:r>
        <w:rPr>
          <w:spacing w:val="-4"/>
        </w:rPr>
        <w:t xml:space="preserve"> </w:t>
      </w:r>
      <w:r>
        <w:t>to</w:t>
      </w:r>
      <w:r>
        <w:rPr>
          <w:spacing w:val="-2"/>
        </w:rPr>
        <w:t xml:space="preserve"> </w:t>
      </w:r>
      <w:r>
        <w:t>Receive</w:t>
      </w:r>
      <w:r>
        <w:rPr>
          <w:spacing w:val="-1"/>
        </w:rPr>
        <w:t xml:space="preserve"> </w:t>
      </w:r>
      <w:r>
        <w:t>Undergraduate</w:t>
      </w:r>
      <w:r>
        <w:rPr>
          <w:spacing w:val="-2"/>
        </w:rPr>
        <w:t xml:space="preserve"> </w:t>
      </w:r>
      <w:r>
        <w:t>Credit</w:t>
      </w:r>
      <w:r>
        <w:rPr>
          <w:spacing w:val="-4"/>
        </w:rPr>
        <w:t xml:space="preserve"> </w:t>
      </w:r>
      <w:r>
        <w:t>for</w:t>
      </w:r>
      <w:r>
        <w:rPr>
          <w:spacing w:val="-1"/>
        </w:rPr>
        <w:t xml:space="preserve"> </w:t>
      </w:r>
      <w:r>
        <w:t>Graduate-Level</w:t>
      </w:r>
      <w:r>
        <w:rPr>
          <w:spacing w:val="-5"/>
        </w:rPr>
        <w:t xml:space="preserve"> </w:t>
      </w:r>
      <w:r>
        <w:t>Course</w:t>
      </w:r>
    </w:p>
    <w:p w14:paraId="592A5368" w14:textId="77777777" w:rsidR="00AA3C77" w:rsidRDefault="00F83FA5" w:rsidP="00280E61">
      <w:pPr>
        <w:pStyle w:val="ListParagraph"/>
        <w:numPr>
          <w:ilvl w:val="1"/>
          <w:numId w:val="7"/>
        </w:numPr>
      </w:pPr>
      <w:r>
        <w:t>HRS</w:t>
      </w:r>
      <w:r>
        <w:rPr>
          <w:spacing w:val="-4"/>
        </w:rPr>
        <w:t xml:space="preserve"> </w:t>
      </w:r>
      <w:r>
        <w:t>Overload</w:t>
      </w:r>
      <w:r>
        <w:rPr>
          <w:spacing w:val="-2"/>
        </w:rPr>
        <w:t xml:space="preserve"> </w:t>
      </w:r>
      <w:r>
        <w:t>Request</w:t>
      </w:r>
      <w:r>
        <w:rPr>
          <w:spacing w:val="-2"/>
        </w:rPr>
        <w:t xml:space="preserve"> </w:t>
      </w:r>
      <w:r>
        <w:t>Form</w:t>
      </w:r>
    </w:p>
    <w:p w14:paraId="592A5369" w14:textId="77777777" w:rsidR="00AA3C77" w:rsidRDefault="00F83FA5" w:rsidP="00482E01">
      <w:pPr>
        <w:pStyle w:val="Heading4"/>
      </w:pPr>
      <w:r>
        <w:t>Common</w:t>
      </w:r>
      <w:r>
        <w:rPr>
          <w:spacing w:val="-2"/>
        </w:rPr>
        <w:t xml:space="preserve"> </w:t>
      </w:r>
      <w:r>
        <w:t>uses</w:t>
      </w:r>
      <w:r>
        <w:rPr>
          <w:spacing w:val="-2"/>
        </w:rPr>
        <w:t xml:space="preserve"> </w:t>
      </w:r>
      <w:r>
        <w:t>for</w:t>
      </w:r>
      <w:r>
        <w:rPr>
          <w:spacing w:val="-3"/>
        </w:rPr>
        <w:t xml:space="preserve"> </w:t>
      </w:r>
      <w:r>
        <w:t>graduate</w:t>
      </w:r>
      <w:r>
        <w:rPr>
          <w:spacing w:val="-3"/>
        </w:rPr>
        <w:t xml:space="preserve"> </w:t>
      </w:r>
      <w:r>
        <w:t>petitions</w:t>
      </w:r>
      <w:r>
        <w:rPr>
          <w:spacing w:val="-4"/>
        </w:rPr>
        <w:t xml:space="preserve"> </w:t>
      </w:r>
      <w:r>
        <w:t>include:</w:t>
      </w:r>
    </w:p>
    <w:p w14:paraId="592A536A" w14:textId="77777777" w:rsidR="00AA3C77" w:rsidRDefault="00F83FA5" w:rsidP="00280E61">
      <w:pPr>
        <w:pStyle w:val="ListParagraph"/>
        <w:numPr>
          <w:ilvl w:val="1"/>
          <w:numId w:val="7"/>
        </w:numPr>
      </w:pPr>
      <w:r>
        <w:t>Petition</w:t>
      </w:r>
      <w:r>
        <w:rPr>
          <w:spacing w:val="-3"/>
        </w:rPr>
        <w:t xml:space="preserve"> </w:t>
      </w:r>
      <w:r>
        <w:t>to</w:t>
      </w:r>
      <w:r>
        <w:rPr>
          <w:spacing w:val="-1"/>
        </w:rPr>
        <w:t xml:space="preserve"> </w:t>
      </w:r>
      <w:r>
        <w:t>Add/Drop a</w:t>
      </w:r>
      <w:r>
        <w:rPr>
          <w:spacing w:val="-4"/>
        </w:rPr>
        <w:t xml:space="preserve"> </w:t>
      </w:r>
      <w:r>
        <w:t>Course Late</w:t>
      </w:r>
    </w:p>
    <w:p w14:paraId="592A536B" w14:textId="77777777" w:rsidR="00AA3C77" w:rsidRDefault="00F83FA5" w:rsidP="00280E61">
      <w:pPr>
        <w:pStyle w:val="ListParagraph"/>
        <w:numPr>
          <w:ilvl w:val="1"/>
          <w:numId w:val="7"/>
        </w:numPr>
      </w:pPr>
      <w:r>
        <w:t>Petition</w:t>
      </w:r>
      <w:r>
        <w:rPr>
          <w:spacing w:val="-4"/>
        </w:rPr>
        <w:t xml:space="preserve"> </w:t>
      </w:r>
      <w:r>
        <w:t>to</w:t>
      </w:r>
      <w:r>
        <w:rPr>
          <w:spacing w:val="-2"/>
        </w:rPr>
        <w:t xml:space="preserve"> </w:t>
      </w:r>
      <w:r>
        <w:t>Add</w:t>
      </w:r>
      <w:r>
        <w:rPr>
          <w:spacing w:val="-1"/>
        </w:rPr>
        <w:t xml:space="preserve"> </w:t>
      </w:r>
      <w:r>
        <w:t>an</w:t>
      </w:r>
      <w:r>
        <w:rPr>
          <w:spacing w:val="-2"/>
        </w:rPr>
        <w:t xml:space="preserve"> </w:t>
      </w:r>
      <w:r>
        <w:t>External</w:t>
      </w:r>
      <w:r>
        <w:rPr>
          <w:spacing w:val="-1"/>
        </w:rPr>
        <w:t xml:space="preserve"> </w:t>
      </w:r>
      <w:r>
        <w:t>Committee</w:t>
      </w:r>
      <w:r>
        <w:rPr>
          <w:spacing w:val="-4"/>
        </w:rPr>
        <w:t xml:space="preserve"> </w:t>
      </w:r>
      <w:r>
        <w:t>Member</w:t>
      </w:r>
    </w:p>
    <w:p w14:paraId="592A536F" w14:textId="04346D0E" w:rsidR="00AA3C77" w:rsidRDefault="00895AC2" w:rsidP="00280E61">
      <w:pPr>
        <w:pStyle w:val="BodyText"/>
      </w:pPr>
      <w:r>
        <w:t xml:space="preserve">These </w:t>
      </w:r>
      <w:r w:rsidR="00F83FA5">
        <w:t>petitions</w:t>
      </w:r>
      <w:r w:rsidR="00F83FA5">
        <w:rPr>
          <w:spacing w:val="32"/>
        </w:rPr>
        <w:t xml:space="preserve"> </w:t>
      </w:r>
      <w:r w:rsidR="00F83FA5">
        <w:t>need</w:t>
      </w:r>
      <w:r w:rsidR="00F83FA5">
        <w:rPr>
          <w:spacing w:val="31"/>
        </w:rPr>
        <w:t xml:space="preserve"> </w:t>
      </w:r>
      <w:r w:rsidR="00F83FA5">
        <w:t>to</w:t>
      </w:r>
      <w:r w:rsidR="00F83FA5">
        <w:rPr>
          <w:spacing w:val="30"/>
        </w:rPr>
        <w:t xml:space="preserve"> </w:t>
      </w:r>
      <w:r w:rsidR="00F83FA5">
        <w:t>be</w:t>
      </w:r>
      <w:r w:rsidR="00F83FA5">
        <w:rPr>
          <w:spacing w:val="33"/>
        </w:rPr>
        <w:t xml:space="preserve"> </w:t>
      </w:r>
      <w:r w:rsidR="00F83FA5">
        <w:t>completed</w:t>
      </w:r>
      <w:r w:rsidR="00F83FA5">
        <w:rPr>
          <w:spacing w:val="34"/>
        </w:rPr>
        <w:t xml:space="preserve"> </w:t>
      </w:r>
      <w:r w:rsidR="00F83FA5">
        <w:t>through</w:t>
      </w:r>
      <w:r w:rsidR="00F83FA5">
        <w:rPr>
          <w:spacing w:val="33"/>
        </w:rPr>
        <w:t xml:space="preserve"> </w:t>
      </w:r>
      <w:hyperlink r:id="rId187">
        <w:r w:rsidR="00F83FA5">
          <w:rPr>
            <w:color w:val="0562C1"/>
            <w:u w:val="single" w:color="0562C1"/>
          </w:rPr>
          <w:t>GRADFORMS</w:t>
        </w:r>
      </w:hyperlink>
      <w:r w:rsidR="00F83FA5">
        <w:t>.</w:t>
      </w:r>
      <w:r w:rsidR="00F83FA5">
        <w:rPr>
          <w:spacing w:val="31"/>
        </w:rPr>
        <w:t xml:space="preserve"> </w:t>
      </w:r>
      <w:r w:rsidR="00F83FA5">
        <w:t>Please</w:t>
      </w:r>
      <w:r w:rsidR="00F83FA5">
        <w:rPr>
          <w:spacing w:val="33"/>
        </w:rPr>
        <w:t xml:space="preserve"> </w:t>
      </w:r>
      <w:r w:rsidR="00F83FA5">
        <w:t>contact</w:t>
      </w:r>
      <w:r w:rsidR="00F83FA5">
        <w:rPr>
          <w:spacing w:val="34"/>
        </w:rPr>
        <w:t xml:space="preserve"> </w:t>
      </w:r>
      <w:hyperlink r:id="rId188">
        <w:r w:rsidR="00594A4F">
          <w:rPr>
            <w:color w:val="0562C1"/>
            <w:u w:val="single" w:color="0562C1"/>
          </w:rPr>
          <w:t>an</w:t>
        </w:r>
      </w:hyperlink>
      <w:r w:rsidR="00594A4F">
        <w:rPr>
          <w:color w:val="0562C1"/>
          <w:u w:val="single" w:color="0562C1"/>
        </w:rPr>
        <w:t xml:space="preserve"> HRS graduate </w:t>
      </w:r>
      <w:r w:rsidR="00F83FA5">
        <w:rPr>
          <w:color w:val="0562C1"/>
          <w:spacing w:val="-51"/>
        </w:rPr>
        <w:t xml:space="preserve"> </w:t>
      </w:r>
      <w:hyperlink r:id="rId189">
        <w:r w:rsidR="00F83FA5">
          <w:rPr>
            <w:color w:val="0562C1"/>
            <w:u w:val="single" w:color="0562C1"/>
          </w:rPr>
          <w:t>advisor</w:t>
        </w:r>
        <w:r w:rsidR="00F83FA5">
          <w:rPr>
            <w:color w:val="0562C1"/>
            <w:spacing w:val="-3"/>
          </w:rPr>
          <w:t xml:space="preserve"> </w:t>
        </w:r>
      </w:hyperlink>
      <w:r w:rsidR="00F83FA5">
        <w:t>for</w:t>
      </w:r>
      <w:r w:rsidR="00F83FA5">
        <w:rPr>
          <w:spacing w:val="1"/>
        </w:rPr>
        <w:t xml:space="preserve"> </w:t>
      </w:r>
      <w:r w:rsidR="00F83FA5">
        <w:t>more</w:t>
      </w:r>
      <w:r w:rsidR="00F83FA5">
        <w:rPr>
          <w:spacing w:val="-1"/>
        </w:rPr>
        <w:t xml:space="preserve"> </w:t>
      </w:r>
      <w:r w:rsidR="00F83FA5">
        <w:t>information.</w:t>
      </w:r>
    </w:p>
    <w:p w14:paraId="592A5370" w14:textId="77777777" w:rsidR="00AA3C77" w:rsidRDefault="00F83FA5" w:rsidP="00482E01">
      <w:pPr>
        <w:pStyle w:val="Heading4"/>
      </w:pPr>
      <w:bookmarkStart w:id="227" w:name="Curriculum_petition"/>
      <w:bookmarkEnd w:id="227"/>
      <w:r>
        <w:t>Curriculum</w:t>
      </w:r>
      <w:r>
        <w:rPr>
          <w:spacing w:val="-4"/>
        </w:rPr>
        <w:t xml:space="preserve"> </w:t>
      </w:r>
      <w:r>
        <w:t>petition</w:t>
      </w:r>
    </w:p>
    <w:p w14:paraId="592A5371" w14:textId="7B22545F" w:rsidR="00AA3C77" w:rsidRDefault="00F83FA5" w:rsidP="00280E61">
      <w:pPr>
        <w:pStyle w:val="BodyText"/>
      </w:pPr>
      <w:r>
        <w:t>Students</w:t>
      </w:r>
      <w:r>
        <w:rPr>
          <w:spacing w:val="2"/>
        </w:rPr>
        <w:t xml:space="preserve"> </w:t>
      </w:r>
      <w:r>
        <w:t>must</w:t>
      </w:r>
      <w:r>
        <w:rPr>
          <w:spacing w:val="4"/>
        </w:rPr>
        <w:t xml:space="preserve"> </w:t>
      </w:r>
      <w:r>
        <w:t>consult</w:t>
      </w:r>
      <w:r>
        <w:rPr>
          <w:spacing w:val="1"/>
        </w:rPr>
        <w:t xml:space="preserve"> </w:t>
      </w:r>
      <w:r>
        <w:t>with</w:t>
      </w:r>
      <w:r>
        <w:rPr>
          <w:spacing w:val="1"/>
        </w:rPr>
        <w:t xml:space="preserve"> </w:t>
      </w:r>
      <w:r>
        <w:t>their</w:t>
      </w:r>
      <w:r>
        <w:rPr>
          <w:spacing w:val="2"/>
        </w:rPr>
        <w:t xml:space="preserve"> </w:t>
      </w:r>
      <w:r>
        <w:t>HRS</w:t>
      </w:r>
      <w:r>
        <w:rPr>
          <w:spacing w:val="3"/>
        </w:rPr>
        <w:t xml:space="preserve"> </w:t>
      </w:r>
      <w:r>
        <w:t>academic</w:t>
      </w:r>
      <w:r>
        <w:rPr>
          <w:spacing w:val="2"/>
        </w:rPr>
        <w:t xml:space="preserve"> </w:t>
      </w:r>
      <w:r>
        <w:t>advisor</w:t>
      </w:r>
      <w:r>
        <w:rPr>
          <w:spacing w:val="3"/>
        </w:rPr>
        <w:t xml:space="preserve"> </w:t>
      </w:r>
      <w:r>
        <w:t>to</w:t>
      </w:r>
      <w:r>
        <w:rPr>
          <w:spacing w:val="1"/>
        </w:rPr>
        <w:t xml:space="preserve"> </w:t>
      </w:r>
      <w:r>
        <w:t>complete</w:t>
      </w:r>
      <w:r>
        <w:rPr>
          <w:spacing w:val="1"/>
        </w:rPr>
        <w:t xml:space="preserve"> </w:t>
      </w:r>
      <w:r>
        <w:t>a</w:t>
      </w:r>
      <w:r>
        <w:rPr>
          <w:spacing w:val="3"/>
        </w:rPr>
        <w:t xml:space="preserve"> </w:t>
      </w:r>
      <w:r>
        <w:t>curriculum</w:t>
      </w:r>
      <w:r>
        <w:rPr>
          <w:spacing w:val="1"/>
        </w:rPr>
        <w:t xml:space="preserve"> </w:t>
      </w:r>
      <w:r>
        <w:t>petition</w:t>
      </w:r>
      <w:r>
        <w:rPr>
          <w:spacing w:val="4"/>
        </w:rPr>
        <w:t xml:space="preserve"> </w:t>
      </w:r>
      <w:r>
        <w:t>if</w:t>
      </w:r>
      <w:r>
        <w:rPr>
          <w:spacing w:val="1"/>
        </w:rPr>
        <w:t xml:space="preserve"> </w:t>
      </w:r>
      <w:r>
        <w:t>they want to substitute another course they have taken or plan to take for a required GE course</w:t>
      </w:r>
      <w:r>
        <w:rPr>
          <w:spacing w:val="-53"/>
        </w:rPr>
        <w:t xml:space="preserve"> </w:t>
      </w:r>
      <w:r>
        <w:t xml:space="preserve">or major course. </w:t>
      </w:r>
      <w:r w:rsidR="00AD0393">
        <w:t>Courses th</w:t>
      </w:r>
      <w:r w:rsidR="004C6EA2">
        <w:t xml:space="preserve">at </w:t>
      </w:r>
      <w:r w:rsidR="00AD0393">
        <w:t xml:space="preserve">meet &gt;70% of the </w:t>
      </w:r>
      <w:r w:rsidR="004C6EA2">
        <w:t xml:space="preserve">expected learning outcomes (ELO) </w:t>
      </w:r>
      <w:r>
        <w:t xml:space="preserve">without fulfilling the exact course requirement or equivalent </w:t>
      </w:r>
      <w:r w:rsidR="00BA61C5">
        <w:t xml:space="preserve">can be </w:t>
      </w:r>
      <w:r>
        <w:t>petition</w:t>
      </w:r>
      <w:r w:rsidR="00BA61C5">
        <w:t>ed</w:t>
      </w:r>
      <w:r>
        <w:t xml:space="preserve"> </w:t>
      </w:r>
      <w:r w:rsidR="00BA61C5">
        <w:t>for</w:t>
      </w:r>
      <w:r>
        <w:rPr>
          <w:spacing w:val="-2"/>
        </w:rPr>
        <w:t xml:space="preserve"> </w:t>
      </w:r>
      <w:r w:rsidR="00BA61C5">
        <w:t>to meet degree requirements.</w:t>
      </w:r>
    </w:p>
    <w:p w14:paraId="592A5373" w14:textId="5BD996BD" w:rsidR="00AA3C77" w:rsidRDefault="00F83FA5" w:rsidP="00280E61">
      <w:pPr>
        <w:pStyle w:val="BodyText"/>
      </w:pPr>
      <w:r>
        <w:t>The petition can be obtained from the HRS Office of Academic Affairs after meeting with their</w:t>
      </w:r>
      <w:r>
        <w:rPr>
          <w:spacing w:val="1"/>
        </w:rPr>
        <w:t xml:space="preserve"> </w:t>
      </w:r>
      <w:r>
        <w:t>academic advisor. Students may be asked by their academic advisor to secure additional</w:t>
      </w:r>
      <w:r>
        <w:rPr>
          <w:spacing w:val="1"/>
        </w:rPr>
        <w:t xml:space="preserve"> </w:t>
      </w:r>
      <w:r>
        <w:t>assistance in evaluating the credit by the appropriate University department. Once the written</w:t>
      </w:r>
      <w:r>
        <w:rPr>
          <w:spacing w:val="1"/>
        </w:rPr>
        <w:t xml:space="preserve"> </w:t>
      </w:r>
      <w:r>
        <w:t xml:space="preserve">approval from the </w:t>
      </w:r>
      <w:r w:rsidR="00BE15BC">
        <w:t>Director</w:t>
      </w:r>
      <w:r w:rsidR="00311DB1">
        <w:t xml:space="preserve"> for</w:t>
      </w:r>
      <w:r>
        <w:t xml:space="preserve"> Academic Affairs</w:t>
      </w:r>
      <w:r w:rsidR="00E378B0">
        <w:t xml:space="preserve"> is obtained</w:t>
      </w:r>
      <w:r>
        <w:t>, the petition is then returned to their academic</w:t>
      </w:r>
      <w:r>
        <w:rPr>
          <w:spacing w:val="1"/>
        </w:rPr>
        <w:t xml:space="preserve"> </w:t>
      </w:r>
      <w:r>
        <w:t>advisor for final processing. Students should check their degree audit to ensure the petition was</w:t>
      </w:r>
      <w:r>
        <w:rPr>
          <w:spacing w:val="-53"/>
        </w:rPr>
        <w:t xml:space="preserve"> </w:t>
      </w:r>
      <w:r>
        <w:t>processed.</w:t>
      </w:r>
      <w:r>
        <w:rPr>
          <w:spacing w:val="-4"/>
        </w:rPr>
        <w:t xml:space="preserve"> </w:t>
      </w:r>
      <w:r>
        <w:t>Please</w:t>
      </w:r>
      <w:r>
        <w:rPr>
          <w:spacing w:val="-1"/>
        </w:rPr>
        <w:t xml:space="preserve"> </w:t>
      </w:r>
      <w:r>
        <w:t>allow</w:t>
      </w:r>
      <w:r>
        <w:rPr>
          <w:spacing w:val="-1"/>
        </w:rPr>
        <w:t xml:space="preserve"> </w:t>
      </w:r>
      <w:r>
        <w:t>1-2</w:t>
      </w:r>
      <w:r>
        <w:rPr>
          <w:spacing w:val="-1"/>
        </w:rPr>
        <w:t xml:space="preserve"> </w:t>
      </w:r>
      <w:r>
        <w:t>weeks</w:t>
      </w:r>
      <w:r>
        <w:rPr>
          <w:spacing w:val="-2"/>
        </w:rPr>
        <w:t xml:space="preserve"> </w:t>
      </w:r>
      <w:r>
        <w:t>for</w:t>
      </w:r>
      <w:r>
        <w:rPr>
          <w:spacing w:val="-2"/>
        </w:rPr>
        <w:t xml:space="preserve"> </w:t>
      </w:r>
      <w:r>
        <w:t>processing.</w:t>
      </w:r>
    </w:p>
    <w:p w14:paraId="592A5374" w14:textId="77777777" w:rsidR="00AA3C77" w:rsidRDefault="00F83FA5" w:rsidP="00482E01">
      <w:pPr>
        <w:pStyle w:val="Heading4"/>
      </w:pPr>
      <w:bookmarkStart w:id="228" w:name="Dual_Degree_and_2nd_Major_petition"/>
      <w:bookmarkEnd w:id="228"/>
      <w:r>
        <w:t>Dual</w:t>
      </w:r>
      <w:r>
        <w:rPr>
          <w:spacing w:val="-2"/>
        </w:rPr>
        <w:t xml:space="preserve"> </w:t>
      </w:r>
      <w:r>
        <w:t>Degree</w:t>
      </w:r>
      <w:r>
        <w:rPr>
          <w:spacing w:val="-3"/>
        </w:rPr>
        <w:t xml:space="preserve"> </w:t>
      </w:r>
      <w:r>
        <w:t>and</w:t>
      </w:r>
      <w:r>
        <w:rPr>
          <w:spacing w:val="-2"/>
        </w:rPr>
        <w:t xml:space="preserve"> </w:t>
      </w:r>
      <w:r>
        <w:t>2</w:t>
      </w:r>
      <w:r>
        <w:rPr>
          <w:vertAlign w:val="superscript"/>
        </w:rPr>
        <w:t>nd</w:t>
      </w:r>
      <w:r>
        <w:rPr>
          <w:spacing w:val="-2"/>
        </w:rPr>
        <w:t xml:space="preserve"> </w:t>
      </w:r>
      <w:r>
        <w:t>Major</w:t>
      </w:r>
      <w:r>
        <w:rPr>
          <w:spacing w:val="-1"/>
        </w:rPr>
        <w:t xml:space="preserve"> </w:t>
      </w:r>
      <w:r>
        <w:t>petition</w:t>
      </w:r>
    </w:p>
    <w:p w14:paraId="592A5375" w14:textId="15D17B52" w:rsidR="00AA3C77" w:rsidRDefault="00F83FA5" w:rsidP="00280E61">
      <w:pPr>
        <w:pStyle w:val="BodyText"/>
      </w:pPr>
      <w:r>
        <w:t xml:space="preserve">A dual degree petition must be completed when a student wants to complete two </w:t>
      </w:r>
      <w:r w:rsidR="00A80352">
        <w:t>baccalaureate degrees: the</w:t>
      </w:r>
      <w:r>
        <w:t xml:space="preserve"> HRS degree and another Ohio State University undergraduate</w:t>
      </w:r>
      <w:r>
        <w:rPr>
          <w:spacing w:val="1"/>
        </w:rPr>
        <w:t xml:space="preserve"> </w:t>
      </w:r>
      <w:r>
        <w:t xml:space="preserve">degree. Students must earn </w:t>
      </w:r>
      <w:r w:rsidR="00A80352">
        <w:t xml:space="preserve">at least 30 hours beyond the </w:t>
      </w:r>
      <w:r>
        <w:t>required for one degree.</w:t>
      </w:r>
      <w:r w:rsidR="00AA2974">
        <w:t xml:space="preserve"> </w:t>
      </w:r>
      <w:r>
        <w:rPr>
          <w:spacing w:val="-52"/>
        </w:rPr>
        <w:t xml:space="preserve"> </w:t>
      </w:r>
      <w:r>
        <w:t>GE courses may count for both degrees. Students interested in completing a dual degree are</w:t>
      </w:r>
      <w:r>
        <w:rPr>
          <w:spacing w:val="1"/>
        </w:rPr>
        <w:t xml:space="preserve"> </w:t>
      </w:r>
      <w:r>
        <w:t>required to meet with an advisor from each degree to develop a degree plan, which</w:t>
      </w:r>
      <w:r>
        <w:rPr>
          <w:spacing w:val="1"/>
        </w:rPr>
        <w:t xml:space="preserve"> </w:t>
      </w:r>
      <w:r>
        <w:t>demonstrates both programs can be completed in a timely manner.</w:t>
      </w:r>
      <w:r>
        <w:rPr>
          <w:spacing w:val="1"/>
        </w:rPr>
        <w:t xml:space="preserve"> </w:t>
      </w:r>
      <w:r>
        <w:t>At the time of successful</w:t>
      </w:r>
      <w:r>
        <w:rPr>
          <w:spacing w:val="1"/>
        </w:rPr>
        <w:t xml:space="preserve"> </w:t>
      </w:r>
      <w:r>
        <w:t>completion,</w:t>
      </w:r>
      <w:r>
        <w:rPr>
          <w:spacing w:val="-3"/>
        </w:rPr>
        <w:t xml:space="preserve"> </w:t>
      </w:r>
      <w:r>
        <w:t>the</w:t>
      </w:r>
      <w:r>
        <w:rPr>
          <w:spacing w:val="1"/>
        </w:rPr>
        <w:t xml:space="preserve"> </w:t>
      </w:r>
      <w:r>
        <w:t>student</w:t>
      </w:r>
      <w:r>
        <w:rPr>
          <w:spacing w:val="-1"/>
        </w:rPr>
        <w:t xml:space="preserve"> </w:t>
      </w:r>
      <w:r>
        <w:t>will receive</w:t>
      </w:r>
      <w:r>
        <w:rPr>
          <w:spacing w:val="-1"/>
        </w:rPr>
        <w:t xml:space="preserve"> </w:t>
      </w:r>
      <w:r>
        <w:t>two</w:t>
      </w:r>
      <w:r>
        <w:rPr>
          <w:spacing w:val="-1"/>
        </w:rPr>
        <w:t xml:space="preserve"> </w:t>
      </w:r>
      <w:r>
        <w:t>diplomas</w:t>
      </w:r>
      <w:r>
        <w:rPr>
          <w:spacing w:val="-1"/>
        </w:rPr>
        <w:t xml:space="preserve"> </w:t>
      </w:r>
      <w:r>
        <w:t>from</w:t>
      </w:r>
      <w:r>
        <w:rPr>
          <w:spacing w:val="-2"/>
        </w:rPr>
        <w:t xml:space="preserve"> </w:t>
      </w:r>
      <w:r>
        <w:t>the</w:t>
      </w:r>
      <w:r>
        <w:rPr>
          <w:spacing w:val="1"/>
        </w:rPr>
        <w:t xml:space="preserve"> </w:t>
      </w:r>
      <w:r>
        <w:t>University.</w:t>
      </w:r>
    </w:p>
    <w:p w14:paraId="592A5376" w14:textId="4252740E" w:rsidR="00AA3C77" w:rsidRDefault="00F83FA5" w:rsidP="00280E61">
      <w:pPr>
        <w:pStyle w:val="BodyText"/>
      </w:pPr>
      <w:r>
        <w:t xml:space="preserve">A declaration of a second major outside the College of the </w:t>
      </w:r>
      <w:r w:rsidR="000F46CD">
        <w:t>student’s degree</w:t>
      </w:r>
      <w:r>
        <w:t xml:space="preserve"> must be completed</w:t>
      </w:r>
      <w:r>
        <w:rPr>
          <w:spacing w:val="-52"/>
        </w:rPr>
        <w:t xml:space="preserve"> </w:t>
      </w:r>
      <w:r>
        <w:t>when a student completes two majors as part of a single undergraduate degree program.</w:t>
      </w:r>
      <w:r>
        <w:rPr>
          <w:spacing w:val="1"/>
        </w:rPr>
        <w:t xml:space="preserve"> </w:t>
      </w:r>
      <w:r>
        <w:t>If</w:t>
      </w:r>
      <w:r>
        <w:rPr>
          <w:spacing w:val="1"/>
        </w:rPr>
        <w:t xml:space="preserve"> </w:t>
      </w:r>
      <w:r>
        <w:t>available, the</w:t>
      </w:r>
      <w:r>
        <w:rPr>
          <w:spacing w:val="4"/>
        </w:rPr>
        <w:t xml:space="preserve"> </w:t>
      </w:r>
      <w:r>
        <w:t>student</w:t>
      </w:r>
      <w:r>
        <w:rPr>
          <w:spacing w:val="2"/>
        </w:rPr>
        <w:t xml:space="preserve"> </w:t>
      </w:r>
      <w:r>
        <w:t>must</w:t>
      </w:r>
      <w:r>
        <w:rPr>
          <w:spacing w:val="5"/>
        </w:rPr>
        <w:t xml:space="preserve"> </w:t>
      </w:r>
      <w:r>
        <w:t>complete</w:t>
      </w:r>
      <w:r>
        <w:rPr>
          <w:spacing w:val="2"/>
        </w:rPr>
        <w:t xml:space="preserve"> </w:t>
      </w:r>
      <w:r>
        <w:t>the</w:t>
      </w:r>
      <w:r>
        <w:rPr>
          <w:spacing w:val="2"/>
        </w:rPr>
        <w:t xml:space="preserve"> </w:t>
      </w:r>
      <w:r>
        <w:t>requirements</w:t>
      </w:r>
      <w:r>
        <w:rPr>
          <w:spacing w:val="1"/>
        </w:rPr>
        <w:t xml:space="preserve"> </w:t>
      </w:r>
      <w:r>
        <w:t>for</w:t>
      </w:r>
      <w:r>
        <w:rPr>
          <w:spacing w:val="1"/>
        </w:rPr>
        <w:t xml:space="preserve"> </w:t>
      </w:r>
      <w:r>
        <w:t>each</w:t>
      </w:r>
      <w:r>
        <w:rPr>
          <w:spacing w:val="2"/>
        </w:rPr>
        <w:t xml:space="preserve"> </w:t>
      </w:r>
      <w:r>
        <w:t>major</w:t>
      </w:r>
      <w:r>
        <w:rPr>
          <w:spacing w:val="1"/>
        </w:rPr>
        <w:t xml:space="preserve"> </w:t>
      </w:r>
      <w:r>
        <w:t>as</w:t>
      </w:r>
      <w:r>
        <w:rPr>
          <w:spacing w:val="1"/>
        </w:rPr>
        <w:t xml:space="preserve"> </w:t>
      </w:r>
      <w:r>
        <w:t>set</w:t>
      </w:r>
      <w:r>
        <w:rPr>
          <w:spacing w:val="5"/>
        </w:rPr>
        <w:t xml:space="preserve"> </w:t>
      </w:r>
      <w:r>
        <w:t>by the</w:t>
      </w:r>
      <w:r>
        <w:rPr>
          <w:spacing w:val="1"/>
        </w:rPr>
        <w:t xml:space="preserve"> </w:t>
      </w:r>
      <w:r>
        <w:t>department offering the major.</w:t>
      </w:r>
      <w:r>
        <w:rPr>
          <w:spacing w:val="1"/>
        </w:rPr>
        <w:t xml:space="preserve"> </w:t>
      </w:r>
      <w:r>
        <w:t>While overlap between the majors is permitted, each major</w:t>
      </w:r>
      <w:r>
        <w:rPr>
          <w:spacing w:val="1"/>
        </w:rPr>
        <w:t xml:space="preserve"> </w:t>
      </w:r>
      <w:r>
        <w:t>must contain a minimum of 18 unique credits.</w:t>
      </w:r>
      <w:r>
        <w:rPr>
          <w:spacing w:val="54"/>
        </w:rPr>
        <w:t xml:space="preserve"> </w:t>
      </w:r>
      <w:r>
        <w:t>At the time of successful completion, the</w:t>
      </w:r>
      <w:r>
        <w:rPr>
          <w:spacing w:val="1"/>
        </w:rPr>
        <w:t xml:space="preserve"> </w:t>
      </w:r>
      <w:r>
        <w:t>student will receive one diploma from the University.</w:t>
      </w:r>
      <w:r>
        <w:rPr>
          <w:spacing w:val="1"/>
        </w:rPr>
        <w:t xml:space="preserve"> </w:t>
      </w:r>
      <w:r>
        <w:t>Students interested in either option</w:t>
      </w:r>
      <w:r>
        <w:rPr>
          <w:spacing w:val="1"/>
        </w:rPr>
        <w:t xml:space="preserve"> </w:t>
      </w:r>
      <w:r>
        <w:t>should</w:t>
      </w:r>
      <w:r>
        <w:rPr>
          <w:spacing w:val="1"/>
        </w:rPr>
        <w:t xml:space="preserve"> </w:t>
      </w:r>
      <w:r>
        <w:t>make</w:t>
      </w:r>
      <w:r>
        <w:rPr>
          <w:spacing w:val="1"/>
        </w:rPr>
        <w:t xml:space="preserve"> </w:t>
      </w:r>
      <w:r>
        <w:t>an</w:t>
      </w:r>
      <w:r>
        <w:rPr>
          <w:spacing w:val="1"/>
        </w:rPr>
        <w:t xml:space="preserve"> </w:t>
      </w:r>
      <w:r>
        <w:t>appointment</w:t>
      </w:r>
      <w:r>
        <w:rPr>
          <w:spacing w:val="-1"/>
        </w:rPr>
        <w:t xml:space="preserve"> </w:t>
      </w:r>
      <w:r>
        <w:t>with</w:t>
      </w:r>
      <w:r>
        <w:rPr>
          <w:spacing w:val="-1"/>
        </w:rPr>
        <w:t xml:space="preserve"> </w:t>
      </w:r>
      <w:r>
        <w:t>their</w:t>
      </w:r>
      <w:r>
        <w:rPr>
          <w:spacing w:val="-1"/>
        </w:rPr>
        <w:t xml:space="preserve"> </w:t>
      </w:r>
      <w:r>
        <w:t>HRS academic advisor.</w:t>
      </w:r>
    </w:p>
    <w:p w14:paraId="592A5377" w14:textId="77777777" w:rsidR="00AA3C77" w:rsidRDefault="00F83FA5" w:rsidP="00482E01">
      <w:pPr>
        <w:pStyle w:val="Heading4"/>
      </w:pPr>
      <w:bookmarkStart w:id="229" w:name="Registration_petition"/>
      <w:bookmarkEnd w:id="229"/>
      <w:r>
        <w:lastRenderedPageBreak/>
        <w:t>Registration</w:t>
      </w:r>
      <w:r>
        <w:rPr>
          <w:spacing w:val="-6"/>
        </w:rPr>
        <w:t xml:space="preserve"> </w:t>
      </w:r>
      <w:r>
        <w:t>petition</w:t>
      </w:r>
    </w:p>
    <w:p w14:paraId="592A5378" w14:textId="77777777" w:rsidR="00AA3C77" w:rsidRDefault="00F83FA5" w:rsidP="00280E61">
      <w:pPr>
        <w:pStyle w:val="BodyText"/>
      </w:pPr>
      <w:r>
        <w:t>This petition is used when a student requests to add, drop, or withdraw from courses after the</w:t>
      </w:r>
      <w:r>
        <w:rPr>
          <w:spacing w:val="-52"/>
        </w:rPr>
        <w:t xml:space="preserve"> </w:t>
      </w:r>
      <w:r>
        <w:t>deadlines or retroactively. Students are responsible for all fee charges related to registration</w:t>
      </w:r>
      <w:r>
        <w:rPr>
          <w:spacing w:val="1"/>
        </w:rPr>
        <w:t xml:space="preserve"> </w:t>
      </w:r>
      <w:r>
        <w:t>petition</w:t>
      </w:r>
      <w:r>
        <w:rPr>
          <w:spacing w:val="-1"/>
        </w:rPr>
        <w:t xml:space="preserve"> </w:t>
      </w:r>
      <w:r>
        <w:t>outcomes.</w:t>
      </w:r>
      <w:r>
        <w:rPr>
          <w:spacing w:val="49"/>
        </w:rPr>
        <w:t xml:space="preserve"> </w:t>
      </w:r>
      <w:r>
        <w:t>For</w:t>
      </w:r>
      <w:r>
        <w:rPr>
          <w:spacing w:val="-3"/>
        </w:rPr>
        <w:t xml:space="preserve"> </w:t>
      </w:r>
      <w:r>
        <w:t>further</w:t>
      </w:r>
      <w:r>
        <w:rPr>
          <w:spacing w:val="-1"/>
        </w:rPr>
        <w:t xml:space="preserve"> </w:t>
      </w:r>
      <w:r>
        <w:t>instructions,</w:t>
      </w:r>
      <w:r>
        <w:rPr>
          <w:spacing w:val="-1"/>
        </w:rPr>
        <w:t xml:space="preserve"> </w:t>
      </w:r>
      <w:r>
        <w:t>students</w:t>
      </w:r>
      <w:r>
        <w:rPr>
          <w:spacing w:val="-1"/>
        </w:rPr>
        <w:t xml:space="preserve"> </w:t>
      </w:r>
      <w:r>
        <w:t>should</w:t>
      </w:r>
      <w:r>
        <w:rPr>
          <w:spacing w:val="-1"/>
        </w:rPr>
        <w:t xml:space="preserve"> </w:t>
      </w:r>
      <w:r>
        <w:t>contact</w:t>
      </w:r>
      <w:r>
        <w:rPr>
          <w:spacing w:val="-2"/>
        </w:rPr>
        <w:t xml:space="preserve"> </w:t>
      </w:r>
      <w:r>
        <w:t>their</w:t>
      </w:r>
      <w:r>
        <w:rPr>
          <w:spacing w:val="-4"/>
        </w:rPr>
        <w:t xml:space="preserve"> </w:t>
      </w:r>
      <w:r>
        <w:t>academic</w:t>
      </w:r>
      <w:r>
        <w:rPr>
          <w:spacing w:val="-1"/>
        </w:rPr>
        <w:t xml:space="preserve"> </w:t>
      </w:r>
      <w:r>
        <w:t>advisor.</w:t>
      </w:r>
    </w:p>
    <w:p w14:paraId="592A537A" w14:textId="14B8C3C2" w:rsidR="00AA3C77" w:rsidRDefault="00895AC2" w:rsidP="00482E01">
      <w:pPr>
        <w:pStyle w:val="Heading4"/>
      </w:pPr>
      <w:r>
        <w:t>Post-</w:t>
      </w:r>
      <w:r w:rsidR="00F83FA5">
        <w:t>10th</w:t>
      </w:r>
      <w:r w:rsidR="00F83FA5">
        <w:rPr>
          <w:spacing w:val="-4"/>
        </w:rPr>
        <w:t xml:space="preserve"> </w:t>
      </w:r>
      <w:r w:rsidR="00F83FA5">
        <w:t>Week</w:t>
      </w:r>
      <w:r w:rsidR="00F83FA5">
        <w:rPr>
          <w:spacing w:val="-2"/>
        </w:rPr>
        <w:t xml:space="preserve"> </w:t>
      </w:r>
      <w:r w:rsidR="00F83FA5">
        <w:t>or</w:t>
      </w:r>
      <w:r w:rsidR="00F83FA5">
        <w:rPr>
          <w:spacing w:val="-4"/>
        </w:rPr>
        <w:t xml:space="preserve"> </w:t>
      </w:r>
      <w:r w:rsidR="00F83FA5">
        <w:t>retroactive</w:t>
      </w:r>
      <w:r w:rsidR="00F83FA5">
        <w:rPr>
          <w:spacing w:val="-2"/>
        </w:rPr>
        <w:t xml:space="preserve"> </w:t>
      </w:r>
      <w:r w:rsidR="00F83FA5">
        <w:t>petition</w:t>
      </w:r>
    </w:p>
    <w:p w14:paraId="592A537B" w14:textId="67A51DB1" w:rsidR="00AA3C77" w:rsidRDefault="00F83FA5" w:rsidP="00280E61">
      <w:pPr>
        <w:pStyle w:val="BodyText"/>
      </w:pPr>
      <w:r>
        <w:t>“Withdrawal from any and all courses shall not be permitted after the last day of regularly</w:t>
      </w:r>
      <w:r>
        <w:rPr>
          <w:spacing w:val="1"/>
        </w:rPr>
        <w:t xml:space="preserve"> </w:t>
      </w:r>
      <w:r>
        <w:t>scheduled classes except when the student experiences a genuine emergency after the</w:t>
      </w:r>
      <w:r>
        <w:rPr>
          <w:spacing w:val="1"/>
        </w:rPr>
        <w:t xml:space="preserve"> </w:t>
      </w:r>
      <w:r>
        <w:t>regularly scheduled end and prior to sitting for the final examination in a given course or</w:t>
      </w:r>
      <w:r>
        <w:rPr>
          <w:spacing w:val="1"/>
        </w:rPr>
        <w:t xml:space="preserve"> </w:t>
      </w:r>
      <w:r>
        <w:t xml:space="preserve">courses.” (See </w:t>
      </w:r>
      <w:hyperlink r:id="rId190">
        <w:r>
          <w:rPr>
            <w:color w:val="0562C1"/>
            <w:u w:val="single" w:color="0562C1"/>
          </w:rPr>
          <w:t>University Faculty Rules 3335-8-32 E</w:t>
        </w:r>
      </w:hyperlink>
      <w:r>
        <w:t>). Occasionally, extenuating circumstances,</w:t>
      </w:r>
      <w:r>
        <w:rPr>
          <w:spacing w:val="1"/>
        </w:rPr>
        <w:t xml:space="preserve"> </w:t>
      </w:r>
      <w:r>
        <w:rPr>
          <w:rFonts w:ascii="Calibri Light" w:hAnsi="Calibri Light"/>
        </w:rPr>
        <w:t xml:space="preserve">an unforeseen situation that </w:t>
      </w:r>
      <w:r w:rsidR="002B7557">
        <w:rPr>
          <w:rFonts w:ascii="Calibri Light" w:hAnsi="Calibri Light"/>
        </w:rPr>
        <w:t>prevents action to drop coursework before the 10</w:t>
      </w:r>
      <w:r w:rsidR="002B7557" w:rsidRPr="00D8104F">
        <w:rPr>
          <w:rFonts w:ascii="Calibri Light" w:hAnsi="Calibri Light"/>
          <w:vertAlign w:val="superscript"/>
        </w:rPr>
        <w:t>th</w:t>
      </w:r>
      <w:r w:rsidR="002B7557">
        <w:rPr>
          <w:rFonts w:ascii="Calibri Light" w:hAnsi="Calibri Light"/>
        </w:rPr>
        <w:t xml:space="preserve"> Friday,</w:t>
      </w:r>
      <w:r>
        <w:rPr>
          <w:rFonts w:ascii="Calibri Light" w:hAnsi="Calibri Light"/>
        </w:rPr>
        <w:t xml:space="preserve"> may occur.</w:t>
      </w:r>
      <w:r>
        <w:rPr>
          <w:rFonts w:ascii="Calibri Light" w:hAnsi="Calibri Light"/>
          <w:spacing w:val="1"/>
        </w:rPr>
        <w:t xml:space="preserve"> </w:t>
      </w:r>
      <w:r>
        <w:t>Examples include</w:t>
      </w:r>
      <w:r>
        <w:rPr>
          <w:spacing w:val="-52"/>
        </w:rPr>
        <w:t xml:space="preserve"> </w:t>
      </w:r>
      <w:r>
        <w:t>unplanned military</w:t>
      </w:r>
      <w:r>
        <w:rPr>
          <w:spacing w:val="2"/>
        </w:rPr>
        <w:t xml:space="preserve"> </w:t>
      </w:r>
      <w:r>
        <w:t>deployment</w:t>
      </w:r>
      <w:r>
        <w:rPr>
          <w:spacing w:val="1"/>
        </w:rPr>
        <w:t xml:space="preserve"> </w:t>
      </w:r>
      <w:r>
        <w:t>or</w:t>
      </w:r>
      <w:r>
        <w:rPr>
          <w:spacing w:val="-1"/>
        </w:rPr>
        <w:t xml:space="preserve"> </w:t>
      </w:r>
      <w:r>
        <w:t>training, unforeseen</w:t>
      </w:r>
      <w:r>
        <w:rPr>
          <w:spacing w:val="1"/>
        </w:rPr>
        <w:t xml:space="preserve"> </w:t>
      </w:r>
      <w:r>
        <w:t>hardship,</w:t>
      </w:r>
      <w:r>
        <w:rPr>
          <w:spacing w:val="-1"/>
        </w:rPr>
        <w:t xml:space="preserve"> </w:t>
      </w:r>
      <w:r>
        <w:t>such</w:t>
      </w:r>
      <w:r>
        <w:rPr>
          <w:spacing w:val="1"/>
        </w:rPr>
        <w:t xml:space="preserve"> </w:t>
      </w:r>
      <w:r>
        <w:t>as death,</w:t>
      </w:r>
      <w:r>
        <w:rPr>
          <w:spacing w:val="1"/>
        </w:rPr>
        <w:t xml:space="preserve"> </w:t>
      </w:r>
      <w:r>
        <w:t>illness/accident requiring hospitalizations/treatment where a student is unable to self-drop or</w:t>
      </w:r>
      <w:r>
        <w:rPr>
          <w:spacing w:val="1"/>
        </w:rPr>
        <w:t xml:space="preserve"> </w:t>
      </w:r>
      <w:r>
        <w:t>communicate with an instructor, their advisor, or the appropriate person at Ohio State.</w:t>
      </w:r>
      <w:r>
        <w:rPr>
          <w:spacing w:val="1"/>
        </w:rPr>
        <w:t xml:space="preserve"> </w:t>
      </w:r>
      <w:r>
        <w:t>In this</w:t>
      </w:r>
      <w:r>
        <w:rPr>
          <w:spacing w:val="1"/>
        </w:rPr>
        <w:t xml:space="preserve"> </w:t>
      </w:r>
      <w:r>
        <w:t>case, the student must meet with their academic advisor for further direction. After that</w:t>
      </w:r>
      <w:r>
        <w:rPr>
          <w:spacing w:val="1"/>
        </w:rPr>
        <w:t xml:space="preserve"> </w:t>
      </w:r>
      <w:r>
        <w:t>meeting, they obtain, complete, and submit a registration petition form to their academic</w:t>
      </w:r>
      <w:r>
        <w:rPr>
          <w:spacing w:val="1"/>
        </w:rPr>
        <w:t xml:space="preserve"> </w:t>
      </w:r>
      <w:r>
        <w:t>advisor.</w:t>
      </w:r>
      <w:r>
        <w:rPr>
          <w:spacing w:val="-1"/>
        </w:rPr>
        <w:t xml:space="preserve"> </w:t>
      </w:r>
      <w:r>
        <w:t>Petitions</w:t>
      </w:r>
      <w:r>
        <w:rPr>
          <w:spacing w:val="-2"/>
        </w:rPr>
        <w:t xml:space="preserve"> </w:t>
      </w:r>
      <w:r>
        <w:t>that</w:t>
      </w:r>
      <w:r>
        <w:rPr>
          <w:spacing w:val="-1"/>
        </w:rPr>
        <w:t xml:space="preserve"> </w:t>
      </w:r>
      <w:r>
        <w:t>are</w:t>
      </w:r>
      <w:r>
        <w:rPr>
          <w:spacing w:val="1"/>
        </w:rPr>
        <w:t xml:space="preserve"> </w:t>
      </w:r>
      <w:r>
        <w:t>incomplete</w:t>
      </w:r>
      <w:r>
        <w:rPr>
          <w:spacing w:val="1"/>
        </w:rPr>
        <w:t xml:space="preserve"> </w:t>
      </w:r>
      <w:r>
        <w:t>or</w:t>
      </w:r>
      <w:r>
        <w:rPr>
          <w:spacing w:val="-3"/>
        </w:rPr>
        <w:t xml:space="preserve"> </w:t>
      </w:r>
      <w:r>
        <w:t>late</w:t>
      </w:r>
      <w:r>
        <w:rPr>
          <w:spacing w:val="-1"/>
        </w:rPr>
        <w:t xml:space="preserve"> </w:t>
      </w:r>
      <w:r>
        <w:t>will</w:t>
      </w:r>
      <w:r>
        <w:rPr>
          <w:spacing w:val="-2"/>
        </w:rPr>
        <w:t xml:space="preserve"> </w:t>
      </w:r>
      <w:r>
        <w:t>not</w:t>
      </w:r>
      <w:r>
        <w:rPr>
          <w:spacing w:val="-1"/>
        </w:rPr>
        <w:t xml:space="preserve"> </w:t>
      </w:r>
      <w:r>
        <w:t>be</w:t>
      </w:r>
      <w:r>
        <w:rPr>
          <w:spacing w:val="-1"/>
        </w:rPr>
        <w:t xml:space="preserve"> </w:t>
      </w:r>
      <w:r>
        <w:t>reviewed.</w:t>
      </w:r>
    </w:p>
    <w:p w14:paraId="592A537C" w14:textId="28E39856" w:rsidR="00AA3C77" w:rsidRDefault="00F83FA5" w:rsidP="00280E61">
      <w:pPr>
        <w:pStyle w:val="BodyText"/>
      </w:pPr>
      <w:r>
        <w:t xml:space="preserve">The </w:t>
      </w:r>
      <w:r w:rsidR="00BE15BC">
        <w:t>Director</w:t>
      </w:r>
      <w:r w:rsidR="00311DB1">
        <w:t xml:space="preserve"> for</w:t>
      </w:r>
      <w:r>
        <w:t xml:space="preserve"> Academic Affairs will review such petitions and will inform </w:t>
      </w:r>
      <w:r w:rsidR="00F34F25">
        <w:t xml:space="preserve">the student’s HRS academic advisor </w:t>
      </w:r>
      <w:r>
        <w:t>in writing of</w:t>
      </w:r>
      <w:r>
        <w:rPr>
          <w:spacing w:val="-52"/>
        </w:rPr>
        <w:t xml:space="preserve"> </w:t>
      </w:r>
      <w:r>
        <w:t>the outcome within five</w:t>
      </w:r>
      <w:r w:rsidR="00F34F25">
        <w:t xml:space="preserve"> (5)</w:t>
      </w:r>
      <w:r>
        <w:t xml:space="preserve"> to seven </w:t>
      </w:r>
      <w:r w:rsidR="00F34F25">
        <w:t xml:space="preserve">(7) </w:t>
      </w:r>
      <w:r>
        <w:t>business days</w:t>
      </w:r>
      <w:r w:rsidR="00C85F10">
        <w:t xml:space="preserve"> after the review</w:t>
      </w:r>
      <w:r>
        <w:t>. Petitions will not be approved for academic</w:t>
      </w:r>
      <w:r>
        <w:rPr>
          <w:spacing w:val="1"/>
        </w:rPr>
        <w:t xml:space="preserve"> </w:t>
      </w:r>
      <w:r>
        <w:t>reasons such as inferior performance. Per University policy, no petition will be reviewed and/or</w:t>
      </w:r>
      <w:r>
        <w:rPr>
          <w:spacing w:val="-52"/>
        </w:rPr>
        <w:t xml:space="preserve"> </w:t>
      </w:r>
      <w:r>
        <w:t xml:space="preserve">approved after a final grade has been posted. </w:t>
      </w:r>
      <w:r w:rsidR="009104FD">
        <w:t>HRS students can appeal the decision to the Director of the School when a petition is denied</w:t>
      </w:r>
      <w:r>
        <w:t xml:space="preserve">. See </w:t>
      </w:r>
      <w:hyperlink w:anchor="_bookmark47" w:history="1">
        <w:r>
          <w:rPr>
            <w:color w:val="0562C1"/>
            <w:u w:val="single" w:color="0562C1"/>
          </w:rPr>
          <w:t>HRS Policy # 20 Academic Standards:</w:t>
        </w:r>
      </w:hyperlink>
      <w:r>
        <w:rPr>
          <w:color w:val="0562C1"/>
          <w:spacing w:val="1"/>
        </w:rPr>
        <w:t xml:space="preserve"> </w:t>
      </w:r>
      <w:hyperlink w:anchor="_bookmark47" w:history="1">
        <w:r>
          <w:rPr>
            <w:color w:val="0562C1"/>
            <w:u w:val="single" w:color="0562C1"/>
          </w:rPr>
          <w:t>Student</w:t>
        </w:r>
        <w:r>
          <w:rPr>
            <w:color w:val="0562C1"/>
            <w:spacing w:val="1"/>
            <w:u w:val="single" w:color="0562C1"/>
          </w:rPr>
          <w:t xml:space="preserve"> </w:t>
        </w:r>
        <w:r>
          <w:rPr>
            <w:color w:val="0562C1"/>
            <w:u w:val="single" w:color="0562C1"/>
          </w:rPr>
          <w:t>Complaint/Student</w:t>
        </w:r>
        <w:r>
          <w:rPr>
            <w:color w:val="0562C1"/>
            <w:spacing w:val="-1"/>
            <w:u w:val="single" w:color="0562C1"/>
          </w:rPr>
          <w:t xml:space="preserve"> </w:t>
        </w:r>
        <w:r>
          <w:rPr>
            <w:color w:val="0562C1"/>
            <w:u w:val="single" w:color="0562C1"/>
          </w:rPr>
          <w:t>Appeal</w:t>
        </w:r>
      </w:hyperlink>
      <w:r>
        <w:t>.</w:t>
      </w:r>
    </w:p>
    <w:p w14:paraId="592A537D" w14:textId="77777777" w:rsidR="00AA3C77" w:rsidRDefault="00F83FA5" w:rsidP="00482E01">
      <w:pPr>
        <w:pStyle w:val="Heading4"/>
      </w:pPr>
      <w:bookmarkStart w:id="230" w:name="Receive_undergraduate_credit_for_graduat"/>
      <w:bookmarkEnd w:id="230"/>
      <w:r>
        <w:t>Receive</w:t>
      </w:r>
      <w:r>
        <w:rPr>
          <w:spacing w:val="-4"/>
        </w:rPr>
        <w:t xml:space="preserve"> </w:t>
      </w:r>
      <w:r>
        <w:t>undergraduate</w:t>
      </w:r>
      <w:r>
        <w:rPr>
          <w:spacing w:val="-6"/>
        </w:rPr>
        <w:t xml:space="preserve"> </w:t>
      </w:r>
      <w:r>
        <w:t>credit</w:t>
      </w:r>
      <w:r>
        <w:rPr>
          <w:spacing w:val="-4"/>
        </w:rPr>
        <w:t xml:space="preserve"> </w:t>
      </w:r>
      <w:r>
        <w:t>for</w:t>
      </w:r>
      <w:r>
        <w:rPr>
          <w:spacing w:val="-1"/>
        </w:rPr>
        <w:t xml:space="preserve"> </w:t>
      </w:r>
      <w:r>
        <w:t>graduate-level</w:t>
      </w:r>
      <w:r>
        <w:rPr>
          <w:spacing w:val="-2"/>
        </w:rPr>
        <w:t xml:space="preserve"> </w:t>
      </w:r>
      <w:r>
        <w:t>course</w:t>
      </w:r>
      <w:r>
        <w:rPr>
          <w:spacing w:val="-3"/>
        </w:rPr>
        <w:t xml:space="preserve"> </w:t>
      </w:r>
      <w:r>
        <w:t>petition</w:t>
      </w:r>
    </w:p>
    <w:p w14:paraId="592A537E" w14:textId="77777777" w:rsidR="00AA3C77" w:rsidRDefault="00F83FA5" w:rsidP="00280E61">
      <w:pPr>
        <w:pStyle w:val="BodyText"/>
      </w:pPr>
      <w:r>
        <w:t>See</w:t>
      </w:r>
      <w:r>
        <w:rPr>
          <w:spacing w:val="-2"/>
        </w:rPr>
        <w:t xml:space="preserve"> </w:t>
      </w:r>
      <w:hyperlink r:id="rId191">
        <w:r>
          <w:rPr>
            <w:color w:val="0562C1"/>
            <w:u w:val="single" w:color="0562C1"/>
          </w:rPr>
          <w:t>Graduate</w:t>
        </w:r>
        <w:r>
          <w:rPr>
            <w:color w:val="0562C1"/>
            <w:spacing w:val="-2"/>
            <w:u w:val="single" w:color="0562C1"/>
          </w:rPr>
          <w:t xml:space="preserve"> </w:t>
        </w:r>
        <w:r>
          <w:rPr>
            <w:color w:val="0562C1"/>
            <w:u w:val="single" w:color="0562C1"/>
          </w:rPr>
          <w:t>School</w:t>
        </w:r>
        <w:r>
          <w:rPr>
            <w:color w:val="0562C1"/>
            <w:spacing w:val="-1"/>
            <w:u w:val="single" w:color="0562C1"/>
          </w:rPr>
          <w:t xml:space="preserve"> </w:t>
        </w:r>
        <w:r>
          <w:rPr>
            <w:color w:val="0562C1"/>
            <w:u w:val="single" w:color="0562C1"/>
          </w:rPr>
          <w:t>Handbook</w:t>
        </w:r>
        <w:r>
          <w:rPr>
            <w:color w:val="0562C1"/>
            <w:spacing w:val="-3"/>
            <w:u w:val="single" w:color="0562C1"/>
          </w:rPr>
          <w:t xml:space="preserve"> </w:t>
        </w:r>
        <w:r>
          <w:rPr>
            <w:color w:val="0562C1"/>
            <w:u w:val="single" w:color="0562C1"/>
          </w:rPr>
          <w:t>Section</w:t>
        </w:r>
        <w:r>
          <w:rPr>
            <w:color w:val="0562C1"/>
            <w:spacing w:val="-4"/>
            <w:u w:val="single" w:color="0562C1"/>
          </w:rPr>
          <w:t xml:space="preserve"> </w:t>
        </w:r>
        <w:r>
          <w:rPr>
            <w:color w:val="0562C1"/>
            <w:u w:val="single" w:color="0562C1"/>
          </w:rPr>
          <w:t>4.0.2</w:t>
        </w:r>
      </w:hyperlink>
      <w:r>
        <w:t>.</w:t>
      </w:r>
    </w:p>
    <w:p w14:paraId="592A537F" w14:textId="2804E132" w:rsidR="00AA3C77" w:rsidRDefault="00F83FA5" w:rsidP="00280E61">
      <w:pPr>
        <w:pStyle w:val="BodyText"/>
      </w:pPr>
      <w:r>
        <w:t>Undergraduate students must complete this petition</w:t>
      </w:r>
      <w:r w:rsidR="00DC4678">
        <w:t xml:space="preserve"> before registration for the course</w:t>
      </w:r>
      <w:r>
        <w:t xml:space="preserve"> if they plan to take a </w:t>
      </w:r>
      <w:r w:rsidR="001752F4">
        <w:t>graduate-level</w:t>
      </w:r>
      <w:r>
        <w:t xml:space="preserve"> course</w:t>
      </w:r>
      <w:r>
        <w:rPr>
          <w:spacing w:val="-52"/>
        </w:rPr>
        <w:t xml:space="preserve"> </w:t>
      </w:r>
      <w:r>
        <w:t>at The Ohio State University and have it applied to their undergraduate degree. Undergraduate</w:t>
      </w:r>
      <w:r>
        <w:rPr>
          <w:spacing w:val="1"/>
        </w:rPr>
        <w:t xml:space="preserve"> </w:t>
      </w:r>
      <w:r>
        <w:t xml:space="preserve">senior rank students with potential for </w:t>
      </w:r>
      <w:r w:rsidR="001752F4">
        <w:t>graduate-level</w:t>
      </w:r>
      <w:r>
        <w:t xml:space="preserve"> studies who do not need to schedule a</w:t>
      </w:r>
      <w:r>
        <w:rPr>
          <w:spacing w:val="1"/>
        </w:rPr>
        <w:t xml:space="preserve"> </w:t>
      </w:r>
      <w:r>
        <w:t>full-time course load to complete their baccalaureate degree may petition to take up to nine</w:t>
      </w:r>
      <w:r w:rsidR="001752F4">
        <w:t xml:space="preserve"> (9)</w:t>
      </w:r>
      <w:r>
        <w:rPr>
          <w:spacing w:val="1"/>
        </w:rPr>
        <w:t xml:space="preserve"> </w:t>
      </w:r>
      <w:r>
        <w:t>hours</w:t>
      </w:r>
      <w:r>
        <w:rPr>
          <w:spacing w:val="-3"/>
        </w:rPr>
        <w:t xml:space="preserve"> </w:t>
      </w:r>
      <w:r>
        <w:t>of</w:t>
      </w:r>
      <w:r>
        <w:rPr>
          <w:spacing w:val="-1"/>
        </w:rPr>
        <w:t xml:space="preserve"> </w:t>
      </w:r>
      <w:r>
        <w:t>certain</w:t>
      </w:r>
      <w:r>
        <w:rPr>
          <w:spacing w:val="1"/>
        </w:rPr>
        <w:t xml:space="preserve"> </w:t>
      </w:r>
      <w:r>
        <w:t>courses</w:t>
      </w:r>
      <w:r>
        <w:rPr>
          <w:spacing w:val="-2"/>
        </w:rPr>
        <w:t xml:space="preserve"> </w:t>
      </w:r>
      <w:r>
        <w:t>for</w:t>
      </w:r>
      <w:r>
        <w:rPr>
          <w:spacing w:val="1"/>
        </w:rPr>
        <w:t xml:space="preserve"> </w:t>
      </w:r>
      <w:r>
        <w:t>HRS</w:t>
      </w:r>
      <w:r>
        <w:rPr>
          <w:spacing w:val="1"/>
        </w:rPr>
        <w:t xml:space="preserve"> </w:t>
      </w:r>
      <w:r>
        <w:t>credit</w:t>
      </w:r>
      <w:r>
        <w:rPr>
          <w:spacing w:val="-1"/>
        </w:rPr>
        <w:t xml:space="preserve"> </w:t>
      </w:r>
      <w:r>
        <w:t>provided</w:t>
      </w:r>
      <w:r>
        <w:rPr>
          <w:spacing w:val="-1"/>
        </w:rPr>
        <w:t xml:space="preserve"> </w:t>
      </w:r>
      <w:r>
        <w:t>that:</w:t>
      </w:r>
    </w:p>
    <w:p w14:paraId="592A5380" w14:textId="77777777" w:rsidR="00AA3C77" w:rsidRDefault="00F83FA5" w:rsidP="00280E61">
      <w:pPr>
        <w:pStyle w:val="ListParagraph"/>
        <w:numPr>
          <w:ilvl w:val="1"/>
          <w:numId w:val="7"/>
        </w:numPr>
      </w:pPr>
      <w:r>
        <w:t>The</w:t>
      </w:r>
      <w:r>
        <w:rPr>
          <w:spacing w:val="-1"/>
        </w:rPr>
        <w:t xml:space="preserve"> </w:t>
      </w:r>
      <w:r>
        <w:t>student</w:t>
      </w:r>
      <w:r>
        <w:rPr>
          <w:spacing w:val="1"/>
        </w:rPr>
        <w:t xml:space="preserve"> </w:t>
      </w:r>
      <w:r>
        <w:t>is</w:t>
      </w:r>
      <w:r>
        <w:rPr>
          <w:spacing w:val="-4"/>
        </w:rPr>
        <w:t xml:space="preserve"> </w:t>
      </w:r>
      <w:r>
        <w:t>a senior</w:t>
      </w:r>
      <w:r>
        <w:rPr>
          <w:spacing w:val="-3"/>
        </w:rPr>
        <w:t xml:space="preserve"> </w:t>
      </w:r>
      <w:r>
        <w:t>rank</w:t>
      </w:r>
      <w:r>
        <w:rPr>
          <w:spacing w:val="-3"/>
        </w:rPr>
        <w:t xml:space="preserve"> </w:t>
      </w:r>
      <w:r>
        <w:t>(4</w:t>
      </w:r>
      <w:proofErr w:type="gramStart"/>
      <w:r>
        <w:t>);</w:t>
      </w:r>
      <w:proofErr w:type="gramEnd"/>
    </w:p>
    <w:p w14:paraId="592A5381" w14:textId="1A48C960" w:rsidR="00AA3C77" w:rsidRDefault="00F83FA5" w:rsidP="00280E61">
      <w:pPr>
        <w:pStyle w:val="ListParagraph"/>
        <w:numPr>
          <w:ilvl w:val="1"/>
          <w:numId w:val="7"/>
        </w:numPr>
      </w:pPr>
      <w:r>
        <w:t>The</w:t>
      </w:r>
      <w:r>
        <w:rPr>
          <w:spacing w:val="-1"/>
        </w:rPr>
        <w:t xml:space="preserve"> </w:t>
      </w:r>
      <w:r>
        <w:t>credit</w:t>
      </w:r>
      <w:r>
        <w:rPr>
          <w:spacing w:val="-2"/>
        </w:rPr>
        <w:t xml:space="preserve"> </w:t>
      </w:r>
      <w:r>
        <w:t>for</w:t>
      </w:r>
      <w:r>
        <w:rPr>
          <w:spacing w:val="-3"/>
        </w:rPr>
        <w:t xml:space="preserve"> </w:t>
      </w:r>
      <w:r>
        <w:t>the</w:t>
      </w:r>
      <w:r>
        <w:rPr>
          <w:spacing w:val="-2"/>
        </w:rPr>
        <w:t xml:space="preserve"> </w:t>
      </w:r>
      <w:r>
        <w:t>course</w:t>
      </w:r>
      <w:r>
        <w:rPr>
          <w:spacing w:val="-3"/>
        </w:rPr>
        <w:t xml:space="preserve"> </w:t>
      </w:r>
      <w:r>
        <w:t>is</w:t>
      </w:r>
      <w:r>
        <w:rPr>
          <w:spacing w:val="-1"/>
        </w:rPr>
        <w:t xml:space="preserve"> </w:t>
      </w:r>
      <w:r>
        <w:t>not</w:t>
      </w:r>
      <w:r>
        <w:rPr>
          <w:spacing w:val="-2"/>
        </w:rPr>
        <w:t xml:space="preserve"> </w:t>
      </w:r>
      <w:r>
        <w:t>needed</w:t>
      </w:r>
      <w:r>
        <w:rPr>
          <w:spacing w:val="-2"/>
        </w:rPr>
        <w:t xml:space="preserve"> </w:t>
      </w:r>
      <w:r>
        <w:t>to meet</w:t>
      </w:r>
      <w:r>
        <w:rPr>
          <w:spacing w:val="-3"/>
        </w:rPr>
        <w:t xml:space="preserve"> </w:t>
      </w:r>
      <w:r>
        <w:t>their</w:t>
      </w:r>
      <w:r>
        <w:rPr>
          <w:spacing w:val="-3"/>
        </w:rPr>
        <w:t xml:space="preserve"> </w:t>
      </w:r>
      <w:r>
        <w:t>baccalaureate</w:t>
      </w:r>
      <w:r>
        <w:rPr>
          <w:spacing w:val="-2"/>
        </w:rPr>
        <w:t xml:space="preserve"> </w:t>
      </w:r>
      <w:r w:rsidR="00895AC2">
        <w:t xml:space="preserve">degree </w:t>
      </w:r>
      <w:proofErr w:type="gramStart"/>
      <w:r w:rsidR="00895AC2">
        <w:t>requirements;</w:t>
      </w:r>
      <w:proofErr w:type="gramEnd"/>
    </w:p>
    <w:p w14:paraId="592A5382" w14:textId="77777777" w:rsidR="00AA3C77" w:rsidRDefault="00F83FA5" w:rsidP="00280E61">
      <w:pPr>
        <w:pStyle w:val="ListParagraph"/>
        <w:numPr>
          <w:ilvl w:val="1"/>
          <w:numId w:val="7"/>
        </w:numPr>
      </w:pPr>
      <w:r>
        <w:lastRenderedPageBreak/>
        <w:t>The students' cumulative point-hour ratio is 3.3 or above.</w:t>
      </w:r>
      <w:r>
        <w:rPr>
          <w:spacing w:val="1"/>
        </w:rPr>
        <w:t xml:space="preserve"> </w:t>
      </w:r>
      <w:r>
        <w:t>Students</w:t>
      </w:r>
      <w:r>
        <w:rPr>
          <w:spacing w:val="-3"/>
        </w:rPr>
        <w:t xml:space="preserve"> </w:t>
      </w:r>
      <w:r>
        <w:t>must secure</w:t>
      </w:r>
      <w:r>
        <w:rPr>
          <w:spacing w:val="-3"/>
        </w:rPr>
        <w:t xml:space="preserve"> </w:t>
      </w:r>
      <w:r>
        <w:t>permission</w:t>
      </w:r>
      <w:r>
        <w:rPr>
          <w:spacing w:val="-3"/>
        </w:rPr>
        <w:t xml:space="preserve"> </w:t>
      </w:r>
      <w:r>
        <w:t>before</w:t>
      </w:r>
      <w:r>
        <w:rPr>
          <w:spacing w:val="-3"/>
        </w:rPr>
        <w:t xml:space="preserve"> </w:t>
      </w:r>
      <w:r>
        <w:t>registering</w:t>
      </w:r>
      <w:r>
        <w:rPr>
          <w:spacing w:val="-2"/>
        </w:rPr>
        <w:t xml:space="preserve"> </w:t>
      </w:r>
      <w:r>
        <w:t>for</w:t>
      </w:r>
      <w:r>
        <w:rPr>
          <w:spacing w:val="-4"/>
        </w:rPr>
        <w:t xml:space="preserve"> </w:t>
      </w:r>
      <w:r>
        <w:t>the</w:t>
      </w:r>
      <w:r>
        <w:rPr>
          <w:spacing w:val="-3"/>
        </w:rPr>
        <w:t xml:space="preserve"> </w:t>
      </w:r>
      <w:r>
        <w:t>courses</w:t>
      </w:r>
      <w:r>
        <w:rPr>
          <w:spacing w:val="-4"/>
        </w:rPr>
        <w:t xml:space="preserve"> </w:t>
      </w:r>
      <w:r>
        <w:t>from:</w:t>
      </w:r>
    </w:p>
    <w:p w14:paraId="592A5383" w14:textId="77777777" w:rsidR="00AA3C77" w:rsidRDefault="00F83FA5" w:rsidP="00280E61">
      <w:pPr>
        <w:pStyle w:val="ListParagraph"/>
        <w:numPr>
          <w:ilvl w:val="1"/>
          <w:numId w:val="7"/>
        </w:numPr>
      </w:pPr>
      <w:r>
        <w:t>the</w:t>
      </w:r>
      <w:r>
        <w:rPr>
          <w:spacing w:val="-3"/>
        </w:rPr>
        <w:t xml:space="preserve"> </w:t>
      </w:r>
      <w:r>
        <w:t>instructor in charge</w:t>
      </w:r>
      <w:r>
        <w:rPr>
          <w:spacing w:val="-2"/>
        </w:rPr>
        <w:t xml:space="preserve"> </w:t>
      </w:r>
      <w:r>
        <w:t>of</w:t>
      </w:r>
      <w:r>
        <w:rPr>
          <w:spacing w:val="-3"/>
        </w:rPr>
        <w:t xml:space="preserve"> </w:t>
      </w:r>
      <w:r>
        <w:t>the</w:t>
      </w:r>
      <w:r>
        <w:rPr>
          <w:spacing w:val="-2"/>
        </w:rPr>
        <w:t xml:space="preserve"> </w:t>
      </w:r>
      <w:proofErr w:type="gramStart"/>
      <w:r>
        <w:t>course;</w:t>
      </w:r>
      <w:proofErr w:type="gramEnd"/>
    </w:p>
    <w:p w14:paraId="592A5384" w14:textId="52E234E8" w:rsidR="00AA3C77" w:rsidRDefault="00F83FA5" w:rsidP="00280E61">
      <w:pPr>
        <w:pStyle w:val="ListParagraph"/>
        <w:numPr>
          <w:ilvl w:val="1"/>
          <w:numId w:val="7"/>
        </w:numPr>
      </w:pPr>
      <w:r>
        <w:t>the</w:t>
      </w:r>
      <w:r>
        <w:rPr>
          <w:spacing w:val="-3"/>
        </w:rPr>
        <w:t xml:space="preserve"> </w:t>
      </w:r>
      <w:r>
        <w:t>HRS</w:t>
      </w:r>
      <w:r>
        <w:rPr>
          <w:spacing w:val="-1"/>
        </w:rPr>
        <w:t xml:space="preserve"> </w:t>
      </w:r>
      <w:r w:rsidR="00BE15BC">
        <w:t>Director</w:t>
      </w:r>
      <w:r w:rsidR="00311DB1">
        <w:t xml:space="preserve"> for</w:t>
      </w:r>
      <w:r>
        <w:rPr>
          <w:spacing w:val="-2"/>
        </w:rPr>
        <w:t xml:space="preserve"> </w:t>
      </w:r>
      <w:r>
        <w:t>Academic</w:t>
      </w:r>
      <w:r>
        <w:rPr>
          <w:spacing w:val="-1"/>
        </w:rPr>
        <w:t xml:space="preserve"> </w:t>
      </w:r>
      <w:proofErr w:type="gramStart"/>
      <w:r>
        <w:t>Affairs;</w:t>
      </w:r>
      <w:proofErr w:type="gramEnd"/>
    </w:p>
    <w:p w14:paraId="592A5385" w14:textId="77777777" w:rsidR="00AA3C77" w:rsidRDefault="00F83FA5" w:rsidP="00280E61">
      <w:pPr>
        <w:pStyle w:val="ListParagraph"/>
        <w:numPr>
          <w:ilvl w:val="1"/>
          <w:numId w:val="7"/>
        </w:numPr>
      </w:pPr>
      <w:r>
        <w:t>the Ohio State University Graduate School. The Graduate School will not approve</w:t>
      </w:r>
      <w:r>
        <w:rPr>
          <w:spacing w:val="1"/>
        </w:rPr>
        <w:t xml:space="preserve"> </w:t>
      </w:r>
      <w:r>
        <w:t>petitions submitted after the first day of classes per term, so students plan if they want</w:t>
      </w:r>
      <w:r>
        <w:rPr>
          <w:spacing w:val="-52"/>
        </w:rPr>
        <w:t xml:space="preserve"> </w:t>
      </w:r>
      <w:r>
        <w:t>to</w:t>
      </w:r>
      <w:r>
        <w:rPr>
          <w:spacing w:val="-2"/>
        </w:rPr>
        <w:t xml:space="preserve"> </w:t>
      </w:r>
      <w:r>
        <w:t>take</w:t>
      </w:r>
      <w:r>
        <w:rPr>
          <w:spacing w:val="1"/>
        </w:rPr>
        <w:t xml:space="preserve"> </w:t>
      </w:r>
      <w:r>
        <w:t>advantage</w:t>
      </w:r>
      <w:r>
        <w:rPr>
          <w:spacing w:val="1"/>
        </w:rPr>
        <w:t xml:space="preserve"> </w:t>
      </w:r>
      <w:r>
        <w:t>of</w:t>
      </w:r>
      <w:r>
        <w:rPr>
          <w:spacing w:val="-1"/>
        </w:rPr>
        <w:t xml:space="preserve"> </w:t>
      </w:r>
      <w:r>
        <w:t>this</w:t>
      </w:r>
      <w:r>
        <w:rPr>
          <w:spacing w:val="-2"/>
        </w:rPr>
        <w:t xml:space="preserve"> </w:t>
      </w:r>
      <w:r>
        <w:t>option.</w:t>
      </w:r>
    </w:p>
    <w:p w14:paraId="592A5387" w14:textId="76DFB130" w:rsidR="00AA3C77" w:rsidRDefault="00895AC2" w:rsidP="00482E01">
      <w:pPr>
        <w:pStyle w:val="Heading4"/>
      </w:pPr>
      <w:r>
        <w:t xml:space="preserve">HRS </w:t>
      </w:r>
      <w:r w:rsidR="00F83FA5">
        <w:t>Over</w:t>
      </w:r>
      <w:r w:rsidR="00F83FA5">
        <w:rPr>
          <w:spacing w:val="-2"/>
        </w:rPr>
        <w:t xml:space="preserve"> </w:t>
      </w:r>
      <w:r w:rsidR="00F83FA5">
        <w:t>18</w:t>
      </w:r>
      <w:r w:rsidR="00F83FA5">
        <w:rPr>
          <w:spacing w:val="-2"/>
        </w:rPr>
        <w:t xml:space="preserve"> </w:t>
      </w:r>
      <w:r w:rsidR="00F83FA5">
        <w:t>Credit</w:t>
      </w:r>
      <w:r w:rsidR="00F83FA5">
        <w:rPr>
          <w:spacing w:val="-2"/>
        </w:rPr>
        <w:t xml:space="preserve"> </w:t>
      </w:r>
      <w:r w:rsidR="00F83FA5">
        <w:t>Hour</w:t>
      </w:r>
      <w:r w:rsidR="00F83FA5">
        <w:rPr>
          <w:spacing w:val="-3"/>
        </w:rPr>
        <w:t xml:space="preserve"> </w:t>
      </w:r>
      <w:r w:rsidR="00F83FA5">
        <w:t>Petition</w:t>
      </w:r>
    </w:p>
    <w:p w14:paraId="592A5388" w14:textId="7DB02FD5" w:rsidR="00AA3C77" w:rsidRDefault="00441AFB" w:rsidP="00280E61">
      <w:pPr>
        <w:pStyle w:val="BodyText"/>
      </w:pPr>
      <w:r>
        <w:t>The Over 18 Credit Hour Petition</w:t>
      </w:r>
      <w:r w:rsidR="00F83FA5">
        <w:t xml:space="preserve"> is</w:t>
      </w:r>
      <w:r w:rsidR="00F83FA5">
        <w:rPr>
          <w:spacing w:val="1"/>
        </w:rPr>
        <w:t xml:space="preserve"> </w:t>
      </w:r>
      <w:r w:rsidR="00F83FA5">
        <w:t>necessary when a student wants to enroll in more than 18 credit hours</w:t>
      </w:r>
      <w:r w:rsidR="00B966D3">
        <w:t xml:space="preserve"> in a term</w:t>
      </w:r>
      <w:r w:rsidR="00F83FA5">
        <w:t>. The petition is not likely</w:t>
      </w:r>
      <w:r w:rsidR="00F83FA5">
        <w:rPr>
          <w:spacing w:val="-52"/>
        </w:rPr>
        <w:t xml:space="preserve"> </w:t>
      </w:r>
      <w:r w:rsidR="00F83FA5">
        <w:t>to</w:t>
      </w:r>
      <w:r w:rsidR="00F83FA5">
        <w:rPr>
          <w:spacing w:val="1"/>
        </w:rPr>
        <w:t xml:space="preserve"> </w:t>
      </w:r>
      <w:r w:rsidR="00F83FA5">
        <w:t>be</w:t>
      </w:r>
      <w:r w:rsidR="00F83FA5">
        <w:rPr>
          <w:spacing w:val="4"/>
        </w:rPr>
        <w:t xml:space="preserve"> </w:t>
      </w:r>
      <w:r w:rsidR="00F83FA5">
        <w:t>approved</w:t>
      </w:r>
      <w:r w:rsidR="00F83FA5">
        <w:rPr>
          <w:spacing w:val="2"/>
        </w:rPr>
        <w:t xml:space="preserve"> </w:t>
      </w:r>
      <w:r w:rsidR="00F83FA5">
        <w:t>unless</w:t>
      </w:r>
      <w:r w:rsidR="00F83FA5">
        <w:rPr>
          <w:spacing w:val="3"/>
        </w:rPr>
        <w:t xml:space="preserve"> </w:t>
      </w:r>
      <w:r w:rsidR="00F83FA5">
        <w:t>there</w:t>
      </w:r>
      <w:r w:rsidR="00F83FA5">
        <w:rPr>
          <w:spacing w:val="3"/>
        </w:rPr>
        <w:t xml:space="preserve"> </w:t>
      </w:r>
      <w:r w:rsidR="00F83FA5">
        <w:t>is</w:t>
      </w:r>
      <w:r w:rsidR="00F83FA5">
        <w:rPr>
          <w:spacing w:val="3"/>
        </w:rPr>
        <w:t xml:space="preserve"> </w:t>
      </w:r>
      <w:r>
        <w:rPr>
          <w:spacing w:val="3"/>
        </w:rPr>
        <w:t xml:space="preserve">a </w:t>
      </w:r>
      <w:r w:rsidR="00F83FA5">
        <w:t>compelling</w:t>
      </w:r>
      <w:r w:rsidR="00F83FA5">
        <w:rPr>
          <w:spacing w:val="3"/>
        </w:rPr>
        <w:t xml:space="preserve"> </w:t>
      </w:r>
      <w:r w:rsidR="00F83FA5">
        <w:t>reason</w:t>
      </w:r>
      <w:r>
        <w:t xml:space="preserve"> and evidence of academic success</w:t>
      </w:r>
      <w:r w:rsidR="00F83FA5">
        <w:t>. If</w:t>
      </w:r>
      <w:r w:rsidR="00F83FA5">
        <w:rPr>
          <w:spacing w:val="2"/>
        </w:rPr>
        <w:t xml:space="preserve"> </w:t>
      </w:r>
      <w:r w:rsidR="00F83FA5">
        <w:t>the</w:t>
      </w:r>
      <w:r w:rsidR="00F83FA5">
        <w:rPr>
          <w:spacing w:val="1"/>
        </w:rPr>
        <w:t xml:space="preserve"> </w:t>
      </w:r>
      <w:r w:rsidR="00F83FA5">
        <w:t>petition</w:t>
      </w:r>
      <w:r w:rsidR="00F83FA5">
        <w:rPr>
          <w:spacing w:val="2"/>
        </w:rPr>
        <w:t xml:space="preserve"> </w:t>
      </w:r>
      <w:r w:rsidR="00F83FA5">
        <w:t>is</w:t>
      </w:r>
      <w:r w:rsidR="00F83FA5">
        <w:rPr>
          <w:spacing w:val="3"/>
        </w:rPr>
        <w:t xml:space="preserve"> </w:t>
      </w:r>
      <w:r w:rsidR="00F83FA5">
        <w:t>approved,</w:t>
      </w:r>
      <w:r w:rsidR="00F83FA5">
        <w:rPr>
          <w:spacing w:val="3"/>
        </w:rPr>
        <w:t xml:space="preserve"> </w:t>
      </w:r>
      <w:r w:rsidR="00F83FA5">
        <w:t>the</w:t>
      </w:r>
      <w:r w:rsidR="00F83FA5">
        <w:rPr>
          <w:spacing w:val="4"/>
        </w:rPr>
        <w:t xml:space="preserve"> </w:t>
      </w:r>
      <w:r w:rsidR="00F83FA5">
        <w:t>student</w:t>
      </w:r>
      <w:r w:rsidR="00F83FA5">
        <w:rPr>
          <w:spacing w:val="1"/>
        </w:rPr>
        <w:t xml:space="preserve"> </w:t>
      </w:r>
      <w:r w:rsidR="00F83FA5">
        <w:t>will</w:t>
      </w:r>
      <w:r w:rsidR="00F83FA5">
        <w:rPr>
          <w:spacing w:val="1"/>
        </w:rPr>
        <w:t xml:space="preserve"> </w:t>
      </w:r>
      <w:r w:rsidR="00F83FA5">
        <w:t>be required</w:t>
      </w:r>
      <w:r w:rsidR="00F83FA5">
        <w:rPr>
          <w:spacing w:val="-1"/>
        </w:rPr>
        <w:t xml:space="preserve"> </w:t>
      </w:r>
      <w:r w:rsidR="00F83FA5">
        <w:t>to</w:t>
      </w:r>
      <w:r w:rsidR="00F83FA5">
        <w:rPr>
          <w:spacing w:val="-1"/>
        </w:rPr>
        <w:t xml:space="preserve"> </w:t>
      </w:r>
      <w:r w:rsidR="00F83FA5">
        <w:t>pay</w:t>
      </w:r>
      <w:r w:rsidR="00F83FA5">
        <w:rPr>
          <w:spacing w:val="-3"/>
        </w:rPr>
        <w:t xml:space="preserve"> </w:t>
      </w:r>
      <w:r w:rsidR="00F83FA5">
        <w:t>additional</w:t>
      </w:r>
      <w:r w:rsidR="00F83FA5">
        <w:rPr>
          <w:spacing w:val="-2"/>
        </w:rPr>
        <w:t xml:space="preserve"> </w:t>
      </w:r>
      <w:r w:rsidR="00F83FA5">
        <w:t>tuition</w:t>
      </w:r>
      <w:r w:rsidR="00F83FA5">
        <w:rPr>
          <w:spacing w:val="1"/>
        </w:rPr>
        <w:t xml:space="preserve"> </w:t>
      </w:r>
      <w:r w:rsidR="00F83FA5">
        <w:t>costs,</w:t>
      </w:r>
      <w:r w:rsidR="00F83FA5">
        <w:rPr>
          <w:spacing w:val="-2"/>
        </w:rPr>
        <w:t xml:space="preserve"> </w:t>
      </w:r>
      <w:r w:rsidR="00F83FA5">
        <w:t>if</w:t>
      </w:r>
      <w:r w:rsidR="00F83FA5">
        <w:rPr>
          <w:spacing w:val="-1"/>
        </w:rPr>
        <w:t xml:space="preserve"> </w:t>
      </w:r>
      <w:r w:rsidR="00F83FA5">
        <w:t>applicable.</w:t>
      </w:r>
    </w:p>
    <w:p w14:paraId="592A5389" w14:textId="77777777" w:rsidR="00AA3C77" w:rsidRDefault="00F83FA5" w:rsidP="00482E01">
      <w:pPr>
        <w:pStyle w:val="Heading4"/>
      </w:pPr>
      <w:bookmarkStart w:id="231" w:name="Grade_Forgiveness_Petition"/>
      <w:bookmarkEnd w:id="231"/>
      <w:r>
        <w:t>Grade</w:t>
      </w:r>
      <w:r>
        <w:rPr>
          <w:spacing w:val="-4"/>
        </w:rPr>
        <w:t xml:space="preserve"> </w:t>
      </w:r>
      <w:r>
        <w:t>Forgiveness</w:t>
      </w:r>
      <w:r>
        <w:rPr>
          <w:spacing w:val="-2"/>
        </w:rPr>
        <w:t xml:space="preserve"> </w:t>
      </w:r>
      <w:r>
        <w:t>Petition</w:t>
      </w:r>
    </w:p>
    <w:p w14:paraId="592A538A" w14:textId="261A8DE8" w:rsidR="00AA3C77" w:rsidRDefault="00F83FA5" w:rsidP="00280E61">
      <w:pPr>
        <w:pStyle w:val="BodyText"/>
      </w:pPr>
      <w:r>
        <w:t xml:space="preserve">See </w:t>
      </w:r>
      <w:hyperlink r:id="rId192">
        <w:r>
          <w:rPr>
            <w:color w:val="0562C1"/>
            <w:u w:val="single" w:color="0562C1"/>
          </w:rPr>
          <w:t>HRS Student Resources and Information Grade Forgiveness Petition</w:t>
        </w:r>
      </w:hyperlink>
      <w:r>
        <w:t>. Students can petition</w:t>
      </w:r>
      <w:r>
        <w:rPr>
          <w:spacing w:val="1"/>
        </w:rPr>
        <w:t xml:space="preserve"> </w:t>
      </w:r>
      <w:r>
        <w:t xml:space="preserve">to retake a course at Ohio State for </w:t>
      </w:r>
      <w:r w:rsidR="001105F2">
        <w:t xml:space="preserve">possibly </w:t>
      </w:r>
      <w:r>
        <w:t>a higher grade.</w:t>
      </w:r>
      <w:r>
        <w:rPr>
          <w:spacing w:val="1"/>
        </w:rPr>
        <w:t xml:space="preserve"> </w:t>
      </w:r>
      <w:r w:rsidR="00AC6C96">
        <w:rPr>
          <w:spacing w:val="1"/>
        </w:rPr>
        <w:t>This applies to the second attempt</w:t>
      </w:r>
      <w:r w:rsidR="00D34FDD">
        <w:rPr>
          <w:spacing w:val="1"/>
        </w:rPr>
        <w:t xml:space="preserve"> of the course at Ohio State. </w:t>
      </w:r>
      <w:r>
        <w:t>The old grade remains on the student’s</w:t>
      </w:r>
      <w:r>
        <w:rPr>
          <w:spacing w:val="1"/>
        </w:rPr>
        <w:t xml:space="preserve"> </w:t>
      </w:r>
      <w:r>
        <w:t>transcript but is removed from the student’s cumulative GPA. Students should keep in mind</w:t>
      </w:r>
      <w:r>
        <w:rPr>
          <w:spacing w:val="1"/>
        </w:rPr>
        <w:t xml:space="preserve"> </w:t>
      </w:r>
      <w:r>
        <w:t xml:space="preserve">that grade forgiveness is an Ohio State undergraduate policy only; </w:t>
      </w:r>
      <w:r>
        <w:rPr>
          <w:b/>
        </w:rPr>
        <w:t xml:space="preserve">graduate </w:t>
      </w:r>
      <w:r w:rsidR="00825EE8">
        <w:rPr>
          <w:b/>
        </w:rPr>
        <w:t xml:space="preserve">or professional </w:t>
      </w:r>
      <w:r>
        <w:rPr>
          <w:b/>
        </w:rPr>
        <w:t>programs may not</w:t>
      </w:r>
      <w:r>
        <w:rPr>
          <w:b/>
          <w:spacing w:val="1"/>
        </w:rPr>
        <w:t xml:space="preserve"> </w:t>
      </w:r>
      <w:r>
        <w:rPr>
          <w:b/>
        </w:rPr>
        <w:t>accept this policy and use all grades</w:t>
      </w:r>
      <w:r>
        <w:rPr>
          <w:i/>
        </w:rPr>
        <w:t xml:space="preserve">. </w:t>
      </w:r>
      <w:r>
        <w:t>The petition is available online.</w:t>
      </w:r>
      <w:r>
        <w:rPr>
          <w:spacing w:val="1"/>
        </w:rPr>
        <w:t xml:space="preserve"> </w:t>
      </w:r>
      <w:r>
        <w:t>Students should pay close</w:t>
      </w:r>
      <w:r>
        <w:rPr>
          <w:spacing w:val="-52"/>
        </w:rPr>
        <w:t xml:space="preserve"> </w:t>
      </w:r>
      <w:r>
        <w:t>attention to submission deadlines.</w:t>
      </w:r>
      <w:r>
        <w:rPr>
          <w:spacing w:val="1"/>
        </w:rPr>
        <w:t xml:space="preserve"> </w:t>
      </w:r>
      <w:r>
        <w:t>For a traditional semester course (14 weeks), the petition is</w:t>
      </w:r>
      <w:r>
        <w:rPr>
          <w:spacing w:val="1"/>
        </w:rPr>
        <w:t xml:space="preserve"> </w:t>
      </w:r>
      <w:r>
        <w:t>due</w:t>
      </w:r>
      <w:r>
        <w:rPr>
          <w:spacing w:val="-3"/>
        </w:rPr>
        <w:t xml:space="preserve"> </w:t>
      </w:r>
      <w:r>
        <w:t>by</w:t>
      </w:r>
      <w:r>
        <w:rPr>
          <w:spacing w:val="-3"/>
        </w:rPr>
        <w:t xml:space="preserve"> </w:t>
      </w:r>
      <w:r>
        <w:t>the</w:t>
      </w:r>
      <w:r>
        <w:rPr>
          <w:spacing w:val="-1"/>
        </w:rPr>
        <w:t xml:space="preserve"> </w:t>
      </w:r>
      <w:r>
        <w:t>10th</w:t>
      </w:r>
      <w:r>
        <w:rPr>
          <w:spacing w:val="-1"/>
        </w:rPr>
        <w:t xml:space="preserve"> </w:t>
      </w:r>
      <w:r>
        <w:t>Friday</w:t>
      </w:r>
      <w:r>
        <w:rPr>
          <w:spacing w:val="-3"/>
        </w:rPr>
        <w:t xml:space="preserve"> </w:t>
      </w:r>
      <w:r>
        <w:t>of</w:t>
      </w:r>
      <w:r>
        <w:rPr>
          <w:spacing w:val="-2"/>
        </w:rPr>
        <w:t xml:space="preserve"> </w:t>
      </w:r>
      <w:r>
        <w:t>the</w:t>
      </w:r>
      <w:r>
        <w:rPr>
          <w:spacing w:val="1"/>
        </w:rPr>
        <w:t xml:space="preserve"> </w:t>
      </w:r>
      <w:r>
        <w:t>semester</w:t>
      </w:r>
      <w:r>
        <w:rPr>
          <w:spacing w:val="-2"/>
        </w:rPr>
        <w:t xml:space="preserve"> </w:t>
      </w:r>
      <w:r w:rsidR="00A1014F">
        <w:t>of re-enrollment in the</w:t>
      </w:r>
      <w:r>
        <w:rPr>
          <w:spacing w:val="1"/>
        </w:rPr>
        <w:t xml:space="preserve"> </w:t>
      </w:r>
      <w:r>
        <w:t>course.</w:t>
      </w:r>
      <w:r w:rsidR="00293E1B">
        <w:t xml:space="preserve"> Students are to contact their HRS academic advisor </w:t>
      </w:r>
      <w:r w:rsidR="00D3673A">
        <w:t>for guidance once the deadline has passed.</w:t>
      </w:r>
    </w:p>
    <w:p w14:paraId="592A538B" w14:textId="77777777" w:rsidR="00AA3C77" w:rsidRDefault="00F83FA5" w:rsidP="00482E01">
      <w:pPr>
        <w:pStyle w:val="Heading4"/>
      </w:pPr>
      <w:bookmarkStart w:id="232" w:name="Residency_petition"/>
      <w:bookmarkEnd w:id="232"/>
      <w:r>
        <w:t>Residency</w:t>
      </w:r>
      <w:r>
        <w:rPr>
          <w:spacing w:val="-3"/>
        </w:rPr>
        <w:t xml:space="preserve"> </w:t>
      </w:r>
      <w:r>
        <w:t>petition</w:t>
      </w:r>
    </w:p>
    <w:p w14:paraId="592A538D" w14:textId="72CB35DD" w:rsidR="00AA3C77" w:rsidRDefault="00F83FA5" w:rsidP="00280E61">
      <w:pPr>
        <w:pStyle w:val="BodyText"/>
      </w:pPr>
      <w:r>
        <w:t xml:space="preserve">See </w:t>
      </w:r>
      <w:hyperlink r:id="rId193">
        <w:r>
          <w:rPr>
            <w:color w:val="0562C1"/>
            <w:u w:val="single" w:color="0562C1"/>
          </w:rPr>
          <w:t>HRS Student Resources and Information Residency Petition</w:t>
        </w:r>
      </w:hyperlink>
      <w:r>
        <w:t>. Per Ohio State Faculty Rules,</w:t>
      </w:r>
      <w:r>
        <w:rPr>
          <w:spacing w:val="1"/>
        </w:rPr>
        <w:t xml:space="preserve"> </w:t>
      </w:r>
      <w:r>
        <w:t>graduating undergraduate students must be enrolled in the college or the school (HRS) from</w:t>
      </w:r>
      <w:r>
        <w:rPr>
          <w:spacing w:val="1"/>
        </w:rPr>
        <w:t xml:space="preserve"> </w:t>
      </w:r>
      <w:r>
        <w:t xml:space="preserve">which they will receive their degree. The HRS </w:t>
      </w:r>
      <w:r w:rsidR="00BE15BC">
        <w:t>Director</w:t>
      </w:r>
      <w:r w:rsidR="00311DB1">
        <w:t xml:space="preserve"> for</w:t>
      </w:r>
      <w:r>
        <w:t xml:space="preserve"> Academic Affairs may, on petition by</w:t>
      </w:r>
      <w:r>
        <w:rPr>
          <w:spacing w:val="1"/>
        </w:rPr>
        <w:t xml:space="preserve"> </w:t>
      </w:r>
      <w:r>
        <w:t>the student, waive this requirement. Each student’s reasoning for the exception is weighed</w:t>
      </w:r>
      <w:r>
        <w:rPr>
          <w:spacing w:val="1"/>
        </w:rPr>
        <w:t xml:space="preserve"> </w:t>
      </w:r>
      <w:r>
        <w:t>against University policy. If you are taking a course, such as a prerequisite, GE, the major or</w:t>
      </w:r>
      <w:r>
        <w:rPr>
          <w:spacing w:val="1"/>
        </w:rPr>
        <w:t xml:space="preserve"> </w:t>
      </w:r>
      <w:r>
        <w:t>minor requirement (a course you want/need on your Ohio State transcript prior to graduation)</w:t>
      </w:r>
      <w:r>
        <w:rPr>
          <w:spacing w:val="-52"/>
        </w:rPr>
        <w:t xml:space="preserve"> </w:t>
      </w:r>
      <w:r>
        <w:t xml:space="preserve">NOT at Ohio State during the semester you plan to graduate, you must complete the form </w:t>
      </w:r>
      <w:proofErr w:type="gramStart"/>
      <w:r>
        <w:t>and</w:t>
      </w:r>
      <w:r w:rsidR="00293E1B">
        <w:t xml:space="preserve"> </w:t>
      </w:r>
      <w:r>
        <w:rPr>
          <w:spacing w:val="-52"/>
        </w:rPr>
        <w:t xml:space="preserve"> </w:t>
      </w:r>
      <w:r>
        <w:t>required</w:t>
      </w:r>
      <w:proofErr w:type="gramEnd"/>
      <w:r>
        <w:rPr>
          <w:spacing w:val="-2"/>
        </w:rPr>
        <w:t xml:space="preserve"> </w:t>
      </w:r>
      <w:r>
        <w:t>documentation</w:t>
      </w:r>
      <w:r>
        <w:rPr>
          <w:spacing w:val="-3"/>
        </w:rPr>
        <w:t xml:space="preserve"> </w:t>
      </w:r>
      <w:r>
        <w:t>by the</w:t>
      </w:r>
      <w:r>
        <w:rPr>
          <w:spacing w:val="1"/>
        </w:rPr>
        <w:t xml:space="preserve"> </w:t>
      </w:r>
      <w:r>
        <w:t>stated</w:t>
      </w:r>
      <w:r>
        <w:rPr>
          <w:spacing w:val="-1"/>
        </w:rPr>
        <w:t xml:space="preserve"> </w:t>
      </w:r>
      <w:r>
        <w:t>deadline</w:t>
      </w:r>
      <w:r>
        <w:rPr>
          <w:spacing w:val="-2"/>
        </w:rPr>
        <w:t xml:space="preserve"> </w:t>
      </w:r>
      <w:r>
        <w:t>on the</w:t>
      </w:r>
      <w:r>
        <w:rPr>
          <w:spacing w:val="-2"/>
        </w:rPr>
        <w:t xml:space="preserve"> </w:t>
      </w:r>
      <w:r>
        <w:t>form.</w:t>
      </w:r>
    </w:p>
    <w:p w14:paraId="592A538E" w14:textId="03F8912D" w:rsidR="00AA3C77" w:rsidRDefault="00895AC2" w:rsidP="00280E61">
      <w:pPr>
        <w:pStyle w:val="Heading2"/>
      </w:pPr>
      <w:bookmarkStart w:id="233" w:name="Transfer_Credits"/>
      <w:bookmarkStart w:id="234" w:name="_bookmark65"/>
      <w:bookmarkStart w:id="235" w:name="_Toc168653987"/>
      <w:bookmarkEnd w:id="233"/>
      <w:bookmarkEnd w:id="234"/>
      <w:r>
        <w:t>Transfer Credits</w:t>
      </w:r>
      <w:bookmarkEnd w:id="235"/>
    </w:p>
    <w:p w14:paraId="592A538F" w14:textId="64FB5EA1" w:rsidR="00AA3C77" w:rsidRDefault="00F83FA5" w:rsidP="00280E61">
      <w:pPr>
        <w:pStyle w:val="BodyText"/>
      </w:pPr>
      <w:r>
        <w:t xml:space="preserve">The Undergraduate Admissions Office initially reviews all transfer </w:t>
      </w:r>
      <w:r w:rsidR="00293E1B">
        <w:t>credits</w:t>
      </w:r>
      <w:r>
        <w:t>, not the HRS Office of</w:t>
      </w:r>
      <w:r>
        <w:rPr>
          <w:spacing w:val="1"/>
        </w:rPr>
        <w:t xml:space="preserve"> </w:t>
      </w:r>
      <w:r>
        <w:t xml:space="preserve">Academic Affairs. Each admitted student will receive information regarding their </w:t>
      </w:r>
      <w:r>
        <w:lastRenderedPageBreak/>
        <w:t>transfer credit</w:t>
      </w:r>
      <w:r>
        <w:rPr>
          <w:spacing w:val="-52"/>
        </w:rPr>
        <w:t xml:space="preserve"> </w:t>
      </w:r>
      <w:r>
        <w:t>report from the University. All evaluated coursework that appears in the transfer credit report</w:t>
      </w:r>
      <w:r>
        <w:rPr>
          <w:spacing w:val="1"/>
        </w:rPr>
        <w:t xml:space="preserve"> </w:t>
      </w:r>
      <w:r>
        <w:t>may not apply to the degree requirements in HRS. It is the responsibility of the HRS student to</w:t>
      </w:r>
      <w:r>
        <w:rPr>
          <w:spacing w:val="1"/>
        </w:rPr>
        <w:t xml:space="preserve"> </w:t>
      </w:r>
      <w:r>
        <w:t xml:space="preserve">be informed of the different options for transfer credits. For this information, please visit </w:t>
      </w:r>
      <w:hyperlink r:id="rId194">
        <w:r>
          <w:rPr>
            <w:color w:val="0562C1"/>
            <w:u w:val="single" w:color="0562C1"/>
          </w:rPr>
          <w:t>Ohio</w:t>
        </w:r>
      </w:hyperlink>
      <w:r>
        <w:rPr>
          <w:color w:val="0562C1"/>
          <w:spacing w:val="1"/>
        </w:rPr>
        <w:t xml:space="preserve"> </w:t>
      </w:r>
      <w:hyperlink r:id="rId195">
        <w:r>
          <w:rPr>
            <w:color w:val="0562C1"/>
            <w:u w:val="single" w:color="0562C1"/>
          </w:rPr>
          <w:t>State’s</w:t>
        </w:r>
        <w:r>
          <w:rPr>
            <w:color w:val="0562C1"/>
            <w:spacing w:val="-3"/>
            <w:u w:val="single" w:color="0562C1"/>
          </w:rPr>
          <w:t xml:space="preserve"> </w:t>
        </w:r>
        <w:r>
          <w:rPr>
            <w:color w:val="0562C1"/>
            <w:u w:val="single" w:color="0562C1"/>
          </w:rPr>
          <w:t>transfer</w:t>
        </w:r>
        <w:r>
          <w:rPr>
            <w:color w:val="0562C1"/>
            <w:spacing w:val="1"/>
            <w:u w:val="single" w:color="0562C1"/>
          </w:rPr>
          <w:t xml:space="preserve"> </w:t>
        </w:r>
        <w:r>
          <w:rPr>
            <w:color w:val="0562C1"/>
            <w:u w:val="single" w:color="0562C1"/>
          </w:rPr>
          <w:t>credit</w:t>
        </w:r>
        <w:r>
          <w:rPr>
            <w:color w:val="0562C1"/>
            <w:spacing w:val="-1"/>
            <w:u w:val="single" w:color="0562C1"/>
          </w:rPr>
          <w:t xml:space="preserve"> </w:t>
        </w:r>
        <w:r>
          <w:rPr>
            <w:color w:val="0562C1"/>
            <w:u w:val="single" w:color="0562C1"/>
          </w:rPr>
          <w:t>website</w:t>
        </w:r>
      </w:hyperlink>
      <w:r>
        <w:t>.</w:t>
      </w:r>
    </w:p>
    <w:p w14:paraId="592A5390" w14:textId="77777777" w:rsidR="00AA3C77" w:rsidRDefault="00F83FA5" w:rsidP="00482E01">
      <w:pPr>
        <w:pStyle w:val="Heading4"/>
      </w:pPr>
      <w:bookmarkStart w:id="236" w:name="Transfer_evaluations"/>
      <w:bookmarkEnd w:id="236"/>
      <w:r>
        <w:t>Transfer</w:t>
      </w:r>
      <w:r>
        <w:rPr>
          <w:spacing w:val="-5"/>
        </w:rPr>
        <w:t xml:space="preserve"> </w:t>
      </w:r>
      <w:r>
        <w:t>evaluations</w:t>
      </w:r>
    </w:p>
    <w:p w14:paraId="592A5391" w14:textId="379228FC" w:rsidR="00AA3C77" w:rsidRDefault="00F83FA5" w:rsidP="00280E61">
      <w:pPr>
        <w:pStyle w:val="BodyText"/>
      </w:pPr>
      <w:r>
        <w:t>Transfer credit may be accepted at Ohio State in different ways. If the course is a direct</w:t>
      </w:r>
      <w:r>
        <w:rPr>
          <w:spacing w:val="1"/>
        </w:rPr>
        <w:t xml:space="preserve"> </w:t>
      </w:r>
      <w:r>
        <w:t>equivalent (</w:t>
      </w:r>
      <w:r w:rsidR="00DF44C9">
        <w:t xml:space="preserve">&gt;70% ELO </w:t>
      </w:r>
      <w:r w:rsidR="002A36D5">
        <w:t>met</w:t>
      </w:r>
      <w:r>
        <w:t>), the student will receive credit for the Ohio State</w:t>
      </w:r>
      <w:r>
        <w:rPr>
          <w:spacing w:val="1"/>
        </w:rPr>
        <w:t xml:space="preserve"> </w:t>
      </w:r>
      <w:r>
        <w:t>equivalent. For example, HIMT 1121 at Columbus State Community College (CSCC) equals</w:t>
      </w:r>
      <w:r>
        <w:rPr>
          <w:spacing w:val="1"/>
        </w:rPr>
        <w:t xml:space="preserve"> </w:t>
      </w:r>
      <w:r>
        <w:t xml:space="preserve">HTHRHSC 2500 at Ohio State. The course is worth three </w:t>
      </w:r>
      <w:r w:rsidR="002A36D5">
        <w:t xml:space="preserve">(3) </w:t>
      </w:r>
      <w:r>
        <w:t>credit hours at CSCC, and transfer</w:t>
      </w:r>
      <w:r>
        <w:rPr>
          <w:spacing w:val="1"/>
        </w:rPr>
        <w:t xml:space="preserve"> </w:t>
      </w:r>
      <w:r>
        <w:t>credit comes in as "K" credit. K credit does not include + or – included in the original grade</w:t>
      </w:r>
      <w:r w:rsidR="00DE5D9F">
        <w:t>, and the individual grade will only be listed if the student earned a D. For example, when a student earns a C- for transfer credit,</w:t>
      </w:r>
      <w:r>
        <w:rPr>
          <w:spacing w:val="-1"/>
        </w:rPr>
        <w:t xml:space="preserve"> </w:t>
      </w:r>
      <w:r>
        <w:t>it</w:t>
      </w:r>
      <w:r>
        <w:rPr>
          <w:spacing w:val="-1"/>
        </w:rPr>
        <w:t xml:space="preserve"> </w:t>
      </w:r>
      <w:r>
        <w:t>will</w:t>
      </w:r>
      <w:r>
        <w:rPr>
          <w:spacing w:val="-2"/>
        </w:rPr>
        <w:t xml:space="preserve"> </w:t>
      </w:r>
      <w:r>
        <w:t>be</w:t>
      </w:r>
      <w:r>
        <w:rPr>
          <w:spacing w:val="-1"/>
        </w:rPr>
        <w:t xml:space="preserve"> </w:t>
      </w:r>
      <w:r>
        <w:t>listed</w:t>
      </w:r>
      <w:r>
        <w:rPr>
          <w:spacing w:val="-1"/>
        </w:rPr>
        <w:t xml:space="preserve"> </w:t>
      </w:r>
      <w:r>
        <w:t>only</w:t>
      </w:r>
      <w:r>
        <w:rPr>
          <w:spacing w:val="-3"/>
        </w:rPr>
        <w:t xml:space="preserve"> </w:t>
      </w:r>
      <w:r>
        <w:t>as KC,</w:t>
      </w:r>
      <w:r>
        <w:rPr>
          <w:spacing w:val="1"/>
        </w:rPr>
        <w:t xml:space="preserve"> </w:t>
      </w:r>
      <w:r>
        <w:t>not</w:t>
      </w:r>
      <w:r>
        <w:rPr>
          <w:spacing w:val="2"/>
        </w:rPr>
        <w:t xml:space="preserve"> </w:t>
      </w:r>
      <w:r>
        <w:t>KC-.</w:t>
      </w:r>
      <w:r w:rsidR="002A36D5">
        <w:t xml:space="preserve"> The grade does not transfer</w:t>
      </w:r>
      <w:r w:rsidR="00DE5D9F">
        <w:t>; thus,</w:t>
      </w:r>
      <w:r w:rsidR="001A063D">
        <w:t xml:space="preserve"> it is not calculated into the Ohio State cumulative GPA. </w:t>
      </w:r>
    </w:p>
    <w:p w14:paraId="592A5393" w14:textId="65F58E39" w:rsidR="00AA3C77" w:rsidRDefault="00895AC2" w:rsidP="00280E61">
      <w:pPr>
        <w:pStyle w:val="BodyText"/>
      </w:pPr>
      <w:r>
        <w:t xml:space="preserve">If </w:t>
      </w:r>
      <w:r w:rsidR="00F83FA5">
        <w:t>a</w:t>
      </w:r>
      <w:r w:rsidR="00F83FA5">
        <w:rPr>
          <w:spacing w:val="2"/>
        </w:rPr>
        <w:t xml:space="preserve"> </w:t>
      </w:r>
      <w:r w:rsidR="00F83FA5">
        <w:t>course</w:t>
      </w:r>
      <w:r w:rsidR="00F83FA5">
        <w:rPr>
          <w:spacing w:val="1"/>
        </w:rPr>
        <w:t xml:space="preserve"> </w:t>
      </w:r>
      <w:r w:rsidR="00F83FA5">
        <w:t>is</w:t>
      </w:r>
      <w:r w:rsidR="00F83FA5">
        <w:rPr>
          <w:spacing w:val="-1"/>
        </w:rPr>
        <w:t xml:space="preserve"> </w:t>
      </w:r>
      <w:r w:rsidR="00F83FA5">
        <w:t>not</w:t>
      </w:r>
      <w:r w:rsidR="00F83FA5">
        <w:rPr>
          <w:spacing w:val="2"/>
        </w:rPr>
        <w:t xml:space="preserve"> </w:t>
      </w:r>
      <w:r w:rsidR="00F83FA5">
        <w:t>a</w:t>
      </w:r>
      <w:r w:rsidR="00F83FA5">
        <w:rPr>
          <w:spacing w:val="-1"/>
        </w:rPr>
        <w:t xml:space="preserve"> </w:t>
      </w:r>
      <w:r w:rsidR="00F83FA5">
        <w:t>direct</w:t>
      </w:r>
      <w:r w:rsidR="00F83FA5">
        <w:rPr>
          <w:spacing w:val="-1"/>
        </w:rPr>
        <w:t xml:space="preserve"> </w:t>
      </w:r>
      <w:r w:rsidR="00F83FA5">
        <w:t>equivalent,</w:t>
      </w:r>
      <w:r w:rsidR="00F83FA5">
        <w:rPr>
          <w:spacing w:val="-1"/>
        </w:rPr>
        <w:t xml:space="preserve"> </w:t>
      </w:r>
      <w:r w:rsidR="00F83FA5">
        <w:t>credit</w:t>
      </w:r>
      <w:r w:rsidR="00F83FA5">
        <w:rPr>
          <w:spacing w:val="2"/>
        </w:rPr>
        <w:t xml:space="preserve"> </w:t>
      </w:r>
      <w:r w:rsidR="00F83FA5">
        <w:t>can</w:t>
      </w:r>
      <w:r w:rsidR="00F83FA5">
        <w:rPr>
          <w:spacing w:val="3"/>
        </w:rPr>
        <w:t xml:space="preserve"> </w:t>
      </w:r>
      <w:r w:rsidR="00F83FA5">
        <w:t>also</w:t>
      </w:r>
      <w:r w:rsidR="00F83FA5">
        <w:rPr>
          <w:spacing w:val="1"/>
        </w:rPr>
        <w:t xml:space="preserve"> </w:t>
      </w:r>
      <w:r w:rsidR="00F83FA5">
        <w:t>be evaluated</w:t>
      </w:r>
      <w:r w:rsidR="00F83FA5">
        <w:rPr>
          <w:spacing w:val="3"/>
        </w:rPr>
        <w:t xml:space="preserve"> </w:t>
      </w:r>
      <w:r w:rsidR="00F83FA5">
        <w:t>as special</w:t>
      </w:r>
      <w:r w:rsidR="00F83FA5">
        <w:rPr>
          <w:spacing w:val="-1"/>
        </w:rPr>
        <w:t xml:space="preserve"> </w:t>
      </w:r>
      <w:r w:rsidR="00F83FA5">
        <w:t>(SPL),</w:t>
      </w:r>
      <w:r w:rsidR="00F83FA5">
        <w:rPr>
          <w:spacing w:val="1"/>
        </w:rPr>
        <w:t xml:space="preserve"> </w:t>
      </w:r>
      <w:r w:rsidR="00F83FA5">
        <w:t>general</w:t>
      </w:r>
      <w:r w:rsidR="00F83FA5">
        <w:rPr>
          <w:spacing w:val="1"/>
        </w:rPr>
        <w:t xml:space="preserve"> </w:t>
      </w:r>
      <w:r w:rsidR="00F83FA5">
        <w:t>(GEN), technical (TECH), or deferred (DEF).</w:t>
      </w:r>
      <w:r w:rsidR="00F83FA5">
        <w:rPr>
          <w:spacing w:val="1"/>
        </w:rPr>
        <w:t xml:space="preserve"> </w:t>
      </w:r>
      <w:r w:rsidR="008241A5">
        <w:t>S</w:t>
      </w:r>
      <w:r w:rsidR="00F83FA5">
        <w:t xml:space="preserve">pecial, general, deferred, or technical </w:t>
      </w:r>
      <w:r w:rsidR="008241A5">
        <w:t xml:space="preserve">is noted </w:t>
      </w:r>
      <w:r w:rsidR="00F83FA5">
        <w:t>on the student's Transfer Credit Report. In</w:t>
      </w:r>
      <w:r w:rsidR="00F83FA5">
        <w:rPr>
          <w:spacing w:val="1"/>
        </w:rPr>
        <w:t xml:space="preserve"> </w:t>
      </w:r>
      <w:r w:rsidR="00F83FA5">
        <w:t>hopes of receiving official credit</w:t>
      </w:r>
      <w:r w:rsidR="00FE7804">
        <w:t xml:space="preserve"> to meet degree r</w:t>
      </w:r>
      <w:r w:rsidR="00C35E96">
        <w:t>e</w:t>
      </w:r>
      <w:r w:rsidR="00FE7804">
        <w:t>quirements</w:t>
      </w:r>
      <w:r w:rsidR="00F83FA5">
        <w:t xml:space="preserve">, HRS students should follow the </w:t>
      </w:r>
      <w:hyperlink r:id="rId196" w:history="1">
        <w:r w:rsidR="00F83FA5" w:rsidRPr="009F77C4">
          <w:rPr>
            <w:rStyle w:val="Hyperlink"/>
          </w:rPr>
          <w:t>subsequent steps</w:t>
        </w:r>
      </w:hyperlink>
      <w:r w:rsidR="00F83FA5">
        <w:t xml:space="preserve"> to have credit evaluated for all prerequisite and major courses. </w:t>
      </w:r>
      <w:r w:rsidR="008F4754">
        <w:t>The process to</w:t>
      </w:r>
      <w:r w:rsidR="00F61FCF">
        <w:t xml:space="preserve"> evaluate transfer courses that may meet </w:t>
      </w:r>
      <w:r w:rsidR="008F4754">
        <w:t>GE</w:t>
      </w:r>
      <w:r w:rsidR="00F83FA5">
        <w:rPr>
          <w:spacing w:val="1"/>
        </w:rPr>
        <w:t xml:space="preserve"> </w:t>
      </w:r>
      <w:r w:rsidR="00F61FCF">
        <w:t xml:space="preserve">requirements is to be discussed with an HRS academic advisor. </w:t>
      </w:r>
      <w:r w:rsidR="00F61FCF">
        <w:rPr>
          <w:spacing w:val="-52"/>
        </w:rPr>
        <w:t xml:space="preserve"> </w:t>
      </w:r>
      <w:r w:rsidR="00F83FA5">
        <w:t xml:space="preserve">Each HRS student is responsible for obtaining a further evaluation of the </w:t>
      </w:r>
      <w:r w:rsidR="00F61FCF">
        <w:t>non-course-specific</w:t>
      </w:r>
      <w:r w:rsidR="00F83FA5">
        <w:rPr>
          <w:spacing w:val="1"/>
        </w:rPr>
        <w:t xml:space="preserve"> </w:t>
      </w:r>
      <w:r w:rsidR="00F83FA5">
        <w:t>credits (e.g., SPL, GEN, TECH, and DEF). All transfer credits must be evaluated by the end of the</w:t>
      </w:r>
      <w:r w:rsidR="00F83FA5">
        <w:rPr>
          <w:spacing w:val="1"/>
        </w:rPr>
        <w:t xml:space="preserve"> </w:t>
      </w:r>
      <w:r w:rsidR="00F83FA5">
        <w:t>first</w:t>
      </w:r>
      <w:r w:rsidR="00F83FA5">
        <w:rPr>
          <w:spacing w:val="1"/>
        </w:rPr>
        <w:t xml:space="preserve"> </w:t>
      </w:r>
      <w:r w:rsidR="00F83FA5">
        <w:t>semester</w:t>
      </w:r>
      <w:r w:rsidR="00F83FA5">
        <w:rPr>
          <w:spacing w:val="1"/>
        </w:rPr>
        <w:t xml:space="preserve"> </w:t>
      </w:r>
      <w:r w:rsidR="00F83FA5">
        <w:t>of</w:t>
      </w:r>
      <w:r w:rsidR="00F83FA5">
        <w:rPr>
          <w:spacing w:val="2"/>
        </w:rPr>
        <w:t xml:space="preserve"> </w:t>
      </w:r>
      <w:r w:rsidR="00F83FA5">
        <w:t>enrollment</w:t>
      </w:r>
      <w:r w:rsidR="00F83FA5">
        <w:rPr>
          <w:spacing w:val="-1"/>
        </w:rPr>
        <w:t xml:space="preserve"> </w:t>
      </w:r>
      <w:r w:rsidR="00F83FA5">
        <w:t>at</w:t>
      </w:r>
      <w:r w:rsidR="00F83FA5">
        <w:rPr>
          <w:spacing w:val="-1"/>
        </w:rPr>
        <w:t xml:space="preserve"> </w:t>
      </w:r>
      <w:r w:rsidR="00F83FA5">
        <w:t>Ohio</w:t>
      </w:r>
      <w:r w:rsidR="00F83FA5">
        <w:rPr>
          <w:spacing w:val="-1"/>
        </w:rPr>
        <w:t xml:space="preserve"> </w:t>
      </w:r>
      <w:r w:rsidR="00F83FA5">
        <w:t>State.</w:t>
      </w:r>
    </w:p>
    <w:p w14:paraId="592A5394" w14:textId="77777777" w:rsidR="00AA3C77" w:rsidRDefault="00F83FA5" w:rsidP="00482E01">
      <w:pPr>
        <w:pStyle w:val="Heading4"/>
      </w:pPr>
      <w:bookmarkStart w:id="237" w:name="Interpreting_transfer_evaluations"/>
      <w:bookmarkEnd w:id="237"/>
      <w:r>
        <w:t>Interpreting</w:t>
      </w:r>
      <w:r>
        <w:rPr>
          <w:spacing w:val="-7"/>
        </w:rPr>
        <w:t xml:space="preserve"> </w:t>
      </w:r>
      <w:r>
        <w:t>transfer</w:t>
      </w:r>
      <w:r>
        <w:rPr>
          <w:spacing w:val="-4"/>
        </w:rPr>
        <w:t xml:space="preserve"> </w:t>
      </w:r>
      <w:r>
        <w:t>evaluations</w:t>
      </w:r>
    </w:p>
    <w:p w14:paraId="592A5395" w14:textId="33FCBCD6" w:rsidR="00AA3C77" w:rsidRDefault="00F83FA5" w:rsidP="00280E61">
      <w:pPr>
        <w:pStyle w:val="BodyText"/>
      </w:pPr>
      <w:r>
        <w:t xml:space="preserve">While your academic advisor may assist with </w:t>
      </w:r>
      <w:r w:rsidR="00FE7804">
        <w:t>interpreting the Transfer Credit Report, it is the student's responsibility to identify and process all paperwork associated with these credit categories</w:t>
      </w:r>
      <w:r>
        <w:t>. All questions concerning transfer credits should be resolved by the end of</w:t>
      </w:r>
      <w:r>
        <w:rPr>
          <w:spacing w:val="1"/>
        </w:rPr>
        <w:t xml:space="preserve"> </w:t>
      </w:r>
      <w:r>
        <w:t xml:space="preserve">the first semester of enrollment. See </w:t>
      </w:r>
      <w:hyperlink r:id="rId197">
        <w:r>
          <w:rPr>
            <w:color w:val="0562C1"/>
            <w:u w:val="single" w:color="0562C1"/>
          </w:rPr>
          <w:t>Board of Trustees Bylaws and Rules Chapter 3335-8</w:t>
        </w:r>
      </w:hyperlink>
      <w:r>
        <w:rPr>
          <w:color w:val="0562C1"/>
          <w:spacing w:val="1"/>
        </w:rPr>
        <w:t xml:space="preserve"> </w:t>
      </w:r>
      <w:hyperlink r:id="rId198">
        <w:r>
          <w:rPr>
            <w:color w:val="0562C1"/>
            <w:u w:val="single" w:color="0562C1"/>
          </w:rPr>
          <w:t>Instruction</w:t>
        </w:r>
        <w:r>
          <w:rPr>
            <w:color w:val="0562C1"/>
            <w:spacing w:val="-2"/>
          </w:rPr>
          <w:t xml:space="preserve"> </w:t>
        </w:r>
      </w:hyperlink>
      <w:r>
        <w:t>for</w:t>
      </w:r>
      <w:r>
        <w:rPr>
          <w:spacing w:val="-2"/>
        </w:rPr>
        <w:t xml:space="preserve"> </w:t>
      </w:r>
      <w:r>
        <w:t>all</w:t>
      </w:r>
      <w:r>
        <w:rPr>
          <w:spacing w:val="-2"/>
        </w:rPr>
        <w:t xml:space="preserve"> </w:t>
      </w:r>
      <w:r>
        <w:t>university rules for credit</w:t>
      </w:r>
      <w:r>
        <w:rPr>
          <w:spacing w:val="-1"/>
        </w:rPr>
        <w:t xml:space="preserve"> </w:t>
      </w:r>
      <w:r>
        <w:t>hour</w:t>
      </w:r>
      <w:r>
        <w:rPr>
          <w:spacing w:val="1"/>
        </w:rPr>
        <w:t xml:space="preserve"> </w:t>
      </w:r>
      <w:r>
        <w:t>standards.</w:t>
      </w:r>
    </w:p>
    <w:p w14:paraId="592A5396" w14:textId="51936544" w:rsidR="00AA3C77" w:rsidRDefault="00F83FA5" w:rsidP="00280E61">
      <w:pPr>
        <w:pStyle w:val="BodyText"/>
      </w:pPr>
      <w:r>
        <w:t>Current Ohio State students interested in taking Ohio State equivalent courses at another</w:t>
      </w:r>
      <w:r>
        <w:rPr>
          <w:spacing w:val="1"/>
        </w:rPr>
        <w:t xml:space="preserve"> </w:t>
      </w:r>
      <w:r>
        <w:t xml:space="preserve">college or university </w:t>
      </w:r>
      <w:r w:rsidR="00D70452">
        <w:t>can</w:t>
      </w:r>
      <w:r>
        <w:t xml:space="preserve"> use </w:t>
      </w:r>
      <w:hyperlink r:id="rId199">
        <w:r>
          <w:rPr>
            <w:color w:val="0562C1"/>
            <w:u w:val="single" w:color="0562C1"/>
          </w:rPr>
          <w:t>Transferology Lab</w:t>
        </w:r>
        <w:r>
          <w:rPr>
            <w:color w:val="0562C1"/>
          </w:rPr>
          <w:t xml:space="preserve"> </w:t>
        </w:r>
      </w:hyperlink>
      <w:r w:rsidR="00D70452">
        <w:t>to determine the</w:t>
      </w:r>
      <w:r>
        <w:t xml:space="preserve"> academic equivalent of the desired Ohio State course. It is the</w:t>
      </w:r>
      <w:r>
        <w:rPr>
          <w:spacing w:val="1"/>
        </w:rPr>
        <w:t xml:space="preserve"> </w:t>
      </w:r>
      <w:r>
        <w:t xml:space="preserve">student’s responsibility to check with </w:t>
      </w:r>
      <w:proofErr w:type="spellStart"/>
      <w:r>
        <w:t>BuckeyeLink</w:t>
      </w:r>
      <w:proofErr w:type="spellEnd"/>
      <w:r>
        <w:t xml:space="preserve"> to understand all the implications </w:t>
      </w:r>
      <w:r w:rsidR="002C0D3F">
        <w:t>of taking courses at another university,</w:t>
      </w:r>
      <w:r>
        <w:t xml:space="preserve"> as</w:t>
      </w:r>
      <w:r>
        <w:rPr>
          <w:spacing w:val="-2"/>
        </w:rPr>
        <w:t xml:space="preserve"> </w:t>
      </w:r>
      <w:r>
        <w:t>this</w:t>
      </w:r>
      <w:r>
        <w:rPr>
          <w:spacing w:val="-1"/>
        </w:rPr>
        <w:t xml:space="preserve"> </w:t>
      </w:r>
      <w:r>
        <w:t>may change financial aid</w:t>
      </w:r>
      <w:r>
        <w:rPr>
          <w:spacing w:val="2"/>
        </w:rPr>
        <w:t xml:space="preserve"> </w:t>
      </w:r>
      <w:r>
        <w:t>awards.</w:t>
      </w:r>
    </w:p>
    <w:p w14:paraId="592A5397" w14:textId="38B5813A" w:rsidR="00AA3C77" w:rsidRDefault="00F83FA5" w:rsidP="00280E61">
      <w:pPr>
        <w:pStyle w:val="BodyText"/>
      </w:pPr>
      <w:r>
        <w:t>The grades received at the other institution are not used to calculate a student’s cumulative</w:t>
      </w:r>
      <w:r>
        <w:rPr>
          <w:spacing w:val="1"/>
        </w:rPr>
        <w:t xml:space="preserve"> </w:t>
      </w:r>
      <w:r>
        <w:t xml:space="preserve">Ohio State GPA. However, </w:t>
      </w:r>
      <w:r w:rsidR="009E4BCC">
        <w:t xml:space="preserve">a </w:t>
      </w:r>
      <w:r>
        <w:t>GPA calculation will include all transfer credits and</w:t>
      </w:r>
      <w:r>
        <w:rPr>
          <w:spacing w:val="1"/>
        </w:rPr>
        <w:t xml:space="preserve"> </w:t>
      </w:r>
      <w:r>
        <w:t xml:space="preserve">grades when a student applies to graduate and professional programs. Any course </w:t>
      </w:r>
      <w:r>
        <w:lastRenderedPageBreak/>
        <w:t>from an</w:t>
      </w:r>
      <w:r>
        <w:rPr>
          <w:spacing w:val="1"/>
        </w:rPr>
        <w:t xml:space="preserve"> </w:t>
      </w:r>
      <w:r>
        <w:t>accredited institution with a grade of D or higher can be awarded credit at Ohio State except for</w:t>
      </w:r>
      <w:r>
        <w:rPr>
          <w:spacing w:val="-52"/>
        </w:rPr>
        <w:t xml:space="preserve"> </w:t>
      </w:r>
      <w:r>
        <w:t xml:space="preserve">HRS program prerequisites and </w:t>
      </w:r>
      <w:r w:rsidR="009E4BCC">
        <w:t>program-required</w:t>
      </w:r>
      <w:r>
        <w:t xml:space="preserve"> coursework. Courses with a grade of S</w:t>
      </w:r>
      <w:r>
        <w:rPr>
          <w:spacing w:val="1"/>
        </w:rPr>
        <w:t xml:space="preserve"> </w:t>
      </w:r>
      <w:r>
        <w:t>(satisfactory)</w:t>
      </w:r>
      <w:r>
        <w:rPr>
          <w:spacing w:val="2"/>
        </w:rPr>
        <w:t xml:space="preserve"> </w:t>
      </w:r>
      <w:r>
        <w:t>can</w:t>
      </w:r>
      <w:r>
        <w:rPr>
          <w:spacing w:val="1"/>
        </w:rPr>
        <w:t xml:space="preserve"> </w:t>
      </w:r>
      <w:r>
        <w:t>be</w:t>
      </w:r>
      <w:r>
        <w:rPr>
          <w:spacing w:val="1"/>
        </w:rPr>
        <w:t xml:space="preserve"> </w:t>
      </w:r>
      <w:r>
        <w:t>awarded</w:t>
      </w:r>
      <w:r>
        <w:rPr>
          <w:spacing w:val="1"/>
        </w:rPr>
        <w:t xml:space="preserve"> </w:t>
      </w:r>
      <w:r>
        <w:t>credit.</w:t>
      </w:r>
      <w:r>
        <w:rPr>
          <w:spacing w:val="3"/>
        </w:rPr>
        <w:t xml:space="preserve"> </w:t>
      </w:r>
      <w:r>
        <w:t>Courses</w:t>
      </w:r>
      <w:r>
        <w:rPr>
          <w:spacing w:val="2"/>
        </w:rPr>
        <w:t xml:space="preserve"> </w:t>
      </w:r>
      <w:r>
        <w:t>with</w:t>
      </w:r>
      <w:r>
        <w:rPr>
          <w:spacing w:val="1"/>
        </w:rPr>
        <w:t xml:space="preserve"> </w:t>
      </w:r>
      <w:r>
        <w:t>a</w:t>
      </w:r>
      <w:r>
        <w:rPr>
          <w:spacing w:val="3"/>
        </w:rPr>
        <w:t xml:space="preserve"> </w:t>
      </w:r>
      <w:r>
        <w:t>grade</w:t>
      </w:r>
      <w:r>
        <w:rPr>
          <w:spacing w:val="4"/>
        </w:rPr>
        <w:t xml:space="preserve"> </w:t>
      </w:r>
      <w:r>
        <w:t>of</w:t>
      </w:r>
      <w:r>
        <w:rPr>
          <w:spacing w:val="1"/>
        </w:rPr>
        <w:t xml:space="preserve"> </w:t>
      </w:r>
      <w:r>
        <w:t>D-, failing</w:t>
      </w:r>
      <w:r>
        <w:rPr>
          <w:spacing w:val="2"/>
        </w:rPr>
        <w:t xml:space="preserve"> </w:t>
      </w:r>
      <w:r>
        <w:t>grades,</w:t>
      </w:r>
      <w:r>
        <w:rPr>
          <w:spacing w:val="4"/>
        </w:rPr>
        <w:t xml:space="preserve"> </w:t>
      </w:r>
      <w:r>
        <w:t>and</w:t>
      </w:r>
      <w:r>
        <w:rPr>
          <w:spacing w:val="1"/>
        </w:rPr>
        <w:t xml:space="preserve"> </w:t>
      </w:r>
      <w:r>
        <w:t>pass/no</w:t>
      </w:r>
      <w:r>
        <w:rPr>
          <w:spacing w:val="1"/>
        </w:rPr>
        <w:t xml:space="preserve"> </w:t>
      </w:r>
      <w:r>
        <w:t>pass</w:t>
      </w:r>
      <w:r>
        <w:rPr>
          <w:spacing w:val="-1"/>
        </w:rPr>
        <w:t xml:space="preserve"> </w:t>
      </w:r>
      <w:r>
        <w:t>audited</w:t>
      </w:r>
      <w:r>
        <w:rPr>
          <w:spacing w:val="1"/>
        </w:rPr>
        <w:t xml:space="preserve"> </w:t>
      </w:r>
      <w:r>
        <w:t>courses</w:t>
      </w:r>
      <w:r>
        <w:rPr>
          <w:spacing w:val="-2"/>
        </w:rPr>
        <w:t xml:space="preserve"> </w:t>
      </w:r>
      <w:r>
        <w:t>will</w:t>
      </w:r>
      <w:r>
        <w:rPr>
          <w:spacing w:val="-2"/>
        </w:rPr>
        <w:t xml:space="preserve"> </w:t>
      </w:r>
      <w:r>
        <w:t>not</w:t>
      </w:r>
      <w:r>
        <w:rPr>
          <w:spacing w:val="1"/>
        </w:rPr>
        <w:t xml:space="preserve"> </w:t>
      </w:r>
      <w:r>
        <w:t>award</w:t>
      </w:r>
      <w:r>
        <w:rPr>
          <w:spacing w:val="-1"/>
        </w:rPr>
        <w:t xml:space="preserve"> </w:t>
      </w:r>
      <w:r>
        <w:t>credit</w:t>
      </w:r>
      <w:r>
        <w:rPr>
          <w:spacing w:val="2"/>
        </w:rPr>
        <w:t xml:space="preserve"> </w:t>
      </w:r>
      <w:r>
        <w:t>at</w:t>
      </w:r>
      <w:r>
        <w:rPr>
          <w:spacing w:val="2"/>
        </w:rPr>
        <w:t xml:space="preserve"> </w:t>
      </w:r>
      <w:r>
        <w:t>Ohio</w:t>
      </w:r>
      <w:r>
        <w:rPr>
          <w:spacing w:val="-2"/>
        </w:rPr>
        <w:t xml:space="preserve"> </w:t>
      </w:r>
      <w:r>
        <w:t>State.</w:t>
      </w:r>
    </w:p>
    <w:p w14:paraId="592A5399" w14:textId="2AB7D0D7" w:rsidR="00AA3C77" w:rsidRDefault="00F83FA5" w:rsidP="00280E61">
      <w:pPr>
        <w:pStyle w:val="BodyText"/>
      </w:pPr>
      <w:r>
        <w:t>Finally, students who wish to apply for a consortium agreement to have financial aid awards</w:t>
      </w:r>
      <w:r>
        <w:rPr>
          <w:spacing w:val="1"/>
        </w:rPr>
        <w:t xml:space="preserve"> </w:t>
      </w:r>
      <w:r>
        <w:t xml:space="preserve">applied toward tuition at an outside college or university </w:t>
      </w:r>
      <w:r w:rsidR="00BA070D">
        <w:t xml:space="preserve">can </w:t>
      </w:r>
      <w:r>
        <w:t xml:space="preserve">find additional information </w:t>
      </w:r>
      <w:r w:rsidR="00825EE8">
        <w:t xml:space="preserve">on </w:t>
      </w:r>
      <w:r>
        <w:t>the</w:t>
      </w:r>
      <w:r>
        <w:rPr>
          <w:spacing w:val="-52"/>
        </w:rPr>
        <w:t xml:space="preserve"> </w:t>
      </w:r>
      <w:hyperlink r:id="rId200">
        <w:r>
          <w:rPr>
            <w:color w:val="0562C1"/>
            <w:u w:val="single" w:color="0562C1"/>
          </w:rPr>
          <w:t>Student</w:t>
        </w:r>
        <w:r>
          <w:rPr>
            <w:color w:val="0562C1"/>
            <w:spacing w:val="1"/>
            <w:u w:val="single" w:color="0562C1"/>
          </w:rPr>
          <w:t xml:space="preserve"> </w:t>
        </w:r>
        <w:r>
          <w:rPr>
            <w:color w:val="0562C1"/>
            <w:u w:val="single" w:color="0562C1"/>
          </w:rPr>
          <w:t>Financial</w:t>
        </w:r>
        <w:r>
          <w:rPr>
            <w:color w:val="0562C1"/>
            <w:spacing w:val="-2"/>
            <w:u w:val="single" w:color="0562C1"/>
          </w:rPr>
          <w:t xml:space="preserve"> </w:t>
        </w:r>
        <w:r>
          <w:rPr>
            <w:color w:val="0562C1"/>
            <w:u w:val="single" w:color="0562C1"/>
          </w:rPr>
          <w:t>Aid</w:t>
        </w:r>
        <w:r>
          <w:rPr>
            <w:color w:val="0562C1"/>
            <w:spacing w:val="-1"/>
            <w:u w:val="single" w:color="0562C1"/>
          </w:rPr>
          <w:t xml:space="preserve"> </w:t>
        </w:r>
        <w:r>
          <w:rPr>
            <w:color w:val="0562C1"/>
            <w:u w:val="single" w:color="0562C1"/>
          </w:rPr>
          <w:t>website</w:t>
        </w:r>
      </w:hyperlink>
      <w:r>
        <w:t>.</w:t>
      </w:r>
    </w:p>
    <w:p w14:paraId="592A539A" w14:textId="3A5B5550" w:rsidR="00AA3C77" w:rsidRDefault="00895AC2" w:rsidP="00280E61">
      <w:pPr>
        <w:pStyle w:val="Heading2"/>
      </w:pPr>
      <w:bookmarkStart w:id="238" w:name="Student_Financial_Aid"/>
      <w:bookmarkStart w:id="239" w:name="_bookmark66"/>
      <w:bookmarkStart w:id="240" w:name="_Toc168653988"/>
      <w:bookmarkEnd w:id="238"/>
      <w:bookmarkEnd w:id="239"/>
      <w:r>
        <w:t>Student Financial Aid</w:t>
      </w:r>
      <w:bookmarkEnd w:id="240"/>
    </w:p>
    <w:p w14:paraId="592A539D" w14:textId="65E4A289" w:rsidR="00AA3C77" w:rsidRDefault="00F83FA5" w:rsidP="00280E61">
      <w:pPr>
        <w:pStyle w:val="BodyText"/>
      </w:pPr>
      <w:r>
        <w:t>Information regarding Ohio State’s Student Financial Aid funding opportunities, student</w:t>
      </w:r>
      <w:r>
        <w:rPr>
          <w:spacing w:val="1"/>
        </w:rPr>
        <w:t xml:space="preserve"> </w:t>
      </w:r>
      <w:r>
        <w:t>employment, required forms</w:t>
      </w:r>
      <w:r w:rsidR="00BA070D">
        <w:t>,</w:t>
      </w:r>
      <w:r>
        <w:t xml:space="preserve"> and the FAFSA application can be found on the </w:t>
      </w:r>
      <w:hyperlink r:id="rId201">
        <w:r>
          <w:rPr>
            <w:color w:val="0562C1"/>
            <w:u w:val="single" w:color="0562C1"/>
          </w:rPr>
          <w:t>Student Financial</w:t>
        </w:r>
      </w:hyperlink>
      <w:r>
        <w:rPr>
          <w:color w:val="0562C1"/>
          <w:spacing w:val="-52"/>
        </w:rPr>
        <w:t xml:space="preserve"> </w:t>
      </w:r>
      <w:hyperlink r:id="rId202">
        <w:r>
          <w:rPr>
            <w:color w:val="0562C1"/>
            <w:u w:val="single" w:color="0562C1"/>
          </w:rPr>
          <w:t>Aid website</w:t>
        </w:r>
      </w:hyperlink>
      <w:r>
        <w:t>. Individual HRS programs’ funding opportunities can be found on individual</w:t>
      </w:r>
      <w:r>
        <w:rPr>
          <w:spacing w:val="1"/>
        </w:rPr>
        <w:t xml:space="preserve"> </w:t>
      </w:r>
      <w:r>
        <w:t>program</w:t>
      </w:r>
      <w:r>
        <w:rPr>
          <w:spacing w:val="-4"/>
        </w:rPr>
        <w:t xml:space="preserve"> </w:t>
      </w:r>
      <w:r>
        <w:t>websites</w:t>
      </w:r>
      <w:r>
        <w:rPr>
          <w:spacing w:val="-3"/>
        </w:rPr>
        <w:t xml:space="preserve"> </w:t>
      </w:r>
      <w:r>
        <w:t>for this</w:t>
      </w:r>
      <w:r>
        <w:rPr>
          <w:spacing w:val="-1"/>
        </w:rPr>
        <w:t xml:space="preserve"> </w:t>
      </w:r>
      <w:r>
        <w:t>information.</w:t>
      </w:r>
      <w:r>
        <w:rPr>
          <w:spacing w:val="-4"/>
        </w:rPr>
        <w:t xml:space="preserve"> </w:t>
      </w:r>
      <w:r>
        <w:t>Professional funding</w:t>
      </w:r>
      <w:r>
        <w:rPr>
          <w:spacing w:val="-2"/>
        </w:rPr>
        <w:t xml:space="preserve"> </w:t>
      </w:r>
      <w:r>
        <w:t>opportunities</w:t>
      </w:r>
      <w:r>
        <w:rPr>
          <w:spacing w:val="-3"/>
        </w:rPr>
        <w:t xml:space="preserve"> </w:t>
      </w:r>
      <w:r>
        <w:t>can be</w:t>
      </w:r>
      <w:r>
        <w:rPr>
          <w:spacing w:val="-3"/>
        </w:rPr>
        <w:t xml:space="preserve"> </w:t>
      </w:r>
      <w:r>
        <w:t>found</w:t>
      </w:r>
      <w:r>
        <w:rPr>
          <w:spacing w:val="-2"/>
        </w:rPr>
        <w:t xml:space="preserve"> </w:t>
      </w:r>
      <w:r>
        <w:t>on</w:t>
      </w:r>
      <w:r w:rsidR="00895AC2">
        <w:t xml:space="preserve"> professional </w:t>
      </w:r>
      <w:r>
        <w:t xml:space="preserve">websites. University tuition and fees </w:t>
      </w:r>
      <w:r w:rsidR="00216392">
        <w:t>are</w:t>
      </w:r>
      <w:r>
        <w:t xml:space="preserve"> at </w:t>
      </w:r>
      <w:hyperlink r:id="rId203">
        <w:r>
          <w:rPr>
            <w:color w:val="0562C1"/>
            <w:u w:val="single" w:color="0562C1"/>
          </w:rPr>
          <w:t>University Registrar Student</w:t>
        </w:r>
      </w:hyperlink>
      <w:r>
        <w:rPr>
          <w:color w:val="0562C1"/>
          <w:spacing w:val="-52"/>
        </w:rPr>
        <w:t xml:space="preserve"> </w:t>
      </w:r>
      <w:hyperlink r:id="rId204">
        <w:r>
          <w:rPr>
            <w:color w:val="0562C1"/>
            <w:u w:val="single" w:color="0562C1"/>
          </w:rPr>
          <w:t>Tuition</w:t>
        </w:r>
        <w:r>
          <w:rPr>
            <w:color w:val="0562C1"/>
            <w:spacing w:val="-2"/>
            <w:u w:val="single" w:color="0562C1"/>
          </w:rPr>
          <w:t xml:space="preserve"> </w:t>
        </w:r>
        <w:r>
          <w:rPr>
            <w:color w:val="0562C1"/>
            <w:u w:val="single" w:color="0562C1"/>
          </w:rPr>
          <w:t>and</w:t>
        </w:r>
        <w:r>
          <w:rPr>
            <w:color w:val="0562C1"/>
            <w:spacing w:val="-1"/>
            <w:u w:val="single" w:color="0562C1"/>
          </w:rPr>
          <w:t xml:space="preserve"> </w:t>
        </w:r>
        <w:r>
          <w:rPr>
            <w:color w:val="0562C1"/>
            <w:u w:val="single" w:color="0562C1"/>
          </w:rPr>
          <w:t>Fee</w:t>
        </w:r>
        <w:r>
          <w:rPr>
            <w:color w:val="0562C1"/>
            <w:spacing w:val="-1"/>
            <w:u w:val="single" w:color="0562C1"/>
          </w:rPr>
          <w:t xml:space="preserve"> </w:t>
        </w:r>
        <w:r>
          <w:rPr>
            <w:color w:val="0562C1"/>
            <w:u w:val="single" w:color="0562C1"/>
          </w:rPr>
          <w:t>Tables</w:t>
        </w:r>
      </w:hyperlink>
      <w:r>
        <w:t>.</w:t>
      </w:r>
    </w:p>
    <w:p w14:paraId="592A539F" w14:textId="5091978E" w:rsidR="00AA3C77" w:rsidRDefault="00F83FA5" w:rsidP="00280E61">
      <w:pPr>
        <w:pStyle w:val="BodyText"/>
      </w:pPr>
      <w:r>
        <w:t>The costs associated with clinical experience and other specific program expenses are in the</w:t>
      </w:r>
      <w:r>
        <w:rPr>
          <w:spacing w:val="-53"/>
        </w:rPr>
        <w:t xml:space="preserve"> </w:t>
      </w:r>
      <w:r>
        <w:t>student’s</w:t>
      </w:r>
      <w:r>
        <w:rPr>
          <w:spacing w:val="-2"/>
        </w:rPr>
        <w:t xml:space="preserve"> </w:t>
      </w:r>
      <w:r>
        <w:t>program</w:t>
      </w:r>
      <w:r>
        <w:rPr>
          <w:spacing w:val="-3"/>
        </w:rPr>
        <w:t xml:space="preserve"> </w:t>
      </w:r>
      <w:r>
        <w:t>handbook,</w:t>
      </w:r>
      <w:r>
        <w:rPr>
          <w:spacing w:val="-1"/>
        </w:rPr>
        <w:t xml:space="preserve"> </w:t>
      </w:r>
      <w:r>
        <w:t>available</w:t>
      </w:r>
      <w:r>
        <w:rPr>
          <w:spacing w:val="-3"/>
        </w:rPr>
        <w:t xml:space="preserve"> </w:t>
      </w:r>
      <w:r>
        <w:t>on</w:t>
      </w:r>
      <w:r>
        <w:rPr>
          <w:spacing w:val="-2"/>
        </w:rPr>
        <w:t xml:space="preserve"> </w:t>
      </w:r>
      <w:r>
        <w:t>the</w:t>
      </w:r>
      <w:r>
        <w:rPr>
          <w:spacing w:val="-1"/>
        </w:rPr>
        <w:t xml:space="preserve"> </w:t>
      </w:r>
      <w:r>
        <w:t>HRS</w:t>
      </w:r>
      <w:r>
        <w:rPr>
          <w:spacing w:val="-1"/>
        </w:rPr>
        <w:t xml:space="preserve"> </w:t>
      </w:r>
      <w:r>
        <w:t>website</w:t>
      </w:r>
      <w:r>
        <w:rPr>
          <w:spacing w:val="-1"/>
        </w:rPr>
        <w:t xml:space="preserve"> </w:t>
      </w:r>
      <w:hyperlink r:id="rId205">
        <w:r>
          <w:rPr>
            <w:color w:val="0562C1"/>
            <w:u w:val="single" w:color="0562C1"/>
          </w:rPr>
          <w:t>Student Handbooks</w:t>
        </w:r>
        <w:r>
          <w:rPr>
            <w:color w:val="0562C1"/>
            <w:spacing w:val="-1"/>
            <w:u w:val="single" w:color="0562C1"/>
          </w:rPr>
          <w:t xml:space="preserve"> </w:t>
        </w:r>
        <w:r>
          <w:rPr>
            <w:color w:val="0562C1"/>
            <w:u w:val="single" w:color="0562C1"/>
          </w:rPr>
          <w:t>page</w:t>
        </w:r>
      </w:hyperlink>
      <w:r>
        <w:t>.</w:t>
      </w:r>
    </w:p>
    <w:p w14:paraId="592A53A0" w14:textId="4FA9528B" w:rsidR="00AA3C77" w:rsidRDefault="00895AC2" w:rsidP="00280E61">
      <w:pPr>
        <w:pStyle w:val="Heading2"/>
      </w:pPr>
      <w:bookmarkStart w:id="241" w:name="Student_Employment"/>
      <w:bookmarkStart w:id="242" w:name="_bookmark67"/>
      <w:bookmarkStart w:id="243" w:name="_Toc168653989"/>
      <w:bookmarkEnd w:id="241"/>
      <w:bookmarkEnd w:id="242"/>
      <w:r>
        <w:t>Student Employment</w:t>
      </w:r>
      <w:bookmarkEnd w:id="243"/>
    </w:p>
    <w:p w14:paraId="592A53A2" w14:textId="2B6B90D6" w:rsidR="00AA3C77" w:rsidRDefault="00F83FA5" w:rsidP="00280E61">
      <w:pPr>
        <w:pStyle w:val="BodyText"/>
      </w:pPr>
      <w:r>
        <w:t xml:space="preserve">If students plan to become or continue to be employed once admitted to </w:t>
      </w:r>
      <w:r w:rsidR="00216392">
        <w:t xml:space="preserve">an </w:t>
      </w:r>
      <w:r>
        <w:t>HRS professional</w:t>
      </w:r>
      <w:r>
        <w:rPr>
          <w:spacing w:val="1"/>
        </w:rPr>
        <w:t xml:space="preserve"> </w:t>
      </w:r>
      <w:r>
        <w:t>program, it is important that they consult with their faculty/academic advisor on how an</w:t>
      </w:r>
      <w:r>
        <w:rPr>
          <w:spacing w:val="1"/>
        </w:rPr>
        <w:t xml:space="preserve"> </w:t>
      </w:r>
      <w:r>
        <w:t>employment schedule may affect their performance in the program. While the</w:t>
      </w:r>
      <w:r>
        <w:rPr>
          <w:spacing w:val="1"/>
        </w:rPr>
        <w:t xml:space="preserve"> </w:t>
      </w:r>
      <w:r>
        <w:t>faculty/academic advisor is sympathetic to a student’s need for employment, employment</w:t>
      </w:r>
      <w:r>
        <w:rPr>
          <w:spacing w:val="1"/>
        </w:rPr>
        <w:t xml:space="preserve"> </w:t>
      </w:r>
      <w:r>
        <w:t xml:space="preserve">schedules cannot take priority over the </w:t>
      </w:r>
      <w:r w:rsidR="00696613">
        <w:t>program's academic and clinical/internship requirements</w:t>
      </w:r>
      <w:r>
        <w:t>.</w:t>
      </w:r>
    </w:p>
    <w:p w14:paraId="592A53A3" w14:textId="527CE6A9" w:rsidR="00AA3C77" w:rsidRDefault="00895AC2" w:rsidP="00280E61">
      <w:pPr>
        <w:pStyle w:val="Heading2"/>
      </w:pPr>
      <w:bookmarkStart w:id="244" w:name="Graduation"/>
      <w:bookmarkStart w:id="245" w:name="_bookmark68"/>
      <w:bookmarkStart w:id="246" w:name="_Toc168653990"/>
      <w:bookmarkEnd w:id="244"/>
      <w:bookmarkEnd w:id="245"/>
      <w:r>
        <w:t>Graduation</w:t>
      </w:r>
      <w:bookmarkEnd w:id="246"/>
    </w:p>
    <w:p w14:paraId="592A53A4" w14:textId="77777777" w:rsidR="00AA3C77" w:rsidRDefault="00F83FA5" w:rsidP="00482E01">
      <w:pPr>
        <w:pStyle w:val="Heading4"/>
      </w:pPr>
      <w:bookmarkStart w:id="247" w:name="Applying_to_graduate"/>
      <w:bookmarkEnd w:id="247"/>
      <w:r>
        <w:t>Applying</w:t>
      </w:r>
      <w:r>
        <w:rPr>
          <w:spacing w:val="-2"/>
        </w:rPr>
        <w:t xml:space="preserve"> </w:t>
      </w:r>
      <w:r>
        <w:t>to</w:t>
      </w:r>
      <w:r>
        <w:rPr>
          <w:spacing w:val="-2"/>
        </w:rPr>
        <w:t xml:space="preserve"> </w:t>
      </w:r>
      <w:r>
        <w:t>graduate</w:t>
      </w:r>
    </w:p>
    <w:p w14:paraId="592A53A5" w14:textId="7BB2EBDA" w:rsidR="00AA3C77" w:rsidRDefault="00F83FA5" w:rsidP="00280E61">
      <w:pPr>
        <w:pStyle w:val="BodyText"/>
      </w:pPr>
      <w:r>
        <w:t>Every candidate for an undergraduate/graduate degree, or certificate is required to file an</w:t>
      </w:r>
      <w:r>
        <w:rPr>
          <w:spacing w:val="1"/>
        </w:rPr>
        <w:t xml:space="preserve"> </w:t>
      </w:r>
      <w:r>
        <w:t>application for graduation at least one semester prior to the semester of expected graduation.</w:t>
      </w:r>
      <w:r>
        <w:rPr>
          <w:spacing w:val="-52"/>
        </w:rPr>
        <w:t xml:space="preserve"> </w:t>
      </w:r>
      <w:r>
        <w:t xml:space="preserve">The application and all related information </w:t>
      </w:r>
      <w:r w:rsidR="00696613">
        <w:t xml:space="preserve">such as deadlines </w:t>
      </w:r>
      <w:r>
        <w:t>for undergraduate students can be found at</w:t>
      </w:r>
      <w:r>
        <w:rPr>
          <w:spacing w:val="1"/>
        </w:rPr>
        <w:t xml:space="preserve"> </w:t>
      </w:r>
      <w:hyperlink r:id="rId206">
        <w:r>
          <w:rPr>
            <w:color w:val="0562C1"/>
            <w:u w:val="single" w:color="0562C1"/>
          </w:rPr>
          <w:t>HRS</w:t>
        </w:r>
      </w:hyperlink>
      <w:r>
        <w:rPr>
          <w:color w:val="0562C1"/>
          <w:spacing w:val="1"/>
        </w:rPr>
        <w:t xml:space="preserve"> </w:t>
      </w:r>
      <w:hyperlink r:id="rId207">
        <w:r>
          <w:rPr>
            <w:color w:val="0562C1"/>
            <w:u w:val="single" w:color="0562C1"/>
          </w:rPr>
          <w:t>Graduation</w:t>
        </w:r>
        <w:r>
          <w:rPr>
            <w:color w:val="0562C1"/>
            <w:spacing w:val="-2"/>
            <w:u w:val="single" w:color="0562C1"/>
          </w:rPr>
          <w:t xml:space="preserve"> </w:t>
        </w:r>
        <w:r>
          <w:rPr>
            <w:color w:val="0562C1"/>
            <w:u w:val="single" w:color="0562C1"/>
          </w:rPr>
          <w:t>Information</w:t>
        </w:r>
      </w:hyperlink>
      <w:r>
        <w:t>.</w:t>
      </w:r>
      <w:r>
        <w:rPr>
          <w:spacing w:val="-5"/>
        </w:rPr>
        <w:t xml:space="preserve"> </w:t>
      </w:r>
      <w:r>
        <w:t>Graduate students should</w:t>
      </w:r>
      <w:r>
        <w:rPr>
          <w:spacing w:val="1"/>
        </w:rPr>
        <w:t xml:space="preserve"> </w:t>
      </w:r>
      <w:r>
        <w:t>visit</w:t>
      </w:r>
      <w:r>
        <w:rPr>
          <w:spacing w:val="-2"/>
        </w:rPr>
        <w:t xml:space="preserve"> </w:t>
      </w:r>
      <w:hyperlink r:id="rId208">
        <w:r>
          <w:rPr>
            <w:color w:val="0562C1"/>
            <w:u w:val="single" w:color="0562C1"/>
          </w:rPr>
          <w:t>GRADFORMS</w:t>
        </w:r>
      </w:hyperlink>
      <w:r w:rsidR="00696613">
        <w:t xml:space="preserve"> for the application, deadlines and instructions.</w:t>
      </w:r>
    </w:p>
    <w:p w14:paraId="592A53A6" w14:textId="77777777" w:rsidR="00AA3C77" w:rsidRDefault="00F83FA5" w:rsidP="00280E61">
      <w:pPr>
        <w:pStyle w:val="ListParagraph"/>
        <w:numPr>
          <w:ilvl w:val="1"/>
          <w:numId w:val="7"/>
        </w:numPr>
      </w:pPr>
      <w:r>
        <w:t>Students</w:t>
      </w:r>
      <w:r>
        <w:rPr>
          <w:spacing w:val="-3"/>
        </w:rPr>
        <w:t xml:space="preserve"> </w:t>
      </w:r>
      <w:r>
        <w:t>who</w:t>
      </w:r>
      <w:r>
        <w:rPr>
          <w:spacing w:val="-3"/>
        </w:rPr>
        <w:t xml:space="preserve"> </w:t>
      </w:r>
      <w:r>
        <w:t>are</w:t>
      </w:r>
      <w:r>
        <w:rPr>
          <w:spacing w:val="-1"/>
        </w:rPr>
        <w:t xml:space="preserve"> </w:t>
      </w:r>
      <w:r>
        <w:t>completing</w:t>
      </w:r>
      <w:r>
        <w:rPr>
          <w:spacing w:val="-4"/>
        </w:rPr>
        <w:t xml:space="preserve"> </w:t>
      </w:r>
      <w:r>
        <w:t>minors</w:t>
      </w:r>
      <w:r>
        <w:rPr>
          <w:spacing w:val="-2"/>
        </w:rPr>
        <w:t xml:space="preserve"> </w:t>
      </w:r>
      <w:r>
        <w:t>that</w:t>
      </w:r>
      <w:r>
        <w:rPr>
          <w:spacing w:val="-4"/>
        </w:rPr>
        <w:t xml:space="preserve"> </w:t>
      </w:r>
      <w:r>
        <w:t>require</w:t>
      </w:r>
      <w:r>
        <w:rPr>
          <w:spacing w:val="-3"/>
        </w:rPr>
        <w:t xml:space="preserve"> </w:t>
      </w:r>
      <w:r>
        <w:t>departmental</w:t>
      </w:r>
      <w:r>
        <w:rPr>
          <w:spacing w:val="-1"/>
        </w:rPr>
        <w:t xml:space="preserve"> </w:t>
      </w:r>
      <w:r>
        <w:t>approval</w:t>
      </w:r>
      <w:r>
        <w:rPr>
          <w:spacing w:val="-4"/>
        </w:rPr>
        <w:t xml:space="preserve"> </w:t>
      </w:r>
      <w:r>
        <w:t>must submit</w:t>
      </w:r>
      <w:r>
        <w:rPr>
          <w:spacing w:val="-52"/>
        </w:rPr>
        <w:t xml:space="preserve"> </w:t>
      </w:r>
      <w:r>
        <w:t>the</w:t>
      </w:r>
      <w:r>
        <w:rPr>
          <w:spacing w:val="-2"/>
        </w:rPr>
        <w:t xml:space="preserve"> </w:t>
      </w:r>
      <w:r>
        <w:t>minor</w:t>
      </w:r>
      <w:r>
        <w:rPr>
          <w:spacing w:val="1"/>
        </w:rPr>
        <w:t xml:space="preserve"> </w:t>
      </w:r>
      <w:r>
        <w:t>form</w:t>
      </w:r>
      <w:r>
        <w:rPr>
          <w:spacing w:val="1"/>
        </w:rPr>
        <w:t xml:space="preserve"> </w:t>
      </w:r>
      <w:r>
        <w:t>along</w:t>
      </w:r>
      <w:r>
        <w:rPr>
          <w:spacing w:val="-2"/>
        </w:rPr>
        <w:t xml:space="preserve"> </w:t>
      </w:r>
      <w:r>
        <w:t>with</w:t>
      </w:r>
      <w:r>
        <w:rPr>
          <w:spacing w:val="1"/>
        </w:rPr>
        <w:t xml:space="preserve"> </w:t>
      </w:r>
      <w:r>
        <w:t>their</w:t>
      </w:r>
      <w:r>
        <w:rPr>
          <w:spacing w:val="-2"/>
        </w:rPr>
        <w:t xml:space="preserve"> </w:t>
      </w:r>
      <w:r>
        <w:t>graduation</w:t>
      </w:r>
      <w:r>
        <w:rPr>
          <w:spacing w:val="-1"/>
        </w:rPr>
        <w:t xml:space="preserve"> </w:t>
      </w:r>
      <w:proofErr w:type="gramStart"/>
      <w:r>
        <w:t>application;</w:t>
      </w:r>
      <w:proofErr w:type="gramEnd"/>
    </w:p>
    <w:p w14:paraId="592A53A7" w14:textId="77777777" w:rsidR="00AA3C77" w:rsidRDefault="00F83FA5" w:rsidP="00280E61">
      <w:pPr>
        <w:pStyle w:val="ListParagraph"/>
        <w:numPr>
          <w:ilvl w:val="1"/>
          <w:numId w:val="7"/>
        </w:numPr>
      </w:pPr>
      <w:r>
        <w:t>The HRS Office of Academic Affairs will review each student's cumulative record for</w:t>
      </w:r>
      <w:r>
        <w:rPr>
          <w:spacing w:val="1"/>
        </w:rPr>
        <w:t xml:space="preserve"> </w:t>
      </w:r>
      <w:r>
        <w:lastRenderedPageBreak/>
        <w:t>eligibility for graduation, graduation with honors, and minor/certificate/specialization</w:t>
      </w:r>
      <w:r>
        <w:rPr>
          <w:spacing w:val="-52"/>
        </w:rPr>
        <w:t xml:space="preserve"> </w:t>
      </w:r>
      <w:r>
        <w:t>completion,</w:t>
      </w:r>
      <w:r>
        <w:rPr>
          <w:spacing w:val="-3"/>
        </w:rPr>
        <w:t xml:space="preserve"> </w:t>
      </w:r>
      <w:r>
        <w:t>if</w:t>
      </w:r>
      <w:r>
        <w:rPr>
          <w:spacing w:val="-1"/>
        </w:rPr>
        <w:t xml:space="preserve"> </w:t>
      </w:r>
      <w:proofErr w:type="gramStart"/>
      <w:r>
        <w:t>applicable;</w:t>
      </w:r>
      <w:proofErr w:type="gramEnd"/>
    </w:p>
    <w:p w14:paraId="592A53A8" w14:textId="4A228DE3" w:rsidR="00AA3C77" w:rsidRDefault="00F83FA5" w:rsidP="00280E61">
      <w:pPr>
        <w:pStyle w:val="ListParagraph"/>
        <w:numPr>
          <w:ilvl w:val="1"/>
          <w:numId w:val="7"/>
        </w:numPr>
      </w:pPr>
      <w:r>
        <w:t xml:space="preserve">Candidates approved by their programs and </w:t>
      </w:r>
      <w:r w:rsidR="00696613">
        <w:t xml:space="preserve">HRS </w:t>
      </w:r>
      <w:r w:rsidR="000B54CF">
        <w:t xml:space="preserve">Office of Academic Affairs </w:t>
      </w:r>
      <w:r>
        <w:t>are</w:t>
      </w:r>
      <w:r>
        <w:rPr>
          <w:spacing w:val="-1"/>
        </w:rPr>
        <w:t xml:space="preserve"> </w:t>
      </w:r>
      <w:r>
        <w:t>eligible</w:t>
      </w:r>
      <w:r>
        <w:rPr>
          <w:spacing w:val="-1"/>
        </w:rPr>
        <w:t xml:space="preserve"> </w:t>
      </w:r>
      <w:r>
        <w:t>for</w:t>
      </w:r>
      <w:r>
        <w:rPr>
          <w:spacing w:val="-2"/>
        </w:rPr>
        <w:t xml:space="preserve"> </w:t>
      </w:r>
      <w:proofErr w:type="gramStart"/>
      <w:r>
        <w:t>graduation;</w:t>
      </w:r>
      <w:proofErr w:type="gramEnd"/>
    </w:p>
    <w:p w14:paraId="592A53A9" w14:textId="66E861AD" w:rsidR="00AA3C77" w:rsidRDefault="00F83FA5" w:rsidP="00280E61">
      <w:pPr>
        <w:pStyle w:val="ListParagraph"/>
        <w:numPr>
          <w:ilvl w:val="1"/>
          <w:numId w:val="7"/>
        </w:numPr>
      </w:pPr>
      <w:r>
        <w:t>Candidates who completed an application to graduate but are not eligible for</w:t>
      </w:r>
      <w:r>
        <w:rPr>
          <w:spacing w:val="1"/>
        </w:rPr>
        <w:t xml:space="preserve"> </w:t>
      </w:r>
      <w:r>
        <w:t xml:space="preserve">graduation will be notified via </w:t>
      </w:r>
      <w:r w:rsidR="000B54CF">
        <w:t xml:space="preserve">Ohio State </w:t>
      </w:r>
      <w:r>
        <w:t>email from the HRS Director of Student Services</w:t>
      </w:r>
      <w:r>
        <w:rPr>
          <w:spacing w:val="-52"/>
        </w:rPr>
        <w:t xml:space="preserve"> </w:t>
      </w:r>
      <w:r>
        <w:t>the</w:t>
      </w:r>
      <w:r>
        <w:rPr>
          <w:spacing w:val="-2"/>
        </w:rPr>
        <w:t xml:space="preserve"> </w:t>
      </w:r>
      <w:r>
        <w:t>semester</w:t>
      </w:r>
      <w:r>
        <w:rPr>
          <w:spacing w:val="-2"/>
        </w:rPr>
        <w:t xml:space="preserve"> </w:t>
      </w:r>
      <w:r>
        <w:t>prior</w:t>
      </w:r>
      <w:r>
        <w:rPr>
          <w:spacing w:val="-2"/>
        </w:rPr>
        <w:t xml:space="preserve"> </w:t>
      </w:r>
      <w:r>
        <w:t>to</w:t>
      </w:r>
      <w:r>
        <w:rPr>
          <w:spacing w:val="-1"/>
        </w:rPr>
        <w:t xml:space="preserve"> </w:t>
      </w:r>
      <w:r>
        <w:t>graduation</w:t>
      </w:r>
      <w:r>
        <w:rPr>
          <w:spacing w:val="-1"/>
        </w:rPr>
        <w:t xml:space="preserve"> </w:t>
      </w:r>
      <w:r>
        <w:t>in</w:t>
      </w:r>
      <w:r>
        <w:rPr>
          <w:spacing w:val="-1"/>
        </w:rPr>
        <w:t xml:space="preserve"> </w:t>
      </w:r>
      <w:r>
        <w:t>most</w:t>
      </w:r>
      <w:r>
        <w:rPr>
          <w:spacing w:val="-1"/>
        </w:rPr>
        <w:t xml:space="preserve"> </w:t>
      </w:r>
      <w:proofErr w:type="gramStart"/>
      <w:r>
        <w:t>cases;</w:t>
      </w:r>
      <w:proofErr w:type="gramEnd"/>
    </w:p>
    <w:p w14:paraId="592A53AA" w14:textId="3DABEACB" w:rsidR="00AA3C77" w:rsidRDefault="00F83FA5" w:rsidP="00280E61">
      <w:pPr>
        <w:pStyle w:val="ListParagraph"/>
        <w:numPr>
          <w:ilvl w:val="1"/>
          <w:numId w:val="7"/>
        </w:numPr>
      </w:pPr>
      <w:r>
        <w:t>The HRS Office of Academic Affairs will e-mail graduation instructions to each</w:t>
      </w:r>
      <w:r>
        <w:rPr>
          <w:spacing w:val="-52"/>
        </w:rPr>
        <w:t xml:space="preserve"> </w:t>
      </w:r>
      <w:r>
        <w:t>candidate’s</w:t>
      </w:r>
      <w:r>
        <w:rPr>
          <w:spacing w:val="-1"/>
        </w:rPr>
        <w:t xml:space="preserve"> </w:t>
      </w:r>
      <w:r w:rsidR="000B54CF">
        <w:t xml:space="preserve">Ohio State </w:t>
      </w:r>
      <w:r>
        <w:t>email</w:t>
      </w:r>
      <w:r>
        <w:rPr>
          <w:spacing w:val="-3"/>
        </w:rPr>
        <w:t xml:space="preserve"> </w:t>
      </w:r>
      <w:r>
        <w:t>the</w:t>
      </w:r>
      <w:r>
        <w:rPr>
          <w:spacing w:val="1"/>
        </w:rPr>
        <w:t xml:space="preserve"> </w:t>
      </w:r>
      <w:r>
        <w:t>5th</w:t>
      </w:r>
      <w:r>
        <w:rPr>
          <w:spacing w:val="-2"/>
        </w:rPr>
        <w:t xml:space="preserve"> </w:t>
      </w:r>
      <w:r>
        <w:t>week</w:t>
      </w:r>
      <w:r>
        <w:rPr>
          <w:spacing w:val="-1"/>
        </w:rPr>
        <w:t xml:space="preserve"> </w:t>
      </w:r>
      <w:r>
        <w:t>of</w:t>
      </w:r>
      <w:r>
        <w:rPr>
          <w:spacing w:val="-2"/>
        </w:rPr>
        <w:t xml:space="preserve"> </w:t>
      </w:r>
      <w:r>
        <w:t>the</w:t>
      </w:r>
      <w:r>
        <w:rPr>
          <w:spacing w:val="1"/>
        </w:rPr>
        <w:t xml:space="preserve"> </w:t>
      </w:r>
      <w:r>
        <w:t>semester</w:t>
      </w:r>
      <w:r>
        <w:rPr>
          <w:spacing w:val="-3"/>
        </w:rPr>
        <w:t xml:space="preserve"> </w:t>
      </w:r>
      <w:r>
        <w:t>of</w:t>
      </w:r>
      <w:r>
        <w:rPr>
          <w:spacing w:val="2"/>
        </w:rPr>
        <w:t xml:space="preserve"> </w:t>
      </w:r>
      <w:proofErr w:type="gramStart"/>
      <w:r>
        <w:t>graduation;</w:t>
      </w:r>
      <w:proofErr w:type="gramEnd"/>
    </w:p>
    <w:p w14:paraId="547834DA" w14:textId="6D50DEFD" w:rsidR="00320277" w:rsidRDefault="00895AC2" w:rsidP="00895AC2">
      <w:pPr>
        <w:pStyle w:val="BodyText"/>
        <w:rPr>
          <w:b/>
          <w:bCs/>
        </w:rPr>
      </w:pPr>
      <w:r w:rsidRPr="00895AC2">
        <w:rPr>
          <w:b/>
          <w:bCs/>
        </w:rPr>
        <w:t xml:space="preserve">A </w:t>
      </w:r>
      <w:r w:rsidR="00F83FA5" w:rsidRPr="00895AC2">
        <w:rPr>
          <w:b/>
          <w:bCs/>
        </w:rPr>
        <w:t>final list of candidates for graduation, including line numbers for commencement, will be</w:t>
      </w:r>
      <w:r w:rsidR="00F83FA5" w:rsidRPr="00895AC2">
        <w:rPr>
          <w:b/>
          <w:bCs/>
          <w:spacing w:val="1"/>
        </w:rPr>
        <w:t xml:space="preserve"> </w:t>
      </w:r>
      <w:r w:rsidR="00F83FA5" w:rsidRPr="00895AC2">
        <w:rPr>
          <w:b/>
          <w:bCs/>
        </w:rPr>
        <w:t xml:space="preserve">emailed to all students </w:t>
      </w:r>
      <w:r w:rsidR="00320277">
        <w:rPr>
          <w:b/>
          <w:bCs/>
        </w:rPr>
        <w:t>after the</w:t>
      </w:r>
      <w:r w:rsidR="00F83FA5" w:rsidRPr="00895AC2">
        <w:rPr>
          <w:b/>
          <w:bCs/>
        </w:rPr>
        <w:t xml:space="preserve"> </w:t>
      </w:r>
      <w:r w:rsidR="00320277">
        <w:rPr>
          <w:b/>
          <w:bCs/>
        </w:rPr>
        <w:t>10</w:t>
      </w:r>
      <w:r w:rsidR="00320277" w:rsidRPr="00895AC2">
        <w:rPr>
          <w:b/>
          <w:bCs/>
        </w:rPr>
        <w:t xml:space="preserve">th </w:t>
      </w:r>
      <w:r w:rsidR="00F83FA5" w:rsidRPr="00895AC2">
        <w:rPr>
          <w:b/>
          <w:bCs/>
        </w:rPr>
        <w:t>week of the semester of graduation.</w:t>
      </w:r>
      <w:r w:rsidR="00F83FA5" w:rsidRPr="00895AC2">
        <w:rPr>
          <w:b/>
          <w:bCs/>
          <w:spacing w:val="1"/>
        </w:rPr>
        <w:t xml:space="preserve"> </w:t>
      </w:r>
      <w:r w:rsidR="00F83FA5" w:rsidRPr="00895AC2">
        <w:rPr>
          <w:b/>
          <w:bCs/>
        </w:rPr>
        <w:t>At this time, students</w:t>
      </w:r>
      <w:r w:rsidR="00F83FA5" w:rsidRPr="00895AC2">
        <w:rPr>
          <w:b/>
          <w:bCs/>
          <w:spacing w:val="-52"/>
        </w:rPr>
        <w:t xml:space="preserve"> </w:t>
      </w:r>
      <w:r w:rsidR="00F83FA5" w:rsidRPr="00895AC2">
        <w:rPr>
          <w:b/>
          <w:bCs/>
        </w:rPr>
        <w:t>should check this list for errors in their name, honors, or minor/certificate/specialization, if</w:t>
      </w:r>
      <w:r w:rsidR="00F83FA5" w:rsidRPr="00895AC2">
        <w:rPr>
          <w:b/>
          <w:bCs/>
          <w:spacing w:val="1"/>
        </w:rPr>
        <w:t xml:space="preserve"> </w:t>
      </w:r>
      <w:r w:rsidR="00F83FA5" w:rsidRPr="00895AC2">
        <w:rPr>
          <w:b/>
          <w:bCs/>
        </w:rPr>
        <w:t xml:space="preserve">applicable. </w:t>
      </w:r>
    </w:p>
    <w:p w14:paraId="592A53AC" w14:textId="026E1715" w:rsidR="00AA3C77" w:rsidRPr="00895AC2" w:rsidRDefault="00F83FA5" w:rsidP="00895AC2">
      <w:pPr>
        <w:pStyle w:val="BodyText"/>
        <w:rPr>
          <w:b/>
          <w:bCs/>
        </w:rPr>
      </w:pPr>
      <w:r w:rsidRPr="00895AC2">
        <w:rPr>
          <w:b/>
          <w:bCs/>
        </w:rPr>
        <w:t>Undergraduate graduation</w:t>
      </w:r>
      <w:r w:rsidRPr="00895AC2">
        <w:rPr>
          <w:b/>
          <w:bCs/>
          <w:spacing w:val="-1"/>
        </w:rPr>
        <w:t xml:space="preserve"> </w:t>
      </w:r>
      <w:r w:rsidRPr="00895AC2">
        <w:rPr>
          <w:b/>
          <w:bCs/>
        </w:rPr>
        <w:t>requirements</w:t>
      </w:r>
    </w:p>
    <w:p w14:paraId="592A53AD" w14:textId="77777777" w:rsidR="00AA3C77" w:rsidRDefault="00F83FA5" w:rsidP="00280E61">
      <w:pPr>
        <w:pStyle w:val="BodyText"/>
      </w:pPr>
      <w:r>
        <w:t>The following requirements complete the curriculum leading to the Bachelor of Science in</w:t>
      </w:r>
      <w:r>
        <w:rPr>
          <w:spacing w:val="1"/>
        </w:rPr>
        <w:t xml:space="preserve"> </w:t>
      </w:r>
      <w:r>
        <w:t>Health</w:t>
      </w:r>
      <w:r>
        <w:rPr>
          <w:spacing w:val="-3"/>
        </w:rPr>
        <w:t xml:space="preserve"> </w:t>
      </w:r>
      <w:r>
        <w:t>and</w:t>
      </w:r>
      <w:r>
        <w:rPr>
          <w:spacing w:val="-2"/>
        </w:rPr>
        <w:t xml:space="preserve"> </w:t>
      </w:r>
      <w:r>
        <w:t>Rehabilitation Sciences</w:t>
      </w:r>
      <w:r>
        <w:rPr>
          <w:spacing w:val="-3"/>
        </w:rPr>
        <w:t xml:space="preserve"> </w:t>
      </w:r>
      <w:r>
        <w:t>(BS</w:t>
      </w:r>
      <w:r>
        <w:rPr>
          <w:spacing w:val="-2"/>
        </w:rPr>
        <w:t xml:space="preserve"> </w:t>
      </w:r>
      <w:r>
        <w:t>Athletic</w:t>
      </w:r>
      <w:r>
        <w:rPr>
          <w:spacing w:val="-4"/>
        </w:rPr>
        <w:t xml:space="preserve"> </w:t>
      </w:r>
      <w:r>
        <w:t>Training</w:t>
      </w:r>
      <w:r>
        <w:rPr>
          <w:spacing w:val="-3"/>
        </w:rPr>
        <w:t xml:space="preserve"> </w:t>
      </w:r>
      <w:r>
        <w:t>and</w:t>
      </w:r>
      <w:r>
        <w:rPr>
          <w:spacing w:val="-3"/>
        </w:rPr>
        <w:t xml:space="preserve"> </w:t>
      </w:r>
      <w:r>
        <w:t>certificates</w:t>
      </w:r>
      <w:r>
        <w:rPr>
          <w:spacing w:val="-1"/>
        </w:rPr>
        <w:t xml:space="preserve"> </w:t>
      </w:r>
      <w:r>
        <w:t>where</w:t>
      </w:r>
      <w:r>
        <w:rPr>
          <w:spacing w:val="-3"/>
        </w:rPr>
        <w:t xml:space="preserve"> </w:t>
      </w:r>
      <w:r>
        <w:t>applicable):</w:t>
      </w:r>
    </w:p>
    <w:p w14:paraId="592A53AE" w14:textId="02106D5F" w:rsidR="00AA3C77" w:rsidRDefault="00F83FA5" w:rsidP="00280E61">
      <w:pPr>
        <w:pStyle w:val="ListParagraph"/>
        <w:numPr>
          <w:ilvl w:val="1"/>
          <w:numId w:val="7"/>
        </w:numPr>
      </w:pPr>
      <w:r>
        <w:t>Successfully complete all university general education (GE) requirements. The complete</w:t>
      </w:r>
      <w:r>
        <w:rPr>
          <w:spacing w:val="-52"/>
        </w:rPr>
        <w:t xml:space="preserve"> </w:t>
      </w:r>
      <w:r>
        <w:t>list of courses approved for HRS students to use for GE is available online at</w:t>
      </w:r>
      <w:r>
        <w:rPr>
          <w:color w:val="0562C1"/>
        </w:rPr>
        <w:t xml:space="preserve"> </w:t>
      </w:r>
      <w:hyperlink r:id="rId209">
        <w:r>
          <w:rPr>
            <w:color w:val="0562C1"/>
            <w:u w:val="single" w:color="0562C1"/>
          </w:rPr>
          <w:t>General</w:t>
        </w:r>
      </w:hyperlink>
      <w:r>
        <w:rPr>
          <w:color w:val="0562C1"/>
          <w:spacing w:val="1"/>
        </w:rPr>
        <w:t xml:space="preserve"> </w:t>
      </w:r>
      <w:hyperlink r:id="rId210">
        <w:r>
          <w:rPr>
            <w:color w:val="0562C1"/>
            <w:u w:val="single" w:color="0562C1"/>
          </w:rPr>
          <w:t>Education Curriculum</w:t>
        </w:r>
      </w:hyperlink>
      <w:r>
        <w:t xml:space="preserve">. A student may </w:t>
      </w:r>
      <w:r w:rsidR="009D5273">
        <w:t>need</w:t>
      </w:r>
      <w:r>
        <w:t xml:space="preserve"> to earn more than the minimum</w:t>
      </w:r>
      <w:r>
        <w:rPr>
          <w:spacing w:val="1"/>
        </w:rPr>
        <w:t xml:space="preserve"> </w:t>
      </w:r>
      <w:r>
        <w:t>hours to complete the requirements of both the GE and the program. Remedial,</w:t>
      </w:r>
      <w:r>
        <w:rPr>
          <w:spacing w:val="1"/>
        </w:rPr>
        <w:t xml:space="preserve"> </w:t>
      </w:r>
      <w:r>
        <w:t>conditional,</w:t>
      </w:r>
      <w:r>
        <w:rPr>
          <w:spacing w:val="-4"/>
        </w:rPr>
        <w:t xml:space="preserve"> </w:t>
      </w:r>
      <w:r>
        <w:t>or</w:t>
      </w:r>
      <w:r>
        <w:rPr>
          <w:spacing w:val="-4"/>
        </w:rPr>
        <w:t xml:space="preserve"> </w:t>
      </w:r>
      <w:r>
        <w:t>repeated</w:t>
      </w:r>
      <w:r>
        <w:rPr>
          <w:spacing w:val="-3"/>
        </w:rPr>
        <w:t xml:space="preserve"> </w:t>
      </w:r>
      <w:r>
        <w:t>courses</w:t>
      </w:r>
      <w:r>
        <w:rPr>
          <w:spacing w:val="-1"/>
        </w:rPr>
        <w:t xml:space="preserve"> </w:t>
      </w:r>
      <w:r>
        <w:t>(e.g.,</w:t>
      </w:r>
      <w:r>
        <w:rPr>
          <w:spacing w:val="-1"/>
        </w:rPr>
        <w:t xml:space="preserve"> </w:t>
      </w:r>
      <w:r>
        <w:t>repeated</w:t>
      </w:r>
      <w:r>
        <w:rPr>
          <w:spacing w:val="-3"/>
        </w:rPr>
        <w:t xml:space="preserve"> </w:t>
      </w:r>
      <w:r>
        <w:t>"D's")</w:t>
      </w:r>
      <w:r>
        <w:rPr>
          <w:spacing w:val="-1"/>
        </w:rPr>
        <w:t xml:space="preserve"> </w:t>
      </w:r>
      <w:r>
        <w:t>do</w:t>
      </w:r>
      <w:r>
        <w:rPr>
          <w:spacing w:val="-3"/>
        </w:rPr>
        <w:t xml:space="preserve"> </w:t>
      </w:r>
      <w:r>
        <w:t>not count</w:t>
      </w:r>
      <w:r>
        <w:rPr>
          <w:spacing w:val="-3"/>
        </w:rPr>
        <w:t xml:space="preserve"> </w:t>
      </w:r>
      <w:r>
        <w:t>toward the</w:t>
      </w:r>
      <w:r>
        <w:rPr>
          <w:spacing w:val="-4"/>
        </w:rPr>
        <w:t xml:space="preserve"> </w:t>
      </w:r>
      <w:proofErr w:type="gramStart"/>
      <w:r>
        <w:t>degree;</w:t>
      </w:r>
      <w:proofErr w:type="gramEnd"/>
    </w:p>
    <w:p w14:paraId="592A53AF" w14:textId="10447516" w:rsidR="00AA3C77" w:rsidRDefault="00F83FA5" w:rsidP="00280E61">
      <w:pPr>
        <w:pStyle w:val="ListParagraph"/>
        <w:numPr>
          <w:ilvl w:val="1"/>
          <w:numId w:val="7"/>
        </w:numPr>
      </w:pPr>
      <w:r>
        <w:t>Required to have a cumulative point-hour ratio not less than 2.</w:t>
      </w:r>
      <w:r w:rsidR="002F3792">
        <w:t xml:space="preserve">0 </w:t>
      </w:r>
      <w:r>
        <w:t>(2.0 for certificates)</w:t>
      </w:r>
      <w:r>
        <w:rPr>
          <w:spacing w:val="-52"/>
        </w:rPr>
        <w:t xml:space="preserve"> </w:t>
      </w:r>
      <w:r>
        <w:t>GPA on</w:t>
      </w:r>
      <w:r>
        <w:rPr>
          <w:spacing w:val="-1"/>
        </w:rPr>
        <w:t xml:space="preserve"> </w:t>
      </w:r>
      <w:r>
        <w:t>all</w:t>
      </w:r>
      <w:r>
        <w:rPr>
          <w:spacing w:val="1"/>
        </w:rPr>
        <w:t xml:space="preserve"> </w:t>
      </w:r>
      <w:r w:rsidR="009D5273">
        <w:t>coursework</w:t>
      </w:r>
      <w:r>
        <w:rPr>
          <w:spacing w:val="-3"/>
        </w:rPr>
        <w:t xml:space="preserve"> </w:t>
      </w:r>
      <w:r>
        <w:t>taken</w:t>
      </w:r>
      <w:r>
        <w:rPr>
          <w:spacing w:val="2"/>
        </w:rPr>
        <w:t xml:space="preserve"> </w:t>
      </w:r>
      <w:r>
        <w:t>at</w:t>
      </w:r>
      <w:r>
        <w:rPr>
          <w:spacing w:val="-1"/>
        </w:rPr>
        <w:t xml:space="preserve"> </w:t>
      </w:r>
      <w:r>
        <w:t>Ohio</w:t>
      </w:r>
      <w:r>
        <w:rPr>
          <w:spacing w:val="-1"/>
        </w:rPr>
        <w:t xml:space="preserve"> </w:t>
      </w:r>
      <w:proofErr w:type="gramStart"/>
      <w:r>
        <w:t>State;</w:t>
      </w:r>
      <w:proofErr w:type="gramEnd"/>
    </w:p>
    <w:p w14:paraId="592A53B0" w14:textId="6560D51F" w:rsidR="00AA3C77" w:rsidRDefault="00F83FA5" w:rsidP="00280E61">
      <w:pPr>
        <w:pStyle w:val="ListParagraph"/>
        <w:numPr>
          <w:ilvl w:val="1"/>
          <w:numId w:val="7"/>
        </w:numPr>
      </w:pPr>
      <w:r>
        <w:t xml:space="preserve">Required credit for the work of three full-time semesters at Ohio State (i.e., at least </w:t>
      </w:r>
      <w:r w:rsidR="00895F27">
        <w:t>thirty (</w:t>
      </w:r>
      <w:r>
        <w:t>30</w:t>
      </w:r>
      <w:r w:rsidR="00895F27">
        <w:t>)</w:t>
      </w:r>
      <w:r>
        <w:rPr>
          <w:spacing w:val="-52"/>
        </w:rPr>
        <w:t xml:space="preserve"> </w:t>
      </w:r>
      <w:r>
        <w:t xml:space="preserve">credit hours) and be enrolled in </w:t>
      </w:r>
      <w:r w:rsidR="00895F27">
        <w:t xml:space="preserve">the </w:t>
      </w:r>
      <w:r>
        <w:t>course</w:t>
      </w:r>
      <w:r w:rsidR="00895F27">
        <w:t>(</w:t>
      </w:r>
      <w:r>
        <w:t>s</w:t>
      </w:r>
      <w:r w:rsidR="00895F27">
        <w:t>)</w:t>
      </w:r>
      <w:r>
        <w:t xml:space="preserve"> in the program recommending them for a</w:t>
      </w:r>
      <w:r>
        <w:rPr>
          <w:spacing w:val="1"/>
        </w:rPr>
        <w:t xml:space="preserve"> </w:t>
      </w:r>
      <w:r>
        <w:t>degree. Some programs have greater credit hour requirements based on accreditation</w:t>
      </w:r>
      <w:r>
        <w:rPr>
          <w:spacing w:val="-52"/>
        </w:rPr>
        <w:t xml:space="preserve"> </w:t>
      </w:r>
      <w:r>
        <w:t>standards. Please refer to your program’s curriculum guide for the definite credit hour</w:t>
      </w:r>
      <w:r>
        <w:rPr>
          <w:spacing w:val="-52"/>
        </w:rPr>
        <w:t xml:space="preserve"> </w:t>
      </w:r>
      <w:r>
        <w:t>requirement.</w:t>
      </w:r>
    </w:p>
    <w:p w14:paraId="592A53B1" w14:textId="77777777" w:rsidR="00AA3C77" w:rsidRPr="00895AC2" w:rsidRDefault="00F83FA5" w:rsidP="00482E01">
      <w:pPr>
        <w:pStyle w:val="Heading4"/>
      </w:pPr>
      <w:bookmarkStart w:id="248" w:name="Minimum_hours_required_for_a_BS_degree_i"/>
      <w:bookmarkEnd w:id="248"/>
      <w:r w:rsidRPr="00895AC2">
        <w:t>Minimum hours required for a BS degree in the School of Health and Rehabilitation</w:t>
      </w:r>
      <w:r w:rsidRPr="00895AC2">
        <w:rPr>
          <w:spacing w:val="-52"/>
        </w:rPr>
        <w:t xml:space="preserve"> </w:t>
      </w:r>
      <w:r w:rsidRPr="00895AC2">
        <w:t>Sciences/Athletic</w:t>
      </w:r>
      <w:r w:rsidRPr="00895AC2">
        <w:rPr>
          <w:spacing w:val="-3"/>
        </w:rPr>
        <w:t xml:space="preserve"> </w:t>
      </w:r>
      <w:r w:rsidRPr="00895AC2">
        <w:t>Training</w:t>
      </w:r>
    </w:p>
    <w:p w14:paraId="592A53B2" w14:textId="20BE1ECE" w:rsidR="00AA3C77" w:rsidRDefault="00F83FA5" w:rsidP="00280E61">
      <w:pPr>
        <w:pStyle w:val="BodyText"/>
      </w:pPr>
      <w:r>
        <w:t>The minimum number of hours required for graduation varies from program to program within</w:t>
      </w:r>
      <w:r>
        <w:rPr>
          <w:spacing w:val="-52"/>
        </w:rPr>
        <w:t xml:space="preserve"> </w:t>
      </w:r>
      <w:r>
        <w:t>HRS. Students should check their program’s student handbook or degree audit to determine</w:t>
      </w:r>
      <w:r>
        <w:rPr>
          <w:spacing w:val="1"/>
        </w:rPr>
        <w:t xml:space="preserve"> </w:t>
      </w:r>
      <w:r>
        <w:t xml:space="preserve">how many hours each program requires. Please note that the approval of </w:t>
      </w:r>
      <w:r w:rsidR="00CA7E26">
        <w:t>GE</w:t>
      </w:r>
      <w:r>
        <w:t xml:space="preserve"> affects the</w:t>
      </w:r>
      <w:r>
        <w:rPr>
          <w:spacing w:val="1"/>
        </w:rPr>
        <w:t xml:space="preserve"> </w:t>
      </w:r>
      <w:r>
        <w:t>number of total credits required to graduate. When calculating the total number of hours</w:t>
      </w:r>
      <w:r>
        <w:rPr>
          <w:spacing w:val="1"/>
        </w:rPr>
        <w:t xml:space="preserve"> </w:t>
      </w:r>
      <w:r>
        <w:t xml:space="preserve">needed, it is important to consider any remedial or repeated courses </w:t>
      </w:r>
      <w:r w:rsidR="00CA7E26">
        <w:lastRenderedPageBreak/>
        <w:t xml:space="preserve">that </w:t>
      </w:r>
      <w:r>
        <w:t>do not count</w:t>
      </w:r>
      <w:r>
        <w:rPr>
          <w:spacing w:val="1"/>
        </w:rPr>
        <w:t xml:space="preserve"> </w:t>
      </w:r>
      <w:r>
        <w:t>toward graduation. These courses include but are not limited to the remedial-level courses --</w:t>
      </w:r>
      <w:r>
        <w:rPr>
          <w:spacing w:val="1"/>
        </w:rPr>
        <w:t xml:space="preserve"> </w:t>
      </w:r>
      <w:r>
        <w:t>Math 1050, Math 1075, and English 1109 as well as any courses repeated in anticipation of a</w:t>
      </w:r>
      <w:r>
        <w:rPr>
          <w:spacing w:val="1"/>
        </w:rPr>
        <w:t xml:space="preserve"> </w:t>
      </w:r>
      <w:r>
        <w:t>higher</w:t>
      </w:r>
      <w:r>
        <w:rPr>
          <w:spacing w:val="-3"/>
        </w:rPr>
        <w:t xml:space="preserve"> </w:t>
      </w:r>
      <w:r>
        <w:t>grade.</w:t>
      </w:r>
      <w:r>
        <w:rPr>
          <w:spacing w:val="-1"/>
        </w:rPr>
        <w:t xml:space="preserve"> </w:t>
      </w:r>
      <w:r>
        <w:t>An</w:t>
      </w:r>
      <w:r>
        <w:rPr>
          <w:spacing w:val="-1"/>
        </w:rPr>
        <w:t xml:space="preserve"> </w:t>
      </w:r>
      <w:r>
        <w:t>exception</w:t>
      </w:r>
      <w:r>
        <w:rPr>
          <w:spacing w:val="1"/>
        </w:rPr>
        <w:t xml:space="preserve"> </w:t>
      </w:r>
      <w:r>
        <w:t>is</w:t>
      </w:r>
      <w:r>
        <w:rPr>
          <w:spacing w:val="-1"/>
        </w:rPr>
        <w:t xml:space="preserve"> </w:t>
      </w:r>
      <w:r>
        <w:t>given</w:t>
      </w:r>
      <w:r>
        <w:rPr>
          <w:spacing w:val="-2"/>
        </w:rPr>
        <w:t xml:space="preserve"> </w:t>
      </w:r>
      <w:r>
        <w:t>to</w:t>
      </w:r>
      <w:r>
        <w:rPr>
          <w:spacing w:val="-1"/>
        </w:rPr>
        <w:t xml:space="preserve"> </w:t>
      </w:r>
      <w:r>
        <w:t>independent courses</w:t>
      </w:r>
      <w:r>
        <w:rPr>
          <w:spacing w:val="-1"/>
        </w:rPr>
        <w:t xml:space="preserve"> </w:t>
      </w:r>
      <w:r>
        <w:t>as</w:t>
      </w:r>
      <w:r>
        <w:rPr>
          <w:spacing w:val="-2"/>
        </w:rPr>
        <w:t xml:space="preserve"> </w:t>
      </w:r>
      <w:r>
        <w:t>well as</w:t>
      </w:r>
      <w:r>
        <w:rPr>
          <w:spacing w:val="-1"/>
        </w:rPr>
        <w:t xml:space="preserve"> </w:t>
      </w:r>
      <w:r>
        <w:t>clinicals.</w:t>
      </w:r>
    </w:p>
    <w:p w14:paraId="592A53B3" w14:textId="77777777" w:rsidR="00AA3C77" w:rsidRDefault="00F83FA5" w:rsidP="00482E01">
      <w:pPr>
        <w:pStyle w:val="Heading4"/>
      </w:pPr>
      <w:bookmarkStart w:id="249" w:name="Graduate_Graduation_Requirements:"/>
      <w:bookmarkEnd w:id="249"/>
      <w:r>
        <w:t>Graduate</w:t>
      </w:r>
      <w:r>
        <w:rPr>
          <w:spacing w:val="-8"/>
        </w:rPr>
        <w:t xml:space="preserve"> </w:t>
      </w:r>
      <w:r>
        <w:t>Graduation</w:t>
      </w:r>
      <w:r>
        <w:rPr>
          <w:spacing w:val="-6"/>
        </w:rPr>
        <w:t xml:space="preserve"> </w:t>
      </w:r>
      <w:r>
        <w:t>Requirements:</w:t>
      </w:r>
    </w:p>
    <w:p w14:paraId="592A53B4" w14:textId="003999FB" w:rsidR="00AA3C77" w:rsidRDefault="00F83FA5" w:rsidP="00280E61">
      <w:pPr>
        <w:pStyle w:val="BodyText"/>
      </w:pPr>
      <w:r>
        <w:t xml:space="preserve">Each graduate program in HRS has its own </w:t>
      </w:r>
      <w:r w:rsidR="00BE12A4">
        <w:t>graduation requirements. Please review your individual program handbooks for specific</w:t>
      </w:r>
      <w:r>
        <w:t xml:space="preserve"> program requirements and work closely with</w:t>
      </w:r>
      <w:r>
        <w:rPr>
          <w:spacing w:val="1"/>
        </w:rPr>
        <w:t xml:space="preserve"> </w:t>
      </w:r>
      <w:r>
        <w:t xml:space="preserve">your faculty advisor and HRS </w:t>
      </w:r>
      <w:r w:rsidR="000378AC">
        <w:t>g</w:t>
      </w:r>
      <w:r>
        <w:t xml:space="preserve">raduate </w:t>
      </w:r>
      <w:r w:rsidR="00BE12A4">
        <w:t>a</w:t>
      </w:r>
      <w:r>
        <w:t>dvisors to determine if you are on track to apply for</w:t>
      </w:r>
      <w:r>
        <w:rPr>
          <w:spacing w:val="-52"/>
        </w:rPr>
        <w:t xml:space="preserve"> </w:t>
      </w:r>
      <w:r>
        <w:t>graduation.</w:t>
      </w:r>
    </w:p>
    <w:p w14:paraId="592A53B5" w14:textId="77777777" w:rsidR="00AA3C77" w:rsidRDefault="00F83FA5" w:rsidP="00280E61">
      <w:pPr>
        <w:pStyle w:val="ListParagraph"/>
        <w:numPr>
          <w:ilvl w:val="1"/>
          <w:numId w:val="7"/>
        </w:numPr>
      </w:pPr>
      <w:r>
        <w:t>Master’s degree students can refer to the OSU Graduate School Handbook</w:t>
      </w:r>
      <w:r>
        <w:rPr>
          <w:color w:val="0562C1"/>
        </w:rPr>
        <w:t xml:space="preserve"> </w:t>
      </w:r>
      <w:hyperlink r:id="rId211" w:anchor="6-6">
        <w:r>
          <w:rPr>
            <w:color w:val="0562C1"/>
            <w:u w:val="single" w:color="0562C1"/>
          </w:rPr>
          <w:t>Section 6.6</w:t>
        </w:r>
      </w:hyperlink>
      <w:r>
        <w:rPr>
          <w:color w:val="0562C1"/>
          <w:spacing w:val="-52"/>
        </w:rPr>
        <w:t xml:space="preserve"> </w:t>
      </w:r>
      <w:hyperlink r:id="rId212" w:anchor="6-6">
        <w:r>
          <w:rPr>
            <w:color w:val="0562C1"/>
            <w:u w:val="single" w:color="0562C1"/>
          </w:rPr>
          <w:t>Summary of Master’s Degree Graduation Requirements</w:t>
        </w:r>
        <w:r>
          <w:rPr>
            <w:color w:val="0562C1"/>
          </w:rPr>
          <w:t xml:space="preserve"> </w:t>
        </w:r>
      </w:hyperlink>
      <w:r>
        <w:t>and</w:t>
      </w:r>
      <w:r>
        <w:rPr>
          <w:color w:val="0562C1"/>
        </w:rPr>
        <w:t xml:space="preserve"> </w:t>
      </w:r>
      <w:hyperlink r:id="rId213" w:anchor="6-7">
        <w:r>
          <w:rPr>
            <w:color w:val="0562C1"/>
            <w:u w:val="single" w:color="0562C1"/>
          </w:rPr>
          <w:t>Section 7.7 Tagged or</w:t>
        </w:r>
      </w:hyperlink>
      <w:r>
        <w:rPr>
          <w:color w:val="0562C1"/>
          <w:spacing w:val="1"/>
        </w:rPr>
        <w:t xml:space="preserve"> </w:t>
      </w:r>
      <w:hyperlink r:id="rId214" w:anchor="6-7">
        <w:r>
          <w:rPr>
            <w:color w:val="0562C1"/>
            <w:u w:val="single" w:color="0562C1"/>
          </w:rPr>
          <w:t>Professional</w:t>
        </w:r>
        <w:r>
          <w:rPr>
            <w:color w:val="0562C1"/>
            <w:spacing w:val="-3"/>
            <w:u w:val="single" w:color="0562C1"/>
          </w:rPr>
          <w:t xml:space="preserve"> </w:t>
        </w:r>
        <w:r>
          <w:rPr>
            <w:color w:val="0562C1"/>
            <w:u w:val="single" w:color="0562C1"/>
          </w:rPr>
          <w:t>Master’s</w:t>
        </w:r>
        <w:r>
          <w:rPr>
            <w:color w:val="0562C1"/>
            <w:spacing w:val="-2"/>
            <w:u w:val="single" w:color="0562C1"/>
          </w:rPr>
          <w:t xml:space="preserve"> </w:t>
        </w:r>
        <w:r>
          <w:rPr>
            <w:color w:val="0562C1"/>
            <w:u w:val="single" w:color="0562C1"/>
          </w:rPr>
          <w:t>Degree</w:t>
        </w:r>
        <w:r>
          <w:rPr>
            <w:color w:val="0562C1"/>
          </w:rPr>
          <w:t xml:space="preserve"> </w:t>
        </w:r>
      </w:hyperlink>
      <w:r>
        <w:t>for</w:t>
      </w:r>
      <w:r>
        <w:rPr>
          <w:spacing w:val="1"/>
        </w:rPr>
        <w:t xml:space="preserve"> </w:t>
      </w:r>
      <w:r>
        <w:t>graduation</w:t>
      </w:r>
      <w:r>
        <w:rPr>
          <w:spacing w:val="2"/>
        </w:rPr>
        <w:t xml:space="preserve"> </w:t>
      </w:r>
      <w:r>
        <w:t>requirements.</w:t>
      </w:r>
    </w:p>
    <w:p w14:paraId="592A53B7" w14:textId="12CDC522" w:rsidR="00AA3C77" w:rsidRDefault="00895AC2" w:rsidP="00280E61">
      <w:pPr>
        <w:pStyle w:val="ListParagraph"/>
        <w:numPr>
          <w:ilvl w:val="1"/>
          <w:numId w:val="7"/>
        </w:numPr>
      </w:pPr>
      <w:r>
        <w:t xml:space="preserve">PhD </w:t>
      </w:r>
      <w:r w:rsidR="00F83FA5">
        <w:t>students can refer to the OSU Graduate School Handbook</w:t>
      </w:r>
      <w:r w:rsidR="00F83FA5">
        <w:rPr>
          <w:color w:val="0562C1"/>
        </w:rPr>
        <w:t xml:space="preserve"> </w:t>
      </w:r>
      <w:hyperlink r:id="rId215" w:anchor="7-12">
        <w:r w:rsidR="00F83FA5">
          <w:rPr>
            <w:color w:val="0562C1"/>
            <w:u w:val="single" w:color="0562C1"/>
          </w:rPr>
          <w:t>Section 7.12 Application</w:t>
        </w:r>
      </w:hyperlink>
      <w:r w:rsidR="00F83FA5">
        <w:rPr>
          <w:color w:val="0562C1"/>
          <w:spacing w:val="-52"/>
        </w:rPr>
        <w:t xml:space="preserve"> </w:t>
      </w:r>
      <w:hyperlink r:id="rId216" w:anchor="7-12">
        <w:r w:rsidR="00F83FA5">
          <w:rPr>
            <w:color w:val="0562C1"/>
            <w:u w:val="single" w:color="0562C1"/>
          </w:rPr>
          <w:t>to</w:t>
        </w:r>
        <w:r w:rsidR="00F83FA5">
          <w:rPr>
            <w:color w:val="0562C1"/>
            <w:spacing w:val="-1"/>
            <w:u w:val="single" w:color="0562C1"/>
          </w:rPr>
          <w:t xml:space="preserve"> </w:t>
        </w:r>
        <w:r w:rsidR="00F83FA5">
          <w:rPr>
            <w:color w:val="0562C1"/>
            <w:u w:val="single" w:color="0562C1"/>
          </w:rPr>
          <w:t>Graduate,</w:t>
        </w:r>
        <w:r w:rsidR="00F83FA5">
          <w:rPr>
            <w:color w:val="0562C1"/>
            <w:spacing w:val="-4"/>
            <w:u w:val="single" w:color="0562C1"/>
          </w:rPr>
          <w:t xml:space="preserve"> </w:t>
        </w:r>
        <w:r w:rsidR="00F83FA5">
          <w:rPr>
            <w:color w:val="0562C1"/>
            <w:u w:val="single" w:color="0562C1"/>
          </w:rPr>
          <w:t>PhD</w:t>
        </w:r>
        <w:r w:rsidR="00BE12A4">
          <w:rPr>
            <w:color w:val="0562C1"/>
            <w:u w:val="single" w:color="0562C1"/>
          </w:rPr>
          <w:t>,</w:t>
        </w:r>
        <w:r w:rsidR="00F83FA5">
          <w:rPr>
            <w:color w:val="0562C1"/>
            <w:spacing w:val="1"/>
          </w:rPr>
          <w:t xml:space="preserve"> </w:t>
        </w:r>
      </w:hyperlink>
      <w:r w:rsidR="00F83FA5">
        <w:t>and</w:t>
      </w:r>
      <w:r w:rsidR="00F83FA5">
        <w:rPr>
          <w:color w:val="0562C1"/>
          <w:spacing w:val="-3"/>
        </w:rPr>
        <w:t xml:space="preserve"> </w:t>
      </w:r>
      <w:hyperlink r:id="rId217" w:anchor="7-13">
        <w:r w:rsidR="00F83FA5">
          <w:rPr>
            <w:color w:val="0562C1"/>
            <w:u w:val="single" w:color="0562C1"/>
          </w:rPr>
          <w:t>Section</w:t>
        </w:r>
        <w:r w:rsidR="00F83FA5">
          <w:rPr>
            <w:color w:val="0562C1"/>
            <w:spacing w:val="-3"/>
            <w:u w:val="single" w:color="0562C1"/>
          </w:rPr>
          <w:t xml:space="preserve"> </w:t>
        </w:r>
        <w:r w:rsidR="00F83FA5">
          <w:rPr>
            <w:color w:val="0562C1"/>
            <w:u w:val="single" w:color="0562C1"/>
          </w:rPr>
          <w:t>7.13</w:t>
        </w:r>
        <w:r w:rsidR="00F83FA5">
          <w:rPr>
            <w:color w:val="0562C1"/>
            <w:spacing w:val="-2"/>
            <w:u w:val="single" w:color="0562C1"/>
          </w:rPr>
          <w:t xml:space="preserve"> </w:t>
        </w:r>
        <w:r w:rsidR="00F83FA5">
          <w:rPr>
            <w:color w:val="0562C1"/>
            <w:u w:val="single" w:color="0562C1"/>
          </w:rPr>
          <w:t>Summary</w:t>
        </w:r>
        <w:r w:rsidR="00F83FA5">
          <w:rPr>
            <w:color w:val="0562C1"/>
            <w:spacing w:val="-5"/>
            <w:u w:val="single" w:color="0562C1"/>
          </w:rPr>
          <w:t xml:space="preserve"> </w:t>
        </w:r>
        <w:r w:rsidR="00F83FA5">
          <w:rPr>
            <w:color w:val="0562C1"/>
            <w:u w:val="single" w:color="0562C1"/>
          </w:rPr>
          <w:t>of</w:t>
        </w:r>
        <w:r w:rsidR="00F83FA5">
          <w:rPr>
            <w:color w:val="0562C1"/>
            <w:spacing w:val="-2"/>
            <w:u w:val="single" w:color="0562C1"/>
          </w:rPr>
          <w:t xml:space="preserve"> </w:t>
        </w:r>
        <w:r w:rsidR="00F83FA5">
          <w:rPr>
            <w:color w:val="0562C1"/>
            <w:u w:val="single" w:color="0562C1"/>
          </w:rPr>
          <w:t>PhD</w:t>
        </w:r>
        <w:r w:rsidR="00F83FA5">
          <w:rPr>
            <w:color w:val="0562C1"/>
            <w:spacing w:val="-3"/>
            <w:u w:val="single" w:color="0562C1"/>
          </w:rPr>
          <w:t xml:space="preserve"> </w:t>
        </w:r>
        <w:r w:rsidR="00F83FA5">
          <w:rPr>
            <w:color w:val="0562C1"/>
            <w:u w:val="single" w:color="0562C1"/>
          </w:rPr>
          <w:t>Degree</w:t>
        </w:r>
        <w:r w:rsidR="00F83FA5">
          <w:rPr>
            <w:color w:val="0562C1"/>
            <w:spacing w:val="-1"/>
            <w:u w:val="single" w:color="0562C1"/>
          </w:rPr>
          <w:t xml:space="preserve"> </w:t>
        </w:r>
        <w:r w:rsidR="00F83FA5">
          <w:rPr>
            <w:color w:val="0562C1"/>
            <w:u w:val="single" w:color="0562C1"/>
          </w:rPr>
          <w:t>Graduation</w:t>
        </w:r>
        <w:r w:rsidR="00F83FA5">
          <w:rPr>
            <w:color w:val="0562C1"/>
            <w:spacing w:val="-2"/>
            <w:u w:val="single" w:color="0562C1"/>
          </w:rPr>
          <w:t xml:space="preserve"> </w:t>
        </w:r>
        <w:r w:rsidR="00F83FA5">
          <w:rPr>
            <w:color w:val="0562C1"/>
            <w:u w:val="single" w:color="0562C1"/>
          </w:rPr>
          <w:t>Requirements</w:t>
        </w:r>
      </w:hyperlink>
      <w:r w:rsidR="00F83FA5">
        <w:t>.</w:t>
      </w:r>
    </w:p>
    <w:p w14:paraId="592A53B8" w14:textId="77777777" w:rsidR="00AA3C77" w:rsidRDefault="00F83FA5" w:rsidP="00280E61">
      <w:pPr>
        <w:pStyle w:val="Heading3"/>
      </w:pPr>
      <w:bookmarkStart w:id="250" w:name="Certificates"/>
      <w:bookmarkStart w:id="251" w:name="_Toc168653991"/>
      <w:bookmarkEnd w:id="250"/>
      <w:r>
        <w:t>Certificates</w:t>
      </w:r>
      <w:bookmarkEnd w:id="251"/>
    </w:p>
    <w:p w14:paraId="592A53B9" w14:textId="77777777" w:rsidR="00AA3C77" w:rsidRDefault="00F83FA5" w:rsidP="00482E01">
      <w:pPr>
        <w:pStyle w:val="Heading4"/>
      </w:pPr>
      <w:r>
        <w:t>Post-baccalaureate</w:t>
      </w:r>
      <w:r>
        <w:rPr>
          <w:spacing w:val="-3"/>
        </w:rPr>
        <w:t xml:space="preserve"> </w:t>
      </w:r>
      <w:r>
        <w:t>certificate</w:t>
      </w:r>
      <w:r>
        <w:rPr>
          <w:spacing w:val="-3"/>
        </w:rPr>
        <w:t xml:space="preserve"> </w:t>
      </w:r>
      <w:r>
        <w:t>of</w:t>
      </w:r>
      <w:r>
        <w:rPr>
          <w:spacing w:val="-2"/>
        </w:rPr>
        <w:t xml:space="preserve"> </w:t>
      </w:r>
      <w:r>
        <w:t>study</w:t>
      </w:r>
      <w:r>
        <w:rPr>
          <w:spacing w:val="-6"/>
        </w:rPr>
        <w:t xml:space="preserve"> </w:t>
      </w:r>
      <w:r>
        <w:t>requirements</w:t>
      </w:r>
    </w:p>
    <w:p w14:paraId="592A53BA" w14:textId="77777777" w:rsidR="00AA3C77" w:rsidRDefault="00F83FA5" w:rsidP="00280E61">
      <w:pPr>
        <w:pStyle w:val="BodyText"/>
      </w:pPr>
      <w:r>
        <w:t>The following general requirements are fulfilled to be eligible for a post-baccalaureate</w:t>
      </w:r>
      <w:r>
        <w:rPr>
          <w:spacing w:val="1"/>
        </w:rPr>
        <w:t xml:space="preserve"> </w:t>
      </w:r>
      <w:r>
        <w:t>certificate</w:t>
      </w:r>
      <w:r>
        <w:rPr>
          <w:spacing w:val="-2"/>
        </w:rPr>
        <w:t xml:space="preserve"> </w:t>
      </w:r>
      <w:r>
        <w:t>of study</w:t>
      </w:r>
      <w:r>
        <w:rPr>
          <w:spacing w:val="-3"/>
        </w:rPr>
        <w:t xml:space="preserve"> </w:t>
      </w:r>
      <w:r>
        <w:t>from</w:t>
      </w:r>
      <w:r>
        <w:rPr>
          <w:spacing w:val="-4"/>
        </w:rPr>
        <w:t xml:space="preserve"> </w:t>
      </w:r>
      <w:r>
        <w:t>those</w:t>
      </w:r>
      <w:r>
        <w:rPr>
          <w:spacing w:val="-4"/>
        </w:rPr>
        <w:t xml:space="preserve"> </w:t>
      </w:r>
      <w:r>
        <w:t>programs</w:t>
      </w:r>
      <w:r>
        <w:rPr>
          <w:spacing w:val="-2"/>
        </w:rPr>
        <w:t xml:space="preserve"> </w:t>
      </w:r>
      <w:r>
        <w:t>conferring</w:t>
      </w:r>
      <w:r>
        <w:rPr>
          <w:spacing w:val="-2"/>
        </w:rPr>
        <w:t xml:space="preserve"> </w:t>
      </w:r>
      <w:r>
        <w:t>the</w:t>
      </w:r>
      <w:r>
        <w:rPr>
          <w:spacing w:val="-5"/>
        </w:rPr>
        <w:t xml:space="preserve"> </w:t>
      </w:r>
      <w:r>
        <w:t>post-baccalaureate</w:t>
      </w:r>
      <w:r>
        <w:rPr>
          <w:spacing w:val="-1"/>
        </w:rPr>
        <w:t xml:space="preserve"> </w:t>
      </w:r>
      <w:r>
        <w:t>certificate</w:t>
      </w:r>
      <w:r>
        <w:rPr>
          <w:spacing w:val="-3"/>
        </w:rPr>
        <w:t xml:space="preserve"> </w:t>
      </w:r>
      <w:r>
        <w:t>of</w:t>
      </w:r>
      <w:r>
        <w:rPr>
          <w:spacing w:val="-4"/>
        </w:rPr>
        <w:t xml:space="preserve"> </w:t>
      </w:r>
      <w:r>
        <w:t>study:</w:t>
      </w:r>
    </w:p>
    <w:p w14:paraId="592A53BB" w14:textId="77777777" w:rsidR="00AA3C77" w:rsidRDefault="00F83FA5" w:rsidP="00280E61">
      <w:pPr>
        <w:pStyle w:val="ListParagraph"/>
        <w:numPr>
          <w:ilvl w:val="1"/>
          <w:numId w:val="7"/>
        </w:numPr>
      </w:pPr>
      <w:r>
        <w:t>Evidence</w:t>
      </w:r>
      <w:r>
        <w:rPr>
          <w:spacing w:val="-3"/>
        </w:rPr>
        <w:t xml:space="preserve"> </w:t>
      </w:r>
      <w:r>
        <w:t>of</w:t>
      </w:r>
      <w:r>
        <w:rPr>
          <w:spacing w:val="-2"/>
        </w:rPr>
        <w:t xml:space="preserve"> </w:t>
      </w:r>
      <w:r>
        <w:t>a</w:t>
      </w:r>
      <w:r>
        <w:rPr>
          <w:spacing w:val="-3"/>
        </w:rPr>
        <w:t xml:space="preserve"> </w:t>
      </w:r>
      <w:r>
        <w:t>previously</w:t>
      </w:r>
      <w:r>
        <w:rPr>
          <w:spacing w:val="-5"/>
        </w:rPr>
        <w:t xml:space="preserve"> </w:t>
      </w:r>
      <w:r>
        <w:t>earned</w:t>
      </w:r>
      <w:r>
        <w:rPr>
          <w:spacing w:val="1"/>
        </w:rPr>
        <w:t xml:space="preserve"> </w:t>
      </w:r>
      <w:r>
        <w:t>baccalaureate</w:t>
      </w:r>
      <w:r>
        <w:rPr>
          <w:spacing w:val="-2"/>
        </w:rPr>
        <w:t xml:space="preserve"> </w:t>
      </w:r>
      <w:proofErr w:type="gramStart"/>
      <w:r>
        <w:t>degree;</w:t>
      </w:r>
      <w:proofErr w:type="gramEnd"/>
    </w:p>
    <w:p w14:paraId="592A53BD" w14:textId="32915CF6" w:rsidR="00AA3C77" w:rsidRDefault="00F83FA5" w:rsidP="00280E61">
      <w:pPr>
        <w:pStyle w:val="ListParagraph"/>
        <w:numPr>
          <w:ilvl w:val="1"/>
          <w:numId w:val="7"/>
        </w:numPr>
      </w:pPr>
      <w:r>
        <w:t>Completion</w:t>
      </w:r>
      <w:r>
        <w:rPr>
          <w:spacing w:val="-3"/>
        </w:rPr>
        <w:t xml:space="preserve"> </w:t>
      </w:r>
      <w:r>
        <w:t>of</w:t>
      </w:r>
      <w:r>
        <w:rPr>
          <w:spacing w:val="-3"/>
        </w:rPr>
        <w:t xml:space="preserve"> </w:t>
      </w:r>
      <w:r>
        <w:t>all</w:t>
      </w:r>
      <w:r>
        <w:rPr>
          <w:spacing w:val="-1"/>
        </w:rPr>
        <w:t xml:space="preserve"> </w:t>
      </w:r>
      <w:r>
        <w:t>academic</w:t>
      </w:r>
      <w:r>
        <w:rPr>
          <w:spacing w:val="-2"/>
        </w:rPr>
        <w:t xml:space="preserve"> </w:t>
      </w:r>
      <w:r>
        <w:t>and</w:t>
      </w:r>
      <w:r>
        <w:rPr>
          <w:spacing w:val="-2"/>
        </w:rPr>
        <w:t xml:space="preserve"> </w:t>
      </w:r>
      <w:r>
        <w:t>clinical</w:t>
      </w:r>
      <w:r>
        <w:rPr>
          <w:spacing w:val="-1"/>
        </w:rPr>
        <w:t xml:space="preserve"> </w:t>
      </w:r>
      <w:r>
        <w:t>requirements</w:t>
      </w:r>
      <w:r>
        <w:rPr>
          <w:spacing w:val="-3"/>
        </w:rPr>
        <w:t xml:space="preserve"> </w:t>
      </w:r>
      <w:r>
        <w:t>as</w:t>
      </w:r>
      <w:r>
        <w:rPr>
          <w:spacing w:val="-2"/>
        </w:rPr>
        <w:t xml:space="preserve"> </w:t>
      </w:r>
      <w:r>
        <w:t>designated</w:t>
      </w:r>
      <w:r>
        <w:rPr>
          <w:spacing w:val="-2"/>
        </w:rPr>
        <w:t xml:space="preserve"> </w:t>
      </w:r>
      <w:r>
        <w:t>by</w:t>
      </w:r>
      <w:r>
        <w:rPr>
          <w:spacing w:val="-5"/>
        </w:rPr>
        <w:t xml:space="preserve"> </w:t>
      </w:r>
      <w:r>
        <w:t>the program.</w:t>
      </w:r>
    </w:p>
    <w:p w14:paraId="592A53BE" w14:textId="77777777" w:rsidR="00AA3C77" w:rsidRDefault="00F83FA5" w:rsidP="00280E61">
      <w:pPr>
        <w:pStyle w:val="BodyText"/>
      </w:pPr>
      <w:r>
        <w:t>Students</w:t>
      </w:r>
      <w:r>
        <w:rPr>
          <w:spacing w:val="-2"/>
        </w:rPr>
        <w:t xml:space="preserve"> </w:t>
      </w:r>
      <w:r>
        <w:t>completing</w:t>
      </w:r>
      <w:r>
        <w:rPr>
          <w:spacing w:val="-4"/>
        </w:rPr>
        <w:t xml:space="preserve"> </w:t>
      </w:r>
      <w:r>
        <w:t>the</w:t>
      </w:r>
      <w:r>
        <w:rPr>
          <w:spacing w:val="-6"/>
        </w:rPr>
        <w:t xml:space="preserve"> </w:t>
      </w:r>
      <w:r>
        <w:t>post-baccalaureate</w:t>
      </w:r>
      <w:r>
        <w:rPr>
          <w:spacing w:val="-3"/>
        </w:rPr>
        <w:t xml:space="preserve"> </w:t>
      </w:r>
      <w:r>
        <w:t>certificate</w:t>
      </w:r>
      <w:r>
        <w:rPr>
          <w:spacing w:val="-1"/>
        </w:rPr>
        <w:t xml:space="preserve"> </w:t>
      </w:r>
      <w:r>
        <w:t>of study:</w:t>
      </w:r>
    </w:p>
    <w:p w14:paraId="592A53BF" w14:textId="77777777" w:rsidR="00AA3C77" w:rsidRDefault="00F83FA5" w:rsidP="00280E61">
      <w:pPr>
        <w:pStyle w:val="ListParagraph"/>
        <w:numPr>
          <w:ilvl w:val="1"/>
          <w:numId w:val="7"/>
        </w:numPr>
      </w:pPr>
      <w:r>
        <w:t>Must</w:t>
      </w:r>
      <w:r>
        <w:rPr>
          <w:spacing w:val="-4"/>
        </w:rPr>
        <w:t xml:space="preserve"> </w:t>
      </w:r>
      <w:r>
        <w:t>complete</w:t>
      </w:r>
      <w:r>
        <w:rPr>
          <w:spacing w:val="-3"/>
        </w:rPr>
        <w:t xml:space="preserve"> </w:t>
      </w:r>
      <w:r>
        <w:t>the</w:t>
      </w:r>
      <w:r>
        <w:rPr>
          <w:spacing w:val="-2"/>
        </w:rPr>
        <w:t xml:space="preserve"> </w:t>
      </w:r>
      <w:r>
        <w:t>required</w:t>
      </w:r>
      <w:r>
        <w:rPr>
          <w:spacing w:val="-3"/>
        </w:rPr>
        <w:t xml:space="preserve"> </w:t>
      </w:r>
      <w:r>
        <w:t>professional</w:t>
      </w:r>
      <w:r>
        <w:rPr>
          <w:spacing w:val="-4"/>
        </w:rPr>
        <w:t xml:space="preserve"> </w:t>
      </w:r>
      <w:r>
        <w:t>courses</w:t>
      </w:r>
      <w:r>
        <w:rPr>
          <w:spacing w:val="-5"/>
        </w:rPr>
        <w:t xml:space="preserve"> </w:t>
      </w:r>
      <w:r>
        <w:t>and</w:t>
      </w:r>
      <w:r>
        <w:rPr>
          <w:spacing w:val="-1"/>
        </w:rPr>
        <w:t xml:space="preserve"> </w:t>
      </w:r>
      <w:r>
        <w:t>all</w:t>
      </w:r>
      <w:r>
        <w:rPr>
          <w:spacing w:val="-2"/>
        </w:rPr>
        <w:t xml:space="preserve"> </w:t>
      </w:r>
      <w:r>
        <w:t>program</w:t>
      </w:r>
      <w:r>
        <w:rPr>
          <w:spacing w:val="-4"/>
        </w:rPr>
        <w:t xml:space="preserve"> </w:t>
      </w:r>
      <w:proofErr w:type="gramStart"/>
      <w:r>
        <w:t>prerequisites;</w:t>
      </w:r>
      <w:proofErr w:type="gramEnd"/>
    </w:p>
    <w:p w14:paraId="592A53C0" w14:textId="77777777" w:rsidR="00AA3C77" w:rsidRDefault="00F83FA5" w:rsidP="00280E61">
      <w:pPr>
        <w:pStyle w:val="ListParagraph"/>
        <w:numPr>
          <w:ilvl w:val="1"/>
          <w:numId w:val="7"/>
        </w:numPr>
      </w:pPr>
      <w:r>
        <w:t>Are</w:t>
      </w:r>
      <w:r>
        <w:rPr>
          <w:spacing w:val="-1"/>
        </w:rPr>
        <w:t xml:space="preserve"> </w:t>
      </w:r>
      <w:r>
        <w:t>not</w:t>
      </w:r>
      <w:r>
        <w:rPr>
          <w:spacing w:val="-3"/>
        </w:rPr>
        <w:t xml:space="preserve"> </w:t>
      </w:r>
      <w:r>
        <w:t>required</w:t>
      </w:r>
      <w:r>
        <w:rPr>
          <w:spacing w:val="-3"/>
        </w:rPr>
        <w:t xml:space="preserve"> </w:t>
      </w:r>
      <w:r>
        <w:t>to</w:t>
      </w:r>
      <w:r>
        <w:rPr>
          <w:spacing w:val="-1"/>
        </w:rPr>
        <w:t xml:space="preserve"> </w:t>
      </w:r>
      <w:r>
        <w:t>complete</w:t>
      </w:r>
      <w:r>
        <w:rPr>
          <w:spacing w:val="-3"/>
        </w:rPr>
        <w:t xml:space="preserve"> </w:t>
      </w:r>
      <w:r>
        <w:t>GE</w:t>
      </w:r>
      <w:r>
        <w:rPr>
          <w:spacing w:val="-1"/>
        </w:rPr>
        <w:t xml:space="preserve"> </w:t>
      </w:r>
      <w:proofErr w:type="gramStart"/>
      <w:r>
        <w:t>coursework;</w:t>
      </w:r>
      <w:proofErr w:type="gramEnd"/>
    </w:p>
    <w:p w14:paraId="592A53C1" w14:textId="77777777" w:rsidR="00AA3C77" w:rsidRDefault="00F83FA5" w:rsidP="00280E61">
      <w:pPr>
        <w:pStyle w:val="ListParagraph"/>
        <w:numPr>
          <w:ilvl w:val="1"/>
          <w:numId w:val="7"/>
        </w:numPr>
      </w:pPr>
      <w:r>
        <w:t>Are not eligible to participate in the HRS Honors program, Research Distinction in their</w:t>
      </w:r>
      <w:r>
        <w:rPr>
          <w:spacing w:val="-52"/>
        </w:rPr>
        <w:t xml:space="preserve"> </w:t>
      </w:r>
      <w:r>
        <w:t>field</w:t>
      </w:r>
      <w:r>
        <w:rPr>
          <w:spacing w:val="-2"/>
        </w:rPr>
        <w:t xml:space="preserve"> </w:t>
      </w:r>
      <w:r>
        <w:t>of</w:t>
      </w:r>
      <w:r>
        <w:rPr>
          <w:spacing w:val="-1"/>
        </w:rPr>
        <w:t xml:space="preserve"> </w:t>
      </w:r>
      <w:r>
        <w:t>student,</w:t>
      </w:r>
      <w:r>
        <w:rPr>
          <w:spacing w:val="-3"/>
        </w:rPr>
        <w:t xml:space="preserve"> </w:t>
      </w:r>
      <w:r>
        <w:t>Latin</w:t>
      </w:r>
      <w:r>
        <w:rPr>
          <w:spacing w:val="-1"/>
        </w:rPr>
        <w:t xml:space="preserve"> </w:t>
      </w:r>
      <w:r>
        <w:t>honors</w:t>
      </w:r>
      <w:r>
        <w:rPr>
          <w:spacing w:val="-3"/>
        </w:rPr>
        <w:t xml:space="preserve"> </w:t>
      </w:r>
      <w:r>
        <w:t>designations,</w:t>
      </w:r>
      <w:r>
        <w:rPr>
          <w:spacing w:val="1"/>
        </w:rPr>
        <w:t xml:space="preserve"> </w:t>
      </w:r>
      <w:r>
        <w:t>or</w:t>
      </w:r>
      <w:r>
        <w:rPr>
          <w:spacing w:val="-3"/>
        </w:rPr>
        <w:t xml:space="preserve"> </w:t>
      </w:r>
      <w:r>
        <w:t>University Commencement.</w:t>
      </w:r>
    </w:p>
    <w:p w14:paraId="592A53C2" w14:textId="77777777" w:rsidR="00AA3C77" w:rsidRDefault="00F83FA5" w:rsidP="00280E61">
      <w:pPr>
        <w:pStyle w:val="BodyText"/>
      </w:pPr>
      <w:r>
        <w:t>Students with previous degrees who elect the second degree (vs. post-baccalaureate certificate</w:t>
      </w:r>
      <w:r>
        <w:rPr>
          <w:spacing w:val="-52"/>
        </w:rPr>
        <w:t xml:space="preserve"> </w:t>
      </w:r>
      <w:r>
        <w:t>of study option) must meet all GE requirements of the University in effect at the time of</w:t>
      </w:r>
      <w:r>
        <w:rPr>
          <w:spacing w:val="1"/>
        </w:rPr>
        <w:t xml:space="preserve"> </w:t>
      </w:r>
      <w:r>
        <w:t>enrollment in addition to completing all program prerequisites and professional coursework</w:t>
      </w:r>
      <w:r>
        <w:rPr>
          <w:spacing w:val="1"/>
        </w:rPr>
        <w:t xml:space="preserve"> </w:t>
      </w:r>
      <w:r>
        <w:t>prior to graduation. These students are eligible to participate in the HRS Honors program,</w:t>
      </w:r>
      <w:r>
        <w:rPr>
          <w:spacing w:val="1"/>
        </w:rPr>
        <w:t xml:space="preserve"> </w:t>
      </w:r>
      <w:r>
        <w:t>Research Distinction in their field of student, Latin honors designations, and University</w:t>
      </w:r>
      <w:r>
        <w:rPr>
          <w:spacing w:val="1"/>
        </w:rPr>
        <w:t xml:space="preserve"> </w:t>
      </w:r>
      <w:r>
        <w:t>Commencement.</w:t>
      </w:r>
    </w:p>
    <w:p w14:paraId="592A53C3" w14:textId="77777777" w:rsidR="00AA3C77" w:rsidRDefault="00F83FA5" w:rsidP="00482E01">
      <w:pPr>
        <w:pStyle w:val="Heading4"/>
      </w:pPr>
      <w:r>
        <w:lastRenderedPageBreak/>
        <w:t>Certificate</w:t>
      </w:r>
      <w:r>
        <w:rPr>
          <w:spacing w:val="-4"/>
        </w:rPr>
        <w:t xml:space="preserve"> </w:t>
      </w:r>
      <w:r>
        <w:t>of</w:t>
      </w:r>
      <w:r>
        <w:rPr>
          <w:spacing w:val="-4"/>
        </w:rPr>
        <w:t xml:space="preserve"> </w:t>
      </w:r>
      <w:r>
        <w:t>study</w:t>
      </w:r>
      <w:r>
        <w:rPr>
          <w:spacing w:val="-3"/>
        </w:rPr>
        <w:t xml:space="preserve"> </w:t>
      </w:r>
      <w:r>
        <w:t>requirements</w:t>
      </w:r>
      <w:r>
        <w:rPr>
          <w:spacing w:val="-2"/>
        </w:rPr>
        <w:t xml:space="preserve"> </w:t>
      </w:r>
      <w:r>
        <w:t>(non-post</w:t>
      </w:r>
      <w:r>
        <w:rPr>
          <w:spacing w:val="-4"/>
        </w:rPr>
        <w:t xml:space="preserve"> </w:t>
      </w:r>
      <w:r>
        <w:t>baccalaureate)</w:t>
      </w:r>
    </w:p>
    <w:p w14:paraId="592A53C4" w14:textId="334DD7FE" w:rsidR="00AA3C77" w:rsidRDefault="00F83FA5" w:rsidP="00280E61">
      <w:pPr>
        <w:pStyle w:val="BodyText"/>
      </w:pPr>
      <w:r>
        <w:t>The following general requirements are fulfilled to be eligible for an undergraduate or graduate</w:t>
      </w:r>
      <w:r>
        <w:rPr>
          <w:spacing w:val="-52"/>
        </w:rPr>
        <w:t xml:space="preserve"> </w:t>
      </w:r>
      <w:r>
        <w:t>certificate of</w:t>
      </w:r>
      <w:r>
        <w:rPr>
          <w:spacing w:val="2"/>
        </w:rPr>
        <w:t xml:space="preserve"> </w:t>
      </w:r>
      <w:r>
        <w:t>study</w:t>
      </w:r>
      <w:r w:rsidR="003D273A">
        <w:t>:</w:t>
      </w:r>
    </w:p>
    <w:p w14:paraId="5A8EB4C1" w14:textId="71B1E326" w:rsidR="00D002A0" w:rsidRDefault="00D002A0" w:rsidP="00280E61">
      <w:pPr>
        <w:pStyle w:val="BodyText"/>
        <w:rPr>
          <w:spacing w:val="-1"/>
        </w:rPr>
      </w:pPr>
      <w:r>
        <w:t>The required coursework (minimum 12 credit hours) must be completed with a minimum C- grade for each course to obtain an HRS certificate</w:t>
      </w:r>
      <w:r w:rsidR="00F83FA5">
        <w:t>.</w:t>
      </w:r>
      <w:r w:rsidR="00F83FA5">
        <w:rPr>
          <w:spacing w:val="-1"/>
        </w:rPr>
        <w:t xml:space="preserve"> </w:t>
      </w:r>
    </w:p>
    <w:p w14:paraId="592A53C8" w14:textId="25B0ED71" w:rsidR="00AA3C77" w:rsidRDefault="00452B00" w:rsidP="00895AC2">
      <w:pPr>
        <w:pStyle w:val="ListParagraph"/>
        <w:numPr>
          <w:ilvl w:val="0"/>
          <w:numId w:val="0"/>
        </w:numPr>
      </w:pPr>
      <w:r>
        <w:t xml:space="preserve">Students must also maintain a minimum </w:t>
      </w:r>
      <w:r w:rsidR="00895AC2">
        <w:t xml:space="preserve">2.0 </w:t>
      </w:r>
      <w:r w:rsidR="00F83FA5">
        <w:t>cumulative</w:t>
      </w:r>
      <w:r w:rsidR="00F83FA5">
        <w:rPr>
          <w:spacing w:val="-3"/>
        </w:rPr>
        <w:t xml:space="preserve"> </w:t>
      </w:r>
      <w:r w:rsidR="00F83FA5">
        <w:t>Ohio</w:t>
      </w:r>
      <w:r w:rsidR="00F83FA5">
        <w:rPr>
          <w:spacing w:val="-3"/>
        </w:rPr>
        <w:t xml:space="preserve"> </w:t>
      </w:r>
      <w:r w:rsidR="00F83FA5">
        <w:t>State</w:t>
      </w:r>
      <w:r w:rsidR="00F83FA5">
        <w:rPr>
          <w:spacing w:val="-1"/>
        </w:rPr>
        <w:t xml:space="preserve"> </w:t>
      </w:r>
      <w:r w:rsidR="00F83FA5">
        <w:t>GPA</w:t>
      </w:r>
      <w:r w:rsidR="00F83FA5">
        <w:rPr>
          <w:spacing w:val="-1"/>
        </w:rPr>
        <w:t xml:space="preserve"> </w:t>
      </w:r>
      <w:r w:rsidR="00F83FA5">
        <w:t>in</w:t>
      </w:r>
      <w:r w:rsidR="00F83FA5">
        <w:rPr>
          <w:spacing w:val="-3"/>
        </w:rPr>
        <w:t xml:space="preserve"> </w:t>
      </w:r>
      <w:r w:rsidR="00F83FA5">
        <w:t>the</w:t>
      </w:r>
      <w:r w:rsidR="00F83FA5">
        <w:rPr>
          <w:spacing w:val="-3"/>
        </w:rPr>
        <w:t xml:space="preserve"> </w:t>
      </w:r>
      <w:r w:rsidR="00F83FA5">
        <w:t>undergraduate</w:t>
      </w:r>
      <w:r w:rsidR="00F83FA5">
        <w:rPr>
          <w:spacing w:val="-1"/>
        </w:rPr>
        <w:t xml:space="preserve"> </w:t>
      </w:r>
      <w:r w:rsidR="00F83FA5">
        <w:t>certificate</w:t>
      </w:r>
      <w:r w:rsidR="00F83FA5">
        <w:rPr>
          <w:spacing w:val="-3"/>
        </w:rPr>
        <w:t xml:space="preserve"> </w:t>
      </w:r>
      <w:r w:rsidR="00F83FA5">
        <w:t>program</w:t>
      </w:r>
      <w:r w:rsidR="00F83FA5">
        <w:rPr>
          <w:spacing w:val="-4"/>
        </w:rPr>
        <w:t xml:space="preserve"> </w:t>
      </w:r>
      <w:r w:rsidR="00F83FA5">
        <w:t>and</w:t>
      </w:r>
      <w:r w:rsidR="00F83FA5">
        <w:rPr>
          <w:spacing w:val="-1"/>
        </w:rPr>
        <w:t xml:space="preserve"> </w:t>
      </w:r>
      <w:r w:rsidR="00F83FA5">
        <w:t>a</w:t>
      </w:r>
      <w:r w:rsidR="00F83FA5">
        <w:rPr>
          <w:spacing w:val="-2"/>
        </w:rPr>
        <w:t xml:space="preserve"> </w:t>
      </w:r>
      <w:r w:rsidR="00F83FA5">
        <w:t>3.0</w:t>
      </w:r>
      <w:r w:rsidR="00F83FA5">
        <w:rPr>
          <w:spacing w:val="-3"/>
        </w:rPr>
        <w:t xml:space="preserve"> </w:t>
      </w:r>
      <w:r w:rsidR="00895AC2">
        <w:t>cumulative Ohio</w:t>
      </w:r>
      <w:r w:rsidR="00F83FA5">
        <w:t xml:space="preserve"> State GPA for the graduate certificate program.</w:t>
      </w:r>
      <w:r w:rsidR="00F83FA5">
        <w:rPr>
          <w:spacing w:val="1"/>
        </w:rPr>
        <w:t xml:space="preserve"> </w:t>
      </w:r>
      <w:r w:rsidR="00F83FA5">
        <w:t>Due to the nature of the program,</w:t>
      </w:r>
      <w:r w:rsidR="00F83FA5">
        <w:rPr>
          <w:spacing w:val="1"/>
        </w:rPr>
        <w:t xml:space="preserve"> </w:t>
      </w:r>
      <w:r w:rsidR="00F83FA5">
        <w:t>transfer</w:t>
      </w:r>
      <w:r w:rsidR="00F83FA5">
        <w:rPr>
          <w:spacing w:val="-4"/>
        </w:rPr>
        <w:t xml:space="preserve"> </w:t>
      </w:r>
      <w:r w:rsidR="00F83FA5">
        <w:t>or EM credit</w:t>
      </w:r>
      <w:r w:rsidR="00F83FA5">
        <w:rPr>
          <w:spacing w:val="-3"/>
        </w:rPr>
        <w:t xml:space="preserve"> </w:t>
      </w:r>
      <w:r w:rsidR="00F83FA5">
        <w:t>cannot</w:t>
      </w:r>
      <w:r w:rsidR="00F83FA5">
        <w:rPr>
          <w:spacing w:val="-2"/>
        </w:rPr>
        <w:t xml:space="preserve"> </w:t>
      </w:r>
      <w:r w:rsidR="00F83FA5">
        <w:t>meet any</w:t>
      </w:r>
      <w:r w:rsidR="00F83FA5">
        <w:rPr>
          <w:spacing w:val="-1"/>
        </w:rPr>
        <w:t xml:space="preserve"> </w:t>
      </w:r>
      <w:r w:rsidR="00F83FA5">
        <w:t>certificate</w:t>
      </w:r>
      <w:r w:rsidR="00F83FA5">
        <w:rPr>
          <w:spacing w:val="-6"/>
        </w:rPr>
        <w:t xml:space="preserve"> </w:t>
      </w:r>
      <w:r w:rsidR="00F83FA5">
        <w:t>coursework</w:t>
      </w:r>
      <w:r w:rsidR="00F83FA5">
        <w:rPr>
          <w:spacing w:val="-2"/>
        </w:rPr>
        <w:t xml:space="preserve"> </w:t>
      </w:r>
      <w:r w:rsidR="00F83FA5">
        <w:t>requirements.</w:t>
      </w:r>
      <w:r w:rsidR="00F83FA5">
        <w:rPr>
          <w:spacing w:val="52"/>
        </w:rPr>
        <w:t xml:space="preserve"> </w:t>
      </w:r>
      <w:r w:rsidR="00F83FA5">
        <w:t xml:space="preserve">Additionally, </w:t>
      </w:r>
      <w:r w:rsidR="00895AC2">
        <w:t xml:space="preserve">a specific </w:t>
      </w:r>
      <w:r>
        <w:t>percentage of the certificate coursework</w:t>
      </w:r>
      <w:r w:rsidR="00F83FA5">
        <w:t xml:space="preserve"> that is distinct from current degree coursework</w:t>
      </w:r>
      <w:r w:rsidR="00F83FA5" w:rsidRPr="00895AC2">
        <w:rPr>
          <w:spacing w:val="-52"/>
        </w:rPr>
        <w:t xml:space="preserve"> </w:t>
      </w:r>
      <w:r w:rsidR="00F83FA5">
        <w:t>may</w:t>
      </w:r>
      <w:r w:rsidR="00F83FA5" w:rsidRPr="00895AC2">
        <w:rPr>
          <w:spacing w:val="-1"/>
        </w:rPr>
        <w:t xml:space="preserve"> </w:t>
      </w:r>
      <w:r w:rsidR="00F83FA5">
        <w:t>be</w:t>
      </w:r>
      <w:r w:rsidR="00F83FA5" w:rsidRPr="00895AC2">
        <w:rPr>
          <w:spacing w:val="-1"/>
        </w:rPr>
        <w:t xml:space="preserve"> </w:t>
      </w:r>
      <w:r w:rsidR="00F83FA5">
        <w:t>required.</w:t>
      </w:r>
    </w:p>
    <w:p w14:paraId="592A53C9" w14:textId="15224D70" w:rsidR="00AA3C77" w:rsidRDefault="00F83FA5" w:rsidP="00280E61">
      <w:pPr>
        <w:pStyle w:val="BodyText"/>
      </w:pPr>
      <w:r>
        <w:t xml:space="preserve">Students who successfully complete </w:t>
      </w:r>
      <w:r w:rsidR="00452B00">
        <w:t xml:space="preserve">an </w:t>
      </w:r>
      <w:r>
        <w:t>HRS certificate program are not eligible to participate in</w:t>
      </w:r>
      <w:r>
        <w:rPr>
          <w:spacing w:val="1"/>
        </w:rPr>
        <w:t xml:space="preserve"> </w:t>
      </w:r>
      <w:r>
        <w:t>the HRS Honors Program, Research Distinction, Latin Honors designations, and University</w:t>
      </w:r>
      <w:r>
        <w:rPr>
          <w:spacing w:val="1"/>
        </w:rPr>
        <w:t xml:space="preserve"> </w:t>
      </w:r>
      <w:r>
        <w:t>Commencement, except if they are also graduating from a degree-seeking program that same</w:t>
      </w:r>
      <w:r>
        <w:rPr>
          <w:spacing w:val="1"/>
        </w:rPr>
        <w:t xml:space="preserve"> </w:t>
      </w:r>
      <w:r>
        <w:t>semester. Students will receive a mailed completion document in the form of a certificate after</w:t>
      </w:r>
      <w:r>
        <w:rPr>
          <w:spacing w:val="-52"/>
        </w:rPr>
        <w:t xml:space="preserve"> </w:t>
      </w:r>
      <w:r>
        <w:t>the</w:t>
      </w:r>
      <w:r>
        <w:rPr>
          <w:spacing w:val="-2"/>
        </w:rPr>
        <w:t xml:space="preserve"> </w:t>
      </w:r>
      <w:r>
        <w:t>semester</w:t>
      </w:r>
      <w:r>
        <w:rPr>
          <w:spacing w:val="1"/>
        </w:rPr>
        <w:t xml:space="preserve"> </w:t>
      </w:r>
      <w:r>
        <w:t>of</w:t>
      </w:r>
      <w:r>
        <w:rPr>
          <w:spacing w:val="2"/>
        </w:rPr>
        <w:t xml:space="preserve"> </w:t>
      </w:r>
      <w:r>
        <w:t>completion.</w:t>
      </w:r>
    </w:p>
    <w:p w14:paraId="592A53CA" w14:textId="77777777" w:rsidR="00AA3C77" w:rsidRDefault="00F83FA5" w:rsidP="00280E61">
      <w:pPr>
        <w:pStyle w:val="Heading3"/>
      </w:pPr>
      <w:bookmarkStart w:id="252" w:name="HRS_Pre-Commencement"/>
      <w:bookmarkStart w:id="253" w:name="_Toc168653992"/>
      <w:bookmarkEnd w:id="252"/>
      <w:r>
        <w:t>HRS</w:t>
      </w:r>
      <w:r>
        <w:rPr>
          <w:spacing w:val="-5"/>
        </w:rPr>
        <w:t xml:space="preserve"> </w:t>
      </w:r>
      <w:r>
        <w:t>Pre-Commencement</w:t>
      </w:r>
      <w:bookmarkEnd w:id="253"/>
    </w:p>
    <w:p w14:paraId="592A53CB" w14:textId="22E1EA7D" w:rsidR="00AA3C77" w:rsidRDefault="00F83FA5" w:rsidP="00280E61">
      <w:pPr>
        <w:pStyle w:val="BodyText"/>
      </w:pPr>
      <w:r>
        <w:t xml:space="preserve">HRS Pre-Commencement is </w:t>
      </w:r>
      <w:r w:rsidR="00AC2DE3">
        <w:t>a</w:t>
      </w:r>
      <w:r>
        <w:t xml:space="preserve"> ceremony </w:t>
      </w:r>
      <w:r w:rsidR="00AC2DE3">
        <w:t xml:space="preserve">held the Saturday before spring commencement </w:t>
      </w:r>
      <w:r>
        <w:t>where faculty and staff can honor</w:t>
      </w:r>
      <w:r>
        <w:rPr>
          <w:spacing w:val="1"/>
        </w:rPr>
        <w:t xml:space="preserve"> </w:t>
      </w:r>
      <w:r>
        <w:t>each graduating undergraduate and graduate HRS student for their special accomplishments in</w:t>
      </w:r>
      <w:r>
        <w:rPr>
          <w:spacing w:val="1"/>
        </w:rPr>
        <w:t xml:space="preserve"> </w:t>
      </w:r>
      <w:r>
        <w:t>the School and their program. Students who graduated during the previous summer and</w:t>
      </w:r>
      <w:r>
        <w:rPr>
          <w:spacing w:val="1"/>
        </w:rPr>
        <w:t xml:space="preserve"> </w:t>
      </w:r>
      <w:r>
        <w:t>autumn semesters</w:t>
      </w:r>
      <w:r w:rsidR="00AC2DE3">
        <w:t>, as well as the current spring semester,</w:t>
      </w:r>
      <w:r>
        <w:t xml:space="preserve"> can participate. Families can meet the</w:t>
      </w:r>
      <w:r>
        <w:rPr>
          <w:spacing w:val="-52"/>
        </w:rPr>
        <w:t xml:space="preserve"> </w:t>
      </w:r>
      <w:r>
        <w:t>faculty and other students who have been a large part of the student experience at Ohio State.</w:t>
      </w:r>
      <w:r>
        <w:rPr>
          <w:spacing w:val="1"/>
        </w:rPr>
        <w:t xml:space="preserve"> </w:t>
      </w:r>
    </w:p>
    <w:p w14:paraId="592A53CD" w14:textId="1CEF48A0" w:rsidR="00AA3C77" w:rsidRDefault="00F83FA5" w:rsidP="00280E61">
      <w:pPr>
        <w:pStyle w:val="BodyText"/>
      </w:pPr>
      <w:r>
        <w:t xml:space="preserve">Admission is free for graduates. </w:t>
      </w:r>
      <w:r w:rsidR="00A2404A">
        <w:t>RSVPs for guests</w:t>
      </w:r>
      <w:r>
        <w:t xml:space="preserve"> may be limited to a certain number per</w:t>
      </w:r>
      <w:r>
        <w:rPr>
          <w:spacing w:val="1"/>
        </w:rPr>
        <w:t xml:space="preserve"> </w:t>
      </w:r>
      <w:r>
        <w:t>graduate</w:t>
      </w:r>
      <w:proofErr w:type="gramStart"/>
      <w:r>
        <w:t xml:space="preserve">. </w:t>
      </w:r>
      <w:r w:rsidR="00E039C0">
        <w:t>.</w:t>
      </w:r>
      <w:proofErr w:type="gramEnd"/>
      <w:r w:rsidR="00E039C0">
        <w:t xml:space="preserve"> Guests may be required to pay for parking. If you have any questions, contact the HRS Office of Academic Affairs at 614-292-1706</w:t>
      </w:r>
      <w:r>
        <w:t xml:space="preserve"> or</w:t>
      </w:r>
      <w:r>
        <w:rPr>
          <w:spacing w:val="1"/>
        </w:rPr>
        <w:t xml:space="preserve"> </w:t>
      </w:r>
      <w:hyperlink r:id="rId218">
        <w:r>
          <w:rPr>
            <w:u w:val="single"/>
          </w:rPr>
          <w:t>HRSStudentServices@osumc.edu.</w:t>
        </w:r>
      </w:hyperlink>
    </w:p>
    <w:p w14:paraId="592A53CE" w14:textId="25528AF7" w:rsidR="00AA3C77" w:rsidRDefault="00C45733" w:rsidP="00280E61">
      <w:pPr>
        <w:pStyle w:val="Heading2"/>
      </w:pPr>
      <w:bookmarkStart w:id="254" w:name="Honors_Opportunities"/>
      <w:bookmarkStart w:id="255" w:name="_bookmark69"/>
      <w:bookmarkStart w:id="256" w:name="_Toc168653993"/>
      <w:bookmarkEnd w:id="254"/>
      <w:bookmarkEnd w:id="255"/>
      <w:r>
        <w:t>Honors Opportunities</w:t>
      </w:r>
      <w:bookmarkEnd w:id="256"/>
    </w:p>
    <w:p w14:paraId="592A53CF" w14:textId="0B023050" w:rsidR="00AA3C77" w:rsidRDefault="00F83FA5" w:rsidP="00280E61">
      <w:pPr>
        <w:pStyle w:val="BodyText"/>
      </w:pPr>
      <w:r>
        <w:t>The HRS Honors Program offers select undergraduate students with high academic abilities the</w:t>
      </w:r>
      <w:r>
        <w:rPr>
          <w:spacing w:val="1"/>
        </w:rPr>
        <w:t xml:space="preserve"> </w:t>
      </w:r>
      <w:r>
        <w:t xml:space="preserve">opportunity to expand their scholarly development as they seek their </w:t>
      </w:r>
      <w:r w:rsidR="006D6877">
        <w:t xml:space="preserve">degrees </w:t>
      </w:r>
      <w:r>
        <w:t>at Ohio State. The</w:t>
      </w:r>
      <w:r>
        <w:rPr>
          <w:spacing w:val="1"/>
        </w:rPr>
        <w:t xml:space="preserve"> </w:t>
      </w:r>
      <w:r>
        <w:t>HRS Honors Program supports intellectual and personal discovery by providing a personalized</w:t>
      </w:r>
      <w:r>
        <w:rPr>
          <w:spacing w:val="1"/>
        </w:rPr>
        <w:t xml:space="preserve"> </w:t>
      </w:r>
      <w:r>
        <w:t>learning adventure. The</w:t>
      </w:r>
      <w:r>
        <w:rPr>
          <w:spacing w:val="-2"/>
        </w:rPr>
        <w:t xml:space="preserve"> </w:t>
      </w:r>
      <w:r>
        <w:t>HRS</w:t>
      </w:r>
      <w:r>
        <w:rPr>
          <w:spacing w:val="4"/>
        </w:rPr>
        <w:t xml:space="preserve"> </w:t>
      </w:r>
      <w:r>
        <w:t>honors</w:t>
      </w:r>
      <w:r>
        <w:rPr>
          <w:spacing w:val="1"/>
        </w:rPr>
        <w:t xml:space="preserve"> </w:t>
      </w:r>
      <w:r>
        <w:t>student</w:t>
      </w:r>
      <w:r>
        <w:rPr>
          <w:spacing w:val="1"/>
        </w:rPr>
        <w:t xml:space="preserve"> </w:t>
      </w:r>
      <w:r>
        <w:t>is</w:t>
      </w:r>
      <w:r>
        <w:rPr>
          <w:spacing w:val="3"/>
        </w:rPr>
        <w:t xml:space="preserve"> </w:t>
      </w:r>
      <w:r>
        <w:t>passionate</w:t>
      </w:r>
      <w:r>
        <w:rPr>
          <w:spacing w:val="2"/>
        </w:rPr>
        <w:t xml:space="preserve"> </w:t>
      </w:r>
      <w:r>
        <w:t>about</w:t>
      </w:r>
      <w:r>
        <w:rPr>
          <w:spacing w:val="4"/>
        </w:rPr>
        <w:t xml:space="preserve"> </w:t>
      </w:r>
      <w:r>
        <w:t>learning</w:t>
      </w:r>
      <w:r>
        <w:rPr>
          <w:spacing w:val="1"/>
        </w:rPr>
        <w:t xml:space="preserve"> </w:t>
      </w:r>
      <w:r>
        <w:t>and</w:t>
      </w:r>
      <w:r>
        <w:rPr>
          <w:spacing w:val="3"/>
        </w:rPr>
        <w:t xml:space="preserve"> </w:t>
      </w:r>
      <w:r>
        <w:t>accepts</w:t>
      </w:r>
      <w:r>
        <w:rPr>
          <w:spacing w:val="1"/>
        </w:rPr>
        <w:t xml:space="preserve"> </w:t>
      </w:r>
      <w:r>
        <w:t xml:space="preserve">challenges to address </w:t>
      </w:r>
      <w:r w:rsidR="006D6877">
        <w:t>real-world</w:t>
      </w:r>
      <w:r>
        <w:t xml:space="preserve"> problems. By completing advanced levels of study and</w:t>
      </w:r>
      <w:r>
        <w:rPr>
          <w:spacing w:val="1"/>
        </w:rPr>
        <w:t xml:space="preserve"> </w:t>
      </w:r>
      <w:r>
        <w:t>creatively engaging in leadership, research, teaching, and service, HRS Honor students can</w:t>
      </w:r>
      <w:r>
        <w:rPr>
          <w:spacing w:val="1"/>
        </w:rPr>
        <w:t xml:space="preserve"> </w:t>
      </w:r>
      <w:r>
        <w:t>graduate with</w:t>
      </w:r>
      <w:r>
        <w:rPr>
          <w:spacing w:val="2"/>
        </w:rPr>
        <w:t xml:space="preserve"> </w:t>
      </w:r>
      <w:r>
        <w:t>Honors</w:t>
      </w:r>
      <w:r>
        <w:rPr>
          <w:spacing w:val="2"/>
        </w:rPr>
        <w:t xml:space="preserve"> </w:t>
      </w:r>
      <w:r>
        <w:t>in HRS.</w:t>
      </w:r>
      <w:r>
        <w:rPr>
          <w:spacing w:val="2"/>
        </w:rPr>
        <w:t xml:space="preserve"> </w:t>
      </w:r>
      <w:r>
        <w:t>Students</w:t>
      </w:r>
      <w:r>
        <w:rPr>
          <w:spacing w:val="-1"/>
        </w:rPr>
        <w:t xml:space="preserve"> </w:t>
      </w:r>
      <w:r>
        <w:t>will</w:t>
      </w:r>
      <w:r>
        <w:rPr>
          <w:spacing w:val="-1"/>
        </w:rPr>
        <w:t xml:space="preserve"> </w:t>
      </w:r>
      <w:r>
        <w:t>develop</w:t>
      </w:r>
      <w:r>
        <w:rPr>
          <w:spacing w:val="1"/>
        </w:rPr>
        <w:t xml:space="preserve"> </w:t>
      </w:r>
      <w:r>
        <w:t>their</w:t>
      </w:r>
      <w:r>
        <w:rPr>
          <w:spacing w:val="-1"/>
        </w:rPr>
        <w:t xml:space="preserve"> </w:t>
      </w:r>
      <w:r>
        <w:t>own</w:t>
      </w:r>
      <w:r>
        <w:rPr>
          <w:spacing w:val="1"/>
        </w:rPr>
        <w:t xml:space="preserve"> </w:t>
      </w:r>
      <w:r>
        <w:t>honors</w:t>
      </w:r>
      <w:r>
        <w:rPr>
          <w:spacing w:val="-1"/>
        </w:rPr>
        <w:t xml:space="preserve"> </w:t>
      </w:r>
      <w:r>
        <w:t>plan</w:t>
      </w:r>
      <w:r>
        <w:rPr>
          <w:spacing w:val="3"/>
        </w:rPr>
        <w:t xml:space="preserve"> </w:t>
      </w:r>
      <w:r>
        <w:t>of</w:t>
      </w:r>
      <w:r>
        <w:rPr>
          <w:spacing w:val="3"/>
        </w:rPr>
        <w:t xml:space="preserve"> </w:t>
      </w:r>
      <w:r>
        <w:t>study.</w:t>
      </w:r>
      <w:r>
        <w:rPr>
          <w:spacing w:val="1"/>
        </w:rPr>
        <w:t xml:space="preserve"> </w:t>
      </w:r>
      <w:r w:rsidR="006D6877">
        <w:t xml:space="preserve">Students who elect to conduct research as part of their plan of study </w:t>
      </w:r>
      <w:r>
        <w:t>will work one-on-</w:t>
      </w:r>
      <w:r w:rsidR="006D6877">
        <w:t>one</w:t>
      </w:r>
      <w:r w:rsidR="006D6877">
        <w:rPr>
          <w:spacing w:val="-52"/>
        </w:rPr>
        <w:t xml:space="preserve"> </w:t>
      </w:r>
      <w:r>
        <w:t xml:space="preserve">with HRS faculty to contribute new discoveries to </w:t>
      </w:r>
      <w:r>
        <w:lastRenderedPageBreak/>
        <w:t>health-related fields. Interested students are</w:t>
      </w:r>
      <w:r>
        <w:rPr>
          <w:spacing w:val="1"/>
        </w:rPr>
        <w:t xml:space="preserve"> </w:t>
      </w:r>
      <w:r>
        <w:t>invited</w:t>
      </w:r>
      <w:r>
        <w:rPr>
          <w:spacing w:val="1"/>
        </w:rPr>
        <w:t xml:space="preserve"> </w:t>
      </w:r>
      <w:r>
        <w:t>to</w:t>
      </w:r>
      <w:r>
        <w:rPr>
          <w:spacing w:val="1"/>
        </w:rPr>
        <w:t xml:space="preserve"> </w:t>
      </w:r>
      <w:r>
        <w:t>visit</w:t>
      </w:r>
      <w:r>
        <w:rPr>
          <w:spacing w:val="-2"/>
        </w:rPr>
        <w:t xml:space="preserve"> </w:t>
      </w:r>
      <w:r>
        <w:t>the</w:t>
      </w:r>
      <w:r>
        <w:rPr>
          <w:spacing w:val="1"/>
        </w:rPr>
        <w:t xml:space="preserve"> </w:t>
      </w:r>
      <w:hyperlink r:id="rId219">
        <w:r>
          <w:rPr>
            <w:color w:val="0562C1"/>
            <w:u w:val="single" w:color="0562C1"/>
          </w:rPr>
          <w:t>Honors</w:t>
        </w:r>
        <w:r>
          <w:rPr>
            <w:color w:val="0562C1"/>
            <w:spacing w:val="-1"/>
            <w:u w:val="single" w:color="0562C1"/>
          </w:rPr>
          <w:t xml:space="preserve"> </w:t>
        </w:r>
        <w:r>
          <w:rPr>
            <w:color w:val="0562C1"/>
            <w:u w:val="single" w:color="0562C1"/>
          </w:rPr>
          <w:t>Options in Health</w:t>
        </w:r>
        <w:r>
          <w:rPr>
            <w:color w:val="0562C1"/>
            <w:spacing w:val="2"/>
            <w:u w:val="single" w:color="0562C1"/>
          </w:rPr>
          <w:t xml:space="preserve"> </w:t>
        </w:r>
        <w:r>
          <w:rPr>
            <w:color w:val="0562C1"/>
            <w:u w:val="single" w:color="0562C1"/>
          </w:rPr>
          <w:t>and</w:t>
        </w:r>
        <w:r>
          <w:rPr>
            <w:color w:val="0562C1"/>
            <w:spacing w:val="-4"/>
            <w:u w:val="single" w:color="0562C1"/>
          </w:rPr>
          <w:t xml:space="preserve"> </w:t>
        </w:r>
        <w:r>
          <w:rPr>
            <w:color w:val="0562C1"/>
            <w:u w:val="single" w:color="0562C1"/>
          </w:rPr>
          <w:t>Rehabilitation</w:t>
        </w:r>
        <w:r>
          <w:rPr>
            <w:color w:val="0562C1"/>
            <w:spacing w:val="1"/>
            <w:u w:val="single" w:color="0562C1"/>
          </w:rPr>
          <w:t xml:space="preserve"> </w:t>
        </w:r>
        <w:r>
          <w:rPr>
            <w:color w:val="0562C1"/>
            <w:u w:val="single" w:color="0562C1"/>
          </w:rPr>
          <w:t>Sciences</w:t>
        </w:r>
      </w:hyperlink>
      <w:r>
        <w:t>.</w:t>
      </w:r>
    </w:p>
    <w:p w14:paraId="592A53D1" w14:textId="6E4BDBA9" w:rsidR="00AA3C77" w:rsidRDefault="00F83FA5" w:rsidP="00280E61">
      <w:pPr>
        <w:pStyle w:val="BodyText"/>
      </w:pPr>
      <w:r>
        <w:t>Another way for students to graduate with a special designation from the School of Health and</w:t>
      </w:r>
      <w:r>
        <w:rPr>
          <w:spacing w:val="-52"/>
        </w:rPr>
        <w:t xml:space="preserve"> </w:t>
      </w:r>
      <w:r>
        <w:t xml:space="preserve">Rehabilitation Sciences is </w:t>
      </w:r>
      <w:r w:rsidR="00E039C0">
        <w:t xml:space="preserve">to complete an Undergraduate Research Thesis. Conducting a thesis is gaining exposure to the research process while developing, performing, and evaluating a research project under the guidance of </w:t>
      </w:r>
      <w:r>
        <w:t>HRS faculty.</w:t>
      </w:r>
      <w:r>
        <w:rPr>
          <w:spacing w:val="1"/>
        </w:rPr>
        <w:t xml:space="preserve"> </w:t>
      </w:r>
      <w:r>
        <w:t>A student does not</w:t>
      </w:r>
      <w:r>
        <w:rPr>
          <w:spacing w:val="1"/>
        </w:rPr>
        <w:t xml:space="preserve"> </w:t>
      </w:r>
      <w:r>
        <w:t>need</w:t>
      </w:r>
      <w:r>
        <w:rPr>
          <w:spacing w:val="-3"/>
        </w:rPr>
        <w:t xml:space="preserve"> </w:t>
      </w:r>
      <w:r>
        <w:t>to</w:t>
      </w:r>
      <w:r>
        <w:rPr>
          <w:spacing w:val="-1"/>
        </w:rPr>
        <w:t xml:space="preserve"> </w:t>
      </w:r>
      <w:r>
        <w:t>be</w:t>
      </w:r>
      <w:r>
        <w:rPr>
          <w:spacing w:val="-1"/>
        </w:rPr>
        <w:t xml:space="preserve"> </w:t>
      </w:r>
      <w:proofErr w:type="gramStart"/>
      <w:r>
        <w:t>a</w:t>
      </w:r>
      <w:proofErr w:type="gramEnd"/>
      <w:r>
        <w:rPr>
          <w:spacing w:val="-3"/>
        </w:rPr>
        <w:t xml:space="preserve"> </w:t>
      </w:r>
      <w:r w:rsidR="00420198">
        <w:t>Honors program member</w:t>
      </w:r>
      <w:r>
        <w:rPr>
          <w:spacing w:val="-4"/>
        </w:rPr>
        <w:t xml:space="preserve"> </w:t>
      </w:r>
      <w:r>
        <w:t>to</w:t>
      </w:r>
      <w:r>
        <w:rPr>
          <w:spacing w:val="-1"/>
        </w:rPr>
        <w:t xml:space="preserve"> </w:t>
      </w:r>
      <w:r>
        <w:t>complete</w:t>
      </w:r>
      <w:r>
        <w:rPr>
          <w:spacing w:val="-1"/>
        </w:rPr>
        <w:t xml:space="preserve"> </w:t>
      </w:r>
      <w:r>
        <w:t>an Undergraduate</w:t>
      </w:r>
      <w:r>
        <w:rPr>
          <w:spacing w:val="-1"/>
        </w:rPr>
        <w:t xml:space="preserve"> </w:t>
      </w:r>
      <w:r>
        <w:t>Research</w:t>
      </w:r>
      <w:r>
        <w:rPr>
          <w:spacing w:val="-1"/>
        </w:rPr>
        <w:t xml:space="preserve"> </w:t>
      </w:r>
      <w:r>
        <w:t>Thesis.</w:t>
      </w:r>
    </w:p>
    <w:p w14:paraId="592A53D2" w14:textId="3F54E44C" w:rsidR="00AA3C77" w:rsidRDefault="00C45733" w:rsidP="00280E61">
      <w:pPr>
        <w:pStyle w:val="Heading2"/>
      </w:pPr>
      <w:bookmarkStart w:id="257" w:name="HRS_Minor_Policy"/>
      <w:bookmarkStart w:id="258" w:name="_bookmark70"/>
      <w:bookmarkStart w:id="259" w:name="_Toc168653994"/>
      <w:bookmarkEnd w:id="257"/>
      <w:bookmarkEnd w:id="258"/>
      <w:r>
        <w:t>HRS Minor Policy</w:t>
      </w:r>
      <w:bookmarkEnd w:id="259"/>
    </w:p>
    <w:p w14:paraId="592A53D7" w14:textId="6FD1086B" w:rsidR="00AA3C77" w:rsidRDefault="006D6877" w:rsidP="00280E61">
      <w:pPr>
        <w:pStyle w:val="BodyText"/>
      </w:pPr>
      <w:r>
        <w:t>University-approved minor programs are available to undergraduate students in the School of Health and Rehabilitation Sciences as an option to complement or enhance their program of interest.</w:t>
      </w:r>
      <w:r w:rsidR="00C45733">
        <w:t xml:space="preserve"> </w:t>
      </w:r>
      <w:r w:rsidR="00F83FA5">
        <w:t>HRS programs do not require minors for graduation except for the Health Sciences</w:t>
      </w:r>
      <w:r w:rsidR="00F83FA5">
        <w:rPr>
          <w:spacing w:val="1"/>
        </w:rPr>
        <w:t xml:space="preserve"> </w:t>
      </w:r>
      <w:r w:rsidR="00F83FA5">
        <w:t xml:space="preserve">program. Each minor has its own </w:t>
      </w:r>
      <w:r w:rsidR="00420198">
        <w:t xml:space="preserve">guidelines </w:t>
      </w:r>
      <w:r w:rsidR="00F83FA5">
        <w:t>and requirements. It is the student’s responsibility</w:t>
      </w:r>
      <w:r w:rsidR="00F83FA5">
        <w:rPr>
          <w:spacing w:val="-52"/>
        </w:rPr>
        <w:t xml:space="preserve"> </w:t>
      </w:r>
      <w:r w:rsidR="00F83FA5">
        <w:t>to</w:t>
      </w:r>
      <w:r w:rsidR="00F83FA5">
        <w:rPr>
          <w:spacing w:val="-2"/>
        </w:rPr>
        <w:t xml:space="preserve"> </w:t>
      </w:r>
      <w:r w:rsidR="00F83FA5">
        <w:t>review</w:t>
      </w:r>
      <w:r w:rsidR="00F83FA5">
        <w:rPr>
          <w:spacing w:val="-3"/>
        </w:rPr>
        <w:t xml:space="preserve"> </w:t>
      </w:r>
      <w:r w:rsidR="00F83FA5">
        <w:t>and</w:t>
      </w:r>
      <w:r w:rsidR="00F83FA5">
        <w:rPr>
          <w:spacing w:val="-1"/>
        </w:rPr>
        <w:t xml:space="preserve"> </w:t>
      </w:r>
      <w:r w:rsidR="00F83FA5">
        <w:t>be</w:t>
      </w:r>
      <w:r w:rsidR="00F83FA5">
        <w:rPr>
          <w:spacing w:val="-1"/>
        </w:rPr>
        <w:t xml:space="preserve"> </w:t>
      </w:r>
      <w:r w:rsidR="00F83FA5">
        <w:t>aware</w:t>
      </w:r>
      <w:r w:rsidR="00F83FA5">
        <w:rPr>
          <w:spacing w:val="-6"/>
        </w:rPr>
        <w:t xml:space="preserve"> </w:t>
      </w:r>
      <w:r w:rsidR="00F83FA5">
        <w:t>of</w:t>
      </w:r>
      <w:r w:rsidR="00F83FA5">
        <w:rPr>
          <w:spacing w:val="-3"/>
        </w:rPr>
        <w:t xml:space="preserve"> </w:t>
      </w:r>
      <w:r w:rsidR="00F83FA5">
        <w:t>these</w:t>
      </w:r>
      <w:r w:rsidR="00F83FA5">
        <w:rPr>
          <w:spacing w:val="-3"/>
        </w:rPr>
        <w:t xml:space="preserve"> </w:t>
      </w:r>
      <w:r w:rsidR="00F83FA5">
        <w:t>restrictions.</w:t>
      </w:r>
      <w:r w:rsidR="00F83FA5">
        <w:rPr>
          <w:spacing w:val="-3"/>
        </w:rPr>
        <w:t xml:space="preserve"> </w:t>
      </w:r>
      <w:r w:rsidR="00F83FA5">
        <w:t>See</w:t>
      </w:r>
      <w:hyperlink r:id="rId220">
        <w:r w:rsidR="00F83FA5">
          <w:rPr>
            <w:color w:val="0562C1"/>
            <w:spacing w:val="-2"/>
            <w:u w:val="single" w:color="0562C1"/>
          </w:rPr>
          <w:t xml:space="preserve"> </w:t>
        </w:r>
        <w:r w:rsidR="00F83FA5">
          <w:rPr>
            <w:color w:val="0562C1"/>
            <w:u w:val="single" w:color="0562C1"/>
          </w:rPr>
          <w:t>Minors</w:t>
        </w:r>
        <w:r w:rsidR="00F83FA5">
          <w:rPr>
            <w:color w:val="0562C1"/>
            <w:spacing w:val="-2"/>
            <w:u w:val="single" w:color="0562C1"/>
          </w:rPr>
          <w:t xml:space="preserve"> </w:t>
        </w:r>
        <w:r w:rsidR="00F83FA5">
          <w:rPr>
            <w:color w:val="0562C1"/>
            <w:u w:val="single" w:color="0562C1"/>
          </w:rPr>
          <w:t>in</w:t>
        </w:r>
        <w:r w:rsidR="00F83FA5">
          <w:rPr>
            <w:color w:val="0562C1"/>
            <w:spacing w:val="-1"/>
            <w:u w:val="single" w:color="0562C1"/>
          </w:rPr>
          <w:t xml:space="preserve"> </w:t>
        </w:r>
        <w:r w:rsidR="00F83FA5">
          <w:rPr>
            <w:color w:val="0562C1"/>
            <w:u w:val="single" w:color="0562C1"/>
          </w:rPr>
          <w:t>Health and</w:t>
        </w:r>
        <w:r w:rsidR="00F83FA5">
          <w:rPr>
            <w:color w:val="0562C1"/>
            <w:spacing w:val="-3"/>
            <w:u w:val="single" w:color="0562C1"/>
          </w:rPr>
          <w:t xml:space="preserve"> </w:t>
        </w:r>
        <w:r w:rsidR="00F83FA5">
          <w:rPr>
            <w:color w:val="0562C1"/>
            <w:u w:val="single" w:color="0562C1"/>
          </w:rPr>
          <w:t>Rehabilitation</w:t>
        </w:r>
        <w:r w:rsidR="00F83FA5">
          <w:rPr>
            <w:color w:val="0562C1"/>
            <w:spacing w:val="-2"/>
            <w:u w:val="single" w:color="0562C1"/>
          </w:rPr>
          <w:t xml:space="preserve"> </w:t>
        </w:r>
        <w:r w:rsidR="00F83FA5">
          <w:rPr>
            <w:color w:val="0562C1"/>
            <w:u w:val="single" w:color="0562C1"/>
          </w:rPr>
          <w:t>Sciences</w:t>
        </w:r>
      </w:hyperlink>
      <w:r w:rsidR="00F83FA5">
        <w:t>.</w:t>
      </w:r>
    </w:p>
    <w:p w14:paraId="592A53D8" w14:textId="77777777" w:rsidR="00AA3C77" w:rsidRDefault="00F83FA5" w:rsidP="00280E61">
      <w:pPr>
        <w:pStyle w:val="BodyText"/>
      </w:pPr>
      <w:r>
        <w:t>Minors</w:t>
      </w:r>
      <w:r>
        <w:rPr>
          <w:spacing w:val="-4"/>
        </w:rPr>
        <w:t xml:space="preserve"> </w:t>
      </w:r>
      <w:r>
        <w:t>offered</w:t>
      </w:r>
      <w:r>
        <w:rPr>
          <w:spacing w:val="-1"/>
        </w:rPr>
        <w:t xml:space="preserve"> </w:t>
      </w:r>
      <w:r>
        <w:t>in</w:t>
      </w:r>
      <w:r>
        <w:rPr>
          <w:spacing w:val="-1"/>
        </w:rPr>
        <w:t xml:space="preserve"> </w:t>
      </w:r>
      <w:r>
        <w:t>HRS</w:t>
      </w:r>
      <w:r>
        <w:rPr>
          <w:spacing w:val="-1"/>
        </w:rPr>
        <w:t xml:space="preserve"> </w:t>
      </w:r>
      <w:r>
        <w:t>include:</w:t>
      </w:r>
    </w:p>
    <w:p w14:paraId="592A53D9" w14:textId="77777777" w:rsidR="00AA3C77" w:rsidRDefault="00F83FA5" w:rsidP="00280E61">
      <w:pPr>
        <w:pStyle w:val="ListParagraph"/>
        <w:numPr>
          <w:ilvl w:val="0"/>
          <w:numId w:val="3"/>
        </w:numPr>
        <w:rPr>
          <w:rFonts w:ascii="Symbol" w:hAnsi="Symbol"/>
        </w:rPr>
      </w:pPr>
      <w:r>
        <w:t>The</w:t>
      </w:r>
      <w:r>
        <w:rPr>
          <w:spacing w:val="-2"/>
        </w:rPr>
        <w:t xml:space="preserve"> </w:t>
      </w:r>
      <w:r>
        <w:t>Integrative</w:t>
      </w:r>
      <w:r>
        <w:rPr>
          <w:spacing w:val="-4"/>
        </w:rPr>
        <w:t xml:space="preserve"> </w:t>
      </w:r>
      <w:r>
        <w:t>Approaches</w:t>
      </w:r>
      <w:r>
        <w:rPr>
          <w:spacing w:val="-3"/>
        </w:rPr>
        <w:t xml:space="preserve"> </w:t>
      </w:r>
      <w:r>
        <w:t>to</w:t>
      </w:r>
      <w:r>
        <w:rPr>
          <w:spacing w:val="-2"/>
        </w:rPr>
        <w:t xml:space="preserve"> </w:t>
      </w:r>
      <w:r>
        <w:t>Health</w:t>
      </w:r>
      <w:r>
        <w:rPr>
          <w:spacing w:val="-3"/>
        </w:rPr>
        <w:t xml:space="preserve"> </w:t>
      </w:r>
      <w:r>
        <w:t>and</w:t>
      </w:r>
      <w:r>
        <w:rPr>
          <w:spacing w:val="-1"/>
        </w:rPr>
        <w:t xml:space="preserve"> </w:t>
      </w:r>
      <w:r>
        <w:t>Wellness</w:t>
      </w:r>
    </w:p>
    <w:p w14:paraId="592A53DA" w14:textId="77777777" w:rsidR="00AA3C77" w:rsidRDefault="00F83FA5" w:rsidP="00280E61">
      <w:pPr>
        <w:pStyle w:val="ListParagraph"/>
        <w:numPr>
          <w:ilvl w:val="0"/>
          <w:numId w:val="3"/>
        </w:numPr>
        <w:rPr>
          <w:rFonts w:ascii="Symbol" w:hAnsi="Symbol"/>
        </w:rPr>
      </w:pPr>
      <w:r>
        <w:t>Aging</w:t>
      </w:r>
    </w:p>
    <w:p w14:paraId="592A53DB" w14:textId="77777777" w:rsidR="00AA3C77" w:rsidRDefault="00F83FA5" w:rsidP="00280E61">
      <w:pPr>
        <w:pStyle w:val="ListParagraph"/>
        <w:numPr>
          <w:ilvl w:val="0"/>
          <w:numId w:val="3"/>
        </w:numPr>
        <w:rPr>
          <w:rFonts w:ascii="Symbol" w:hAnsi="Symbol"/>
        </w:rPr>
      </w:pPr>
      <w:r>
        <w:t>Medical</w:t>
      </w:r>
      <w:r>
        <w:rPr>
          <w:spacing w:val="-2"/>
        </w:rPr>
        <w:t xml:space="preserve"> </w:t>
      </w:r>
      <w:r>
        <w:t>Laboratory</w:t>
      </w:r>
      <w:r>
        <w:rPr>
          <w:spacing w:val="-4"/>
        </w:rPr>
        <w:t xml:space="preserve"> </w:t>
      </w:r>
      <w:r>
        <w:t>Science</w:t>
      </w:r>
    </w:p>
    <w:p w14:paraId="592A53DC" w14:textId="7A1E6415" w:rsidR="00AA3C77" w:rsidRDefault="00C45733" w:rsidP="00280E61">
      <w:pPr>
        <w:pStyle w:val="Heading2"/>
      </w:pPr>
      <w:bookmarkStart w:id="260" w:name="HRS_Certificates"/>
      <w:bookmarkStart w:id="261" w:name="_bookmark71"/>
      <w:bookmarkStart w:id="262" w:name="_Toc168653995"/>
      <w:bookmarkEnd w:id="260"/>
      <w:bookmarkEnd w:id="261"/>
      <w:r>
        <w:t>HRS Certificates</w:t>
      </w:r>
      <w:bookmarkEnd w:id="262"/>
    </w:p>
    <w:p w14:paraId="592A53DD" w14:textId="77777777" w:rsidR="00AA3C77" w:rsidRDefault="00F83FA5" w:rsidP="00280E61">
      <w:pPr>
        <w:pStyle w:val="BodyText"/>
      </w:pPr>
      <w:r>
        <w:t>Certificate programs help students to develop new skills and build expertise in a specialized</w:t>
      </w:r>
      <w:r>
        <w:rPr>
          <w:spacing w:val="-52"/>
        </w:rPr>
        <w:t xml:space="preserve"> </w:t>
      </w:r>
      <w:r>
        <w:t>content area. Certificates can be helpful with updating a professional profile, advancing a</w:t>
      </w:r>
      <w:r>
        <w:rPr>
          <w:spacing w:val="1"/>
        </w:rPr>
        <w:t xml:space="preserve"> </w:t>
      </w:r>
      <w:r>
        <w:t>career, or</w:t>
      </w:r>
      <w:r>
        <w:rPr>
          <w:spacing w:val="-2"/>
        </w:rPr>
        <w:t xml:space="preserve"> </w:t>
      </w:r>
      <w:r>
        <w:t>broadening</w:t>
      </w:r>
      <w:r>
        <w:rPr>
          <w:spacing w:val="-2"/>
        </w:rPr>
        <w:t xml:space="preserve"> </w:t>
      </w:r>
      <w:r>
        <w:t>one’s knowledge</w:t>
      </w:r>
      <w:r>
        <w:rPr>
          <w:spacing w:val="-1"/>
        </w:rPr>
        <w:t xml:space="preserve"> </w:t>
      </w:r>
      <w:r>
        <w:t>base.</w:t>
      </w:r>
    </w:p>
    <w:p w14:paraId="592A53DE" w14:textId="77777777" w:rsidR="00AA3C77" w:rsidRDefault="00F83FA5" w:rsidP="00280E61">
      <w:pPr>
        <w:pStyle w:val="BodyText"/>
      </w:pPr>
      <w:r>
        <w:t>Certificates can be either undergraduate, graduate, post-undergraduate, or non-academic (such</w:t>
      </w:r>
      <w:r>
        <w:rPr>
          <w:spacing w:val="-52"/>
        </w:rPr>
        <w:t xml:space="preserve"> </w:t>
      </w:r>
      <w:r>
        <w:t>as certificates of completion). The distinguishing feature of undergraduate and graduate</w:t>
      </w:r>
      <w:r>
        <w:rPr>
          <w:spacing w:val="1"/>
        </w:rPr>
        <w:t xml:space="preserve"> </w:t>
      </w:r>
      <w:r>
        <w:t>certificates is that they are awarded to students based on successful completion of specific</w:t>
      </w:r>
      <w:r>
        <w:rPr>
          <w:spacing w:val="1"/>
        </w:rPr>
        <w:t xml:space="preserve"> </w:t>
      </w:r>
      <w:r>
        <w:t>courses (a minimum of 12 credit hours). The undergraduate or graduate certificate can be</w:t>
      </w:r>
      <w:r>
        <w:rPr>
          <w:spacing w:val="1"/>
        </w:rPr>
        <w:t xml:space="preserve"> </w:t>
      </w:r>
      <w:r>
        <w:t>obtained while</w:t>
      </w:r>
      <w:r>
        <w:rPr>
          <w:spacing w:val="-3"/>
        </w:rPr>
        <w:t xml:space="preserve"> </w:t>
      </w:r>
      <w:r>
        <w:t>enrolled</w:t>
      </w:r>
      <w:r>
        <w:rPr>
          <w:spacing w:val="-2"/>
        </w:rPr>
        <w:t xml:space="preserve"> </w:t>
      </w:r>
      <w:r>
        <w:t>in</w:t>
      </w:r>
      <w:r>
        <w:rPr>
          <w:spacing w:val="1"/>
        </w:rPr>
        <w:t xml:space="preserve"> </w:t>
      </w:r>
      <w:r>
        <w:t>a</w:t>
      </w:r>
      <w:r>
        <w:rPr>
          <w:spacing w:val="-3"/>
        </w:rPr>
        <w:t xml:space="preserve"> </w:t>
      </w:r>
      <w:r>
        <w:t>degree program simultaneously.</w:t>
      </w:r>
      <w:r>
        <w:rPr>
          <w:spacing w:val="-1"/>
        </w:rPr>
        <w:t xml:space="preserve"> </w:t>
      </w:r>
      <w:r>
        <w:t>See</w:t>
      </w:r>
      <w:r>
        <w:rPr>
          <w:spacing w:val="-2"/>
        </w:rPr>
        <w:t xml:space="preserve"> </w:t>
      </w:r>
      <w:hyperlink r:id="rId221">
        <w:r>
          <w:rPr>
            <w:color w:val="0562C1"/>
            <w:u w:val="single" w:color="0562C1"/>
          </w:rPr>
          <w:t>Certificate</w:t>
        </w:r>
        <w:r>
          <w:rPr>
            <w:color w:val="0562C1"/>
            <w:spacing w:val="-1"/>
            <w:u w:val="single" w:color="0562C1"/>
          </w:rPr>
          <w:t xml:space="preserve"> </w:t>
        </w:r>
        <w:r>
          <w:rPr>
            <w:color w:val="0562C1"/>
            <w:u w:val="single" w:color="0562C1"/>
          </w:rPr>
          <w:t>Programs</w:t>
        </w:r>
      </w:hyperlink>
      <w:r>
        <w:t>.</w:t>
      </w:r>
    </w:p>
    <w:p w14:paraId="592A53DF" w14:textId="77777777" w:rsidR="00AA3C77" w:rsidRDefault="00F83FA5" w:rsidP="00280E61">
      <w:pPr>
        <w:pStyle w:val="BodyText"/>
      </w:pPr>
      <w:r>
        <w:t>Certificates</w:t>
      </w:r>
      <w:r>
        <w:rPr>
          <w:spacing w:val="-2"/>
        </w:rPr>
        <w:t xml:space="preserve"> </w:t>
      </w:r>
      <w:r>
        <w:t>offered</w:t>
      </w:r>
      <w:r>
        <w:rPr>
          <w:spacing w:val="-2"/>
        </w:rPr>
        <w:t xml:space="preserve"> </w:t>
      </w:r>
      <w:r>
        <w:t>in</w:t>
      </w:r>
      <w:r>
        <w:rPr>
          <w:spacing w:val="-2"/>
        </w:rPr>
        <w:t xml:space="preserve"> </w:t>
      </w:r>
      <w:r>
        <w:t>HRS</w:t>
      </w:r>
      <w:r>
        <w:rPr>
          <w:spacing w:val="-2"/>
        </w:rPr>
        <w:t xml:space="preserve"> </w:t>
      </w:r>
      <w:r>
        <w:t>include:</w:t>
      </w:r>
    </w:p>
    <w:p w14:paraId="592A53E0" w14:textId="77777777" w:rsidR="00AA3C77" w:rsidRDefault="005D2F78" w:rsidP="00280E61">
      <w:pPr>
        <w:pStyle w:val="ListParagraph"/>
        <w:numPr>
          <w:ilvl w:val="0"/>
          <w:numId w:val="3"/>
        </w:numPr>
        <w:rPr>
          <w:rFonts w:ascii="Symbol" w:hAnsi="Symbol"/>
        </w:rPr>
      </w:pPr>
      <w:hyperlink r:id="rId222">
        <w:r w:rsidR="00F83FA5">
          <w:rPr>
            <w:u w:val="single"/>
          </w:rPr>
          <w:t>Assistive</w:t>
        </w:r>
        <w:r w:rsidR="00F83FA5">
          <w:rPr>
            <w:spacing w:val="-3"/>
            <w:u w:val="single"/>
          </w:rPr>
          <w:t xml:space="preserve"> </w:t>
        </w:r>
        <w:r w:rsidR="00F83FA5">
          <w:rPr>
            <w:u w:val="single"/>
          </w:rPr>
          <w:t>and</w:t>
        </w:r>
        <w:r w:rsidR="00F83FA5">
          <w:rPr>
            <w:spacing w:val="-1"/>
            <w:u w:val="single"/>
          </w:rPr>
          <w:t xml:space="preserve"> </w:t>
        </w:r>
        <w:r w:rsidR="00F83FA5">
          <w:rPr>
            <w:u w:val="single"/>
          </w:rPr>
          <w:t>Rehabilitative</w:t>
        </w:r>
        <w:r w:rsidR="00F83FA5">
          <w:rPr>
            <w:spacing w:val="-2"/>
            <w:u w:val="single"/>
          </w:rPr>
          <w:t xml:space="preserve"> </w:t>
        </w:r>
        <w:r w:rsidR="00F83FA5">
          <w:rPr>
            <w:u w:val="single"/>
          </w:rPr>
          <w:t>Technology</w:t>
        </w:r>
      </w:hyperlink>
    </w:p>
    <w:p w14:paraId="592A53E1" w14:textId="77777777" w:rsidR="00AA3C77" w:rsidRDefault="005D2F78" w:rsidP="00280E61">
      <w:pPr>
        <w:pStyle w:val="ListParagraph"/>
        <w:numPr>
          <w:ilvl w:val="0"/>
          <w:numId w:val="3"/>
        </w:numPr>
        <w:rPr>
          <w:rFonts w:ascii="Symbol" w:hAnsi="Symbol"/>
        </w:rPr>
      </w:pPr>
      <w:hyperlink r:id="rId223">
        <w:r w:rsidR="00F83FA5">
          <w:rPr>
            <w:u w:val="single"/>
          </w:rPr>
          <w:t>Usability</w:t>
        </w:r>
        <w:r w:rsidR="00F83FA5">
          <w:rPr>
            <w:spacing w:val="-4"/>
            <w:u w:val="single"/>
          </w:rPr>
          <w:t xml:space="preserve"> </w:t>
        </w:r>
        <w:r w:rsidR="00F83FA5">
          <w:rPr>
            <w:u w:val="single"/>
          </w:rPr>
          <w:t>and</w:t>
        </w:r>
        <w:r w:rsidR="00F83FA5">
          <w:rPr>
            <w:spacing w:val="-1"/>
            <w:u w:val="single"/>
          </w:rPr>
          <w:t xml:space="preserve"> </w:t>
        </w:r>
        <w:r w:rsidR="00F83FA5">
          <w:rPr>
            <w:u w:val="single"/>
          </w:rPr>
          <w:t>User</w:t>
        </w:r>
        <w:r w:rsidR="00F83FA5">
          <w:rPr>
            <w:spacing w:val="-2"/>
            <w:u w:val="single"/>
          </w:rPr>
          <w:t xml:space="preserve"> </w:t>
        </w:r>
        <w:r w:rsidR="00F83FA5">
          <w:rPr>
            <w:u w:val="single"/>
          </w:rPr>
          <w:t>Experience</w:t>
        </w:r>
        <w:r w:rsidR="00F83FA5">
          <w:rPr>
            <w:spacing w:val="-2"/>
            <w:u w:val="single"/>
          </w:rPr>
          <w:t xml:space="preserve"> </w:t>
        </w:r>
      </w:hyperlink>
      <w:r w:rsidR="00F83FA5">
        <w:rPr>
          <w:u w:val="single"/>
        </w:rPr>
        <w:t>in</w:t>
      </w:r>
      <w:r w:rsidR="00F83FA5">
        <w:rPr>
          <w:spacing w:val="-2"/>
          <w:u w:val="single"/>
        </w:rPr>
        <w:t xml:space="preserve"> </w:t>
      </w:r>
      <w:r w:rsidR="00F83FA5">
        <w:rPr>
          <w:u w:val="single"/>
        </w:rPr>
        <w:t>Health</w:t>
      </w:r>
      <w:r w:rsidR="00F83FA5">
        <w:rPr>
          <w:spacing w:val="-1"/>
          <w:u w:val="single"/>
        </w:rPr>
        <w:t xml:space="preserve"> </w:t>
      </w:r>
      <w:r w:rsidR="00F83FA5">
        <w:rPr>
          <w:u w:val="single"/>
        </w:rPr>
        <w:t>Care</w:t>
      </w:r>
    </w:p>
    <w:p w14:paraId="03841856" w14:textId="77777777" w:rsidR="000378AC" w:rsidRPr="000378AC" w:rsidRDefault="00256C6C" w:rsidP="00280E61">
      <w:pPr>
        <w:pStyle w:val="ListParagraph"/>
        <w:numPr>
          <w:ilvl w:val="0"/>
          <w:numId w:val="3"/>
        </w:numPr>
        <w:rPr>
          <w:rFonts w:ascii="Symbol" w:hAnsi="Symbol"/>
        </w:rPr>
      </w:pPr>
      <w:r w:rsidRPr="000378AC">
        <w:t>Health Care Revenue Cycle and Data Analytics Certificate</w:t>
      </w:r>
    </w:p>
    <w:p w14:paraId="592A53E3" w14:textId="42CE684D" w:rsidR="00AA3C77" w:rsidRPr="00C45733" w:rsidRDefault="005D2F78" w:rsidP="00280E61">
      <w:pPr>
        <w:pStyle w:val="ListParagraph"/>
        <w:numPr>
          <w:ilvl w:val="0"/>
          <w:numId w:val="3"/>
        </w:numPr>
        <w:rPr>
          <w:rFonts w:ascii="Symbol" w:hAnsi="Symbol"/>
        </w:rPr>
      </w:pPr>
      <w:hyperlink r:id="rId224">
        <w:r w:rsidR="00F83FA5" w:rsidRPr="00C45733">
          <w:rPr>
            <w:u w:val="single" w:color="0562C1"/>
          </w:rPr>
          <w:t>Medical</w:t>
        </w:r>
        <w:r w:rsidR="00F83FA5" w:rsidRPr="00C45733">
          <w:rPr>
            <w:spacing w:val="-5"/>
            <w:u w:val="single" w:color="0562C1"/>
          </w:rPr>
          <w:t xml:space="preserve"> </w:t>
        </w:r>
        <w:r w:rsidR="00F83FA5" w:rsidRPr="00C45733">
          <w:rPr>
            <w:u w:val="single" w:color="0562C1"/>
          </w:rPr>
          <w:t>Laboratory</w:t>
        </w:r>
        <w:r w:rsidR="00F83FA5" w:rsidRPr="00C45733">
          <w:rPr>
            <w:spacing w:val="-7"/>
            <w:u w:val="single" w:color="0562C1"/>
          </w:rPr>
          <w:t xml:space="preserve"> </w:t>
        </w:r>
        <w:r w:rsidR="00F83FA5" w:rsidRPr="00C45733">
          <w:rPr>
            <w:u w:val="single" w:color="0562C1"/>
          </w:rPr>
          <w:t>Science</w:t>
        </w:r>
        <w:r w:rsidR="00F83FA5" w:rsidRPr="00C45733">
          <w:rPr>
            <w:spacing w:val="-4"/>
            <w:u w:val="single" w:color="0562C1"/>
          </w:rPr>
          <w:t xml:space="preserve"> </w:t>
        </w:r>
        <w:r w:rsidR="00F83FA5" w:rsidRPr="00C45733">
          <w:rPr>
            <w:u w:val="single" w:color="0562C1"/>
          </w:rPr>
          <w:t>Certificate</w:t>
        </w:r>
      </w:hyperlink>
      <w:r w:rsidR="00F83FA5" w:rsidRPr="00C45733">
        <w:rPr>
          <w:u w:val="single" w:color="0562C1"/>
        </w:rPr>
        <w:t>,</w:t>
      </w:r>
      <w:r w:rsidR="00F83FA5" w:rsidRPr="00C45733">
        <w:rPr>
          <w:spacing w:val="-4"/>
          <w:u w:val="single" w:color="0562C1"/>
        </w:rPr>
        <w:t xml:space="preserve"> </w:t>
      </w:r>
      <w:r w:rsidR="00F83FA5" w:rsidRPr="00C45733">
        <w:rPr>
          <w:u w:val="single" w:color="0562C1"/>
        </w:rPr>
        <w:t>post-baccalaureate</w:t>
      </w:r>
    </w:p>
    <w:p w14:paraId="592A53E4" w14:textId="2D3DA179" w:rsidR="00AA3C77" w:rsidRPr="00C45733" w:rsidRDefault="005D2F78" w:rsidP="00280E61">
      <w:pPr>
        <w:pStyle w:val="ListParagraph"/>
        <w:numPr>
          <w:ilvl w:val="0"/>
          <w:numId w:val="3"/>
        </w:numPr>
        <w:rPr>
          <w:rFonts w:ascii="Symbol" w:hAnsi="Symbol"/>
        </w:rPr>
      </w:pPr>
      <w:hyperlink r:id="rId225">
        <w:r w:rsidR="00F83FA5" w:rsidRPr="00C45733">
          <w:t>Health</w:t>
        </w:r>
        <w:r w:rsidR="00F83FA5" w:rsidRPr="00C45733">
          <w:rPr>
            <w:spacing w:val="-2"/>
          </w:rPr>
          <w:t xml:space="preserve"> </w:t>
        </w:r>
        <w:r w:rsidR="00F83FA5" w:rsidRPr="00C45733">
          <w:t>Information</w:t>
        </w:r>
        <w:r w:rsidR="00F83FA5" w:rsidRPr="00C45733">
          <w:rPr>
            <w:spacing w:val="-4"/>
          </w:rPr>
          <w:t xml:space="preserve"> </w:t>
        </w:r>
        <w:r w:rsidR="00F83FA5" w:rsidRPr="00C45733">
          <w:t>Management</w:t>
        </w:r>
        <w:r w:rsidR="00F83FA5" w:rsidRPr="00C45733">
          <w:rPr>
            <w:spacing w:val="-1"/>
          </w:rPr>
          <w:t xml:space="preserve"> </w:t>
        </w:r>
        <w:r w:rsidR="00F83FA5" w:rsidRPr="00C45733">
          <w:t>and</w:t>
        </w:r>
        <w:r w:rsidR="00F83FA5" w:rsidRPr="00C45733">
          <w:rPr>
            <w:spacing w:val="-1"/>
          </w:rPr>
          <w:t xml:space="preserve"> </w:t>
        </w:r>
        <w:r w:rsidR="00F83FA5" w:rsidRPr="00C45733">
          <w:t>Systems,</w:t>
        </w:r>
        <w:r w:rsidR="00F83FA5" w:rsidRPr="00C45733">
          <w:rPr>
            <w:spacing w:val="-5"/>
          </w:rPr>
          <w:t xml:space="preserve"> </w:t>
        </w:r>
        <w:r w:rsidR="00F83FA5" w:rsidRPr="00C45733">
          <w:t>post</w:t>
        </w:r>
        <w:r w:rsidR="00382B99">
          <w:rPr>
            <w:spacing w:val="-1"/>
          </w:rPr>
          <w:t>-</w:t>
        </w:r>
        <w:r w:rsidR="00F83FA5" w:rsidRPr="00C45733">
          <w:t>baccalaureate</w:t>
        </w:r>
      </w:hyperlink>
    </w:p>
    <w:p w14:paraId="592A53E5" w14:textId="77777777" w:rsidR="00AA3C77" w:rsidRDefault="00AA3C77" w:rsidP="00280E61">
      <w:pPr>
        <w:sectPr w:rsidR="00AA3C77" w:rsidSect="000A783E">
          <w:pgSz w:w="12240" w:h="15840"/>
          <w:pgMar w:top="1400" w:right="1000" w:bottom="1600" w:left="1180" w:header="0" w:footer="1386" w:gutter="0"/>
          <w:cols w:space="720"/>
        </w:sectPr>
      </w:pPr>
    </w:p>
    <w:p w14:paraId="592A53E6" w14:textId="750AFA86" w:rsidR="00AA3C77" w:rsidRDefault="00C45733" w:rsidP="00DD413C">
      <w:pPr>
        <w:pStyle w:val="Heading1"/>
      </w:pPr>
      <w:bookmarkStart w:id="263" w:name="Appendix_A:_Time_Management"/>
      <w:bookmarkStart w:id="264" w:name="_bookmark72"/>
      <w:bookmarkStart w:id="265" w:name="_Toc168653996"/>
      <w:bookmarkEnd w:id="263"/>
      <w:bookmarkEnd w:id="264"/>
      <w:r>
        <w:lastRenderedPageBreak/>
        <w:t>Appendix A: Time Management</w:t>
      </w:r>
      <w:bookmarkEnd w:id="265"/>
    </w:p>
    <w:p w14:paraId="592A53E7" w14:textId="77777777" w:rsidR="00AA3C77" w:rsidRDefault="00F83FA5" w:rsidP="00280E61">
      <w:pPr>
        <w:pStyle w:val="BodyText"/>
      </w:pPr>
      <w:r>
        <w:t>Managing your time effectively is key to academic success. University courses require hard</w:t>
      </w:r>
      <w:r>
        <w:rPr>
          <w:spacing w:val="1"/>
        </w:rPr>
        <w:t xml:space="preserve"> </w:t>
      </w:r>
      <w:r>
        <w:t>work.</w:t>
      </w:r>
      <w:r>
        <w:rPr>
          <w:spacing w:val="1"/>
        </w:rPr>
        <w:t xml:space="preserve"> </w:t>
      </w:r>
      <w:r>
        <w:t>Students will need to strike a balance between the demands of your course work and all</w:t>
      </w:r>
      <w:r>
        <w:rPr>
          <w:spacing w:val="-52"/>
        </w:rPr>
        <w:t xml:space="preserve"> </w:t>
      </w:r>
      <w:r>
        <w:t>the competing demands in your life—extracurricular activities, social activities, volunteer work,</w:t>
      </w:r>
      <w:r>
        <w:rPr>
          <w:spacing w:val="-53"/>
        </w:rPr>
        <w:t xml:space="preserve"> </w:t>
      </w:r>
      <w:r>
        <w:t>employment, family obligations, and sufficient exercise and sleep to remain healthy, to name a</w:t>
      </w:r>
      <w:r>
        <w:rPr>
          <w:spacing w:val="-52"/>
        </w:rPr>
        <w:t xml:space="preserve"> </w:t>
      </w:r>
      <w:r>
        <w:t>few—that</w:t>
      </w:r>
      <w:r>
        <w:rPr>
          <w:spacing w:val="-2"/>
        </w:rPr>
        <w:t xml:space="preserve"> </w:t>
      </w:r>
      <w:r>
        <w:t>may diminish</w:t>
      </w:r>
      <w:r>
        <w:rPr>
          <w:spacing w:val="-3"/>
        </w:rPr>
        <w:t xml:space="preserve"> </w:t>
      </w:r>
      <w:r>
        <w:t>the</w:t>
      </w:r>
      <w:r>
        <w:rPr>
          <w:spacing w:val="-1"/>
        </w:rPr>
        <w:t xml:space="preserve"> </w:t>
      </w:r>
      <w:r>
        <w:t>time</w:t>
      </w:r>
      <w:r>
        <w:rPr>
          <w:spacing w:val="-2"/>
        </w:rPr>
        <w:t xml:space="preserve"> </w:t>
      </w:r>
      <w:r>
        <w:t>you</w:t>
      </w:r>
      <w:r>
        <w:rPr>
          <w:spacing w:val="-2"/>
        </w:rPr>
        <w:t xml:space="preserve"> </w:t>
      </w:r>
      <w:r>
        <w:t>will</w:t>
      </w:r>
      <w:r>
        <w:rPr>
          <w:spacing w:val="-2"/>
        </w:rPr>
        <w:t xml:space="preserve"> </w:t>
      </w:r>
      <w:r>
        <w:t>have</w:t>
      </w:r>
      <w:r>
        <w:rPr>
          <w:spacing w:val="-1"/>
        </w:rPr>
        <w:t xml:space="preserve"> </w:t>
      </w:r>
      <w:r>
        <w:t>available</w:t>
      </w:r>
      <w:r>
        <w:rPr>
          <w:spacing w:val="-2"/>
        </w:rPr>
        <w:t xml:space="preserve"> </w:t>
      </w:r>
      <w:r>
        <w:t>to</w:t>
      </w:r>
      <w:r>
        <w:rPr>
          <w:spacing w:val="-1"/>
        </w:rPr>
        <w:t xml:space="preserve"> </w:t>
      </w:r>
      <w:r>
        <w:t>succeed</w:t>
      </w:r>
      <w:r>
        <w:rPr>
          <w:spacing w:val="-2"/>
        </w:rPr>
        <w:t xml:space="preserve"> </w:t>
      </w:r>
      <w:r>
        <w:t>academically.</w:t>
      </w:r>
    </w:p>
    <w:p w14:paraId="592A53E8" w14:textId="77777777" w:rsidR="00AA3C77" w:rsidRDefault="00F83FA5" w:rsidP="00280E61">
      <w:pPr>
        <w:pStyle w:val="BodyText"/>
      </w:pPr>
      <w:r>
        <w:t>One useful index to help estimate the time your course work will require is the Ohio State</w:t>
      </w:r>
      <w:r>
        <w:rPr>
          <w:spacing w:val="1"/>
        </w:rPr>
        <w:t xml:space="preserve"> </w:t>
      </w:r>
      <w:r>
        <w:t>faculty rule that establishes the time a student should spend to earn one credit hour: two hours</w:t>
      </w:r>
      <w:r>
        <w:rPr>
          <w:spacing w:val="-52"/>
        </w:rPr>
        <w:t xml:space="preserve"> </w:t>
      </w:r>
      <w:r>
        <w:t>per week outside of class and one hour in class to earn a grade of “C.” A three-hour class,</w:t>
      </w:r>
      <w:r>
        <w:rPr>
          <w:spacing w:val="1"/>
        </w:rPr>
        <w:t xml:space="preserve"> </w:t>
      </w:r>
      <w:r>
        <w:t>therefore, should require nine hours per week to earn a grade of “C,” and a fifteen-hour</w:t>
      </w:r>
      <w:r>
        <w:rPr>
          <w:spacing w:val="1"/>
        </w:rPr>
        <w:t xml:space="preserve"> </w:t>
      </w:r>
      <w:r>
        <w:t>schedule will require a commitment of about 45 hours per week. Students who expect to earn</w:t>
      </w:r>
      <w:r>
        <w:rPr>
          <w:spacing w:val="1"/>
        </w:rPr>
        <w:t xml:space="preserve"> </w:t>
      </w:r>
      <w:r>
        <w:t>higher</w:t>
      </w:r>
      <w:r>
        <w:rPr>
          <w:spacing w:val="-3"/>
        </w:rPr>
        <w:t xml:space="preserve"> </w:t>
      </w:r>
      <w:r>
        <w:t>grades will</w:t>
      </w:r>
      <w:r>
        <w:rPr>
          <w:spacing w:val="-3"/>
        </w:rPr>
        <w:t xml:space="preserve"> </w:t>
      </w:r>
      <w:r>
        <w:t>need</w:t>
      </w:r>
      <w:r>
        <w:rPr>
          <w:spacing w:val="-1"/>
        </w:rPr>
        <w:t xml:space="preserve"> </w:t>
      </w:r>
      <w:r>
        <w:t>to invest</w:t>
      </w:r>
      <w:r>
        <w:rPr>
          <w:spacing w:val="2"/>
        </w:rPr>
        <w:t xml:space="preserve"> </w:t>
      </w:r>
      <w:r>
        <w:t>significantly</w:t>
      </w:r>
      <w:r>
        <w:rPr>
          <w:spacing w:val="-1"/>
        </w:rPr>
        <w:t xml:space="preserve"> </w:t>
      </w:r>
      <w:r>
        <w:t>more</w:t>
      </w:r>
      <w:r>
        <w:rPr>
          <w:spacing w:val="1"/>
        </w:rPr>
        <w:t xml:space="preserve"> </w:t>
      </w:r>
      <w:r>
        <w:t>time in</w:t>
      </w:r>
      <w:r>
        <w:rPr>
          <w:spacing w:val="-1"/>
        </w:rPr>
        <w:t xml:space="preserve"> </w:t>
      </w:r>
      <w:r>
        <w:t>their</w:t>
      </w:r>
      <w:r>
        <w:rPr>
          <w:spacing w:val="-3"/>
        </w:rPr>
        <w:t xml:space="preserve"> </w:t>
      </w:r>
      <w:r>
        <w:t>course</w:t>
      </w:r>
      <w:r>
        <w:rPr>
          <w:spacing w:val="-1"/>
        </w:rPr>
        <w:t xml:space="preserve"> </w:t>
      </w:r>
      <w:r>
        <w:t>work.</w:t>
      </w:r>
    </w:p>
    <w:p w14:paraId="592A53E9" w14:textId="77777777" w:rsidR="00AA3C77" w:rsidRDefault="00F83FA5" w:rsidP="00280E61">
      <w:pPr>
        <w:pStyle w:val="BodyText"/>
      </w:pPr>
      <w:r>
        <w:t>To help you track the demands of your courses—due dates for assignments, examinations, and</w:t>
      </w:r>
      <w:r>
        <w:rPr>
          <w:spacing w:val="-52"/>
        </w:rPr>
        <w:t xml:space="preserve"> </w:t>
      </w:r>
      <w:r>
        <w:t>papers—along with the various other activities that will take you away from your schoolwork,</w:t>
      </w:r>
      <w:r>
        <w:rPr>
          <w:spacing w:val="1"/>
        </w:rPr>
        <w:t xml:space="preserve"> </w:t>
      </w:r>
      <w:r>
        <w:t>we strongly</w:t>
      </w:r>
      <w:r>
        <w:rPr>
          <w:spacing w:val="-3"/>
        </w:rPr>
        <w:t xml:space="preserve"> </w:t>
      </w:r>
      <w:r>
        <w:t>recommend</w:t>
      </w:r>
      <w:r>
        <w:rPr>
          <w:spacing w:val="-3"/>
        </w:rPr>
        <w:t xml:space="preserve"> </w:t>
      </w:r>
      <w:r>
        <w:t>that</w:t>
      </w:r>
      <w:r>
        <w:rPr>
          <w:spacing w:val="2"/>
        </w:rPr>
        <w:t xml:space="preserve"> </w:t>
      </w:r>
      <w:r>
        <w:t>you</w:t>
      </w:r>
      <w:r>
        <w:rPr>
          <w:spacing w:val="-1"/>
        </w:rPr>
        <w:t xml:space="preserve"> </w:t>
      </w:r>
      <w:r>
        <w:t>keep</w:t>
      </w:r>
      <w:r>
        <w:rPr>
          <w:spacing w:val="-1"/>
        </w:rPr>
        <w:t xml:space="preserve"> </w:t>
      </w:r>
      <w:r>
        <w:t>a</w:t>
      </w:r>
      <w:r>
        <w:rPr>
          <w:spacing w:val="1"/>
        </w:rPr>
        <w:t xml:space="preserve"> </w:t>
      </w:r>
      <w:r>
        <w:t>calendar</w:t>
      </w:r>
      <w:r>
        <w:rPr>
          <w:spacing w:val="-2"/>
        </w:rPr>
        <w:t xml:space="preserve"> </w:t>
      </w:r>
      <w:r>
        <w:t>or</w:t>
      </w:r>
      <w:r>
        <w:rPr>
          <w:spacing w:val="-3"/>
        </w:rPr>
        <w:t xml:space="preserve"> </w:t>
      </w:r>
      <w:r>
        <w:t>planner.</w:t>
      </w:r>
    </w:p>
    <w:p w14:paraId="592A53EA" w14:textId="77777777" w:rsidR="00AA3C77" w:rsidRDefault="00F83FA5" w:rsidP="00280E61">
      <w:pPr>
        <w:pStyle w:val="BodyText"/>
      </w:pPr>
      <w:r>
        <w:t>Careful planning will help you to use your time more effectively and to see in advance, when</w:t>
      </w:r>
      <w:r>
        <w:rPr>
          <w:spacing w:val="1"/>
        </w:rPr>
        <w:t xml:space="preserve"> </w:t>
      </w:r>
      <w:r>
        <w:t>you can plan for them, the more stressful weeks in your schedule. If you find you are having</w:t>
      </w:r>
      <w:r>
        <w:rPr>
          <w:spacing w:val="1"/>
        </w:rPr>
        <w:t xml:space="preserve"> </w:t>
      </w:r>
      <w:r>
        <w:t>trouble</w:t>
      </w:r>
      <w:r>
        <w:rPr>
          <w:spacing w:val="-5"/>
        </w:rPr>
        <w:t xml:space="preserve"> </w:t>
      </w:r>
      <w:r>
        <w:t>managing</w:t>
      </w:r>
      <w:r>
        <w:rPr>
          <w:spacing w:val="-3"/>
        </w:rPr>
        <w:t xml:space="preserve"> </w:t>
      </w:r>
      <w:r>
        <w:t>your</w:t>
      </w:r>
      <w:r>
        <w:rPr>
          <w:spacing w:val="-2"/>
        </w:rPr>
        <w:t xml:space="preserve"> </w:t>
      </w:r>
      <w:r>
        <w:t>time</w:t>
      </w:r>
      <w:r>
        <w:rPr>
          <w:spacing w:val="-2"/>
        </w:rPr>
        <w:t xml:space="preserve"> </w:t>
      </w:r>
      <w:r>
        <w:t>effectively,</w:t>
      </w:r>
      <w:r>
        <w:rPr>
          <w:spacing w:val="-2"/>
        </w:rPr>
        <w:t xml:space="preserve"> </w:t>
      </w:r>
      <w:r>
        <w:t>please</w:t>
      </w:r>
      <w:r>
        <w:rPr>
          <w:spacing w:val="-2"/>
        </w:rPr>
        <w:t xml:space="preserve"> </w:t>
      </w:r>
      <w:r>
        <w:t>visit</w:t>
      </w:r>
      <w:r>
        <w:rPr>
          <w:spacing w:val="-1"/>
        </w:rPr>
        <w:t xml:space="preserve"> </w:t>
      </w:r>
      <w:hyperlink r:id="rId226">
        <w:r>
          <w:rPr>
            <w:color w:val="0562C1"/>
            <w:u w:val="single" w:color="0562C1"/>
          </w:rPr>
          <w:t>Dennis</w:t>
        </w:r>
        <w:r>
          <w:rPr>
            <w:color w:val="0562C1"/>
            <w:spacing w:val="-3"/>
            <w:u w:val="single" w:color="0562C1"/>
          </w:rPr>
          <w:t xml:space="preserve"> </w:t>
        </w:r>
        <w:r>
          <w:rPr>
            <w:color w:val="0562C1"/>
            <w:u w:val="single" w:color="0562C1"/>
          </w:rPr>
          <w:t>Learning</w:t>
        </w:r>
        <w:r>
          <w:rPr>
            <w:color w:val="0562C1"/>
            <w:spacing w:val="-5"/>
            <w:u w:val="single" w:color="0562C1"/>
          </w:rPr>
          <w:t xml:space="preserve"> </w:t>
        </w:r>
        <w:r>
          <w:rPr>
            <w:color w:val="0562C1"/>
            <w:u w:val="single" w:color="0562C1"/>
          </w:rPr>
          <w:t>Center:</w:t>
        </w:r>
        <w:r>
          <w:rPr>
            <w:color w:val="0562C1"/>
            <w:spacing w:val="-2"/>
            <w:u w:val="single" w:color="0562C1"/>
          </w:rPr>
          <w:t xml:space="preserve"> </w:t>
        </w:r>
        <w:r>
          <w:rPr>
            <w:color w:val="0562C1"/>
            <w:u w:val="single" w:color="0562C1"/>
          </w:rPr>
          <w:t>Time</w:t>
        </w:r>
        <w:r>
          <w:rPr>
            <w:color w:val="0562C1"/>
            <w:spacing w:val="-5"/>
            <w:u w:val="single" w:color="0562C1"/>
          </w:rPr>
          <w:t xml:space="preserve"> </w:t>
        </w:r>
        <w:r>
          <w:rPr>
            <w:color w:val="0562C1"/>
            <w:u w:val="single" w:color="0562C1"/>
          </w:rPr>
          <w:t>Management</w:t>
        </w:r>
      </w:hyperlink>
    </w:p>
    <w:p w14:paraId="592A53EB" w14:textId="77777777" w:rsidR="00AA3C77" w:rsidRDefault="005D2F78" w:rsidP="00280E61">
      <w:pPr>
        <w:pStyle w:val="ListParagraph"/>
        <w:numPr>
          <w:ilvl w:val="0"/>
          <w:numId w:val="2"/>
        </w:numPr>
      </w:pPr>
      <w:hyperlink r:id="rId227">
        <w:r w:rsidR="00F83FA5">
          <w:rPr>
            <w:color w:val="0562C1"/>
            <w:u w:val="single" w:color="0562C1"/>
          </w:rPr>
          <w:t>Get</w:t>
        </w:r>
        <w:r w:rsidR="00F83FA5">
          <w:rPr>
            <w:color w:val="0562C1"/>
            <w:spacing w:val="-3"/>
            <w:u w:val="single" w:color="0562C1"/>
          </w:rPr>
          <w:t xml:space="preserve"> </w:t>
        </w:r>
        <w:r w:rsidR="00F83FA5">
          <w:rPr>
            <w:color w:val="0562C1"/>
            <w:u w:val="single" w:color="0562C1"/>
          </w:rPr>
          <w:t>Started</w:t>
        </w:r>
      </w:hyperlink>
      <w:r w:rsidR="00F83FA5">
        <w:t>.</w:t>
      </w:r>
    </w:p>
    <w:p w14:paraId="592A53EC" w14:textId="77777777" w:rsidR="00AA3C77" w:rsidRDefault="00AA3C77" w:rsidP="00280E61">
      <w:pPr>
        <w:sectPr w:rsidR="00AA3C77" w:rsidSect="000A783E">
          <w:pgSz w:w="12240" w:h="15840"/>
          <w:pgMar w:top="1440" w:right="1000" w:bottom="1600" w:left="1180" w:header="0" w:footer="1386" w:gutter="0"/>
          <w:cols w:space="720"/>
        </w:sectPr>
      </w:pPr>
    </w:p>
    <w:p w14:paraId="592A53ED" w14:textId="1349D63C" w:rsidR="00AA3C77" w:rsidRDefault="00C45733" w:rsidP="00DD413C">
      <w:pPr>
        <w:pStyle w:val="Heading1"/>
      </w:pPr>
      <w:bookmarkStart w:id="266" w:name="Appendix_B:_Quick_Reference_–_OSU_Studen"/>
      <w:bookmarkStart w:id="267" w:name="_bookmark73"/>
      <w:bookmarkStart w:id="268" w:name="_Toc168653997"/>
      <w:bookmarkEnd w:id="266"/>
      <w:bookmarkEnd w:id="267"/>
      <w:r>
        <w:lastRenderedPageBreak/>
        <w:t>Appendix B: Quick Reference – OSU Student Resources</w:t>
      </w:r>
      <w:bookmarkEnd w:id="268"/>
      <w:r>
        <w:t xml:space="preserve"> </w:t>
      </w:r>
    </w:p>
    <w:p w14:paraId="592A53EE" w14:textId="339F1031" w:rsidR="00AA3C77" w:rsidRDefault="005D2F78" w:rsidP="00280E61">
      <w:pPr>
        <w:pStyle w:val="ListParagraph"/>
        <w:numPr>
          <w:ilvl w:val="1"/>
          <w:numId w:val="2"/>
        </w:numPr>
      </w:pPr>
      <w:hyperlink r:id="rId228" w:history="1">
        <w:r w:rsidR="0034014A" w:rsidRPr="00966617">
          <w:rPr>
            <w:rStyle w:val="Hyperlink"/>
          </w:rPr>
          <w:t>School</w:t>
        </w:r>
        <w:r w:rsidR="0034014A" w:rsidRPr="00966617">
          <w:rPr>
            <w:rStyle w:val="Hyperlink"/>
            <w:spacing w:val="-2"/>
          </w:rPr>
          <w:t xml:space="preserve"> </w:t>
        </w:r>
        <w:r w:rsidR="0034014A" w:rsidRPr="00966617">
          <w:rPr>
            <w:rStyle w:val="Hyperlink"/>
          </w:rPr>
          <w:t>of</w:t>
        </w:r>
        <w:r w:rsidR="0034014A" w:rsidRPr="00966617">
          <w:rPr>
            <w:rStyle w:val="Hyperlink"/>
            <w:spacing w:val="-1"/>
          </w:rPr>
          <w:t xml:space="preserve"> </w:t>
        </w:r>
        <w:r w:rsidR="0034014A" w:rsidRPr="00966617">
          <w:rPr>
            <w:rStyle w:val="Hyperlink"/>
          </w:rPr>
          <w:t>Health</w:t>
        </w:r>
        <w:r w:rsidR="0034014A" w:rsidRPr="00966617">
          <w:rPr>
            <w:rStyle w:val="Hyperlink"/>
            <w:spacing w:val="-3"/>
          </w:rPr>
          <w:t xml:space="preserve"> </w:t>
        </w:r>
        <w:r w:rsidR="0034014A" w:rsidRPr="00966617">
          <w:rPr>
            <w:rStyle w:val="Hyperlink"/>
          </w:rPr>
          <w:t>and</w:t>
        </w:r>
        <w:r w:rsidR="0034014A" w:rsidRPr="00966617">
          <w:rPr>
            <w:rStyle w:val="Hyperlink"/>
            <w:spacing w:val="-1"/>
          </w:rPr>
          <w:t xml:space="preserve"> </w:t>
        </w:r>
        <w:r w:rsidR="0034014A" w:rsidRPr="00966617">
          <w:rPr>
            <w:rStyle w:val="Hyperlink"/>
          </w:rPr>
          <w:t>Rehabilitation Sciences</w:t>
        </w:r>
        <w:r w:rsidR="0034014A" w:rsidRPr="00966617">
          <w:rPr>
            <w:rStyle w:val="Hyperlink"/>
            <w:spacing w:val="-5"/>
          </w:rPr>
          <w:t xml:space="preserve"> </w:t>
        </w:r>
        <w:r w:rsidR="0034014A" w:rsidRPr="00966617">
          <w:rPr>
            <w:rStyle w:val="Hyperlink"/>
          </w:rPr>
          <w:t>Academic Support Services Site</w:t>
        </w:r>
      </w:hyperlink>
    </w:p>
    <w:p w14:paraId="592A53EF" w14:textId="567B1C51" w:rsidR="00AA3C77" w:rsidRDefault="00F83FA5" w:rsidP="00280E61">
      <w:pPr>
        <w:pStyle w:val="ListParagraph"/>
        <w:numPr>
          <w:ilvl w:val="1"/>
          <w:numId w:val="2"/>
        </w:numPr>
      </w:pPr>
      <w:proofErr w:type="spellStart"/>
      <w:r>
        <w:rPr>
          <w:color w:val="0562C1"/>
          <w:u w:val="single" w:color="0562C1"/>
        </w:rPr>
        <w:t>BuckeyeLink</w:t>
      </w:r>
      <w:proofErr w:type="spellEnd"/>
    </w:p>
    <w:p w14:paraId="592A53F0" w14:textId="77777777" w:rsidR="00AA3C77" w:rsidRDefault="005D2F78" w:rsidP="00280E61">
      <w:pPr>
        <w:pStyle w:val="ListParagraph"/>
        <w:numPr>
          <w:ilvl w:val="1"/>
          <w:numId w:val="2"/>
        </w:numPr>
      </w:pPr>
      <w:hyperlink r:id="rId229">
        <w:proofErr w:type="spellStart"/>
        <w:r w:rsidR="00F83FA5">
          <w:rPr>
            <w:color w:val="0562C1"/>
            <w:u w:val="single" w:color="0562C1"/>
          </w:rPr>
          <w:t>BuckID</w:t>
        </w:r>
        <w:proofErr w:type="spellEnd"/>
      </w:hyperlink>
    </w:p>
    <w:p w14:paraId="592A53F1" w14:textId="77777777" w:rsidR="00AA3C77" w:rsidRDefault="005D2F78" w:rsidP="00280E61">
      <w:pPr>
        <w:pStyle w:val="ListParagraph"/>
        <w:numPr>
          <w:ilvl w:val="1"/>
          <w:numId w:val="2"/>
        </w:numPr>
      </w:pPr>
      <w:hyperlink r:id="rId230">
        <w:r w:rsidR="00F83FA5">
          <w:rPr>
            <w:color w:val="0562C1"/>
            <w:u w:val="single" w:color="0562C1"/>
          </w:rPr>
          <w:t>Ohio</w:t>
        </w:r>
        <w:r w:rsidR="00F83FA5">
          <w:rPr>
            <w:color w:val="0562C1"/>
            <w:spacing w:val="-1"/>
            <w:u w:val="single" w:color="0562C1"/>
          </w:rPr>
          <w:t xml:space="preserve"> </w:t>
        </w:r>
        <w:r w:rsidR="00F83FA5">
          <w:rPr>
            <w:color w:val="0562C1"/>
            <w:u w:val="single" w:color="0562C1"/>
          </w:rPr>
          <w:t>State</w:t>
        </w:r>
        <w:r w:rsidR="00F83FA5">
          <w:rPr>
            <w:color w:val="0562C1"/>
            <w:spacing w:val="-2"/>
            <w:u w:val="single" w:color="0562C1"/>
          </w:rPr>
          <w:t xml:space="preserve"> </w:t>
        </w:r>
        <w:r w:rsidR="00F83FA5">
          <w:rPr>
            <w:color w:val="0562C1"/>
            <w:u w:val="single" w:color="0562C1"/>
          </w:rPr>
          <w:t>Department</w:t>
        </w:r>
        <w:r w:rsidR="00F83FA5">
          <w:rPr>
            <w:color w:val="0562C1"/>
            <w:spacing w:val="-3"/>
            <w:u w:val="single" w:color="0562C1"/>
          </w:rPr>
          <w:t xml:space="preserve"> </w:t>
        </w:r>
        <w:r w:rsidR="00F83FA5">
          <w:rPr>
            <w:color w:val="0562C1"/>
            <w:u w:val="single" w:color="0562C1"/>
          </w:rPr>
          <w:t>of</w:t>
        </w:r>
        <w:r w:rsidR="00F83FA5">
          <w:rPr>
            <w:color w:val="0562C1"/>
            <w:spacing w:val="1"/>
            <w:u w:val="single" w:color="0562C1"/>
          </w:rPr>
          <w:t xml:space="preserve"> </w:t>
        </w:r>
        <w:r w:rsidR="00F83FA5">
          <w:rPr>
            <w:color w:val="0562C1"/>
            <w:u w:val="single" w:color="0562C1"/>
          </w:rPr>
          <w:t>Public</w:t>
        </w:r>
        <w:r w:rsidR="00F83FA5">
          <w:rPr>
            <w:color w:val="0562C1"/>
            <w:spacing w:val="-1"/>
            <w:u w:val="single" w:color="0562C1"/>
          </w:rPr>
          <w:t xml:space="preserve"> </w:t>
        </w:r>
        <w:r w:rsidR="00F83FA5">
          <w:rPr>
            <w:color w:val="0562C1"/>
            <w:u w:val="single" w:color="0562C1"/>
          </w:rPr>
          <w:t>Safety</w:t>
        </w:r>
      </w:hyperlink>
    </w:p>
    <w:p w14:paraId="592A53F2" w14:textId="77777777" w:rsidR="00AA3C77" w:rsidRDefault="005D2F78" w:rsidP="00280E61">
      <w:pPr>
        <w:pStyle w:val="ListParagraph"/>
        <w:numPr>
          <w:ilvl w:val="1"/>
          <w:numId w:val="2"/>
        </w:numPr>
      </w:pPr>
      <w:hyperlink r:id="rId231">
        <w:r w:rsidR="00F83FA5">
          <w:rPr>
            <w:color w:val="0562C1"/>
            <w:u w:val="single" w:color="0562C1"/>
          </w:rPr>
          <w:t>Pre-Professional</w:t>
        </w:r>
        <w:r w:rsidR="00F83FA5">
          <w:rPr>
            <w:color w:val="0562C1"/>
            <w:spacing w:val="-7"/>
            <w:u w:val="single" w:color="0562C1"/>
          </w:rPr>
          <w:t xml:space="preserve"> </w:t>
        </w:r>
        <w:r w:rsidR="00F83FA5">
          <w:rPr>
            <w:color w:val="0562C1"/>
            <w:u w:val="single" w:color="0562C1"/>
          </w:rPr>
          <w:t>Programs</w:t>
        </w:r>
      </w:hyperlink>
    </w:p>
    <w:p w14:paraId="592A53F3" w14:textId="77777777" w:rsidR="00AA3C77" w:rsidRDefault="005D2F78" w:rsidP="00280E61">
      <w:pPr>
        <w:pStyle w:val="ListParagraph"/>
        <w:numPr>
          <w:ilvl w:val="1"/>
          <w:numId w:val="2"/>
        </w:numPr>
      </w:pPr>
      <w:hyperlink r:id="rId232">
        <w:r w:rsidR="00F83FA5">
          <w:rPr>
            <w:color w:val="0562C1"/>
            <w:u w:val="single" w:color="0562C1"/>
          </w:rPr>
          <w:t>Family</w:t>
        </w:r>
        <w:r w:rsidR="00F83FA5">
          <w:rPr>
            <w:color w:val="0562C1"/>
            <w:spacing w:val="-2"/>
            <w:u w:val="single" w:color="0562C1"/>
          </w:rPr>
          <w:t xml:space="preserve"> </w:t>
        </w:r>
        <w:r w:rsidR="00F83FA5">
          <w:rPr>
            <w:color w:val="0562C1"/>
            <w:u w:val="single" w:color="0562C1"/>
          </w:rPr>
          <w:t>Educational Rights</w:t>
        </w:r>
        <w:r w:rsidR="00F83FA5">
          <w:rPr>
            <w:color w:val="0562C1"/>
            <w:spacing w:val="-2"/>
            <w:u w:val="single" w:color="0562C1"/>
          </w:rPr>
          <w:t xml:space="preserve"> </w:t>
        </w:r>
        <w:r w:rsidR="00F83FA5">
          <w:rPr>
            <w:color w:val="0562C1"/>
            <w:u w:val="single" w:color="0562C1"/>
          </w:rPr>
          <w:t>and</w:t>
        </w:r>
        <w:r w:rsidR="00F83FA5">
          <w:rPr>
            <w:color w:val="0562C1"/>
            <w:spacing w:val="-2"/>
            <w:u w:val="single" w:color="0562C1"/>
          </w:rPr>
          <w:t xml:space="preserve"> </w:t>
        </w:r>
        <w:r w:rsidR="00F83FA5">
          <w:rPr>
            <w:color w:val="0562C1"/>
            <w:u w:val="single" w:color="0562C1"/>
          </w:rPr>
          <w:t>Privacy</w:t>
        </w:r>
        <w:r w:rsidR="00F83FA5">
          <w:rPr>
            <w:color w:val="0562C1"/>
            <w:spacing w:val="-2"/>
            <w:u w:val="single" w:color="0562C1"/>
          </w:rPr>
          <w:t xml:space="preserve"> </w:t>
        </w:r>
        <w:r w:rsidR="00F83FA5">
          <w:rPr>
            <w:color w:val="0562C1"/>
            <w:u w:val="single" w:color="0562C1"/>
          </w:rPr>
          <w:t>Act</w:t>
        </w:r>
        <w:r w:rsidR="00F83FA5">
          <w:rPr>
            <w:color w:val="0562C1"/>
            <w:spacing w:val="-2"/>
            <w:u w:val="single" w:color="0562C1"/>
          </w:rPr>
          <w:t xml:space="preserve"> </w:t>
        </w:r>
        <w:r w:rsidR="00F83FA5">
          <w:rPr>
            <w:color w:val="0562C1"/>
            <w:u w:val="single" w:color="0562C1"/>
          </w:rPr>
          <w:t>of</w:t>
        </w:r>
        <w:r w:rsidR="00F83FA5">
          <w:rPr>
            <w:color w:val="0562C1"/>
            <w:spacing w:val="-3"/>
            <w:u w:val="single" w:color="0562C1"/>
          </w:rPr>
          <w:t xml:space="preserve"> </w:t>
        </w:r>
        <w:r w:rsidR="00F83FA5">
          <w:rPr>
            <w:color w:val="0562C1"/>
            <w:u w:val="single" w:color="0562C1"/>
          </w:rPr>
          <w:t>1974</w:t>
        </w:r>
        <w:r w:rsidR="00F83FA5">
          <w:rPr>
            <w:color w:val="0562C1"/>
            <w:spacing w:val="-2"/>
            <w:u w:val="single" w:color="0562C1"/>
          </w:rPr>
          <w:t xml:space="preserve"> </w:t>
        </w:r>
        <w:r w:rsidR="00F83FA5">
          <w:rPr>
            <w:color w:val="0562C1"/>
            <w:u w:val="single" w:color="0562C1"/>
          </w:rPr>
          <w:t>(FERPA)</w:t>
        </w:r>
      </w:hyperlink>
    </w:p>
    <w:p w14:paraId="592A53F4" w14:textId="77777777" w:rsidR="00AA3C77" w:rsidRDefault="005D2F78" w:rsidP="00280E61">
      <w:pPr>
        <w:pStyle w:val="ListParagraph"/>
        <w:numPr>
          <w:ilvl w:val="1"/>
          <w:numId w:val="2"/>
        </w:numPr>
      </w:pPr>
      <w:hyperlink r:id="rId233">
        <w:r w:rsidR="00F83FA5">
          <w:rPr>
            <w:color w:val="0562C1"/>
            <w:w w:val="95"/>
            <w:u w:val="single" w:color="0562C1"/>
          </w:rPr>
          <w:t>Multicultural</w:t>
        </w:r>
        <w:r w:rsidR="00F83FA5">
          <w:rPr>
            <w:color w:val="0562C1"/>
            <w:spacing w:val="12"/>
            <w:w w:val="95"/>
            <w:u w:val="single" w:color="0562C1"/>
          </w:rPr>
          <w:t xml:space="preserve"> </w:t>
        </w:r>
        <w:r w:rsidR="00F83FA5">
          <w:rPr>
            <w:color w:val="0562C1"/>
            <w:w w:val="95"/>
            <w:u w:val="single" w:color="0562C1"/>
          </w:rPr>
          <w:t>Center</w:t>
        </w:r>
        <w:r w:rsidR="00F83FA5">
          <w:rPr>
            <w:color w:val="0562C1"/>
            <w:spacing w:val="14"/>
            <w:w w:val="95"/>
            <w:u w:val="single" w:color="0562C1"/>
          </w:rPr>
          <w:t xml:space="preserve"> </w:t>
        </w:r>
      </w:hyperlink>
      <w:r w:rsidR="00F83FA5">
        <w:rPr>
          <w:w w:val="95"/>
        </w:rPr>
        <w:t>:</w:t>
      </w:r>
      <w:r w:rsidR="00F83FA5">
        <w:rPr>
          <w:spacing w:val="11"/>
          <w:w w:val="95"/>
        </w:rPr>
        <w:t xml:space="preserve"> </w:t>
      </w:r>
      <w:r w:rsidR="00F83FA5">
        <w:rPr>
          <w:w w:val="95"/>
        </w:rPr>
        <w:t>614-688-8449</w:t>
      </w:r>
    </w:p>
    <w:p w14:paraId="592A53F5" w14:textId="77777777" w:rsidR="00AA3C77" w:rsidRDefault="005D2F78" w:rsidP="00280E61">
      <w:pPr>
        <w:pStyle w:val="ListParagraph"/>
        <w:numPr>
          <w:ilvl w:val="1"/>
          <w:numId w:val="2"/>
        </w:numPr>
      </w:pPr>
      <w:hyperlink r:id="rId234">
        <w:r w:rsidR="00F83FA5">
          <w:rPr>
            <w:color w:val="0562C1"/>
            <w:u w:val="single" w:color="0562C1"/>
          </w:rPr>
          <w:t>Campus</w:t>
        </w:r>
        <w:r w:rsidR="00F83FA5">
          <w:rPr>
            <w:color w:val="0562C1"/>
            <w:spacing w:val="-1"/>
            <w:u w:val="single" w:color="0562C1"/>
          </w:rPr>
          <w:t xml:space="preserve"> </w:t>
        </w:r>
        <w:r w:rsidR="00F83FA5">
          <w:rPr>
            <w:color w:val="0562C1"/>
            <w:u w:val="single" w:color="0562C1"/>
          </w:rPr>
          <w:t>Parc</w:t>
        </w:r>
      </w:hyperlink>
    </w:p>
    <w:p w14:paraId="592A53F6" w14:textId="77777777" w:rsidR="00AA3C77" w:rsidRDefault="005D2F78" w:rsidP="00280E61">
      <w:pPr>
        <w:pStyle w:val="ListParagraph"/>
        <w:numPr>
          <w:ilvl w:val="1"/>
          <w:numId w:val="2"/>
        </w:numPr>
      </w:pPr>
      <w:hyperlink r:id="rId235">
        <w:r w:rsidR="00F83FA5">
          <w:rPr>
            <w:color w:val="0562C1"/>
            <w:u w:val="single" w:color="0562C1"/>
          </w:rPr>
          <w:t>Health</w:t>
        </w:r>
        <w:r w:rsidR="00F83FA5">
          <w:rPr>
            <w:color w:val="0562C1"/>
            <w:spacing w:val="-1"/>
            <w:u w:val="single" w:color="0562C1"/>
          </w:rPr>
          <w:t xml:space="preserve"> </w:t>
        </w:r>
        <w:r w:rsidR="00F83FA5">
          <w:rPr>
            <w:color w:val="0562C1"/>
            <w:u w:val="single" w:color="0562C1"/>
          </w:rPr>
          <w:t>Sciences</w:t>
        </w:r>
        <w:r w:rsidR="00F83FA5">
          <w:rPr>
            <w:color w:val="0562C1"/>
            <w:spacing w:val="-2"/>
            <w:u w:val="single" w:color="0562C1"/>
          </w:rPr>
          <w:t xml:space="preserve"> </w:t>
        </w:r>
        <w:r w:rsidR="00F83FA5">
          <w:rPr>
            <w:color w:val="0562C1"/>
            <w:u w:val="single" w:color="0562C1"/>
          </w:rPr>
          <w:t>Library</w:t>
        </w:r>
      </w:hyperlink>
    </w:p>
    <w:p w14:paraId="592A53F7" w14:textId="77777777" w:rsidR="00AA3C77" w:rsidRDefault="005D2F78" w:rsidP="00280E61">
      <w:pPr>
        <w:pStyle w:val="ListParagraph"/>
        <w:numPr>
          <w:ilvl w:val="1"/>
          <w:numId w:val="2"/>
        </w:numPr>
      </w:pPr>
      <w:hyperlink r:id="rId236">
        <w:r w:rsidR="00F83FA5">
          <w:rPr>
            <w:color w:val="0562C1"/>
            <w:u w:val="single" w:color="0562C1"/>
          </w:rPr>
          <w:t>Graduate</w:t>
        </w:r>
        <w:r w:rsidR="00F83FA5">
          <w:rPr>
            <w:color w:val="0562C1"/>
            <w:spacing w:val="-2"/>
            <w:u w:val="single" w:color="0562C1"/>
          </w:rPr>
          <w:t xml:space="preserve"> </w:t>
        </w:r>
        <w:r w:rsidR="00F83FA5">
          <w:rPr>
            <w:color w:val="0562C1"/>
            <w:u w:val="single" w:color="0562C1"/>
          </w:rPr>
          <w:t>and</w:t>
        </w:r>
        <w:r w:rsidR="00F83FA5">
          <w:rPr>
            <w:color w:val="0562C1"/>
            <w:spacing w:val="-4"/>
            <w:u w:val="single" w:color="0562C1"/>
          </w:rPr>
          <w:t xml:space="preserve"> </w:t>
        </w:r>
        <w:r w:rsidR="00F83FA5">
          <w:rPr>
            <w:color w:val="0562C1"/>
            <w:u w:val="single" w:color="0562C1"/>
          </w:rPr>
          <w:t>Professional</w:t>
        </w:r>
        <w:r w:rsidR="00F83FA5">
          <w:rPr>
            <w:color w:val="0562C1"/>
            <w:spacing w:val="-2"/>
            <w:u w:val="single" w:color="0562C1"/>
          </w:rPr>
          <w:t xml:space="preserve"> </w:t>
        </w:r>
        <w:r w:rsidR="00F83FA5">
          <w:rPr>
            <w:color w:val="0562C1"/>
            <w:u w:val="single" w:color="0562C1"/>
          </w:rPr>
          <w:t>Admissions</w:t>
        </w:r>
      </w:hyperlink>
    </w:p>
    <w:p w14:paraId="592A53F8" w14:textId="77777777" w:rsidR="00AA3C77" w:rsidRDefault="005D2F78" w:rsidP="00280E61">
      <w:pPr>
        <w:pStyle w:val="ListParagraph"/>
        <w:numPr>
          <w:ilvl w:val="1"/>
          <w:numId w:val="2"/>
        </w:numPr>
      </w:pPr>
      <w:hyperlink r:id="rId237">
        <w:r w:rsidR="00F83FA5">
          <w:rPr>
            <w:color w:val="0562C1"/>
            <w:u w:val="single" w:color="0562C1"/>
          </w:rPr>
          <w:t>Student</w:t>
        </w:r>
        <w:r w:rsidR="00F83FA5">
          <w:rPr>
            <w:color w:val="0562C1"/>
            <w:spacing w:val="-1"/>
            <w:u w:val="single" w:color="0562C1"/>
          </w:rPr>
          <w:t xml:space="preserve"> </w:t>
        </w:r>
        <w:r w:rsidR="00F83FA5">
          <w:rPr>
            <w:color w:val="0562C1"/>
            <w:u w:val="single" w:color="0562C1"/>
          </w:rPr>
          <w:t>Health</w:t>
        </w:r>
        <w:r w:rsidR="00F83FA5">
          <w:rPr>
            <w:color w:val="0562C1"/>
            <w:spacing w:val="-3"/>
            <w:u w:val="single" w:color="0562C1"/>
          </w:rPr>
          <w:t xml:space="preserve"> </w:t>
        </w:r>
        <w:r w:rsidR="00F83FA5">
          <w:rPr>
            <w:color w:val="0562C1"/>
            <w:u w:val="single" w:color="0562C1"/>
          </w:rPr>
          <w:t>Services</w:t>
        </w:r>
      </w:hyperlink>
    </w:p>
    <w:p w14:paraId="592A53F9" w14:textId="77777777" w:rsidR="00AA3C77" w:rsidRDefault="005D2F78" w:rsidP="00280E61">
      <w:pPr>
        <w:pStyle w:val="ListParagraph"/>
        <w:numPr>
          <w:ilvl w:val="1"/>
          <w:numId w:val="2"/>
        </w:numPr>
      </w:pPr>
      <w:hyperlink r:id="rId238">
        <w:r w:rsidR="00F83FA5">
          <w:rPr>
            <w:color w:val="0562C1"/>
            <w:u w:val="single" w:color="0562C1"/>
          </w:rPr>
          <w:t>Student</w:t>
        </w:r>
        <w:r w:rsidR="00F83FA5">
          <w:rPr>
            <w:color w:val="0562C1"/>
            <w:spacing w:val="-1"/>
            <w:u w:val="single" w:color="0562C1"/>
          </w:rPr>
          <w:t xml:space="preserve"> </w:t>
        </w:r>
        <w:r w:rsidR="00F83FA5">
          <w:rPr>
            <w:color w:val="0562C1"/>
            <w:u w:val="single" w:color="0562C1"/>
          </w:rPr>
          <w:t>Health</w:t>
        </w:r>
        <w:r w:rsidR="00F83FA5">
          <w:rPr>
            <w:color w:val="0562C1"/>
            <w:spacing w:val="-1"/>
            <w:u w:val="single" w:color="0562C1"/>
          </w:rPr>
          <w:t xml:space="preserve"> </w:t>
        </w:r>
        <w:r w:rsidR="00F83FA5">
          <w:rPr>
            <w:color w:val="0562C1"/>
            <w:u w:val="single" w:color="0562C1"/>
          </w:rPr>
          <w:t>Insurance</w:t>
        </w:r>
      </w:hyperlink>
    </w:p>
    <w:p w14:paraId="592A53FA" w14:textId="77777777" w:rsidR="00AA3C77" w:rsidRDefault="005D2F78" w:rsidP="00280E61">
      <w:pPr>
        <w:pStyle w:val="ListParagraph"/>
        <w:numPr>
          <w:ilvl w:val="1"/>
          <w:numId w:val="2"/>
        </w:numPr>
      </w:pPr>
      <w:hyperlink r:id="rId239">
        <w:r w:rsidR="00F83FA5">
          <w:rPr>
            <w:color w:val="0562C1"/>
            <w:u w:val="single" w:color="0562C1"/>
          </w:rPr>
          <w:t>Office</w:t>
        </w:r>
        <w:r w:rsidR="00F83FA5">
          <w:rPr>
            <w:color w:val="0562C1"/>
            <w:spacing w:val="-1"/>
            <w:u w:val="single" w:color="0562C1"/>
          </w:rPr>
          <w:t xml:space="preserve"> </w:t>
        </w:r>
        <w:r w:rsidR="00F83FA5">
          <w:rPr>
            <w:color w:val="0562C1"/>
            <w:u w:val="single" w:color="0562C1"/>
          </w:rPr>
          <w:t>of International</w:t>
        </w:r>
        <w:r w:rsidR="00F83FA5">
          <w:rPr>
            <w:color w:val="0562C1"/>
            <w:spacing w:val="-3"/>
            <w:u w:val="single" w:color="0562C1"/>
          </w:rPr>
          <w:t xml:space="preserve"> </w:t>
        </w:r>
        <w:r w:rsidR="00F83FA5">
          <w:rPr>
            <w:color w:val="0562C1"/>
            <w:u w:val="single" w:color="0562C1"/>
          </w:rPr>
          <w:t>Affairs</w:t>
        </w:r>
      </w:hyperlink>
    </w:p>
    <w:p w14:paraId="592A53FB" w14:textId="77777777" w:rsidR="00AA3C77" w:rsidRDefault="005D2F78" w:rsidP="00280E61">
      <w:pPr>
        <w:pStyle w:val="ListParagraph"/>
        <w:numPr>
          <w:ilvl w:val="1"/>
          <w:numId w:val="2"/>
        </w:numPr>
      </w:pPr>
      <w:hyperlink r:id="rId240">
        <w:r w:rsidR="00F83FA5">
          <w:rPr>
            <w:color w:val="0562C1"/>
            <w:u w:val="single" w:color="0562C1"/>
          </w:rPr>
          <w:t>Transportation</w:t>
        </w:r>
        <w:r w:rsidR="00F83FA5">
          <w:rPr>
            <w:color w:val="0562C1"/>
            <w:spacing w:val="-2"/>
            <w:u w:val="single" w:color="0562C1"/>
          </w:rPr>
          <w:t xml:space="preserve"> </w:t>
        </w:r>
        <w:r w:rsidR="00F83FA5">
          <w:rPr>
            <w:color w:val="0562C1"/>
            <w:u w:val="single" w:color="0562C1"/>
          </w:rPr>
          <w:t>&amp;</w:t>
        </w:r>
        <w:r w:rsidR="00F83FA5">
          <w:rPr>
            <w:color w:val="0562C1"/>
            <w:spacing w:val="-2"/>
            <w:u w:val="single" w:color="0562C1"/>
          </w:rPr>
          <w:t xml:space="preserve"> </w:t>
        </w:r>
        <w:r w:rsidR="00F83FA5">
          <w:rPr>
            <w:color w:val="0562C1"/>
            <w:u w:val="single" w:color="0562C1"/>
          </w:rPr>
          <w:t>Traffic</w:t>
        </w:r>
        <w:r w:rsidR="00F83FA5">
          <w:rPr>
            <w:color w:val="0562C1"/>
            <w:spacing w:val="-6"/>
            <w:u w:val="single" w:color="0562C1"/>
          </w:rPr>
          <w:t xml:space="preserve"> </w:t>
        </w:r>
        <w:r w:rsidR="00F83FA5">
          <w:rPr>
            <w:color w:val="0562C1"/>
            <w:u w:val="single" w:color="0562C1"/>
          </w:rPr>
          <w:t>Management</w:t>
        </w:r>
      </w:hyperlink>
    </w:p>
    <w:p w14:paraId="592A53FC" w14:textId="77777777" w:rsidR="00AA3C77" w:rsidRDefault="005D2F78" w:rsidP="00280E61">
      <w:pPr>
        <w:pStyle w:val="ListParagraph"/>
        <w:numPr>
          <w:ilvl w:val="1"/>
          <w:numId w:val="2"/>
        </w:numPr>
      </w:pPr>
      <w:hyperlink r:id="rId241">
        <w:r w:rsidR="00F83FA5">
          <w:rPr>
            <w:color w:val="0562C1"/>
            <w:u w:val="single" w:color="0562C1"/>
          </w:rPr>
          <w:t>Transfer</w:t>
        </w:r>
        <w:r w:rsidR="00F83FA5">
          <w:rPr>
            <w:color w:val="0562C1"/>
            <w:spacing w:val="-2"/>
            <w:u w:val="single" w:color="0562C1"/>
          </w:rPr>
          <w:t xml:space="preserve"> </w:t>
        </w:r>
        <w:r w:rsidR="00F83FA5">
          <w:rPr>
            <w:color w:val="0562C1"/>
            <w:u w:val="single" w:color="0562C1"/>
          </w:rPr>
          <w:t>Credit</w:t>
        </w:r>
        <w:r w:rsidR="00F83FA5">
          <w:rPr>
            <w:color w:val="0562C1"/>
            <w:spacing w:val="-4"/>
            <w:u w:val="single" w:color="0562C1"/>
          </w:rPr>
          <w:t xml:space="preserve"> </w:t>
        </w:r>
        <w:r w:rsidR="00F83FA5">
          <w:rPr>
            <w:color w:val="0562C1"/>
            <w:u w:val="single" w:color="0562C1"/>
          </w:rPr>
          <w:t>Equivalents</w:t>
        </w:r>
        <w:r w:rsidR="00F83FA5">
          <w:rPr>
            <w:color w:val="0562C1"/>
            <w:spacing w:val="-3"/>
            <w:u w:val="single" w:color="0562C1"/>
          </w:rPr>
          <w:t xml:space="preserve"> </w:t>
        </w:r>
        <w:r w:rsidR="00F83FA5">
          <w:rPr>
            <w:color w:val="0562C1"/>
            <w:u w:val="single" w:color="0562C1"/>
          </w:rPr>
          <w:t>(Transferology)</w:t>
        </w:r>
      </w:hyperlink>
    </w:p>
    <w:p w14:paraId="592A53FD" w14:textId="77777777" w:rsidR="00AA3C77" w:rsidRDefault="005D2F78" w:rsidP="00280E61">
      <w:pPr>
        <w:pStyle w:val="ListParagraph"/>
        <w:numPr>
          <w:ilvl w:val="1"/>
          <w:numId w:val="2"/>
        </w:numPr>
      </w:pPr>
      <w:hyperlink r:id="rId242">
        <w:r w:rsidR="00F83FA5">
          <w:rPr>
            <w:color w:val="0562C1"/>
            <w:u w:val="single" w:color="0562C1"/>
          </w:rPr>
          <w:t>Transfer</w:t>
        </w:r>
        <w:r w:rsidR="00F83FA5">
          <w:rPr>
            <w:color w:val="0562C1"/>
            <w:spacing w:val="-2"/>
            <w:u w:val="single" w:color="0562C1"/>
          </w:rPr>
          <w:t xml:space="preserve"> </w:t>
        </w:r>
        <w:r w:rsidR="00F83FA5">
          <w:rPr>
            <w:color w:val="0562C1"/>
            <w:u w:val="single" w:color="0562C1"/>
          </w:rPr>
          <w:t>Credit</w:t>
        </w:r>
        <w:r w:rsidR="00F83FA5">
          <w:rPr>
            <w:color w:val="0562C1"/>
            <w:spacing w:val="-3"/>
            <w:u w:val="single" w:color="0562C1"/>
          </w:rPr>
          <w:t xml:space="preserve"> </w:t>
        </w:r>
        <w:r w:rsidR="00F83FA5">
          <w:rPr>
            <w:color w:val="0562C1"/>
            <w:u w:val="single" w:color="0562C1"/>
          </w:rPr>
          <w:t>Information</w:t>
        </w:r>
      </w:hyperlink>
    </w:p>
    <w:p w14:paraId="592A53FE" w14:textId="77777777" w:rsidR="00AA3C77" w:rsidRDefault="005D2F78" w:rsidP="00280E61">
      <w:pPr>
        <w:pStyle w:val="ListParagraph"/>
        <w:numPr>
          <w:ilvl w:val="1"/>
          <w:numId w:val="2"/>
        </w:numPr>
      </w:pPr>
      <w:hyperlink r:id="rId243">
        <w:r w:rsidR="00F83FA5">
          <w:rPr>
            <w:color w:val="0562C1"/>
            <w:u w:val="single" w:color="0562C1"/>
          </w:rPr>
          <w:t>University</w:t>
        </w:r>
        <w:r w:rsidR="00F83FA5">
          <w:rPr>
            <w:color w:val="0562C1"/>
            <w:spacing w:val="-3"/>
            <w:u w:val="single" w:color="0562C1"/>
          </w:rPr>
          <w:t xml:space="preserve"> </w:t>
        </w:r>
        <w:r w:rsidR="00F83FA5">
          <w:rPr>
            <w:color w:val="0562C1"/>
            <w:u w:val="single" w:color="0562C1"/>
          </w:rPr>
          <w:t>Registrar</w:t>
        </w:r>
      </w:hyperlink>
    </w:p>
    <w:p w14:paraId="592A53FF" w14:textId="77777777" w:rsidR="00AA3C77" w:rsidRDefault="005D2F78" w:rsidP="00280E61">
      <w:pPr>
        <w:pStyle w:val="ListParagraph"/>
        <w:numPr>
          <w:ilvl w:val="1"/>
          <w:numId w:val="2"/>
        </w:numPr>
      </w:pPr>
      <w:hyperlink r:id="rId244">
        <w:r w:rsidR="00F83FA5">
          <w:rPr>
            <w:color w:val="0562C1"/>
            <w:u w:val="single" w:color="0562C1"/>
          </w:rPr>
          <w:t>Counseling and Consultation Services</w:t>
        </w:r>
        <w:r w:rsidR="00F83FA5">
          <w:rPr>
            <w:color w:val="0562C1"/>
          </w:rPr>
          <w:t xml:space="preserve"> </w:t>
        </w:r>
      </w:hyperlink>
      <w:r w:rsidR="00F83FA5">
        <w:t>– Offers counseling and therapy to help address</w:t>
      </w:r>
      <w:r w:rsidR="00F83FA5">
        <w:rPr>
          <w:spacing w:val="-52"/>
        </w:rPr>
        <w:t xml:space="preserve"> </w:t>
      </w:r>
      <w:r w:rsidR="00F83FA5">
        <w:t>personal,</w:t>
      </w:r>
      <w:r w:rsidR="00F83FA5">
        <w:rPr>
          <w:spacing w:val="-1"/>
        </w:rPr>
        <w:t xml:space="preserve"> </w:t>
      </w:r>
      <w:r w:rsidR="00F83FA5">
        <w:t>mental</w:t>
      </w:r>
      <w:r w:rsidR="00F83FA5">
        <w:rPr>
          <w:spacing w:val="-2"/>
        </w:rPr>
        <w:t xml:space="preserve"> </w:t>
      </w:r>
      <w:r w:rsidR="00F83FA5">
        <w:t>health,</w:t>
      </w:r>
      <w:r w:rsidR="00F83FA5">
        <w:rPr>
          <w:spacing w:val="-2"/>
        </w:rPr>
        <w:t xml:space="preserve"> </w:t>
      </w:r>
      <w:r w:rsidR="00F83FA5">
        <w:t>academic,</w:t>
      </w:r>
      <w:r w:rsidR="00F83FA5">
        <w:rPr>
          <w:spacing w:val="1"/>
        </w:rPr>
        <w:t xml:space="preserve"> </w:t>
      </w:r>
      <w:r w:rsidR="00F83FA5">
        <w:t>and</w:t>
      </w:r>
      <w:r w:rsidR="00F83FA5">
        <w:rPr>
          <w:spacing w:val="1"/>
        </w:rPr>
        <w:t xml:space="preserve"> </w:t>
      </w:r>
      <w:r w:rsidR="00F83FA5">
        <w:t>career</w:t>
      </w:r>
      <w:r w:rsidR="00F83FA5">
        <w:rPr>
          <w:spacing w:val="1"/>
        </w:rPr>
        <w:t xml:space="preserve"> </w:t>
      </w:r>
      <w:r w:rsidR="00F83FA5">
        <w:t>concerns</w:t>
      </w:r>
    </w:p>
    <w:p w14:paraId="592A5400" w14:textId="77777777" w:rsidR="00AA3C77" w:rsidRDefault="00F83FA5" w:rsidP="00280E61">
      <w:pPr>
        <w:pStyle w:val="ListParagraph"/>
        <w:numPr>
          <w:ilvl w:val="1"/>
          <w:numId w:val="2"/>
        </w:numPr>
      </w:pPr>
      <w:r>
        <w:t>Counseling and Consultation Services for College of Medicine and HRS:</w:t>
      </w:r>
      <w:r>
        <w:rPr>
          <w:color w:val="0562C1"/>
          <w:spacing w:val="1"/>
        </w:rPr>
        <w:t xml:space="preserve"> </w:t>
      </w:r>
      <w:hyperlink r:id="rId245">
        <w:r>
          <w:rPr>
            <w:color w:val="0562C1"/>
            <w:u w:val="single" w:color="0562C1"/>
          </w:rPr>
          <w:t>Mental Health</w:t>
        </w:r>
      </w:hyperlink>
      <w:r>
        <w:rPr>
          <w:color w:val="0562C1"/>
          <w:spacing w:val="-52"/>
        </w:rPr>
        <w:t xml:space="preserve"> </w:t>
      </w:r>
      <w:hyperlink r:id="rId246">
        <w:r>
          <w:rPr>
            <w:color w:val="0562C1"/>
            <w:u w:val="single" w:color="0562C1"/>
          </w:rPr>
          <w:t>Counseling</w:t>
        </w:r>
        <w:r>
          <w:rPr>
            <w:color w:val="0562C1"/>
            <w:spacing w:val="-1"/>
            <w:u w:val="single" w:color="0562C1"/>
          </w:rPr>
          <w:t xml:space="preserve"> </w:t>
        </w:r>
        <w:r>
          <w:rPr>
            <w:color w:val="0562C1"/>
            <w:u w:val="single" w:color="0562C1"/>
          </w:rPr>
          <w:t>Services</w:t>
        </w:r>
        <w:r>
          <w:rPr>
            <w:color w:val="0562C1"/>
            <w:spacing w:val="-2"/>
          </w:rPr>
          <w:t xml:space="preserve"> </w:t>
        </w:r>
      </w:hyperlink>
      <w:r>
        <w:t>or</w:t>
      </w:r>
      <w:r>
        <w:rPr>
          <w:color w:val="0562C1"/>
          <w:spacing w:val="-2"/>
        </w:rPr>
        <w:t xml:space="preserve"> </w:t>
      </w:r>
      <w:hyperlink r:id="rId247">
        <w:r>
          <w:rPr>
            <w:color w:val="0562C1"/>
            <w:u w:val="single" w:color="0562C1"/>
          </w:rPr>
          <w:t>hrscounseling@osumc.edu</w:t>
        </w:r>
      </w:hyperlink>
    </w:p>
    <w:p w14:paraId="592A5401" w14:textId="77777777" w:rsidR="00AA3C77" w:rsidRDefault="005D2F78" w:rsidP="00280E61">
      <w:pPr>
        <w:pStyle w:val="ListParagraph"/>
        <w:numPr>
          <w:ilvl w:val="1"/>
          <w:numId w:val="2"/>
        </w:numPr>
      </w:pPr>
      <w:hyperlink r:id="rId248">
        <w:r w:rsidR="00F83FA5">
          <w:rPr>
            <w:color w:val="0562C1"/>
            <w:u w:val="single" w:color="0562C1"/>
          </w:rPr>
          <w:t>Office of Student Life</w:t>
        </w:r>
        <w:r w:rsidR="00F83FA5">
          <w:rPr>
            <w:color w:val="0562C1"/>
          </w:rPr>
          <w:t xml:space="preserve"> </w:t>
        </w:r>
      </w:hyperlink>
      <w:r w:rsidR="00F83FA5">
        <w:t>– Offers a wealth of on-campus resources to student through</w:t>
      </w:r>
      <w:r w:rsidR="00F83FA5">
        <w:rPr>
          <w:spacing w:val="-52"/>
        </w:rPr>
        <w:t xml:space="preserve"> </w:t>
      </w:r>
      <w:r w:rsidR="00F83FA5">
        <w:t>various</w:t>
      </w:r>
      <w:r w:rsidR="00F83FA5">
        <w:rPr>
          <w:spacing w:val="-2"/>
        </w:rPr>
        <w:t xml:space="preserve"> </w:t>
      </w:r>
      <w:r w:rsidR="00F83FA5">
        <w:t>departments</w:t>
      </w:r>
    </w:p>
    <w:p w14:paraId="592A5402" w14:textId="77777777" w:rsidR="00AA3C77" w:rsidRDefault="005D2F78" w:rsidP="00280E61">
      <w:pPr>
        <w:pStyle w:val="ListParagraph"/>
        <w:numPr>
          <w:ilvl w:val="1"/>
          <w:numId w:val="2"/>
        </w:numPr>
      </w:pPr>
      <w:hyperlink r:id="rId249">
        <w:r w:rsidR="00F83FA5">
          <w:rPr>
            <w:color w:val="0562C1"/>
            <w:u w:val="single" w:color="0562C1"/>
          </w:rPr>
          <w:t>Student Advocacy Center</w:t>
        </w:r>
        <w:r w:rsidR="00F83FA5">
          <w:rPr>
            <w:color w:val="0562C1"/>
          </w:rPr>
          <w:t xml:space="preserve"> </w:t>
        </w:r>
      </w:hyperlink>
      <w:r w:rsidR="00F83FA5">
        <w:t>– Answers questions about university policies and procedures</w:t>
      </w:r>
      <w:r w:rsidR="00F83FA5">
        <w:rPr>
          <w:spacing w:val="-52"/>
        </w:rPr>
        <w:t xml:space="preserve"> </w:t>
      </w:r>
      <w:r w:rsidR="00F83FA5">
        <w:t>and</w:t>
      </w:r>
      <w:r w:rsidR="00F83FA5">
        <w:rPr>
          <w:spacing w:val="-2"/>
        </w:rPr>
        <w:t xml:space="preserve"> </w:t>
      </w:r>
      <w:r w:rsidR="00F83FA5">
        <w:t>directs</w:t>
      </w:r>
      <w:r w:rsidR="00F83FA5">
        <w:rPr>
          <w:spacing w:val="-2"/>
        </w:rPr>
        <w:t xml:space="preserve"> </w:t>
      </w:r>
      <w:r w:rsidR="00F83FA5">
        <w:t>students</w:t>
      </w:r>
      <w:r w:rsidR="00F83FA5">
        <w:rPr>
          <w:spacing w:val="-2"/>
        </w:rPr>
        <w:t xml:space="preserve"> </w:t>
      </w:r>
      <w:r w:rsidR="00F83FA5">
        <w:t>to</w:t>
      </w:r>
      <w:r w:rsidR="00F83FA5">
        <w:rPr>
          <w:spacing w:val="-2"/>
        </w:rPr>
        <w:t xml:space="preserve"> </w:t>
      </w:r>
      <w:r w:rsidR="00F83FA5">
        <w:t>the</w:t>
      </w:r>
      <w:r w:rsidR="00F83FA5">
        <w:rPr>
          <w:spacing w:val="1"/>
        </w:rPr>
        <w:t xml:space="preserve"> </w:t>
      </w:r>
      <w:r w:rsidR="00F83FA5">
        <w:t>appropriate</w:t>
      </w:r>
      <w:r w:rsidR="00F83FA5">
        <w:rPr>
          <w:spacing w:val="1"/>
        </w:rPr>
        <w:t xml:space="preserve"> </w:t>
      </w:r>
      <w:r w:rsidR="00F83FA5">
        <w:t>resources: 614-292-1111</w:t>
      </w:r>
    </w:p>
    <w:p w14:paraId="126970F8" w14:textId="7C9671C0" w:rsidR="00C45733" w:rsidRDefault="005D2F78" w:rsidP="00C45733">
      <w:pPr>
        <w:pStyle w:val="BodyText"/>
        <w:numPr>
          <w:ilvl w:val="1"/>
          <w:numId w:val="2"/>
        </w:numPr>
      </w:pPr>
      <w:hyperlink r:id="rId250">
        <w:r w:rsidR="00F83FA5">
          <w:rPr>
            <w:color w:val="0562C1"/>
            <w:u w:val="single" w:color="0562C1"/>
          </w:rPr>
          <w:t>Student Wellness</w:t>
        </w:r>
        <w:r w:rsidR="00F83FA5">
          <w:rPr>
            <w:color w:val="0562C1"/>
            <w:spacing w:val="-2"/>
            <w:u w:val="single" w:color="0562C1"/>
          </w:rPr>
          <w:t xml:space="preserve"> </w:t>
        </w:r>
        <w:r w:rsidR="00F83FA5">
          <w:rPr>
            <w:color w:val="0562C1"/>
            <w:u w:val="single" w:color="0562C1"/>
          </w:rPr>
          <w:t>Center</w:t>
        </w:r>
        <w:r w:rsidR="00F83FA5">
          <w:rPr>
            <w:color w:val="0562C1"/>
            <w:spacing w:val="-3"/>
          </w:rPr>
          <w:t xml:space="preserve"> </w:t>
        </w:r>
      </w:hyperlink>
      <w:r w:rsidR="00F83FA5">
        <w:t>–</w:t>
      </w:r>
      <w:r w:rsidR="00F83FA5">
        <w:rPr>
          <w:spacing w:val="-1"/>
        </w:rPr>
        <w:t xml:space="preserve"> </w:t>
      </w:r>
      <w:r w:rsidR="00F83FA5">
        <w:t>Provides</w:t>
      </w:r>
      <w:r w:rsidR="00F83FA5">
        <w:rPr>
          <w:spacing w:val="-4"/>
        </w:rPr>
        <w:t xml:space="preserve"> </w:t>
      </w:r>
      <w:r w:rsidR="00F83FA5">
        <w:t>services</w:t>
      </w:r>
      <w:r w:rsidR="00F83FA5">
        <w:rPr>
          <w:spacing w:val="-2"/>
        </w:rPr>
        <w:t xml:space="preserve"> </w:t>
      </w:r>
      <w:r w:rsidR="00F83FA5">
        <w:t>to</w:t>
      </w:r>
      <w:r w:rsidR="00F83FA5">
        <w:rPr>
          <w:spacing w:val="-2"/>
        </w:rPr>
        <w:t xml:space="preserve"> </w:t>
      </w:r>
      <w:r w:rsidR="00F83FA5">
        <w:t>help students</w:t>
      </w:r>
      <w:r w:rsidR="00F83FA5">
        <w:rPr>
          <w:spacing w:val="-4"/>
        </w:rPr>
        <w:t xml:space="preserve"> </w:t>
      </w:r>
      <w:r w:rsidR="00F83FA5">
        <w:t>achieve</w:t>
      </w:r>
      <w:r w:rsidR="00F83FA5">
        <w:rPr>
          <w:spacing w:val="-3"/>
        </w:rPr>
        <w:t xml:space="preserve"> </w:t>
      </w:r>
      <w:r w:rsidR="00F83FA5">
        <w:t>healthier,</w:t>
      </w:r>
      <w:r w:rsidR="00F83FA5">
        <w:rPr>
          <w:spacing w:val="-4"/>
        </w:rPr>
        <w:t xml:space="preserve"> </w:t>
      </w:r>
      <w:r w:rsidR="00F83FA5">
        <w:t>happier,</w:t>
      </w:r>
      <w:r w:rsidR="00C45733" w:rsidRPr="00C45733">
        <w:t xml:space="preserve"> </w:t>
      </w:r>
      <w:r w:rsidR="00C45733">
        <w:t>and</w:t>
      </w:r>
      <w:r w:rsidR="00C45733">
        <w:rPr>
          <w:spacing w:val="-2"/>
        </w:rPr>
        <w:t xml:space="preserve"> </w:t>
      </w:r>
      <w:r w:rsidR="00C45733">
        <w:t>more</w:t>
      </w:r>
      <w:r w:rsidR="00C45733">
        <w:rPr>
          <w:spacing w:val="-2"/>
        </w:rPr>
        <w:t xml:space="preserve"> </w:t>
      </w:r>
      <w:r w:rsidR="00C45733">
        <w:t>successful</w:t>
      </w:r>
      <w:r w:rsidR="00C45733">
        <w:rPr>
          <w:spacing w:val="-3"/>
        </w:rPr>
        <w:t xml:space="preserve"> </w:t>
      </w:r>
      <w:r w:rsidR="00C45733">
        <w:t>lives</w:t>
      </w:r>
    </w:p>
    <w:p w14:paraId="7A0E7047" w14:textId="77777777" w:rsidR="00C45733" w:rsidRDefault="005D2F78" w:rsidP="00C45733">
      <w:pPr>
        <w:pStyle w:val="ListParagraph"/>
        <w:numPr>
          <w:ilvl w:val="1"/>
          <w:numId w:val="2"/>
        </w:numPr>
      </w:pPr>
      <w:hyperlink r:id="rId251">
        <w:r w:rsidR="00C45733">
          <w:rPr>
            <w:color w:val="0562C1"/>
            <w:u w:val="single" w:color="0562C1"/>
          </w:rPr>
          <w:t>Walter E. Dennis Learning Center</w:t>
        </w:r>
        <w:r w:rsidR="00C45733">
          <w:rPr>
            <w:color w:val="0562C1"/>
          </w:rPr>
          <w:t xml:space="preserve"> </w:t>
        </w:r>
      </w:hyperlink>
      <w:r w:rsidR="00C45733">
        <w:t>– Helps students develop study skills, time</w:t>
      </w:r>
      <w:r w:rsidR="00C45733">
        <w:rPr>
          <w:spacing w:val="1"/>
        </w:rPr>
        <w:t xml:space="preserve"> </w:t>
      </w:r>
      <w:r w:rsidR="00C45733">
        <w:t>management,</w:t>
      </w:r>
      <w:r w:rsidR="00C45733">
        <w:rPr>
          <w:spacing w:val="-6"/>
        </w:rPr>
        <w:t xml:space="preserve"> </w:t>
      </w:r>
      <w:r w:rsidR="00C45733">
        <w:t>test-taking,</w:t>
      </w:r>
      <w:r w:rsidR="00C45733">
        <w:rPr>
          <w:spacing w:val="-2"/>
        </w:rPr>
        <w:t xml:space="preserve"> </w:t>
      </w:r>
      <w:r w:rsidR="00C45733">
        <w:t>learning</w:t>
      </w:r>
      <w:r w:rsidR="00C45733">
        <w:rPr>
          <w:spacing w:val="-5"/>
        </w:rPr>
        <w:t xml:space="preserve"> </w:t>
      </w:r>
      <w:r w:rsidR="00C45733">
        <w:t>from</w:t>
      </w:r>
      <w:r w:rsidR="00C45733">
        <w:rPr>
          <w:spacing w:val="-5"/>
        </w:rPr>
        <w:t xml:space="preserve"> </w:t>
      </w:r>
      <w:r w:rsidR="00C45733">
        <w:t>text,</w:t>
      </w:r>
      <w:r w:rsidR="00C45733">
        <w:rPr>
          <w:spacing w:val="-2"/>
        </w:rPr>
        <w:t xml:space="preserve"> </w:t>
      </w:r>
      <w:r w:rsidR="00C45733">
        <w:t>note-taking,</w:t>
      </w:r>
      <w:r w:rsidR="00C45733">
        <w:rPr>
          <w:spacing w:val="-6"/>
        </w:rPr>
        <w:t xml:space="preserve"> </w:t>
      </w:r>
      <w:r w:rsidR="00C45733">
        <w:t>and</w:t>
      </w:r>
      <w:r w:rsidR="00C45733">
        <w:rPr>
          <w:spacing w:val="-1"/>
        </w:rPr>
        <w:t xml:space="preserve"> </w:t>
      </w:r>
      <w:r w:rsidR="00C45733">
        <w:t>self-regulation</w:t>
      </w:r>
      <w:r w:rsidR="00C45733">
        <w:rPr>
          <w:spacing w:val="-1"/>
        </w:rPr>
        <w:t xml:space="preserve"> </w:t>
      </w:r>
      <w:r w:rsidR="00C45733">
        <w:lastRenderedPageBreak/>
        <w:t>strategies</w:t>
      </w:r>
    </w:p>
    <w:p w14:paraId="16F65C2A" w14:textId="77777777" w:rsidR="00C45733" w:rsidRDefault="005D2F78" w:rsidP="00C45733">
      <w:pPr>
        <w:pStyle w:val="ListParagraph"/>
        <w:numPr>
          <w:ilvl w:val="1"/>
          <w:numId w:val="2"/>
        </w:numPr>
      </w:pPr>
      <w:hyperlink r:id="rId252">
        <w:r w:rsidR="00C45733">
          <w:rPr>
            <w:color w:val="0562C1"/>
            <w:u w:val="single" w:color="0562C1"/>
          </w:rPr>
          <w:t>Undergraduate</w:t>
        </w:r>
        <w:r w:rsidR="00C45733">
          <w:rPr>
            <w:color w:val="0562C1"/>
            <w:spacing w:val="-5"/>
            <w:u w:val="single" w:color="0562C1"/>
          </w:rPr>
          <w:t xml:space="preserve"> </w:t>
        </w:r>
        <w:r w:rsidR="00C45733">
          <w:rPr>
            <w:color w:val="0562C1"/>
            <w:u w:val="single" w:color="0562C1"/>
          </w:rPr>
          <w:t>Admissions</w:t>
        </w:r>
        <w:r w:rsidR="00C45733">
          <w:rPr>
            <w:color w:val="0562C1"/>
            <w:spacing w:val="-3"/>
            <w:u w:val="single" w:color="0562C1"/>
          </w:rPr>
          <w:t xml:space="preserve"> </w:t>
        </w:r>
        <w:r w:rsidR="00C45733">
          <w:rPr>
            <w:color w:val="0562C1"/>
            <w:u w:val="single" w:color="0562C1"/>
          </w:rPr>
          <w:t>Office</w:t>
        </w:r>
      </w:hyperlink>
      <w:r w:rsidR="00C45733">
        <w:t>:</w:t>
      </w:r>
      <w:r w:rsidR="00C45733">
        <w:rPr>
          <w:spacing w:val="-2"/>
        </w:rPr>
        <w:t xml:space="preserve"> </w:t>
      </w:r>
      <w:r w:rsidR="00C45733">
        <w:t>614-292-3980</w:t>
      </w:r>
    </w:p>
    <w:p w14:paraId="043A8137" w14:textId="77777777" w:rsidR="00C45733" w:rsidRDefault="005D2F78" w:rsidP="00C45733">
      <w:pPr>
        <w:pStyle w:val="ListParagraph"/>
        <w:numPr>
          <w:ilvl w:val="1"/>
          <w:numId w:val="2"/>
        </w:numPr>
      </w:pPr>
      <w:hyperlink r:id="rId253">
        <w:r w:rsidR="00C45733">
          <w:rPr>
            <w:color w:val="0562C1"/>
            <w:u w:val="single" w:color="0562C1"/>
          </w:rPr>
          <w:t>Athletics</w:t>
        </w:r>
        <w:r w:rsidR="00C45733">
          <w:rPr>
            <w:color w:val="0562C1"/>
            <w:spacing w:val="-4"/>
            <w:u w:val="single" w:color="0562C1"/>
          </w:rPr>
          <w:t xml:space="preserve"> </w:t>
        </w:r>
        <w:r w:rsidR="00C45733">
          <w:rPr>
            <w:color w:val="0562C1"/>
            <w:u w:val="single" w:color="0562C1"/>
          </w:rPr>
          <w:t>Ticket</w:t>
        </w:r>
        <w:r w:rsidR="00C45733">
          <w:rPr>
            <w:color w:val="0562C1"/>
            <w:spacing w:val="-4"/>
            <w:u w:val="single" w:color="0562C1"/>
          </w:rPr>
          <w:t xml:space="preserve"> </w:t>
        </w:r>
        <w:r w:rsidR="00C45733">
          <w:rPr>
            <w:color w:val="0562C1"/>
            <w:u w:val="single" w:color="0562C1"/>
          </w:rPr>
          <w:t>Office</w:t>
        </w:r>
      </w:hyperlink>
      <w:r w:rsidR="00C45733">
        <w:t>:</w:t>
      </w:r>
      <w:r w:rsidR="00C45733">
        <w:rPr>
          <w:spacing w:val="-2"/>
        </w:rPr>
        <w:t xml:space="preserve"> </w:t>
      </w:r>
      <w:r w:rsidR="00C45733">
        <w:t>614-292-2624</w:t>
      </w:r>
    </w:p>
    <w:p w14:paraId="537BD92C" w14:textId="77777777" w:rsidR="00C45733" w:rsidRDefault="005D2F78" w:rsidP="00C45733">
      <w:pPr>
        <w:pStyle w:val="ListParagraph"/>
        <w:numPr>
          <w:ilvl w:val="1"/>
          <w:numId w:val="2"/>
        </w:numPr>
      </w:pPr>
      <w:hyperlink r:id="rId254">
        <w:r w:rsidR="00C45733">
          <w:rPr>
            <w:color w:val="0562C1"/>
            <w:u w:val="single" w:color="0562C1"/>
          </w:rPr>
          <w:t>Buckeye</w:t>
        </w:r>
        <w:r w:rsidR="00C45733">
          <w:rPr>
            <w:color w:val="0562C1"/>
            <w:spacing w:val="-3"/>
            <w:u w:val="single" w:color="0562C1"/>
          </w:rPr>
          <w:t xml:space="preserve"> </w:t>
        </w:r>
        <w:r w:rsidR="00C45733">
          <w:rPr>
            <w:color w:val="0562C1"/>
            <w:u w:val="single" w:color="0562C1"/>
          </w:rPr>
          <w:t>Link</w:t>
        </w:r>
      </w:hyperlink>
      <w:r w:rsidR="00C45733">
        <w:t>:</w:t>
      </w:r>
      <w:r w:rsidR="00C45733">
        <w:rPr>
          <w:spacing w:val="-2"/>
        </w:rPr>
        <w:t xml:space="preserve"> </w:t>
      </w:r>
      <w:r w:rsidR="00C45733">
        <w:t>614-292-0300</w:t>
      </w:r>
    </w:p>
    <w:p w14:paraId="51473DAE" w14:textId="77777777" w:rsidR="00C45733" w:rsidRDefault="005D2F78" w:rsidP="00C45733">
      <w:pPr>
        <w:pStyle w:val="ListParagraph"/>
        <w:numPr>
          <w:ilvl w:val="1"/>
          <w:numId w:val="2"/>
        </w:numPr>
      </w:pPr>
      <w:hyperlink r:id="rId255">
        <w:r w:rsidR="00C45733">
          <w:rPr>
            <w:color w:val="0562C1"/>
            <w:u w:val="single" w:color="0562C1"/>
          </w:rPr>
          <w:t>OSU</w:t>
        </w:r>
        <w:r w:rsidR="00C45733">
          <w:rPr>
            <w:color w:val="0562C1"/>
            <w:spacing w:val="-3"/>
            <w:u w:val="single" w:color="0562C1"/>
          </w:rPr>
          <w:t xml:space="preserve"> </w:t>
        </w:r>
        <w:r w:rsidR="00C45733">
          <w:rPr>
            <w:color w:val="0562C1"/>
            <w:u w:val="single" w:color="0562C1"/>
          </w:rPr>
          <w:t>Health</w:t>
        </w:r>
        <w:r w:rsidR="00C45733">
          <w:rPr>
            <w:color w:val="0562C1"/>
            <w:spacing w:val="-3"/>
            <w:u w:val="single" w:color="0562C1"/>
          </w:rPr>
          <w:t xml:space="preserve"> </w:t>
        </w:r>
        <w:r w:rsidR="00C45733">
          <w:rPr>
            <w:color w:val="0562C1"/>
            <w:u w:val="single" w:color="0562C1"/>
          </w:rPr>
          <w:t>Plan</w:t>
        </w:r>
      </w:hyperlink>
      <w:r w:rsidR="00C45733">
        <w:t>:</w:t>
      </w:r>
      <w:r w:rsidR="00C45733">
        <w:rPr>
          <w:spacing w:val="-2"/>
        </w:rPr>
        <w:t xml:space="preserve"> </w:t>
      </w:r>
      <w:r w:rsidR="00C45733">
        <w:t>800-678-6269</w:t>
      </w:r>
    </w:p>
    <w:p w14:paraId="35162E1A" w14:textId="77777777" w:rsidR="00C45733" w:rsidRDefault="005D2F78" w:rsidP="00C45733">
      <w:pPr>
        <w:pStyle w:val="ListParagraph"/>
        <w:numPr>
          <w:ilvl w:val="1"/>
          <w:numId w:val="2"/>
        </w:numPr>
      </w:pPr>
      <w:hyperlink r:id="rId256">
        <w:r w:rsidR="00C45733">
          <w:rPr>
            <w:color w:val="0562C1"/>
            <w:u w:val="single" w:color="0562C1"/>
          </w:rPr>
          <w:t>Appointments</w:t>
        </w:r>
        <w:r w:rsidR="00C45733">
          <w:rPr>
            <w:color w:val="0562C1"/>
            <w:spacing w:val="-4"/>
            <w:u w:val="single" w:color="0562C1"/>
          </w:rPr>
          <w:t xml:space="preserve"> </w:t>
        </w:r>
        <w:r w:rsidR="00C45733">
          <w:rPr>
            <w:color w:val="0562C1"/>
            <w:u w:val="single" w:color="0562C1"/>
          </w:rPr>
          <w:t>(Student</w:t>
        </w:r>
        <w:r w:rsidR="00C45733">
          <w:rPr>
            <w:color w:val="0562C1"/>
            <w:spacing w:val="-6"/>
            <w:u w:val="single" w:color="0562C1"/>
          </w:rPr>
          <w:t xml:space="preserve"> </w:t>
        </w:r>
        <w:r w:rsidR="00C45733">
          <w:rPr>
            <w:color w:val="0562C1"/>
            <w:u w:val="single" w:color="0562C1"/>
          </w:rPr>
          <w:t>Health</w:t>
        </w:r>
        <w:r w:rsidR="00C45733">
          <w:rPr>
            <w:color w:val="0562C1"/>
            <w:spacing w:val="-2"/>
            <w:u w:val="single" w:color="0562C1"/>
          </w:rPr>
          <w:t xml:space="preserve"> </w:t>
        </w:r>
        <w:r w:rsidR="00C45733">
          <w:rPr>
            <w:color w:val="0562C1"/>
            <w:u w:val="single" w:color="0562C1"/>
          </w:rPr>
          <w:t>Center)</w:t>
        </w:r>
      </w:hyperlink>
      <w:r w:rsidR="00C45733">
        <w:t>:</w:t>
      </w:r>
      <w:r w:rsidR="00C45733">
        <w:rPr>
          <w:spacing w:val="-2"/>
        </w:rPr>
        <w:t xml:space="preserve"> </w:t>
      </w:r>
      <w:r w:rsidR="00C45733">
        <w:t>614-292-4321</w:t>
      </w:r>
    </w:p>
    <w:p w14:paraId="2EF378E2" w14:textId="77777777" w:rsidR="00C45733" w:rsidRDefault="005D2F78" w:rsidP="00C45733">
      <w:pPr>
        <w:pStyle w:val="ListParagraph"/>
        <w:numPr>
          <w:ilvl w:val="1"/>
          <w:numId w:val="2"/>
        </w:numPr>
      </w:pPr>
      <w:hyperlink r:id="rId257">
        <w:r w:rsidR="00C45733">
          <w:rPr>
            <w:color w:val="0562C1"/>
            <w:u w:val="single" w:color="0562C1"/>
          </w:rPr>
          <w:t>Pharmacy</w:t>
        </w:r>
        <w:r w:rsidR="00C45733">
          <w:rPr>
            <w:color w:val="0562C1"/>
            <w:spacing w:val="-3"/>
            <w:u w:val="single" w:color="0562C1"/>
          </w:rPr>
          <w:t xml:space="preserve"> </w:t>
        </w:r>
        <w:r w:rsidR="00C45733">
          <w:rPr>
            <w:color w:val="0562C1"/>
            <w:u w:val="single" w:color="0562C1"/>
          </w:rPr>
          <w:t>(Student</w:t>
        </w:r>
        <w:r w:rsidR="00C45733">
          <w:rPr>
            <w:color w:val="0562C1"/>
            <w:spacing w:val="-4"/>
            <w:u w:val="single" w:color="0562C1"/>
          </w:rPr>
          <w:t xml:space="preserve"> </w:t>
        </w:r>
        <w:r w:rsidR="00C45733">
          <w:rPr>
            <w:color w:val="0562C1"/>
            <w:u w:val="single" w:color="0562C1"/>
          </w:rPr>
          <w:t>Health</w:t>
        </w:r>
        <w:r w:rsidR="00C45733">
          <w:rPr>
            <w:color w:val="0562C1"/>
            <w:spacing w:val="-2"/>
            <w:u w:val="single" w:color="0562C1"/>
          </w:rPr>
          <w:t xml:space="preserve"> </w:t>
        </w:r>
        <w:r w:rsidR="00C45733">
          <w:rPr>
            <w:color w:val="0562C1"/>
            <w:u w:val="single" w:color="0562C1"/>
          </w:rPr>
          <w:t>Center)</w:t>
        </w:r>
      </w:hyperlink>
      <w:r w:rsidR="00C45733">
        <w:t>:</w:t>
      </w:r>
      <w:r w:rsidR="00C45733">
        <w:rPr>
          <w:spacing w:val="-3"/>
        </w:rPr>
        <w:t xml:space="preserve"> </w:t>
      </w:r>
      <w:r w:rsidR="00C45733">
        <w:t>614-292-0125</w:t>
      </w:r>
    </w:p>
    <w:p w14:paraId="4D713CFC" w14:textId="77777777" w:rsidR="00C45733" w:rsidRDefault="005D2F78" w:rsidP="00C45733">
      <w:pPr>
        <w:pStyle w:val="ListParagraph"/>
        <w:numPr>
          <w:ilvl w:val="1"/>
          <w:numId w:val="2"/>
        </w:numPr>
      </w:pPr>
      <w:hyperlink r:id="rId258">
        <w:r w:rsidR="00C45733">
          <w:rPr>
            <w:color w:val="0562C1"/>
            <w:u w:val="single" w:color="0562C1"/>
          </w:rPr>
          <w:t>Student</w:t>
        </w:r>
        <w:r w:rsidR="00C45733">
          <w:rPr>
            <w:color w:val="0562C1"/>
            <w:spacing w:val="-3"/>
            <w:u w:val="single" w:color="0562C1"/>
          </w:rPr>
          <w:t xml:space="preserve"> </w:t>
        </w:r>
        <w:r w:rsidR="00C45733">
          <w:rPr>
            <w:color w:val="0562C1"/>
            <w:u w:val="single" w:color="0562C1"/>
          </w:rPr>
          <w:t>Wellness</w:t>
        </w:r>
        <w:r w:rsidR="00C45733">
          <w:rPr>
            <w:color w:val="0562C1"/>
            <w:spacing w:val="-4"/>
            <w:u w:val="single" w:color="0562C1"/>
          </w:rPr>
          <w:t xml:space="preserve"> </w:t>
        </w:r>
        <w:r w:rsidR="00C45733">
          <w:rPr>
            <w:color w:val="0562C1"/>
            <w:u w:val="single" w:color="0562C1"/>
          </w:rPr>
          <w:t>Center</w:t>
        </w:r>
      </w:hyperlink>
      <w:r w:rsidR="00C45733">
        <w:t>:</w:t>
      </w:r>
      <w:r w:rsidR="00C45733">
        <w:rPr>
          <w:spacing w:val="-3"/>
        </w:rPr>
        <w:t xml:space="preserve"> </w:t>
      </w:r>
      <w:r w:rsidR="00C45733">
        <w:t>614-292-4527</w:t>
      </w:r>
    </w:p>
    <w:p w14:paraId="0C3D62F2" w14:textId="77777777" w:rsidR="00C45733" w:rsidRDefault="00C45733" w:rsidP="00C45733">
      <w:pPr>
        <w:pStyle w:val="ListParagraph"/>
        <w:numPr>
          <w:ilvl w:val="1"/>
          <w:numId w:val="2"/>
        </w:numPr>
      </w:pPr>
      <w:r>
        <w:t>Emergency</w:t>
      </w:r>
      <w:r>
        <w:rPr>
          <w:spacing w:val="-3"/>
        </w:rPr>
        <w:t xml:space="preserve"> </w:t>
      </w:r>
      <w:r>
        <w:t>Services:</w:t>
      </w:r>
      <w:r>
        <w:rPr>
          <w:spacing w:val="-2"/>
        </w:rPr>
        <w:t xml:space="preserve"> </w:t>
      </w:r>
      <w:r>
        <w:t>911</w:t>
      </w:r>
    </w:p>
    <w:p w14:paraId="2A0997C3" w14:textId="77777777" w:rsidR="00C45733" w:rsidRDefault="00C45733" w:rsidP="00C45733">
      <w:pPr>
        <w:pStyle w:val="ListParagraph"/>
        <w:numPr>
          <w:ilvl w:val="1"/>
          <w:numId w:val="2"/>
        </w:numPr>
      </w:pPr>
      <w:r>
        <w:t>Non-Emergency</w:t>
      </w:r>
      <w:r>
        <w:rPr>
          <w:spacing w:val="-3"/>
        </w:rPr>
        <w:t xml:space="preserve"> </w:t>
      </w:r>
      <w:r>
        <w:t>Ohio</w:t>
      </w:r>
      <w:r>
        <w:rPr>
          <w:spacing w:val="-4"/>
        </w:rPr>
        <w:t xml:space="preserve"> </w:t>
      </w:r>
      <w:r>
        <w:t>State</w:t>
      </w:r>
      <w:r>
        <w:rPr>
          <w:spacing w:val="-1"/>
        </w:rPr>
        <w:t xml:space="preserve"> </w:t>
      </w:r>
      <w:r>
        <w:t>Police:</w:t>
      </w:r>
      <w:r>
        <w:rPr>
          <w:spacing w:val="-4"/>
        </w:rPr>
        <w:t xml:space="preserve"> </w:t>
      </w:r>
      <w:r>
        <w:t>614-292-2121</w:t>
      </w:r>
    </w:p>
    <w:p w14:paraId="4D0FD002" w14:textId="77777777" w:rsidR="00C45733" w:rsidRDefault="005D2F78" w:rsidP="00C45733">
      <w:pPr>
        <w:pStyle w:val="ListParagraph"/>
        <w:numPr>
          <w:ilvl w:val="1"/>
          <w:numId w:val="2"/>
        </w:numPr>
      </w:pPr>
      <w:hyperlink r:id="rId259">
        <w:r w:rsidR="00C45733">
          <w:rPr>
            <w:color w:val="0562C1"/>
            <w:u w:val="single" w:color="0562C1"/>
          </w:rPr>
          <w:t>Community</w:t>
        </w:r>
        <w:r w:rsidR="00C45733">
          <w:rPr>
            <w:color w:val="0562C1"/>
            <w:spacing w:val="-3"/>
            <w:u w:val="single" w:color="0562C1"/>
          </w:rPr>
          <w:t xml:space="preserve"> </w:t>
        </w:r>
        <w:r w:rsidR="00C45733">
          <w:rPr>
            <w:color w:val="0562C1"/>
            <w:u w:val="single" w:color="0562C1"/>
          </w:rPr>
          <w:t>Crime</w:t>
        </w:r>
        <w:r w:rsidR="00C45733">
          <w:rPr>
            <w:color w:val="0562C1"/>
            <w:spacing w:val="-4"/>
            <w:u w:val="single" w:color="0562C1"/>
          </w:rPr>
          <w:t xml:space="preserve"> </w:t>
        </w:r>
        <w:r w:rsidR="00C45733">
          <w:rPr>
            <w:color w:val="0562C1"/>
            <w:u w:val="single" w:color="0562C1"/>
          </w:rPr>
          <w:t>Patrol</w:t>
        </w:r>
        <w:r w:rsidR="00C45733">
          <w:rPr>
            <w:color w:val="0562C1"/>
            <w:spacing w:val="-4"/>
            <w:u w:val="single" w:color="0562C1"/>
          </w:rPr>
          <w:t xml:space="preserve"> </w:t>
        </w:r>
        <w:r w:rsidR="00C45733">
          <w:rPr>
            <w:color w:val="0562C1"/>
            <w:u w:val="single" w:color="0562C1"/>
          </w:rPr>
          <w:t>(CCP)</w:t>
        </w:r>
      </w:hyperlink>
      <w:r w:rsidR="00C45733">
        <w:t>:</w:t>
      </w:r>
      <w:r w:rsidR="00C45733">
        <w:rPr>
          <w:spacing w:val="-2"/>
        </w:rPr>
        <w:t xml:space="preserve"> </w:t>
      </w:r>
      <w:r w:rsidR="00C45733">
        <w:t>614-247-1760</w:t>
      </w:r>
    </w:p>
    <w:p w14:paraId="72ABB118" w14:textId="77777777" w:rsidR="00C45733" w:rsidRDefault="005D2F78" w:rsidP="00C45733">
      <w:pPr>
        <w:pStyle w:val="ListParagraph"/>
        <w:numPr>
          <w:ilvl w:val="1"/>
          <w:numId w:val="2"/>
        </w:numPr>
      </w:pPr>
      <w:hyperlink r:id="rId260">
        <w:r w:rsidR="00C45733">
          <w:rPr>
            <w:color w:val="0562C1"/>
            <w:u w:val="single" w:color="0562C1"/>
          </w:rPr>
          <w:t>Writing</w:t>
        </w:r>
        <w:r w:rsidR="00C45733">
          <w:rPr>
            <w:color w:val="0562C1"/>
            <w:spacing w:val="-4"/>
            <w:u w:val="single" w:color="0562C1"/>
          </w:rPr>
          <w:t xml:space="preserve"> </w:t>
        </w:r>
        <w:r w:rsidR="00C45733">
          <w:rPr>
            <w:color w:val="0562C1"/>
            <w:u w:val="single" w:color="0562C1"/>
          </w:rPr>
          <w:t>Center:</w:t>
        </w:r>
        <w:r w:rsidR="00C45733">
          <w:rPr>
            <w:color w:val="0562C1"/>
            <w:spacing w:val="-4"/>
          </w:rPr>
          <w:t xml:space="preserve"> </w:t>
        </w:r>
      </w:hyperlink>
      <w:r w:rsidR="00C45733">
        <w:t>614-688-5865</w:t>
      </w:r>
    </w:p>
    <w:p w14:paraId="3FB5D3CA" w14:textId="77777777" w:rsidR="00C45733" w:rsidRDefault="005D2F78" w:rsidP="00C45733">
      <w:pPr>
        <w:pStyle w:val="ListParagraph"/>
        <w:numPr>
          <w:ilvl w:val="1"/>
          <w:numId w:val="2"/>
        </w:numPr>
      </w:pPr>
      <w:hyperlink r:id="rId261">
        <w:r w:rsidR="00C45733">
          <w:rPr>
            <w:color w:val="0562C1"/>
            <w:u w:val="single" w:color="0562C1"/>
          </w:rPr>
          <w:t>Office</w:t>
        </w:r>
        <w:r w:rsidR="00C45733">
          <w:rPr>
            <w:color w:val="0562C1"/>
            <w:spacing w:val="-2"/>
            <w:u w:val="single" w:color="0562C1"/>
          </w:rPr>
          <w:t xml:space="preserve"> </w:t>
        </w:r>
        <w:r w:rsidR="00C45733">
          <w:rPr>
            <w:color w:val="0562C1"/>
            <w:u w:val="single" w:color="0562C1"/>
          </w:rPr>
          <w:t>of</w:t>
        </w:r>
        <w:r w:rsidR="00C45733">
          <w:rPr>
            <w:color w:val="0562C1"/>
            <w:spacing w:val="-2"/>
            <w:u w:val="single" w:color="0562C1"/>
          </w:rPr>
          <w:t xml:space="preserve"> </w:t>
        </w:r>
        <w:r w:rsidR="00C45733">
          <w:rPr>
            <w:color w:val="0562C1"/>
            <w:u w:val="single" w:color="0562C1"/>
          </w:rPr>
          <w:t>Student</w:t>
        </w:r>
        <w:r w:rsidR="00C45733">
          <w:rPr>
            <w:color w:val="0562C1"/>
            <w:spacing w:val="-1"/>
            <w:u w:val="single" w:color="0562C1"/>
          </w:rPr>
          <w:t xml:space="preserve"> </w:t>
        </w:r>
        <w:r w:rsidR="00C45733">
          <w:rPr>
            <w:color w:val="0562C1"/>
            <w:u w:val="single" w:color="0562C1"/>
          </w:rPr>
          <w:t>Life</w:t>
        </w:r>
        <w:r w:rsidR="00C45733">
          <w:rPr>
            <w:color w:val="0562C1"/>
            <w:spacing w:val="-3"/>
            <w:u w:val="single" w:color="0562C1"/>
          </w:rPr>
          <w:t xml:space="preserve"> </w:t>
        </w:r>
        <w:r w:rsidR="00C45733">
          <w:rPr>
            <w:color w:val="0562C1"/>
            <w:u w:val="single" w:color="0562C1"/>
          </w:rPr>
          <w:t>Disability</w:t>
        </w:r>
        <w:r w:rsidR="00C45733">
          <w:rPr>
            <w:color w:val="0562C1"/>
            <w:spacing w:val="-3"/>
            <w:u w:val="single" w:color="0562C1"/>
          </w:rPr>
          <w:t xml:space="preserve"> </w:t>
        </w:r>
        <w:r w:rsidR="00C45733">
          <w:rPr>
            <w:color w:val="0562C1"/>
            <w:u w:val="single" w:color="0562C1"/>
          </w:rPr>
          <w:t>Services</w:t>
        </w:r>
        <w:r w:rsidR="00C45733">
          <w:rPr>
            <w:color w:val="0562C1"/>
            <w:spacing w:val="-3"/>
            <w:u w:val="single" w:color="0562C1"/>
          </w:rPr>
          <w:t xml:space="preserve"> </w:t>
        </w:r>
        <w:r w:rsidR="00C45733">
          <w:rPr>
            <w:color w:val="0562C1"/>
            <w:u w:val="single" w:color="0562C1"/>
          </w:rPr>
          <w:t>(SLDS)</w:t>
        </w:r>
      </w:hyperlink>
      <w:r w:rsidR="00C45733">
        <w:t>:</w:t>
      </w:r>
      <w:r w:rsidR="00C45733">
        <w:rPr>
          <w:spacing w:val="-4"/>
        </w:rPr>
        <w:t xml:space="preserve"> </w:t>
      </w:r>
      <w:r w:rsidR="00C45733">
        <w:t>614-292-3307</w:t>
      </w:r>
    </w:p>
    <w:p w14:paraId="592A5413" w14:textId="77777777" w:rsidR="00AA3C77" w:rsidRDefault="00AA3C77" w:rsidP="00280E61">
      <w:pPr>
        <w:sectPr w:rsidR="00AA3C77" w:rsidSect="000A783E">
          <w:pgSz w:w="12240" w:h="15840"/>
          <w:pgMar w:top="1400" w:right="1000" w:bottom="1600" w:left="1180" w:header="0" w:footer="1386" w:gutter="0"/>
          <w:cols w:space="720"/>
        </w:sectPr>
      </w:pPr>
    </w:p>
    <w:p w14:paraId="592A5414" w14:textId="6D7AC601" w:rsidR="00AA3C77" w:rsidRDefault="005E3029" w:rsidP="00DD413C">
      <w:pPr>
        <w:pStyle w:val="Heading1"/>
      </w:pPr>
      <w:bookmarkStart w:id="269" w:name="Appendix_C:_Student_Organizations"/>
      <w:bookmarkStart w:id="270" w:name="_bookmark74"/>
      <w:bookmarkStart w:id="271" w:name="_Toc168653998"/>
      <w:bookmarkEnd w:id="269"/>
      <w:bookmarkEnd w:id="270"/>
      <w:r>
        <w:lastRenderedPageBreak/>
        <w:t>Appendix C: Student Organizations</w:t>
      </w:r>
      <w:bookmarkEnd w:id="271"/>
      <w:r>
        <w:t xml:space="preserve"> </w:t>
      </w:r>
    </w:p>
    <w:p w14:paraId="592A5415" w14:textId="1D5A9E8D" w:rsidR="00AA3C77" w:rsidRDefault="00F83FA5" w:rsidP="00280E61">
      <w:pPr>
        <w:pStyle w:val="BodyText"/>
      </w:pPr>
      <w:r>
        <w:t>Student</w:t>
      </w:r>
      <w:r>
        <w:rPr>
          <w:spacing w:val="3"/>
        </w:rPr>
        <w:t xml:space="preserve"> </w:t>
      </w:r>
      <w:r>
        <w:t>organizations</w:t>
      </w:r>
      <w:r>
        <w:rPr>
          <w:spacing w:val="1"/>
        </w:rPr>
        <w:t xml:space="preserve"> </w:t>
      </w:r>
      <w:r>
        <w:t>must</w:t>
      </w:r>
      <w:r>
        <w:rPr>
          <w:spacing w:val="3"/>
        </w:rPr>
        <w:t xml:space="preserve"> </w:t>
      </w:r>
      <w:r>
        <w:t>register</w:t>
      </w:r>
      <w:r>
        <w:rPr>
          <w:spacing w:val="-1"/>
        </w:rPr>
        <w:t xml:space="preserve"> </w:t>
      </w:r>
      <w:r>
        <w:t>with</w:t>
      </w:r>
      <w:r>
        <w:rPr>
          <w:spacing w:val="1"/>
        </w:rPr>
        <w:t xml:space="preserve"> </w:t>
      </w:r>
      <w:r>
        <w:t>the</w:t>
      </w:r>
      <w:r>
        <w:rPr>
          <w:spacing w:val="2"/>
        </w:rPr>
        <w:t xml:space="preserve"> </w:t>
      </w:r>
      <w:hyperlink r:id="rId262" w:history="1">
        <w:r w:rsidR="005E3029" w:rsidRPr="005E3029">
          <w:rPr>
            <w:rStyle w:val="Hyperlink"/>
          </w:rPr>
          <w:t>Office of Student Life</w:t>
        </w:r>
      </w:hyperlink>
      <w:r>
        <w:rPr>
          <w:spacing w:val="2"/>
        </w:rPr>
        <w:t xml:space="preserve"> </w:t>
      </w:r>
      <w:r>
        <w:t>as</w:t>
      </w:r>
      <w:r>
        <w:rPr>
          <w:spacing w:val="-1"/>
        </w:rPr>
        <w:t xml:space="preserve"> </w:t>
      </w:r>
      <w:r>
        <w:t>an</w:t>
      </w:r>
      <w:r>
        <w:rPr>
          <w:spacing w:val="1"/>
        </w:rPr>
        <w:t xml:space="preserve"> </w:t>
      </w:r>
      <w:r>
        <w:t>active</w:t>
      </w:r>
      <w:r>
        <w:rPr>
          <w:spacing w:val="2"/>
        </w:rPr>
        <w:t xml:space="preserve"> </w:t>
      </w:r>
      <w:r>
        <w:t>organization at Ohio</w:t>
      </w:r>
      <w:r>
        <w:rPr>
          <w:spacing w:val="1"/>
        </w:rPr>
        <w:t xml:space="preserve"> </w:t>
      </w:r>
      <w:r>
        <w:t>State. Each registered student organization must have its</w:t>
      </w:r>
      <w:r>
        <w:rPr>
          <w:spacing w:val="1"/>
        </w:rPr>
        <w:t xml:space="preserve"> </w:t>
      </w:r>
      <w:r>
        <w:t>president, treasurer, and faculty advisor complete training sessions. Benefits for being an active</w:t>
      </w:r>
      <w:r>
        <w:rPr>
          <w:spacing w:val="-52"/>
        </w:rPr>
        <w:t xml:space="preserve"> </w:t>
      </w:r>
      <w:r>
        <w:t>organization include eligibility for up to $200 in operating funds and access to resources for</w:t>
      </w:r>
      <w:r>
        <w:rPr>
          <w:spacing w:val="1"/>
        </w:rPr>
        <w:t xml:space="preserve"> </w:t>
      </w:r>
      <w:r>
        <w:t>marketing, publications, etc. Registered student organizations may also apply for programming</w:t>
      </w:r>
      <w:r>
        <w:rPr>
          <w:spacing w:val="1"/>
        </w:rPr>
        <w:t xml:space="preserve"> </w:t>
      </w:r>
      <w:r>
        <w:t>funds depending on established status. Programming funds are to be used to host a program or</w:t>
      </w:r>
      <w:r>
        <w:rPr>
          <w:spacing w:val="-52"/>
        </w:rPr>
        <w:t xml:space="preserve"> </w:t>
      </w:r>
      <w:r>
        <w:t>events on-campus that are open to any Ohio State student. Requests are submitted by the fifth</w:t>
      </w:r>
      <w:r>
        <w:rPr>
          <w:spacing w:val="-52"/>
        </w:rPr>
        <w:t xml:space="preserve"> </w:t>
      </w:r>
      <w:r>
        <w:t>Friday</w:t>
      </w:r>
      <w:r>
        <w:rPr>
          <w:spacing w:val="-1"/>
        </w:rPr>
        <w:t xml:space="preserve"> </w:t>
      </w:r>
      <w:r>
        <w:t>of</w:t>
      </w:r>
      <w:r>
        <w:rPr>
          <w:spacing w:val="-1"/>
        </w:rPr>
        <w:t xml:space="preserve"> </w:t>
      </w:r>
      <w:r>
        <w:t>the</w:t>
      </w:r>
      <w:r>
        <w:rPr>
          <w:spacing w:val="-1"/>
        </w:rPr>
        <w:t xml:space="preserve"> </w:t>
      </w:r>
      <w:r>
        <w:t>semester</w:t>
      </w:r>
      <w:r>
        <w:rPr>
          <w:spacing w:val="-2"/>
        </w:rPr>
        <w:t xml:space="preserve"> </w:t>
      </w:r>
      <w:r>
        <w:t>prior</w:t>
      </w:r>
      <w:r>
        <w:rPr>
          <w:spacing w:val="1"/>
        </w:rPr>
        <w:t xml:space="preserve"> </w:t>
      </w:r>
      <w:r>
        <w:t>in</w:t>
      </w:r>
      <w:r>
        <w:rPr>
          <w:spacing w:val="-1"/>
        </w:rPr>
        <w:t xml:space="preserve"> </w:t>
      </w:r>
      <w:r>
        <w:t>which</w:t>
      </w:r>
      <w:r>
        <w:rPr>
          <w:spacing w:val="-1"/>
        </w:rPr>
        <w:t xml:space="preserve"> </w:t>
      </w:r>
      <w:r>
        <w:t>the event</w:t>
      </w:r>
      <w:r>
        <w:rPr>
          <w:spacing w:val="-1"/>
        </w:rPr>
        <w:t xml:space="preserve"> </w:t>
      </w:r>
      <w:r>
        <w:t>is</w:t>
      </w:r>
      <w:r>
        <w:rPr>
          <w:spacing w:val="-2"/>
        </w:rPr>
        <w:t xml:space="preserve"> </w:t>
      </w:r>
      <w:r>
        <w:t>to</w:t>
      </w:r>
      <w:r>
        <w:rPr>
          <w:spacing w:val="1"/>
        </w:rPr>
        <w:t xml:space="preserve"> </w:t>
      </w:r>
      <w:r>
        <w:t>occur.</w:t>
      </w:r>
    </w:p>
    <w:p w14:paraId="592A5416" w14:textId="77777777" w:rsidR="00AA3C77" w:rsidRDefault="00F83FA5" w:rsidP="00482E01">
      <w:pPr>
        <w:pStyle w:val="Heading4"/>
      </w:pPr>
      <w:bookmarkStart w:id="272" w:name="HRS_student_organizations"/>
      <w:bookmarkEnd w:id="272"/>
      <w:r>
        <w:t>HRS</w:t>
      </w:r>
      <w:r>
        <w:rPr>
          <w:spacing w:val="-4"/>
        </w:rPr>
        <w:t xml:space="preserve"> </w:t>
      </w:r>
      <w:r>
        <w:t>student</w:t>
      </w:r>
      <w:r>
        <w:rPr>
          <w:spacing w:val="-4"/>
        </w:rPr>
        <w:t xml:space="preserve"> </w:t>
      </w:r>
      <w:r>
        <w:t>organizations</w:t>
      </w:r>
    </w:p>
    <w:p w14:paraId="592A5417" w14:textId="77777777" w:rsidR="00AA3C77" w:rsidRDefault="00F83FA5" w:rsidP="00280E61">
      <w:pPr>
        <w:pStyle w:val="BodyText"/>
      </w:pPr>
      <w:r>
        <w:t>Recognized</w:t>
      </w:r>
      <w:r>
        <w:rPr>
          <w:spacing w:val="-1"/>
        </w:rPr>
        <w:t xml:space="preserve"> </w:t>
      </w:r>
      <w:r>
        <w:t>student</w:t>
      </w:r>
      <w:r>
        <w:rPr>
          <w:spacing w:val="-3"/>
        </w:rPr>
        <w:t xml:space="preserve"> </w:t>
      </w:r>
      <w:r>
        <w:t>organizations</w:t>
      </w:r>
      <w:r>
        <w:rPr>
          <w:spacing w:val="-4"/>
        </w:rPr>
        <w:t xml:space="preserve"> </w:t>
      </w:r>
      <w:r>
        <w:t>within</w:t>
      </w:r>
      <w:r>
        <w:rPr>
          <w:spacing w:val="-1"/>
        </w:rPr>
        <w:t xml:space="preserve"> </w:t>
      </w:r>
      <w:r>
        <w:t>HRS</w:t>
      </w:r>
      <w:r>
        <w:rPr>
          <w:spacing w:val="-1"/>
        </w:rPr>
        <w:t xml:space="preserve"> </w:t>
      </w:r>
      <w:r>
        <w:t>include</w:t>
      </w:r>
      <w:r>
        <w:rPr>
          <w:spacing w:val="-4"/>
        </w:rPr>
        <w:t xml:space="preserve"> </w:t>
      </w:r>
      <w:r>
        <w:t>the</w:t>
      </w:r>
      <w:r>
        <w:rPr>
          <w:spacing w:val="-4"/>
        </w:rPr>
        <w:t xml:space="preserve"> </w:t>
      </w:r>
      <w:r>
        <w:t>following:</w:t>
      </w:r>
    </w:p>
    <w:p w14:paraId="592A5418" w14:textId="77777777" w:rsidR="00AA3C77" w:rsidRDefault="00F83FA5" w:rsidP="00280E61">
      <w:pPr>
        <w:pStyle w:val="ListParagraph"/>
        <w:numPr>
          <w:ilvl w:val="1"/>
          <w:numId w:val="2"/>
        </w:numPr>
      </w:pPr>
      <w:r>
        <w:t>AT,</w:t>
      </w:r>
      <w:r>
        <w:rPr>
          <w:spacing w:val="-1"/>
        </w:rPr>
        <w:t xml:space="preserve"> </w:t>
      </w:r>
      <w:r>
        <w:t>HIMS,</w:t>
      </w:r>
      <w:r>
        <w:rPr>
          <w:spacing w:val="-2"/>
        </w:rPr>
        <w:t xml:space="preserve"> </w:t>
      </w:r>
      <w:r>
        <w:t>and</w:t>
      </w:r>
      <w:r>
        <w:rPr>
          <w:spacing w:val="-3"/>
        </w:rPr>
        <w:t xml:space="preserve"> </w:t>
      </w:r>
      <w:r>
        <w:t>Health Science</w:t>
      </w:r>
      <w:r>
        <w:rPr>
          <w:spacing w:val="-1"/>
        </w:rPr>
        <w:t xml:space="preserve"> </w:t>
      </w:r>
      <w:r>
        <w:t>Clubs</w:t>
      </w:r>
    </w:p>
    <w:p w14:paraId="592A5419" w14:textId="77777777" w:rsidR="00AA3C77" w:rsidRDefault="00F83FA5" w:rsidP="00280E61">
      <w:pPr>
        <w:pStyle w:val="ListParagraph"/>
        <w:numPr>
          <w:ilvl w:val="1"/>
          <w:numId w:val="2"/>
        </w:numPr>
      </w:pPr>
      <w:r>
        <w:t>Student</w:t>
      </w:r>
      <w:r>
        <w:rPr>
          <w:spacing w:val="-4"/>
        </w:rPr>
        <w:t xml:space="preserve"> </w:t>
      </w:r>
      <w:r>
        <w:t>Dietetic</w:t>
      </w:r>
      <w:r>
        <w:rPr>
          <w:spacing w:val="-2"/>
        </w:rPr>
        <w:t xml:space="preserve"> </w:t>
      </w:r>
      <w:r>
        <w:t>Association (SDA)</w:t>
      </w:r>
    </w:p>
    <w:p w14:paraId="592A541A" w14:textId="77777777" w:rsidR="00AA3C77" w:rsidRDefault="00F83FA5" w:rsidP="00280E61">
      <w:pPr>
        <w:pStyle w:val="ListParagraph"/>
        <w:numPr>
          <w:ilvl w:val="1"/>
          <w:numId w:val="2"/>
        </w:numPr>
      </w:pPr>
      <w:r>
        <w:t>Student</w:t>
      </w:r>
      <w:r>
        <w:rPr>
          <w:spacing w:val="-2"/>
        </w:rPr>
        <w:t xml:space="preserve"> </w:t>
      </w:r>
      <w:r>
        <w:t>Occupational</w:t>
      </w:r>
      <w:r>
        <w:rPr>
          <w:spacing w:val="-2"/>
        </w:rPr>
        <w:t xml:space="preserve"> </w:t>
      </w:r>
      <w:r>
        <w:t>Therapy</w:t>
      </w:r>
      <w:r>
        <w:rPr>
          <w:spacing w:val="-3"/>
        </w:rPr>
        <w:t xml:space="preserve"> </w:t>
      </w:r>
      <w:r>
        <w:t>Association</w:t>
      </w:r>
    </w:p>
    <w:p w14:paraId="592A541B" w14:textId="77777777" w:rsidR="00AA3C77" w:rsidRDefault="00F83FA5" w:rsidP="00280E61">
      <w:pPr>
        <w:pStyle w:val="ListParagraph"/>
        <w:numPr>
          <w:ilvl w:val="1"/>
          <w:numId w:val="2"/>
        </w:numPr>
      </w:pPr>
      <w:r>
        <w:t>Physical</w:t>
      </w:r>
      <w:r>
        <w:rPr>
          <w:spacing w:val="-1"/>
        </w:rPr>
        <w:t xml:space="preserve"> </w:t>
      </w:r>
      <w:r>
        <w:t>Therapy</w:t>
      </w:r>
      <w:r>
        <w:rPr>
          <w:spacing w:val="-2"/>
        </w:rPr>
        <w:t xml:space="preserve"> </w:t>
      </w:r>
      <w:r>
        <w:t>Club</w:t>
      </w:r>
    </w:p>
    <w:p w14:paraId="592A541E" w14:textId="13E4C211" w:rsidR="00AA3C77" w:rsidRDefault="00F83FA5" w:rsidP="00280E61">
      <w:pPr>
        <w:pStyle w:val="ListParagraph"/>
        <w:numPr>
          <w:ilvl w:val="1"/>
          <w:numId w:val="2"/>
        </w:numPr>
      </w:pPr>
      <w:r>
        <w:t>HRS</w:t>
      </w:r>
      <w:r>
        <w:rPr>
          <w:spacing w:val="-2"/>
        </w:rPr>
        <w:t xml:space="preserve"> </w:t>
      </w:r>
      <w:r>
        <w:t>Student</w:t>
      </w:r>
      <w:r>
        <w:rPr>
          <w:spacing w:val="-3"/>
        </w:rPr>
        <w:t xml:space="preserve"> </w:t>
      </w:r>
      <w:r>
        <w:t>Ambassadors</w:t>
      </w:r>
    </w:p>
    <w:p w14:paraId="592A5420" w14:textId="6337F54A" w:rsidR="00AA3C77" w:rsidRDefault="00F83FA5" w:rsidP="000378AC">
      <w:pPr>
        <w:pStyle w:val="BodyText"/>
        <w:sectPr w:rsidR="00AA3C77" w:rsidSect="000A783E">
          <w:pgSz w:w="12240" w:h="15840"/>
          <w:pgMar w:top="1440" w:right="1000" w:bottom="1600" w:left="1180" w:header="0" w:footer="1386" w:gutter="0"/>
          <w:cols w:space="720"/>
        </w:sectPr>
      </w:pPr>
      <w:r>
        <w:t>Any student interested in learning more about these organizations should refer to the Division</w:t>
      </w:r>
      <w:r>
        <w:rPr>
          <w:spacing w:val="-52"/>
        </w:rPr>
        <w:t xml:space="preserve"> </w:t>
      </w:r>
      <w:r>
        <w:t>and</w:t>
      </w:r>
      <w:r>
        <w:rPr>
          <w:spacing w:val="-2"/>
        </w:rPr>
        <w:t xml:space="preserve"> </w:t>
      </w:r>
      <w:r>
        <w:t>the</w:t>
      </w:r>
      <w:r>
        <w:rPr>
          <w:spacing w:val="1"/>
        </w:rPr>
        <w:t xml:space="preserve"> </w:t>
      </w:r>
      <w:r>
        <w:t>list</w:t>
      </w:r>
      <w:r>
        <w:rPr>
          <w:spacing w:val="-1"/>
        </w:rPr>
        <w:t xml:space="preserve"> </w:t>
      </w:r>
      <w:r>
        <w:t>of</w:t>
      </w:r>
      <w:r>
        <w:rPr>
          <w:spacing w:val="1"/>
        </w:rPr>
        <w:t xml:space="preserve"> </w:t>
      </w:r>
      <w:r>
        <w:t>student</w:t>
      </w:r>
      <w:r>
        <w:rPr>
          <w:spacing w:val="-1"/>
        </w:rPr>
        <w:t xml:space="preserve"> </w:t>
      </w:r>
      <w:r>
        <w:t>organizations</w:t>
      </w:r>
      <w:r>
        <w:rPr>
          <w:spacing w:val="-2"/>
        </w:rPr>
        <w:t xml:space="preserve"> </w:t>
      </w:r>
      <w:r>
        <w:t>found on</w:t>
      </w:r>
      <w:r>
        <w:rPr>
          <w:spacing w:val="-1"/>
        </w:rPr>
        <w:t xml:space="preserve"> </w:t>
      </w:r>
      <w:r>
        <w:t>the</w:t>
      </w:r>
      <w:r>
        <w:rPr>
          <w:spacing w:val="-1"/>
        </w:rPr>
        <w:t xml:space="preserve"> </w:t>
      </w:r>
      <w:r>
        <w:t>Ohio Union</w:t>
      </w:r>
      <w:r>
        <w:rPr>
          <w:spacing w:val="-1"/>
        </w:rPr>
        <w:t xml:space="preserve"> </w:t>
      </w:r>
      <w:r>
        <w:t>website</w:t>
      </w:r>
      <w:r w:rsidR="000378AC">
        <w:t xml:space="preserve">. </w:t>
      </w:r>
    </w:p>
    <w:p w14:paraId="592A544A" w14:textId="06A42E01" w:rsidR="00AA3C77" w:rsidRDefault="000378AC" w:rsidP="000378AC">
      <w:pPr>
        <w:pStyle w:val="Heading1"/>
      </w:pPr>
      <w:bookmarkStart w:id="273" w:name="Appendix_D:_COVID_Policies"/>
      <w:bookmarkStart w:id="274" w:name="_bookmark75"/>
      <w:bookmarkStart w:id="275" w:name="University_Guidelines"/>
      <w:bookmarkStart w:id="276" w:name="_Toc168653999"/>
      <w:bookmarkEnd w:id="273"/>
      <w:bookmarkEnd w:id="274"/>
      <w:bookmarkEnd w:id="275"/>
      <w:r>
        <w:lastRenderedPageBreak/>
        <w:t xml:space="preserve">Appendix D: </w:t>
      </w:r>
      <w:r w:rsidR="00F83FA5">
        <w:t>Student</w:t>
      </w:r>
      <w:r w:rsidR="00F83FA5">
        <w:rPr>
          <w:spacing w:val="-4"/>
        </w:rPr>
        <w:t xml:space="preserve"> </w:t>
      </w:r>
      <w:r w:rsidR="00F83FA5">
        <w:t>Clinical/Fieldwork</w:t>
      </w:r>
      <w:r w:rsidR="00F83FA5">
        <w:rPr>
          <w:spacing w:val="-3"/>
        </w:rPr>
        <w:t xml:space="preserve"> </w:t>
      </w:r>
      <w:r w:rsidR="00F83FA5">
        <w:t>Rotations</w:t>
      </w:r>
      <w:bookmarkEnd w:id="276"/>
      <w:r w:rsidR="00F83FA5">
        <w:t xml:space="preserve"> </w:t>
      </w:r>
      <w:r w:rsidR="00F83FA5">
        <w:rPr>
          <w:spacing w:val="-1"/>
        </w:rPr>
        <w:t xml:space="preserve"> </w:t>
      </w:r>
    </w:p>
    <w:p w14:paraId="592A544B" w14:textId="77777777" w:rsidR="00AA3C77" w:rsidRPr="005E3029" w:rsidRDefault="00F83FA5" w:rsidP="005E3029">
      <w:pPr>
        <w:pStyle w:val="BodyText"/>
        <w:rPr>
          <w:b/>
          <w:bCs/>
        </w:rPr>
      </w:pPr>
      <w:r w:rsidRPr="005E3029">
        <w:rPr>
          <w:b/>
          <w:bCs/>
        </w:rPr>
        <w:t>Prior</w:t>
      </w:r>
      <w:r w:rsidRPr="005E3029">
        <w:rPr>
          <w:b/>
          <w:bCs/>
          <w:spacing w:val="-3"/>
        </w:rPr>
        <w:t xml:space="preserve"> </w:t>
      </w:r>
      <w:r w:rsidRPr="005E3029">
        <w:rPr>
          <w:b/>
          <w:bCs/>
        </w:rPr>
        <w:t>to</w:t>
      </w:r>
      <w:r w:rsidRPr="005E3029">
        <w:rPr>
          <w:b/>
          <w:bCs/>
          <w:spacing w:val="-3"/>
        </w:rPr>
        <w:t xml:space="preserve"> </w:t>
      </w:r>
      <w:r w:rsidRPr="005E3029">
        <w:rPr>
          <w:b/>
          <w:bCs/>
        </w:rPr>
        <w:t>entering</w:t>
      </w:r>
      <w:r w:rsidRPr="005E3029">
        <w:rPr>
          <w:b/>
          <w:bCs/>
          <w:spacing w:val="-2"/>
        </w:rPr>
        <w:t xml:space="preserve"> </w:t>
      </w:r>
      <w:r w:rsidRPr="005E3029">
        <w:rPr>
          <w:b/>
          <w:bCs/>
        </w:rPr>
        <w:t>a</w:t>
      </w:r>
      <w:r w:rsidRPr="005E3029">
        <w:rPr>
          <w:b/>
          <w:bCs/>
          <w:spacing w:val="-2"/>
        </w:rPr>
        <w:t xml:space="preserve"> </w:t>
      </w:r>
      <w:r w:rsidRPr="005E3029">
        <w:rPr>
          <w:b/>
          <w:bCs/>
        </w:rPr>
        <w:t>clinical or</w:t>
      </w:r>
      <w:r w:rsidRPr="005E3029">
        <w:rPr>
          <w:b/>
          <w:bCs/>
          <w:spacing w:val="-3"/>
        </w:rPr>
        <w:t xml:space="preserve"> </w:t>
      </w:r>
      <w:r w:rsidRPr="005E3029">
        <w:rPr>
          <w:b/>
          <w:bCs/>
        </w:rPr>
        <w:t>fieldwork</w:t>
      </w:r>
      <w:r w:rsidRPr="005E3029">
        <w:rPr>
          <w:b/>
          <w:bCs/>
          <w:spacing w:val="-3"/>
        </w:rPr>
        <w:t xml:space="preserve"> </w:t>
      </w:r>
      <w:r w:rsidRPr="005E3029">
        <w:rPr>
          <w:b/>
          <w:bCs/>
        </w:rPr>
        <w:t>rotation,</w:t>
      </w:r>
      <w:r w:rsidRPr="005E3029">
        <w:rPr>
          <w:b/>
          <w:bCs/>
          <w:spacing w:val="-3"/>
        </w:rPr>
        <w:t xml:space="preserve"> </w:t>
      </w:r>
      <w:r w:rsidRPr="005E3029">
        <w:rPr>
          <w:b/>
          <w:bCs/>
        </w:rPr>
        <w:t>the</w:t>
      </w:r>
      <w:r w:rsidRPr="005E3029">
        <w:rPr>
          <w:b/>
          <w:bCs/>
          <w:spacing w:val="-2"/>
        </w:rPr>
        <w:t xml:space="preserve"> </w:t>
      </w:r>
      <w:r w:rsidRPr="005E3029">
        <w:rPr>
          <w:b/>
          <w:bCs/>
        </w:rPr>
        <w:t>academic</w:t>
      </w:r>
      <w:r w:rsidRPr="005E3029">
        <w:rPr>
          <w:b/>
          <w:bCs/>
          <w:spacing w:val="-1"/>
        </w:rPr>
        <w:t xml:space="preserve"> </w:t>
      </w:r>
      <w:r w:rsidRPr="005E3029">
        <w:rPr>
          <w:b/>
          <w:bCs/>
        </w:rPr>
        <w:t>program</w:t>
      </w:r>
      <w:r w:rsidRPr="005E3029">
        <w:rPr>
          <w:b/>
          <w:bCs/>
          <w:spacing w:val="-2"/>
        </w:rPr>
        <w:t xml:space="preserve"> </w:t>
      </w:r>
      <w:r w:rsidRPr="005E3029">
        <w:rPr>
          <w:b/>
          <w:bCs/>
        </w:rPr>
        <w:t>assures</w:t>
      </w:r>
      <w:r w:rsidRPr="005E3029">
        <w:rPr>
          <w:b/>
          <w:bCs/>
          <w:spacing w:val="-1"/>
        </w:rPr>
        <w:t xml:space="preserve"> </w:t>
      </w:r>
      <w:r w:rsidRPr="005E3029">
        <w:rPr>
          <w:b/>
          <w:bCs/>
        </w:rPr>
        <w:t>the</w:t>
      </w:r>
      <w:r w:rsidRPr="005E3029">
        <w:rPr>
          <w:b/>
          <w:bCs/>
          <w:spacing w:val="-2"/>
        </w:rPr>
        <w:t xml:space="preserve"> </w:t>
      </w:r>
      <w:r w:rsidRPr="005E3029">
        <w:rPr>
          <w:b/>
          <w:bCs/>
        </w:rPr>
        <w:t>following:</w:t>
      </w:r>
    </w:p>
    <w:p w14:paraId="592A5450" w14:textId="496CBF18" w:rsidR="00AA3C77" w:rsidRDefault="00F83FA5" w:rsidP="00280E61">
      <w:pPr>
        <w:pStyle w:val="ListParagraph"/>
        <w:numPr>
          <w:ilvl w:val="0"/>
          <w:numId w:val="1"/>
        </w:numPr>
      </w:pPr>
      <w:r>
        <w:t>All</w:t>
      </w:r>
      <w:r>
        <w:rPr>
          <w:spacing w:val="-2"/>
        </w:rPr>
        <w:t xml:space="preserve"> </w:t>
      </w:r>
      <w:r>
        <w:t>students</w:t>
      </w:r>
      <w:r>
        <w:rPr>
          <w:spacing w:val="-2"/>
        </w:rPr>
        <w:t xml:space="preserve"> </w:t>
      </w:r>
      <w:r>
        <w:t>complete</w:t>
      </w:r>
      <w:r>
        <w:rPr>
          <w:spacing w:val="-2"/>
        </w:rPr>
        <w:t xml:space="preserve"> </w:t>
      </w:r>
      <w:r>
        <w:t>a</w:t>
      </w:r>
      <w:r>
        <w:rPr>
          <w:spacing w:val="-4"/>
        </w:rPr>
        <w:t xml:space="preserve"> </w:t>
      </w:r>
      <w:r>
        <w:t>clinical</w:t>
      </w:r>
      <w:r>
        <w:rPr>
          <w:spacing w:val="-2"/>
        </w:rPr>
        <w:t xml:space="preserve"> </w:t>
      </w:r>
      <w:r>
        <w:t>attestation</w:t>
      </w:r>
      <w:r>
        <w:rPr>
          <w:spacing w:val="-3"/>
        </w:rPr>
        <w:t xml:space="preserve"> </w:t>
      </w:r>
      <w:r>
        <w:t>form</w:t>
      </w:r>
      <w:r>
        <w:rPr>
          <w:spacing w:val="-4"/>
        </w:rPr>
        <w:t xml:space="preserve"> </w:t>
      </w:r>
      <w:r>
        <w:t>acknowledging</w:t>
      </w:r>
      <w:r>
        <w:rPr>
          <w:spacing w:val="-3"/>
        </w:rPr>
        <w:t xml:space="preserve"> </w:t>
      </w:r>
      <w:r>
        <w:t>the</w:t>
      </w:r>
      <w:r>
        <w:rPr>
          <w:spacing w:val="-4"/>
        </w:rPr>
        <w:t xml:space="preserve"> </w:t>
      </w:r>
      <w:proofErr w:type="gramStart"/>
      <w:r>
        <w:t>training</w:t>
      </w:r>
      <w:r w:rsidR="00256C6C">
        <w:t xml:space="preserve"> </w:t>
      </w:r>
      <w:r>
        <w:rPr>
          <w:spacing w:val="-51"/>
        </w:rPr>
        <w:t xml:space="preserve"> </w:t>
      </w:r>
      <w:r>
        <w:t>responsibility</w:t>
      </w:r>
      <w:proofErr w:type="gramEnd"/>
      <w:r>
        <w:t>,</w:t>
      </w:r>
      <w:r>
        <w:rPr>
          <w:spacing w:val="-3"/>
        </w:rPr>
        <w:t xml:space="preserve"> </w:t>
      </w:r>
      <w:r>
        <w:t>use</w:t>
      </w:r>
      <w:r>
        <w:rPr>
          <w:spacing w:val="-2"/>
        </w:rPr>
        <w:t xml:space="preserve"> </w:t>
      </w:r>
      <w:r>
        <w:t>of</w:t>
      </w:r>
      <w:r>
        <w:rPr>
          <w:spacing w:val="-2"/>
        </w:rPr>
        <w:t xml:space="preserve"> </w:t>
      </w:r>
      <w:r>
        <w:t>PPE</w:t>
      </w:r>
      <w:r>
        <w:rPr>
          <w:spacing w:val="-3"/>
        </w:rPr>
        <w:t xml:space="preserve"> </w:t>
      </w:r>
      <w:r>
        <w:t>and</w:t>
      </w:r>
      <w:r>
        <w:rPr>
          <w:spacing w:val="-2"/>
        </w:rPr>
        <w:t xml:space="preserve"> </w:t>
      </w:r>
      <w:r>
        <w:t>risk</w:t>
      </w:r>
      <w:r>
        <w:rPr>
          <w:spacing w:val="-1"/>
        </w:rPr>
        <w:t xml:space="preserve"> </w:t>
      </w:r>
      <w:r>
        <w:t>of</w:t>
      </w:r>
      <w:r>
        <w:rPr>
          <w:spacing w:val="1"/>
        </w:rPr>
        <w:t xml:space="preserve"> </w:t>
      </w:r>
      <w:r>
        <w:t>work</w:t>
      </w:r>
      <w:r>
        <w:rPr>
          <w:spacing w:val="-2"/>
        </w:rPr>
        <w:t xml:space="preserve"> </w:t>
      </w:r>
      <w:r>
        <w:t>in</w:t>
      </w:r>
      <w:r>
        <w:rPr>
          <w:spacing w:val="-2"/>
        </w:rPr>
        <w:t xml:space="preserve"> </w:t>
      </w:r>
      <w:r>
        <w:t>the clinical environment.</w:t>
      </w:r>
    </w:p>
    <w:p w14:paraId="592A5451" w14:textId="77777777" w:rsidR="00AA3C77" w:rsidRDefault="00F83FA5" w:rsidP="00482E01">
      <w:pPr>
        <w:pStyle w:val="Heading4"/>
      </w:pPr>
      <w:r>
        <w:t>Acknowledgement</w:t>
      </w:r>
      <w:r>
        <w:rPr>
          <w:spacing w:val="-1"/>
        </w:rPr>
        <w:t xml:space="preserve"> </w:t>
      </w:r>
      <w:r>
        <w:t>of</w:t>
      </w:r>
      <w:r>
        <w:rPr>
          <w:spacing w:val="-4"/>
        </w:rPr>
        <w:t xml:space="preserve"> </w:t>
      </w:r>
      <w:r>
        <w:t>Risk</w:t>
      </w:r>
      <w:r>
        <w:rPr>
          <w:spacing w:val="-3"/>
        </w:rPr>
        <w:t xml:space="preserve"> </w:t>
      </w:r>
      <w:r>
        <w:t>During</w:t>
      </w:r>
      <w:r>
        <w:rPr>
          <w:spacing w:val="-2"/>
        </w:rPr>
        <w:t xml:space="preserve"> </w:t>
      </w:r>
      <w:r>
        <w:t>Clinical</w:t>
      </w:r>
      <w:r>
        <w:rPr>
          <w:spacing w:val="-4"/>
        </w:rPr>
        <w:t xml:space="preserve"> </w:t>
      </w:r>
      <w:r>
        <w:t>Educational</w:t>
      </w:r>
      <w:r>
        <w:rPr>
          <w:spacing w:val="-4"/>
        </w:rPr>
        <w:t xml:space="preserve"> </w:t>
      </w:r>
      <w:r>
        <w:t>Experiences</w:t>
      </w:r>
    </w:p>
    <w:p w14:paraId="592A5452" w14:textId="4E380431" w:rsidR="00AA3C77" w:rsidRDefault="00F83FA5" w:rsidP="00280E61">
      <w:pPr>
        <w:pStyle w:val="BodyText"/>
      </w:pPr>
      <w:r>
        <w:t>As a student at the Ohio State University College of Medicine, I wish to continue my</w:t>
      </w:r>
      <w:r>
        <w:rPr>
          <w:spacing w:val="1"/>
        </w:rPr>
        <w:t xml:space="preserve"> </w:t>
      </w:r>
      <w:r>
        <w:t xml:space="preserve">education by </w:t>
      </w:r>
      <w:r w:rsidR="00C10DFF">
        <w:t>entering</w:t>
      </w:r>
      <w:r>
        <w:t xml:space="preserve"> a clinical educational experience. </w:t>
      </w:r>
      <w:r>
        <w:rPr>
          <w:u w:val="single"/>
        </w:rPr>
        <w:t>The Ohio State University</w:t>
      </w:r>
      <w:r>
        <w:rPr>
          <w:spacing w:val="1"/>
        </w:rPr>
        <w:t xml:space="preserve"> </w:t>
      </w:r>
      <w:r>
        <w:rPr>
          <w:u w:val="single"/>
        </w:rPr>
        <w:t>College of Medicine, the School of Health Rehabilitation Science,</w:t>
      </w:r>
      <w:r>
        <w:t xml:space="preserve"> and The Ohio State</w:t>
      </w:r>
      <w:r>
        <w:rPr>
          <w:spacing w:val="1"/>
        </w:rPr>
        <w:t xml:space="preserve"> </w:t>
      </w:r>
      <w:r>
        <w:t>University</w:t>
      </w:r>
      <w:r>
        <w:rPr>
          <w:spacing w:val="-2"/>
        </w:rPr>
        <w:t xml:space="preserve"> </w:t>
      </w:r>
      <w:r>
        <w:t>Wexner</w:t>
      </w:r>
      <w:r>
        <w:rPr>
          <w:spacing w:val="-4"/>
        </w:rPr>
        <w:t xml:space="preserve"> </w:t>
      </w:r>
      <w:r>
        <w:t>Medical Center</w:t>
      </w:r>
      <w:r>
        <w:rPr>
          <w:spacing w:val="-4"/>
        </w:rPr>
        <w:t xml:space="preserve"> </w:t>
      </w:r>
      <w:r>
        <w:t>have</w:t>
      </w:r>
      <w:r>
        <w:rPr>
          <w:spacing w:val="-1"/>
        </w:rPr>
        <w:t xml:space="preserve"> </w:t>
      </w:r>
      <w:r>
        <w:t>taken</w:t>
      </w:r>
      <w:r>
        <w:rPr>
          <w:spacing w:val="-2"/>
        </w:rPr>
        <w:t xml:space="preserve"> </w:t>
      </w:r>
      <w:r>
        <w:t>the</w:t>
      </w:r>
      <w:r w:rsidR="00C10DFF">
        <w:t xml:space="preserve"> </w:t>
      </w:r>
      <w:r>
        <w:t>following measures to minimize the</w:t>
      </w:r>
      <w:r>
        <w:rPr>
          <w:spacing w:val="-52"/>
        </w:rPr>
        <w:t xml:space="preserve"> </w:t>
      </w:r>
      <w:r>
        <w:t>risk</w:t>
      </w:r>
      <w:r>
        <w:rPr>
          <w:spacing w:val="-3"/>
        </w:rPr>
        <w:t xml:space="preserve"> </w:t>
      </w:r>
      <w:r>
        <w:t>of</w:t>
      </w:r>
      <w:r>
        <w:rPr>
          <w:spacing w:val="-2"/>
        </w:rPr>
        <w:t xml:space="preserve"> </w:t>
      </w:r>
      <w:r>
        <w:t>the</w:t>
      </w:r>
      <w:r>
        <w:rPr>
          <w:spacing w:val="-3"/>
        </w:rPr>
        <w:t xml:space="preserve"> </w:t>
      </w:r>
      <w:r>
        <w:t>spread</w:t>
      </w:r>
      <w:r>
        <w:rPr>
          <w:spacing w:val="-2"/>
        </w:rPr>
        <w:t xml:space="preserve"> </w:t>
      </w:r>
      <w:r>
        <w:t>of</w:t>
      </w:r>
      <w:r>
        <w:rPr>
          <w:spacing w:val="-2"/>
        </w:rPr>
        <w:t xml:space="preserve"> </w:t>
      </w:r>
      <w:r>
        <w:t>communicable</w:t>
      </w:r>
      <w:r>
        <w:rPr>
          <w:spacing w:val="-3"/>
        </w:rPr>
        <w:t xml:space="preserve"> </w:t>
      </w:r>
      <w:r>
        <w:t>diseases</w:t>
      </w:r>
      <w:r>
        <w:rPr>
          <w:spacing w:val="-1"/>
        </w:rPr>
        <w:t xml:space="preserve"> </w:t>
      </w:r>
      <w:r>
        <w:t>in</w:t>
      </w:r>
      <w:r>
        <w:rPr>
          <w:spacing w:val="-3"/>
        </w:rPr>
        <w:t xml:space="preserve"> </w:t>
      </w:r>
      <w:r>
        <w:t>the</w:t>
      </w:r>
      <w:r>
        <w:rPr>
          <w:spacing w:val="-2"/>
        </w:rPr>
        <w:t xml:space="preserve"> </w:t>
      </w:r>
      <w:r>
        <w:t>healthcare setting:</w:t>
      </w:r>
    </w:p>
    <w:p w14:paraId="592A5453" w14:textId="44609CA3" w:rsidR="00AA3C77" w:rsidRDefault="00F83FA5" w:rsidP="00280E61">
      <w:pPr>
        <w:pStyle w:val="ListParagraph"/>
        <w:numPr>
          <w:ilvl w:val="1"/>
          <w:numId w:val="1"/>
        </w:numPr>
      </w:pPr>
      <w:r>
        <w:t>Requirement for all employees and learners to receive</w:t>
      </w:r>
      <w:r>
        <w:rPr>
          <w:spacing w:val="-2"/>
        </w:rPr>
        <w:t xml:space="preserve"> </w:t>
      </w:r>
      <w:r>
        <w:t>immunizations</w:t>
      </w:r>
      <w:r>
        <w:rPr>
          <w:spacing w:val="-3"/>
        </w:rPr>
        <w:t xml:space="preserve"> </w:t>
      </w:r>
      <w:r>
        <w:t>and</w:t>
      </w:r>
      <w:r>
        <w:rPr>
          <w:spacing w:val="2"/>
        </w:rPr>
        <w:t xml:space="preserve"> </w:t>
      </w:r>
      <w:r>
        <w:t>vaccine</w:t>
      </w:r>
      <w:r>
        <w:rPr>
          <w:spacing w:val="-2"/>
        </w:rPr>
        <w:t xml:space="preserve"> </w:t>
      </w:r>
      <w:r>
        <w:t>or an</w:t>
      </w:r>
      <w:r>
        <w:rPr>
          <w:spacing w:val="2"/>
        </w:rPr>
        <w:t xml:space="preserve"> </w:t>
      </w:r>
      <w:r>
        <w:t>approved</w:t>
      </w:r>
      <w:r>
        <w:rPr>
          <w:spacing w:val="1"/>
        </w:rPr>
        <w:t xml:space="preserve"> </w:t>
      </w:r>
      <w:r>
        <w:t>exemption.</w:t>
      </w:r>
    </w:p>
    <w:p w14:paraId="592A5455" w14:textId="1A98CEC2" w:rsidR="00AA3C77" w:rsidRDefault="00F83FA5" w:rsidP="00280E61">
      <w:pPr>
        <w:pStyle w:val="ListParagraph"/>
        <w:numPr>
          <w:ilvl w:val="1"/>
          <w:numId w:val="1"/>
        </w:numPr>
      </w:pPr>
      <w:r>
        <w:t>Proper</w:t>
      </w:r>
      <w:r>
        <w:rPr>
          <w:spacing w:val="-2"/>
        </w:rPr>
        <w:t xml:space="preserve"> </w:t>
      </w:r>
      <w:r>
        <w:t>isolation</w:t>
      </w:r>
      <w:r>
        <w:rPr>
          <w:spacing w:val="-2"/>
        </w:rPr>
        <w:t xml:space="preserve"> </w:t>
      </w:r>
      <w:r>
        <w:t>of identified</w:t>
      </w:r>
      <w:r>
        <w:rPr>
          <w:spacing w:val="-4"/>
        </w:rPr>
        <w:t xml:space="preserve"> </w:t>
      </w:r>
      <w:r w:rsidR="00096BE8">
        <w:t>at risk</w:t>
      </w:r>
      <w:r>
        <w:rPr>
          <w:spacing w:val="-2"/>
        </w:rPr>
        <w:t xml:space="preserve"> </w:t>
      </w:r>
      <w:r>
        <w:t>patients</w:t>
      </w:r>
    </w:p>
    <w:p w14:paraId="592A5456" w14:textId="77777777" w:rsidR="00AA3C77" w:rsidRDefault="00F83FA5" w:rsidP="00280E61">
      <w:pPr>
        <w:pStyle w:val="ListParagraph"/>
        <w:numPr>
          <w:ilvl w:val="1"/>
          <w:numId w:val="1"/>
        </w:numPr>
      </w:pPr>
      <w:r>
        <w:t>Frequent cleaning</w:t>
      </w:r>
      <w:r>
        <w:rPr>
          <w:spacing w:val="-4"/>
        </w:rPr>
        <w:t xml:space="preserve"> </w:t>
      </w:r>
      <w:r>
        <w:t>of</w:t>
      </w:r>
      <w:r>
        <w:rPr>
          <w:spacing w:val="-3"/>
        </w:rPr>
        <w:t xml:space="preserve"> </w:t>
      </w:r>
      <w:r>
        <w:t>the</w:t>
      </w:r>
      <w:r>
        <w:rPr>
          <w:spacing w:val="-3"/>
        </w:rPr>
        <w:t xml:space="preserve"> </w:t>
      </w:r>
      <w:r>
        <w:t>hospital, including</w:t>
      </w:r>
      <w:r>
        <w:rPr>
          <w:spacing w:val="-4"/>
        </w:rPr>
        <w:t xml:space="preserve"> </w:t>
      </w:r>
      <w:r>
        <w:t>high-touch</w:t>
      </w:r>
      <w:r>
        <w:rPr>
          <w:spacing w:val="-1"/>
        </w:rPr>
        <w:t xml:space="preserve"> </w:t>
      </w:r>
      <w:r>
        <w:t>surfaces</w:t>
      </w:r>
    </w:p>
    <w:p w14:paraId="592A5457" w14:textId="77777777" w:rsidR="00AA3C77" w:rsidRDefault="00F83FA5" w:rsidP="00280E61">
      <w:pPr>
        <w:pStyle w:val="ListParagraph"/>
        <w:numPr>
          <w:ilvl w:val="1"/>
          <w:numId w:val="1"/>
        </w:numPr>
      </w:pPr>
      <w:r>
        <w:t>Using appropriate PPE, per CDC guidelines, by all physicians, staff, patients, and</w:t>
      </w:r>
      <w:r>
        <w:rPr>
          <w:spacing w:val="-52"/>
        </w:rPr>
        <w:t xml:space="preserve"> </w:t>
      </w:r>
      <w:r>
        <w:t>visitors</w:t>
      </w:r>
      <w:r>
        <w:rPr>
          <w:spacing w:val="-1"/>
        </w:rPr>
        <w:t xml:space="preserve"> </w:t>
      </w:r>
      <w:r>
        <w:t>in</w:t>
      </w:r>
      <w:r>
        <w:rPr>
          <w:spacing w:val="-1"/>
        </w:rPr>
        <w:t xml:space="preserve"> </w:t>
      </w:r>
      <w:r>
        <w:t>all</w:t>
      </w:r>
      <w:r>
        <w:rPr>
          <w:spacing w:val="1"/>
        </w:rPr>
        <w:t xml:space="preserve"> </w:t>
      </w:r>
      <w:r>
        <w:t>OSUWMC facilities</w:t>
      </w:r>
    </w:p>
    <w:p w14:paraId="592A545A" w14:textId="7DBA8377" w:rsidR="00AA3C77" w:rsidRDefault="00F83FA5" w:rsidP="00280E61">
      <w:pPr>
        <w:pStyle w:val="ListParagraph"/>
        <w:numPr>
          <w:ilvl w:val="1"/>
          <w:numId w:val="1"/>
        </w:numPr>
      </w:pPr>
      <w:r>
        <w:t>Continuing</w:t>
      </w:r>
      <w:r>
        <w:rPr>
          <w:spacing w:val="-4"/>
        </w:rPr>
        <w:t xml:space="preserve"> </w:t>
      </w:r>
      <w:r>
        <w:t>emphasis</w:t>
      </w:r>
      <w:r>
        <w:rPr>
          <w:spacing w:val="-3"/>
        </w:rPr>
        <w:t xml:space="preserve"> </w:t>
      </w:r>
      <w:r>
        <w:t>on</w:t>
      </w:r>
      <w:r>
        <w:rPr>
          <w:spacing w:val="-2"/>
        </w:rPr>
        <w:t xml:space="preserve"> </w:t>
      </w:r>
      <w:r>
        <w:t>the</w:t>
      </w:r>
      <w:r>
        <w:rPr>
          <w:spacing w:val="-2"/>
        </w:rPr>
        <w:t xml:space="preserve"> </w:t>
      </w:r>
      <w:r>
        <w:t>importance of</w:t>
      </w:r>
      <w:r>
        <w:rPr>
          <w:spacing w:val="-2"/>
        </w:rPr>
        <w:t xml:space="preserve"> </w:t>
      </w:r>
      <w:r>
        <w:t>frequent</w:t>
      </w:r>
      <w:r>
        <w:rPr>
          <w:spacing w:val="-2"/>
        </w:rPr>
        <w:t xml:space="preserve"> </w:t>
      </w:r>
      <w:r>
        <w:t>hand</w:t>
      </w:r>
      <w:r>
        <w:rPr>
          <w:spacing w:val="-2"/>
        </w:rPr>
        <w:t xml:space="preserve"> </w:t>
      </w:r>
      <w:r>
        <w:t>hygiene</w:t>
      </w:r>
    </w:p>
    <w:p w14:paraId="592A545B" w14:textId="77777777" w:rsidR="00AA3C77" w:rsidRDefault="00F83FA5" w:rsidP="00280E61">
      <w:pPr>
        <w:pStyle w:val="BodyText"/>
      </w:pPr>
      <w:r>
        <w:t>I understand certain risks are inherent to and associated with the various activities,</w:t>
      </w:r>
      <w:r>
        <w:rPr>
          <w:spacing w:val="-52"/>
        </w:rPr>
        <w:t xml:space="preserve"> </w:t>
      </w:r>
      <w:r>
        <w:t>research, and patient care conducted during clinical educational experiences. I</w:t>
      </w:r>
      <w:r>
        <w:rPr>
          <w:spacing w:val="1"/>
        </w:rPr>
        <w:t xml:space="preserve"> </w:t>
      </w:r>
      <w:r>
        <w:t>acknowledge</w:t>
      </w:r>
      <w:r>
        <w:rPr>
          <w:spacing w:val="-2"/>
        </w:rPr>
        <w:t xml:space="preserve"> </w:t>
      </w:r>
      <w:r>
        <w:t>the</w:t>
      </w:r>
      <w:r>
        <w:rPr>
          <w:spacing w:val="-2"/>
        </w:rPr>
        <w:t xml:space="preserve"> </w:t>
      </w:r>
      <w:r>
        <w:t>following:</w:t>
      </w:r>
    </w:p>
    <w:p w14:paraId="592A545C" w14:textId="68EA9D95" w:rsidR="00AA3C77" w:rsidRDefault="00F83FA5" w:rsidP="00280E61">
      <w:pPr>
        <w:pStyle w:val="ListParagraph"/>
        <w:numPr>
          <w:ilvl w:val="1"/>
          <w:numId w:val="1"/>
        </w:numPr>
      </w:pPr>
      <w:r>
        <w:t>That</w:t>
      </w:r>
      <w:r>
        <w:rPr>
          <w:spacing w:val="-3"/>
        </w:rPr>
        <w:t xml:space="preserve"> </w:t>
      </w:r>
      <w:r>
        <w:t>I</w:t>
      </w:r>
      <w:r>
        <w:rPr>
          <w:spacing w:val="-1"/>
        </w:rPr>
        <w:t xml:space="preserve"> </w:t>
      </w:r>
      <w:r>
        <w:t>must comply</w:t>
      </w:r>
      <w:r>
        <w:rPr>
          <w:spacing w:val="-1"/>
        </w:rPr>
        <w:t xml:space="preserve"> </w:t>
      </w:r>
      <w:r>
        <w:t>with</w:t>
      </w:r>
      <w:r>
        <w:rPr>
          <w:spacing w:val="-4"/>
        </w:rPr>
        <w:t xml:space="preserve"> </w:t>
      </w:r>
      <w:r>
        <w:t>vaccine mandate</w:t>
      </w:r>
      <w:r w:rsidR="007E50DF">
        <w:t>s</w:t>
      </w:r>
      <w:r>
        <w:rPr>
          <w:spacing w:val="-3"/>
        </w:rPr>
        <w:t xml:space="preserve"> </w:t>
      </w:r>
      <w:r>
        <w:t>to</w:t>
      </w:r>
      <w:r>
        <w:rPr>
          <w:spacing w:val="-2"/>
        </w:rPr>
        <w:t xml:space="preserve"> </w:t>
      </w:r>
      <w:r>
        <w:t>receive</w:t>
      </w:r>
      <w:r>
        <w:rPr>
          <w:spacing w:val="-1"/>
        </w:rPr>
        <w:t xml:space="preserve"> </w:t>
      </w:r>
      <w:r>
        <w:t>a clinical assignment.</w:t>
      </w:r>
    </w:p>
    <w:p w14:paraId="592A545D" w14:textId="4274C122" w:rsidR="005E3029" w:rsidRDefault="00F83FA5" w:rsidP="005E3029">
      <w:pPr>
        <w:pStyle w:val="ListParagraph"/>
        <w:numPr>
          <w:ilvl w:val="1"/>
          <w:numId w:val="1"/>
        </w:numPr>
      </w:pPr>
      <w:r>
        <w:t>That I must comply with all compliance and safety rules, and all health screening</w:t>
      </w:r>
      <w:r>
        <w:rPr>
          <w:spacing w:val="-52"/>
        </w:rPr>
        <w:t xml:space="preserve"> </w:t>
      </w:r>
      <w:r>
        <w:t>practices</w:t>
      </w:r>
      <w:r>
        <w:rPr>
          <w:spacing w:val="-1"/>
        </w:rPr>
        <w:t xml:space="preserve"> </w:t>
      </w:r>
      <w:r>
        <w:t>of</w:t>
      </w:r>
      <w:r>
        <w:rPr>
          <w:spacing w:val="-2"/>
        </w:rPr>
        <w:t xml:space="preserve"> </w:t>
      </w:r>
      <w:r>
        <w:t>the</w:t>
      </w:r>
      <w:r>
        <w:rPr>
          <w:spacing w:val="1"/>
        </w:rPr>
        <w:t xml:space="preserve"> </w:t>
      </w:r>
      <w:r>
        <w:t>facility</w:t>
      </w:r>
      <w:r>
        <w:rPr>
          <w:spacing w:val="-1"/>
        </w:rPr>
        <w:t xml:space="preserve"> </w:t>
      </w:r>
      <w:r>
        <w:t>of</w:t>
      </w:r>
      <w:r>
        <w:rPr>
          <w:spacing w:val="1"/>
        </w:rPr>
        <w:t xml:space="preserve"> </w:t>
      </w:r>
      <w:r>
        <w:t>the</w:t>
      </w:r>
      <w:r>
        <w:rPr>
          <w:spacing w:val="1"/>
        </w:rPr>
        <w:t xml:space="preserve"> </w:t>
      </w:r>
      <w:r>
        <w:t>clinical educational</w:t>
      </w:r>
      <w:r>
        <w:rPr>
          <w:spacing w:val="-5"/>
        </w:rPr>
        <w:t xml:space="preserve"> </w:t>
      </w:r>
      <w:r>
        <w:t>site</w:t>
      </w:r>
      <w:r>
        <w:rPr>
          <w:spacing w:val="-1"/>
        </w:rPr>
        <w:t xml:space="preserve"> </w:t>
      </w:r>
      <w:r>
        <w:t>to</w:t>
      </w:r>
      <w:r>
        <w:rPr>
          <w:spacing w:val="-2"/>
        </w:rPr>
        <w:t xml:space="preserve"> </w:t>
      </w:r>
      <w:r>
        <w:t>which</w:t>
      </w:r>
      <w:r>
        <w:rPr>
          <w:spacing w:val="-2"/>
        </w:rPr>
        <w:t xml:space="preserve"> </w:t>
      </w:r>
      <w:r>
        <w:t>I am</w:t>
      </w:r>
      <w:r>
        <w:rPr>
          <w:spacing w:val="-3"/>
        </w:rPr>
        <w:t xml:space="preserve"> </w:t>
      </w:r>
      <w:r>
        <w:t>assigned.</w:t>
      </w:r>
    </w:p>
    <w:p w14:paraId="592A545F" w14:textId="20197130" w:rsidR="00AA3C77" w:rsidRDefault="00F83FA5" w:rsidP="00280E61">
      <w:pPr>
        <w:pStyle w:val="ListParagraph"/>
        <w:numPr>
          <w:ilvl w:val="1"/>
          <w:numId w:val="1"/>
        </w:numPr>
      </w:pPr>
      <w:r>
        <w:t xml:space="preserve"> </w:t>
      </w:r>
      <w:r w:rsidR="005E3029">
        <w:t xml:space="preserve">That </w:t>
      </w:r>
      <w:r>
        <w:t>I must comply with all PPE standards of the clinical educational site to which</w:t>
      </w:r>
      <w:r>
        <w:rPr>
          <w:spacing w:val="-52"/>
        </w:rPr>
        <w:t xml:space="preserve"> </w:t>
      </w:r>
      <w:r>
        <w:t>I</w:t>
      </w:r>
      <w:r>
        <w:rPr>
          <w:spacing w:val="-1"/>
        </w:rPr>
        <w:t xml:space="preserve"> </w:t>
      </w:r>
      <w:r>
        <w:t>am</w:t>
      </w:r>
      <w:r>
        <w:rPr>
          <w:spacing w:val="1"/>
        </w:rPr>
        <w:t xml:space="preserve"> </w:t>
      </w:r>
      <w:r>
        <w:t>assigned.</w:t>
      </w:r>
    </w:p>
    <w:p w14:paraId="592A5460" w14:textId="77777777" w:rsidR="00AA3C77" w:rsidRDefault="00F83FA5" w:rsidP="00280E61">
      <w:pPr>
        <w:pStyle w:val="ListParagraph"/>
        <w:numPr>
          <w:ilvl w:val="1"/>
          <w:numId w:val="1"/>
        </w:numPr>
      </w:pPr>
      <w:r>
        <w:t>That failure to comply with all expectations and practices could result in removal</w:t>
      </w:r>
      <w:r>
        <w:rPr>
          <w:spacing w:val="-52"/>
        </w:rPr>
        <w:t xml:space="preserve"> </w:t>
      </w:r>
      <w:r>
        <w:t>from</w:t>
      </w:r>
      <w:r>
        <w:rPr>
          <w:spacing w:val="-3"/>
        </w:rPr>
        <w:t xml:space="preserve"> </w:t>
      </w:r>
      <w:r>
        <w:t>or</w:t>
      </w:r>
      <w:r>
        <w:rPr>
          <w:spacing w:val="-2"/>
        </w:rPr>
        <w:t xml:space="preserve"> </w:t>
      </w:r>
      <w:r>
        <w:t>delayed</w:t>
      </w:r>
      <w:r>
        <w:rPr>
          <w:spacing w:val="-1"/>
        </w:rPr>
        <w:t xml:space="preserve"> </w:t>
      </w:r>
      <w:r>
        <w:t>return</w:t>
      </w:r>
      <w:r>
        <w:rPr>
          <w:spacing w:val="-2"/>
        </w:rPr>
        <w:t xml:space="preserve"> </w:t>
      </w:r>
      <w:r>
        <w:t>to</w:t>
      </w:r>
      <w:r>
        <w:rPr>
          <w:spacing w:val="1"/>
        </w:rPr>
        <w:t xml:space="preserve"> </w:t>
      </w:r>
      <w:r>
        <w:t>the</w:t>
      </w:r>
      <w:r>
        <w:rPr>
          <w:spacing w:val="1"/>
        </w:rPr>
        <w:t xml:space="preserve"> </w:t>
      </w:r>
      <w:r>
        <w:t>clinical</w:t>
      </w:r>
      <w:r>
        <w:rPr>
          <w:spacing w:val="1"/>
        </w:rPr>
        <w:t xml:space="preserve"> </w:t>
      </w:r>
      <w:r>
        <w:t>education</w:t>
      </w:r>
      <w:r>
        <w:rPr>
          <w:spacing w:val="-2"/>
        </w:rPr>
        <w:t xml:space="preserve"> </w:t>
      </w:r>
      <w:r>
        <w:t>experience.</w:t>
      </w:r>
    </w:p>
    <w:p w14:paraId="592A5462" w14:textId="3CEFDE6A" w:rsidR="00AA3C77" w:rsidRDefault="00F83FA5" w:rsidP="00280E61">
      <w:pPr>
        <w:pStyle w:val="ListParagraph"/>
        <w:numPr>
          <w:ilvl w:val="1"/>
          <w:numId w:val="1"/>
        </w:numPr>
      </w:pPr>
      <w:r>
        <w:t>That</w:t>
      </w:r>
      <w:r>
        <w:rPr>
          <w:spacing w:val="-10"/>
        </w:rPr>
        <w:t xml:space="preserve"> </w:t>
      </w:r>
      <w:r>
        <w:t>I</w:t>
      </w:r>
      <w:r>
        <w:rPr>
          <w:spacing w:val="-10"/>
        </w:rPr>
        <w:t xml:space="preserve"> </w:t>
      </w:r>
      <w:r>
        <w:t>have</w:t>
      </w:r>
      <w:r>
        <w:rPr>
          <w:spacing w:val="-8"/>
        </w:rPr>
        <w:t xml:space="preserve"> </w:t>
      </w:r>
      <w:r>
        <w:t>completed</w:t>
      </w:r>
      <w:r>
        <w:rPr>
          <w:spacing w:val="-9"/>
        </w:rPr>
        <w:t xml:space="preserve"> </w:t>
      </w:r>
      <w:r>
        <w:t>all</w:t>
      </w:r>
      <w:r>
        <w:rPr>
          <w:spacing w:val="-10"/>
        </w:rPr>
        <w:t xml:space="preserve"> </w:t>
      </w:r>
      <w:r>
        <w:t>required</w:t>
      </w:r>
      <w:r>
        <w:rPr>
          <w:spacing w:val="-7"/>
        </w:rPr>
        <w:t xml:space="preserve"> </w:t>
      </w:r>
      <w:r>
        <w:t>learning</w:t>
      </w:r>
      <w:r>
        <w:rPr>
          <w:spacing w:val="-8"/>
        </w:rPr>
        <w:t xml:space="preserve"> </w:t>
      </w:r>
      <w:r>
        <w:t>modules</w:t>
      </w:r>
      <w:r>
        <w:rPr>
          <w:spacing w:val="-8"/>
        </w:rPr>
        <w:t xml:space="preserve"> </w:t>
      </w:r>
      <w:r>
        <w:t>to</w:t>
      </w:r>
      <w:r>
        <w:rPr>
          <w:spacing w:val="-9"/>
        </w:rPr>
        <w:t xml:space="preserve"> </w:t>
      </w:r>
      <w:r>
        <w:t>prepare</w:t>
      </w:r>
      <w:r>
        <w:rPr>
          <w:spacing w:val="-10"/>
        </w:rPr>
        <w:t xml:space="preserve"> </w:t>
      </w:r>
      <w:r>
        <w:t>for</w:t>
      </w:r>
      <w:r>
        <w:rPr>
          <w:spacing w:val="-10"/>
        </w:rPr>
        <w:t xml:space="preserve"> </w:t>
      </w:r>
      <w:r>
        <w:t>the</w:t>
      </w:r>
      <w:r>
        <w:rPr>
          <w:spacing w:val="-10"/>
        </w:rPr>
        <w:t xml:space="preserve"> </w:t>
      </w:r>
      <w:r>
        <w:t>use</w:t>
      </w:r>
      <w:r>
        <w:rPr>
          <w:spacing w:val="-10"/>
        </w:rPr>
        <w:t xml:space="preserve"> </w:t>
      </w:r>
      <w:r>
        <w:t>of</w:t>
      </w:r>
      <w:r>
        <w:rPr>
          <w:spacing w:val="-9"/>
        </w:rPr>
        <w:t xml:space="preserve"> </w:t>
      </w:r>
      <w:r>
        <w:t>PPE,</w:t>
      </w:r>
      <w:r>
        <w:rPr>
          <w:spacing w:val="-52"/>
        </w:rPr>
        <w:t xml:space="preserve"> </w:t>
      </w:r>
      <w:r>
        <w:t>appropriate hand washing and hygiene, and other protocols to protect me from</w:t>
      </w:r>
      <w:r>
        <w:rPr>
          <w:spacing w:val="1"/>
        </w:rPr>
        <w:t xml:space="preserve"> </w:t>
      </w:r>
      <w:r>
        <w:t>exposure</w:t>
      </w:r>
      <w:r>
        <w:rPr>
          <w:spacing w:val="-3"/>
        </w:rPr>
        <w:t xml:space="preserve"> </w:t>
      </w:r>
      <w:r>
        <w:t>to communicable</w:t>
      </w:r>
      <w:r>
        <w:rPr>
          <w:spacing w:val="-2"/>
        </w:rPr>
        <w:t xml:space="preserve"> </w:t>
      </w:r>
      <w:r>
        <w:t>diseases</w:t>
      </w:r>
      <w:r>
        <w:rPr>
          <w:spacing w:val="-1"/>
        </w:rPr>
        <w:t xml:space="preserve"> </w:t>
      </w:r>
      <w:r>
        <w:t>in</w:t>
      </w:r>
      <w:r>
        <w:rPr>
          <w:spacing w:val="-2"/>
        </w:rPr>
        <w:t xml:space="preserve"> </w:t>
      </w:r>
      <w:r>
        <w:t>the</w:t>
      </w:r>
      <w:r>
        <w:rPr>
          <w:spacing w:val="-2"/>
        </w:rPr>
        <w:t xml:space="preserve"> </w:t>
      </w:r>
      <w:r>
        <w:t>clinical setting.</w:t>
      </w:r>
    </w:p>
    <w:p w14:paraId="592A5463" w14:textId="57D6D037" w:rsidR="00AA3C77" w:rsidRDefault="00F83FA5" w:rsidP="00280E61">
      <w:pPr>
        <w:pStyle w:val="BodyText"/>
      </w:pPr>
      <w:r>
        <w:rPr>
          <w:spacing w:val="-1"/>
        </w:rPr>
        <w:t>If</w:t>
      </w:r>
      <w:r>
        <w:rPr>
          <w:spacing w:val="-8"/>
        </w:rPr>
        <w:t xml:space="preserve"> </w:t>
      </w:r>
      <w:r>
        <w:rPr>
          <w:spacing w:val="-1"/>
        </w:rPr>
        <w:t>I</w:t>
      </w:r>
      <w:r>
        <w:rPr>
          <w:spacing w:val="-12"/>
        </w:rPr>
        <w:t xml:space="preserve"> </w:t>
      </w:r>
      <w:r>
        <w:rPr>
          <w:spacing w:val="-1"/>
        </w:rPr>
        <w:t>fail</w:t>
      </w:r>
      <w:r>
        <w:rPr>
          <w:spacing w:val="-11"/>
        </w:rPr>
        <w:t xml:space="preserve"> </w:t>
      </w:r>
      <w:r>
        <w:rPr>
          <w:spacing w:val="-1"/>
        </w:rPr>
        <w:t>to</w:t>
      </w:r>
      <w:r>
        <w:rPr>
          <w:spacing w:val="-11"/>
        </w:rPr>
        <w:t xml:space="preserve"> </w:t>
      </w:r>
      <w:r>
        <w:rPr>
          <w:spacing w:val="-1"/>
        </w:rPr>
        <w:t>comply</w:t>
      </w:r>
      <w:r>
        <w:rPr>
          <w:spacing w:val="-12"/>
        </w:rPr>
        <w:t xml:space="preserve"> </w:t>
      </w:r>
      <w:r>
        <w:rPr>
          <w:spacing w:val="-1"/>
        </w:rPr>
        <w:t>with</w:t>
      </w:r>
      <w:r>
        <w:rPr>
          <w:spacing w:val="-10"/>
        </w:rPr>
        <w:t xml:space="preserve"> </w:t>
      </w:r>
      <w:r>
        <w:rPr>
          <w:spacing w:val="-1"/>
        </w:rPr>
        <w:t>the</w:t>
      </w:r>
      <w:r>
        <w:rPr>
          <w:spacing w:val="-11"/>
        </w:rPr>
        <w:t xml:space="preserve"> </w:t>
      </w:r>
      <w:r>
        <w:t>vaccine</w:t>
      </w:r>
      <w:r>
        <w:rPr>
          <w:spacing w:val="-9"/>
        </w:rPr>
        <w:t xml:space="preserve"> </w:t>
      </w:r>
      <w:r>
        <w:t>mandate</w:t>
      </w:r>
      <w:r>
        <w:rPr>
          <w:spacing w:val="-11"/>
        </w:rPr>
        <w:t xml:space="preserve"> </w:t>
      </w:r>
      <w:r>
        <w:t>or</w:t>
      </w:r>
      <w:r>
        <w:rPr>
          <w:spacing w:val="-11"/>
        </w:rPr>
        <w:t xml:space="preserve"> </w:t>
      </w:r>
      <w:r>
        <w:t>other</w:t>
      </w:r>
      <w:r>
        <w:rPr>
          <w:spacing w:val="-8"/>
        </w:rPr>
        <w:t xml:space="preserve"> </w:t>
      </w:r>
      <w:r>
        <w:t>clinical</w:t>
      </w:r>
      <w:r>
        <w:rPr>
          <w:spacing w:val="-11"/>
        </w:rPr>
        <w:t xml:space="preserve"> </w:t>
      </w:r>
      <w:r>
        <w:t>requirements</w:t>
      </w:r>
      <w:r w:rsidR="00E5174F">
        <w:t xml:space="preserve"> required by </w:t>
      </w:r>
      <w:r w:rsidR="00F25776">
        <w:lastRenderedPageBreak/>
        <w:t>clinical facilities</w:t>
      </w:r>
      <w:r>
        <w:t>,</w:t>
      </w:r>
      <w:r>
        <w:rPr>
          <w:spacing w:val="-9"/>
        </w:rPr>
        <w:t xml:space="preserve"> </w:t>
      </w:r>
      <w:r>
        <w:t>I</w:t>
      </w:r>
      <w:r>
        <w:rPr>
          <w:spacing w:val="-14"/>
        </w:rPr>
        <w:t xml:space="preserve"> </w:t>
      </w:r>
      <w:r>
        <w:t>acknowledge</w:t>
      </w:r>
      <w:r>
        <w:rPr>
          <w:spacing w:val="-13"/>
        </w:rPr>
        <w:t xml:space="preserve"> </w:t>
      </w:r>
      <w:proofErr w:type="gramStart"/>
      <w:r>
        <w:t>that</w:t>
      </w:r>
      <w:r w:rsidR="00F25776">
        <w:t xml:space="preserve"> </w:t>
      </w:r>
      <w:r>
        <w:rPr>
          <w:spacing w:val="-51"/>
        </w:rPr>
        <w:t xml:space="preserve"> </w:t>
      </w:r>
      <w:r>
        <w:t>my</w:t>
      </w:r>
      <w:proofErr w:type="gramEnd"/>
      <w:r>
        <w:t xml:space="preserve"> educational progress may be delayed or in some instances may not be able to be</w:t>
      </w:r>
      <w:r>
        <w:rPr>
          <w:spacing w:val="1"/>
        </w:rPr>
        <w:t xml:space="preserve"> </w:t>
      </w:r>
      <w:r>
        <w:t>completed</w:t>
      </w:r>
      <w:r>
        <w:rPr>
          <w:spacing w:val="1"/>
        </w:rPr>
        <w:t xml:space="preserve"> </w:t>
      </w:r>
      <w:r>
        <w:t>if</w:t>
      </w:r>
      <w:r>
        <w:rPr>
          <w:spacing w:val="2"/>
        </w:rPr>
        <w:t xml:space="preserve"> </w:t>
      </w:r>
      <w:r>
        <w:t>certain</w:t>
      </w:r>
      <w:r>
        <w:rPr>
          <w:spacing w:val="2"/>
        </w:rPr>
        <w:t xml:space="preserve"> </w:t>
      </w:r>
      <w:r>
        <w:t>clinical competencies</w:t>
      </w:r>
      <w:r>
        <w:rPr>
          <w:spacing w:val="-2"/>
        </w:rPr>
        <w:t xml:space="preserve"> </w:t>
      </w:r>
      <w:r>
        <w:t>are</w:t>
      </w:r>
      <w:r>
        <w:rPr>
          <w:spacing w:val="-1"/>
        </w:rPr>
        <w:t xml:space="preserve"> </w:t>
      </w:r>
      <w:r>
        <w:t>not</w:t>
      </w:r>
      <w:r>
        <w:rPr>
          <w:spacing w:val="-1"/>
        </w:rPr>
        <w:t xml:space="preserve"> </w:t>
      </w:r>
      <w:r>
        <w:t>able</w:t>
      </w:r>
      <w:r>
        <w:rPr>
          <w:spacing w:val="-3"/>
        </w:rPr>
        <w:t xml:space="preserve"> </w:t>
      </w:r>
      <w:r>
        <w:t>to</w:t>
      </w:r>
      <w:r>
        <w:rPr>
          <w:spacing w:val="-1"/>
        </w:rPr>
        <w:t xml:space="preserve"> </w:t>
      </w:r>
      <w:r>
        <w:t>be</w:t>
      </w:r>
      <w:r>
        <w:rPr>
          <w:spacing w:val="-1"/>
        </w:rPr>
        <w:t xml:space="preserve"> </w:t>
      </w:r>
      <w:r>
        <w:t>met.</w:t>
      </w:r>
    </w:p>
    <w:p w14:paraId="592A5464" w14:textId="77777777" w:rsidR="00AA3C77" w:rsidRDefault="00AA3C77" w:rsidP="00280E61">
      <w:pPr>
        <w:pStyle w:val="BodyText"/>
      </w:pPr>
    </w:p>
    <w:p w14:paraId="592A5465" w14:textId="77777777" w:rsidR="00AA3C77" w:rsidRDefault="00F83FA5" w:rsidP="00280E61">
      <w:pPr>
        <w:pStyle w:val="BodyText"/>
      </w:pPr>
      <w:r>
        <w:t>I</w:t>
      </w:r>
      <w:r>
        <w:rPr>
          <w:spacing w:val="-3"/>
        </w:rPr>
        <w:t xml:space="preserve"> </w:t>
      </w:r>
      <w:r>
        <w:t>have</w:t>
      </w:r>
      <w:r>
        <w:rPr>
          <w:spacing w:val="-1"/>
        </w:rPr>
        <w:t xml:space="preserve"> </w:t>
      </w:r>
      <w:r>
        <w:t>read</w:t>
      </w:r>
      <w:r>
        <w:rPr>
          <w:spacing w:val="-3"/>
        </w:rPr>
        <w:t xml:space="preserve"> </w:t>
      </w:r>
      <w:r>
        <w:t>and</w:t>
      </w:r>
      <w:r>
        <w:rPr>
          <w:spacing w:val="-2"/>
        </w:rPr>
        <w:t xml:space="preserve"> </w:t>
      </w:r>
      <w:r>
        <w:t>understand</w:t>
      </w:r>
      <w:r>
        <w:rPr>
          <w:spacing w:val="-3"/>
        </w:rPr>
        <w:t xml:space="preserve"> </w:t>
      </w:r>
      <w:r>
        <w:t>the</w:t>
      </w:r>
      <w:r>
        <w:rPr>
          <w:spacing w:val="-1"/>
        </w:rPr>
        <w:t xml:space="preserve"> </w:t>
      </w:r>
      <w:r>
        <w:t>information</w:t>
      </w:r>
      <w:r>
        <w:rPr>
          <w:spacing w:val="-2"/>
        </w:rPr>
        <w:t xml:space="preserve"> </w:t>
      </w:r>
      <w:r>
        <w:t>stated</w:t>
      </w:r>
      <w:r>
        <w:rPr>
          <w:spacing w:val="-1"/>
        </w:rPr>
        <w:t xml:space="preserve"> </w:t>
      </w:r>
      <w:r>
        <w:t>above:</w:t>
      </w:r>
    </w:p>
    <w:p w14:paraId="592A5466" w14:textId="77777777" w:rsidR="00AA3C77" w:rsidRDefault="00AA3C77" w:rsidP="00280E61">
      <w:pPr>
        <w:pStyle w:val="BodyText"/>
      </w:pPr>
    </w:p>
    <w:tbl>
      <w:tblPr>
        <w:tblW w:w="0" w:type="auto"/>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1"/>
        <w:gridCol w:w="7824"/>
      </w:tblGrid>
      <w:tr w:rsidR="00AA3C77" w14:paraId="592A5469" w14:textId="77777777" w:rsidTr="00E01DE5">
        <w:trPr>
          <w:trHeight w:val="719"/>
          <w:tblHeader/>
        </w:trPr>
        <w:tc>
          <w:tcPr>
            <w:tcW w:w="1421" w:type="dxa"/>
          </w:tcPr>
          <w:p w14:paraId="592A5467" w14:textId="77777777" w:rsidR="00AA3C77" w:rsidRDefault="00F83FA5" w:rsidP="00280E61">
            <w:pPr>
              <w:pStyle w:val="TableParagraph"/>
            </w:pPr>
            <w:r>
              <w:t>Signature</w:t>
            </w:r>
          </w:p>
        </w:tc>
        <w:tc>
          <w:tcPr>
            <w:tcW w:w="7824" w:type="dxa"/>
          </w:tcPr>
          <w:p w14:paraId="592A5468" w14:textId="77777777" w:rsidR="00AA3C77" w:rsidRDefault="00AA3C77" w:rsidP="00280E61">
            <w:pPr>
              <w:pStyle w:val="TableParagraph"/>
            </w:pPr>
          </w:p>
        </w:tc>
      </w:tr>
      <w:tr w:rsidR="00AA3C77" w14:paraId="592A546C" w14:textId="77777777" w:rsidTr="00E01DE5">
        <w:trPr>
          <w:trHeight w:val="719"/>
          <w:tblHeader/>
        </w:trPr>
        <w:tc>
          <w:tcPr>
            <w:tcW w:w="1421" w:type="dxa"/>
          </w:tcPr>
          <w:p w14:paraId="592A546A" w14:textId="77777777" w:rsidR="00AA3C77" w:rsidRDefault="00F83FA5" w:rsidP="00280E61">
            <w:pPr>
              <w:pStyle w:val="TableParagraph"/>
            </w:pPr>
            <w:r>
              <w:t>Date</w:t>
            </w:r>
          </w:p>
        </w:tc>
        <w:tc>
          <w:tcPr>
            <w:tcW w:w="7824" w:type="dxa"/>
          </w:tcPr>
          <w:p w14:paraId="592A546B" w14:textId="77777777" w:rsidR="00AA3C77" w:rsidRDefault="00AA3C77" w:rsidP="00280E61">
            <w:pPr>
              <w:pStyle w:val="TableParagraph"/>
            </w:pPr>
          </w:p>
        </w:tc>
      </w:tr>
    </w:tbl>
    <w:p w14:paraId="592A546D" w14:textId="13F59075" w:rsidR="00566D6F" w:rsidRDefault="00566D6F" w:rsidP="00280E61"/>
    <w:sectPr w:rsidR="00566D6F">
      <w:pgSz w:w="12240" w:h="15840"/>
      <w:pgMar w:top="1380" w:right="1000" w:bottom="1600" w:left="1180" w:header="0" w:footer="13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D0A9C" w14:textId="77777777" w:rsidR="00D34BC5" w:rsidRDefault="00D34BC5" w:rsidP="00280E61">
      <w:r>
        <w:separator/>
      </w:r>
    </w:p>
  </w:endnote>
  <w:endnote w:type="continuationSeparator" w:id="0">
    <w:p w14:paraId="317BB0FF" w14:textId="77777777" w:rsidR="00D34BC5" w:rsidRDefault="00D34BC5" w:rsidP="00280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A549C" w14:textId="3263782A" w:rsidR="00AA3C77" w:rsidRDefault="00AA3C77" w:rsidP="00280E61">
    <w:pPr>
      <w:pStyle w:val="BodyTex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B847E6" w14:textId="77777777" w:rsidR="00D34BC5" w:rsidRDefault="00D34BC5" w:rsidP="00280E61">
      <w:r>
        <w:separator/>
      </w:r>
    </w:p>
  </w:footnote>
  <w:footnote w:type="continuationSeparator" w:id="0">
    <w:p w14:paraId="227F0DA1" w14:textId="77777777" w:rsidR="00D34BC5" w:rsidRDefault="00D34BC5" w:rsidP="00280E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51528"/>
    <w:multiLevelType w:val="hybridMultilevel"/>
    <w:tmpl w:val="CA9A126E"/>
    <w:lvl w:ilvl="0" w:tplc="682A88CE">
      <w:start w:val="1"/>
      <w:numFmt w:val="decimal"/>
      <w:lvlText w:val="%1."/>
      <w:lvlJc w:val="left"/>
      <w:pPr>
        <w:ind w:left="980" w:hanging="360"/>
      </w:pPr>
      <w:rPr>
        <w:rFonts w:ascii="Calibri" w:eastAsia="Calibri" w:hAnsi="Calibri" w:cs="Calibri" w:hint="default"/>
        <w:b w:val="0"/>
        <w:bCs w:val="0"/>
        <w:i w:val="0"/>
        <w:iCs w:val="0"/>
        <w:w w:val="100"/>
        <w:sz w:val="24"/>
        <w:szCs w:val="24"/>
        <w:lang w:val="en-US" w:eastAsia="en-US" w:bidi="ar-SA"/>
      </w:rPr>
    </w:lvl>
    <w:lvl w:ilvl="1" w:tplc="EB8E4B44">
      <w:numFmt w:val="bullet"/>
      <w:lvlText w:val="•"/>
      <w:lvlJc w:val="left"/>
      <w:pPr>
        <w:ind w:left="1888" w:hanging="360"/>
      </w:pPr>
      <w:rPr>
        <w:rFonts w:hint="default"/>
        <w:lang w:val="en-US" w:eastAsia="en-US" w:bidi="ar-SA"/>
      </w:rPr>
    </w:lvl>
    <w:lvl w:ilvl="2" w:tplc="F31AB020">
      <w:numFmt w:val="bullet"/>
      <w:lvlText w:val="•"/>
      <w:lvlJc w:val="left"/>
      <w:pPr>
        <w:ind w:left="2796" w:hanging="360"/>
      </w:pPr>
      <w:rPr>
        <w:rFonts w:hint="default"/>
        <w:lang w:val="en-US" w:eastAsia="en-US" w:bidi="ar-SA"/>
      </w:rPr>
    </w:lvl>
    <w:lvl w:ilvl="3" w:tplc="347843FE">
      <w:numFmt w:val="bullet"/>
      <w:lvlText w:val="•"/>
      <w:lvlJc w:val="left"/>
      <w:pPr>
        <w:ind w:left="3704" w:hanging="360"/>
      </w:pPr>
      <w:rPr>
        <w:rFonts w:hint="default"/>
        <w:lang w:val="en-US" w:eastAsia="en-US" w:bidi="ar-SA"/>
      </w:rPr>
    </w:lvl>
    <w:lvl w:ilvl="4" w:tplc="E1E8001A">
      <w:numFmt w:val="bullet"/>
      <w:lvlText w:val="•"/>
      <w:lvlJc w:val="left"/>
      <w:pPr>
        <w:ind w:left="4612" w:hanging="360"/>
      </w:pPr>
      <w:rPr>
        <w:rFonts w:hint="default"/>
        <w:lang w:val="en-US" w:eastAsia="en-US" w:bidi="ar-SA"/>
      </w:rPr>
    </w:lvl>
    <w:lvl w:ilvl="5" w:tplc="589E05AA">
      <w:numFmt w:val="bullet"/>
      <w:lvlText w:val="•"/>
      <w:lvlJc w:val="left"/>
      <w:pPr>
        <w:ind w:left="5520" w:hanging="360"/>
      </w:pPr>
      <w:rPr>
        <w:rFonts w:hint="default"/>
        <w:lang w:val="en-US" w:eastAsia="en-US" w:bidi="ar-SA"/>
      </w:rPr>
    </w:lvl>
    <w:lvl w:ilvl="6" w:tplc="ABBCD812">
      <w:numFmt w:val="bullet"/>
      <w:lvlText w:val="•"/>
      <w:lvlJc w:val="left"/>
      <w:pPr>
        <w:ind w:left="6428" w:hanging="360"/>
      </w:pPr>
      <w:rPr>
        <w:rFonts w:hint="default"/>
        <w:lang w:val="en-US" w:eastAsia="en-US" w:bidi="ar-SA"/>
      </w:rPr>
    </w:lvl>
    <w:lvl w:ilvl="7" w:tplc="CC186EA6">
      <w:numFmt w:val="bullet"/>
      <w:lvlText w:val="•"/>
      <w:lvlJc w:val="left"/>
      <w:pPr>
        <w:ind w:left="7336" w:hanging="360"/>
      </w:pPr>
      <w:rPr>
        <w:rFonts w:hint="default"/>
        <w:lang w:val="en-US" w:eastAsia="en-US" w:bidi="ar-SA"/>
      </w:rPr>
    </w:lvl>
    <w:lvl w:ilvl="8" w:tplc="40C89452">
      <w:numFmt w:val="bullet"/>
      <w:lvlText w:val="•"/>
      <w:lvlJc w:val="left"/>
      <w:pPr>
        <w:ind w:left="8244" w:hanging="360"/>
      </w:pPr>
      <w:rPr>
        <w:rFonts w:hint="default"/>
        <w:lang w:val="en-US" w:eastAsia="en-US" w:bidi="ar-SA"/>
      </w:rPr>
    </w:lvl>
  </w:abstractNum>
  <w:abstractNum w:abstractNumId="1" w15:restartNumberingAfterBreak="0">
    <w:nsid w:val="06F509E8"/>
    <w:multiLevelType w:val="hybridMultilevel"/>
    <w:tmpl w:val="6F520560"/>
    <w:lvl w:ilvl="0" w:tplc="7D54A29A">
      <w:start w:val="1"/>
      <w:numFmt w:val="decimal"/>
      <w:lvlText w:val="%1."/>
      <w:lvlJc w:val="left"/>
      <w:pPr>
        <w:ind w:left="840" w:hanging="360"/>
      </w:pPr>
      <w:rPr>
        <w:rFonts w:ascii="Calibri" w:eastAsia="Calibri" w:hAnsi="Calibri" w:cs="Calibri" w:hint="default"/>
        <w:b w:val="0"/>
        <w:bCs w:val="0"/>
        <w:i w:val="0"/>
        <w:iCs w:val="0"/>
        <w:w w:val="100"/>
        <w:sz w:val="24"/>
        <w:szCs w:val="24"/>
        <w:lang w:val="en-US" w:eastAsia="en-US" w:bidi="ar-SA"/>
      </w:rPr>
    </w:lvl>
    <w:lvl w:ilvl="1" w:tplc="A0623744">
      <w:numFmt w:val="bullet"/>
      <w:lvlText w:val="•"/>
      <w:lvlJc w:val="left"/>
      <w:pPr>
        <w:ind w:left="1762" w:hanging="360"/>
      </w:pPr>
      <w:rPr>
        <w:rFonts w:hint="default"/>
        <w:lang w:val="en-US" w:eastAsia="en-US" w:bidi="ar-SA"/>
      </w:rPr>
    </w:lvl>
    <w:lvl w:ilvl="2" w:tplc="810E9B14">
      <w:numFmt w:val="bullet"/>
      <w:lvlText w:val="•"/>
      <w:lvlJc w:val="left"/>
      <w:pPr>
        <w:ind w:left="2684" w:hanging="360"/>
      </w:pPr>
      <w:rPr>
        <w:rFonts w:hint="default"/>
        <w:lang w:val="en-US" w:eastAsia="en-US" w:bidi="ar-SA"/>
      </w:rPr>
    </w:lvl>
    <w:lvl w:ilvl="3" w:tplc="D200D3A2">
      <w:numFmt w:val="bullet"/>
      <w:lvlText w:val="•"/>
      <w:lvlJc w:val="left"/>
      <w:pPr>
        <w:ind w:left="3606" w:hanging="360"/>
      </w:pPr>
      <w:rPr>
        <w:rFonts w:hint="default"/>
        <w:lang w:val="en-US" w:eastAsia="en-US" w:bidi="ar-SA"/>
      </w:rPr>
    </w:lvl>
    <w:lvl w:ilvl="4" w:tplc="7BA86286">
      <w:numFmt w:val="bullet"/>
      <w:lvlText w:val="•"/>
      <w:lvlJc w:val="left"/>
      <w:pPr>
        <w:ind w:left="4528" w:hanging="360"/>
      </w:pPr>
      <w:rPr>
        <w:rFonts w:hint="default"/>
        <w:lang w:val="en-US" w:eastAsia="en-US" w:bidi="ar-SA"/>
      </w:rPr>
    </w:lvl>
    <w:lvl w:ilvl="5" w:tplc="3D763E00">
      <w:numFmt w:val="bullet"/>
      <w:lvlText w:val="•"/>
      <w:lvlJc w:val="left"/>
      <w:pPr>
        <w:ind w:left="5450" w:hanging="360"/>
      </w:pPr>
      <w:rPr>
        <w:rFonts w:hint="default"/>
        <w:lang w:val="en-US" w:eastAsia="en-US" w:bidi="ar-SA"/>
      </w:rPr>
    </w:lvl>
    <w:lvl w:ilvl="6" w:tplc="FFF2B01A">
      <w:numFmt w:val="bullet"/>
      <w:lvlText w:val="•"/>
      <w:lvlJc w:val="left"/>
      <w:pPr>
        <w:ind w:left="6372" w:hanging="360"/>
      </w:pPr>
      <w:rPr>
        <w:rFonts w:hint="default"/>
        <w:lang w:val="en-US" w:eastAsia="en-US" w:bidi="ar-SA"/>
      </w:rPr>
    </w:lvl>
    <w:lvl w:ilvl="7" w:tplc="89065290">
      <w:numFmt w:val="bullet"/>
      <w:lvlText w:val="•"/>
      <w:lvlJc w:val="left"/>
      <w:pPr>
        <w:ind w:left="7294" w:hanging="360"/>
      </w:pPr>
      <w:rPr>
        <w:rFonts w:hint="default"/>
        <w:lang w:val="en-US" w:eastAsia="en-US" w:bidi="ar-SA"/>
      </w:rPr>
    </w:lvl>
    <w:lvl w:ilvl="8" w:tplc="AF8C1FAA">
      <w:numFmt w:val="bullet"/>
      <w:lvlText w:val="•"/>
      <w:lvlJc w:val="left"/>
      <w:pPr>
        <w:ind w:left="8216" w:hanging="360"/>
      </w:pPr>
      <w:rPr>
        <w:rFonts w:hint="default"/>
        <w:lang w:val="en-US" w:eastAsia="en-US" w:bidi="ar-SA"/>
      </w:rPr>
    </w:lvl>
  </w:abstractNum>
  <w:abstractNum w:abstractNumId="2" w15:restartNumberingAfterBreak="0">
    <w:nsid w:val="0CF2567E"/>
    <w:multiLevelType w:val="hybridMultilevel"/>
    <w:tmpl w:val="3F7ABA1E"/>
    <w:lvl w:ilvl="0" w:tplc="84D08B6A">
      <w:numFmt w:val="bullet"/>
      <w:lvlText w:val="–"/>
      <w:lvlJc w:val="left"/>
      <w:pPr>
        <w:ind w:left="435" w:hanging="176"/>
      </w:pPr>
      <w:rPr>
        <w:rFonts w:ascii="Calibri" w:eastAsia="Calibri" w:hAnsi="Calibri" w:cs="Calibri" w:hint="default"/>
        <w:b w:val="0"/>
        <w:bCs w:val="0"/>
        <w:i w:val="0"/>
        <w:iCs w:val="0"/>
        <w:color w:val="0562C1"/>
        <w:w w:val="100"/>
        <w:sz w:val="24"/>
        <w:szCs w:val="24"/>
        <w:u w:val="single" w:color="0562C1"/>
        <w:lang w:val="en-US" w:eastAsia="en-US" w:bidi="ar-SA"/>
      </w:rPr>
    </w:lvl>
    <w:lvl w:ilvl="1" w:tplc="D442A64C">
      <w:numFmt w:val="bullet"/>
      <w:lvlText w:val=""/>
      <w:lvlJc w:val="left"/>
      <w:pPr>
        <w:ind w:left="980" w:hanging="360"/>
      </w:pPr>
      <w:rPr>
        <w:rFonts w:ascii="Symbol" w:eastAsia="Symbol" w:hAnsi="Symbol" w:cs="Symbol" w:hint="default"/>
        <w:b w:val="0"/>
        <w:bCs w:val="0"/>
        <w:i w:val="0"/>
        <w:iCs w:val="0"/>
        <w:w w:val="100"/>
        <w:sz w:val="24"/>
        <w:szCs w:val="24"/>
        <w:lang w:val="en-US" w:eastAsia="en-US" w:bidi="ar-SA"/>
      </w:rPr>
    </w:lvl>
    <w:lvl w:ilvl="2" w:tplc="3FB2DD1A">
      <w:numFmt w:val="bullet"/>
      <w:lvlText w:val="•"/>
      <w:lvlJc w:val="left"/>
      <w:pPr>
        <w:ind w:left="1988" w:hanging="360"/>
      </w:pPr>
      <w:rPr>
        <w:rFonts w:hint="default"/>
        <w:lang w:val="en-US" w:eastAsia="en-US" w:bidi="ar-SA"/>
      </w:rPr>
    </w:lvl>
    <w:lvl w:ilvl="3" w:tplc="BEF65EF6">
      <w:numFmt w:val="bullet"/>
      <w:lvlText w:val="•"/>
      <w:lvlJc w:val="left"/>
      <w:pPr>
        <w:ind w:left="2997" w:hanging="360"/>
      </w:pPr>
      <w:rPr>
        <w:rFonts w:hint="default"/>
        <w:lang w:val="en-US" w:eastAsia="en-US" w:bidi="ar-SA"/>
      </w:rPr>
    </w:lvl>
    <w:lvl w:ilvl="4" w:tplc="8E503A62">
      <w:numFmt w:val="bullet"/>
      <w:lvlText w:val="•"/>
      <w:lvlJc w:val="left"/>
      <w:pPr>
        <w:ind w:left="4006" w:hanging="360"/>
      </w:pPr>
      <w:rPr>
        <w:rFonts w:hint="default"/>
        <w:lang w:val="en-US" w:eastAsia="en-US" w:bidi="ar-SA"/>
      </w:rPr>
    </w:lvl>
    <w:lvl w:ilvl="5" w:tplc="3B583270">
      <w:numFmt w:val="bullet"/>
      <w:lvlText w:val="•"/>
      <w:lvlJc w:val="left"/>
      <w:pPr>
        <w:ind w:left="5015" w:hanging="360"/>
      </w:pPr>
      <w:rPr>
        <w:rFonts w:hint="default"/>
        <w:lang w:val="en-US" w:eastAsia="en-US" w:bidi="ar-SA"/>
      </w:rPr>
    </w:lvl>
    <w:lvl w:ilvl="6" w:tplc="60064904">
      <w:numFmt w:val="bullet"/>
      <w:lvlText w:val="•"/>
      <w:lvlJc w:val="left"/>
      <w:pPr>
        <w:ind w:left="6024" w:hanging="360"/>
      </w:pPr>
      <w:rPr>
        <w:rFonts w:hint="default"/>
        <w:lang w:val="en-US" w:eastAsia="en-US" w:bidi="ar-SA"/>
      </w:rPr>
    </w:lvl>
    <w:lvl w:ilvl="7" w:tplc="8C262E40">
      <w:numFmt w:val="bullet"/>
      <w:lvlText w:val="•"/>
      <w:lvlJc w:val="left"/>
      <w:pPr>
        <w:ind w:left="7033" w:hanging="360"/>
      </w:pPr>
      <w:rPr>
        <w:rFonts w:hint="default"/>
        <w:lang w:val="en-US" w:eastAsia="en-US" w:bidi="ar-SA"/>
      </w:rPr>
    </w:lvl>
    <w:lvl w:ilvl="8" w:tplc="A306ABA8">
      <w:numFmt w:val="bullet"/>
      <w:lvlText w:val="•"/>
      <w:lvlJc w:val="left"/>
      <w:pPr>
        <w:ind w:left="8042" w:hanging="360"/>
      </w:pPr>
      <w:rPr>
        <w:rFonts w:hint="default"/>
        <w:lang w:val="en-US" w:eastAsia="en-US" w:bidi="ar-SA"/>
      </w:rPr>
    </w:lvl>
  </w:abstractNum>
  <w:abstractNum w:abstractNumId="3" w15:restartNumberingAfterBreak="0">
    <w:nsid w:val="143D22CD"/>
    <w:multiLevelType w:val="hybridMultilevel"/>
    <w:tmpl w:val="97AAE12A"/>
    <w:lvl w:ilvl="0" w:tplc="A1FCC74E">
      <w:numFmt w:val="bullet"/>
      <w:lvlText w:val=""/>
      <w:lvlJc w:val="left"/>
      <w:pPr>
        <w:ind w:left="980" w:hanging="360"/>
      </w:pPr>
      <w:rPr>
        <w:rFonts w:ascii="Symbol" w:eastAsia="Symbol" w:hAnsi="Symbol" w:cs="Symbol" w:hint="default"/>
        <w:w w:val="100"/>
        <w:lang w:val="en-US" w:eastAsia="en-US" w:bidi="ar-SA"/>
      </w:rPr>
    </w:lvl>
    <w:lvl w:ilvl="1" w:tplc="93B867AA">
      <w:numFmt w:val="bullet"/>
      <w:lvlText w:val="•"/>
      <w:lvlJc w:val="left"/>
      <w:pPr>
        <w:ind w:left="1888" w:hanging="360"/>
      </w:pPr>
      <w:rPr>
        <w:rFonts w:hint="default"/>
        <w:lang w:val="en-US" w:eastAsia="en-US" w:bidi="ar-SA"/>
      </w:rPr>
    </w:lvl>
    <w:lvl w:ilvl="2" w:tplc="3E68662E">
      <w:numFmt w:val="bullet"/>
      <w:lvlText w:val="•"/>
      <w:lvlJc w:val="left"/>
      <w:pPr>
        <w:ind w:left="2796" w:hanging="360"/>
      </w:pPr>
      <w:rPr>
        <w:rFonts w:hint="default"/>
        <w:lang w:val="en-US" w:eastAsia="en-US" w:bidi="ar-SA"/>
      </w:rPr>
    </w:lvl>
    <w:lvl w:ilvl="3" w:tplc="628AD8A0">
      <w:numFmt w:val="bullet"/>
      <w:lvlText w:val="•"/>
      <w:lvlJc w:val="left"/>
      <w:pPr>
        <w:ind w:left="3704" w:hanging="360"/>
      </w:pPr>
      <w:rPr>
        <w:rFonts w:hint="default"/>
        <w:lang w:val="en-US" w:eastAsia="en-US" w:bidi="ar-SA"/>
      </w:rPr>
    </w:lvl>
    <w:lvl w:ilvl="4" w:tplc="343C3A3A">
      <w:numFmt w:val="bullet"/>
      <w:lvlText w:val="•"/>
      <w:lvlJc w:val="left"/>
      <w:pPr>
        <w:ind w:left="4612" w:hanging="360"/>
      </w:pPr>
      <w:rPr>
        <w:rFonts w:hint="default"/>
        <w:lang w:val="en-US" w:eastAsia="en-US" w:bidi="ar-SA"/>
      </w:rPr>
    </w:lvl>
    <w:lvl w:ilvl="5" w:tplc="2B4ECF34">
      <w:numFmt w:val="bullet"/>
      <w:lvlText w:val="•"/>
      <w:lvlJc w:val="left"/>
      <w:pPr>
        <w:ind w:left="5520" w:hanging="360"/>
      </w:pPr>
      <w:rPr>
        <w:rFonts w:hint="default"/>
        <w:lang w:val="en-US" w:eastAsia="en-US" w:bidi="ar-SA"/>
      </w:rPr>
    </w:lvl>
    <w:lvl w:ilvl="6" w:tplc="9CD28CC8">
      <w:numFmt w:val="bullet"/>
      <w:lvlText w:val="•"/>
      <w:lvlJc w:val="left"/>
      <w:pPr>
        <w:ind w:left="6428" w:hanging="360"/>
      </w:pPr>
      <w:rPr>
        <w:rFonts w:hint="default"/>
        <w:lang w:val="en-US" w:eastAsia="en-US" w:bidi="ar-SA"/>
      </w:rPr>
    </w:lvl>
    <w:lvl w:ilvl="7" w:tplc="5390558C">
      <w:numFmt w:val="bullet"/>
      <w:lvlText w:val="•"/>
      <w:lvlJc w:val="left"/>
      <w:pPr>
        <w:ind w:left="7336" w:hanging="360"/>
      </w:pPr>
      <w:rPr>
        <w:rFonts w:hint="default"/>
        <w:lang w:val="en-US" w:eastAsia="en-US" w:bidi="ar-SA"/>
      </w:rPr>
    </w:lvl>
    <w:lvl w:ilvl="8" w:tplc="33547C4A">
      <w:numFmt w:val="bullet"/>
      <w:lvlText w:val="•"/>
      <w:lvlJc w:val="left"/>
      <w:pPr>
        <w:ind w:left="8244" w:hanging="360"/>
      </w:pPr>
      <w:rPr>
        <w:rFonts w:hint="default"/>
        <w:lang w:val="en-US" w:eastAsia="en-US" w:bidi="ar-SA"/>
      </w:rPr>
    </w:lvl>
  </w:abstractNum>
  <w:abstractNum w:abstractNumId="4" w15:restartNumberingAfterBreak="0">
    <w:nsid w:val="16D77094"/>
    <w:multiLevelType w:val="hybridMultilevel"/>
    <w:tmpl w:val="77986D7A"/>
    <w:lvl w:ilvl="0" w:tplc="82E4E96A">
      <w:start w:val="1"/>
      <w:numFmt w:val="decimal"/>
      <w:lvlText w:val="%1."/>
      <w:lvlJc w:val="left"/>
      <w:pPr>
        <w:ind w:left="980" w:hanging="360"/>
      </w:pPr>
      <w:rPr>
        <w:rFonts w:ascii="Calibri" w:eastAsia="Calibri" w:hAnsi="Calibri" w:cs="Calibri" w:hint="default"/>
        <w:b w:val="0"/>
        <w:bCs w:val="0"/>
        <w:i w:val="0"/>
        <w:iCs w:val="0"/>
        <w:w w:val="100"/>
        <w:sz w:val="24"/>
        <w:szCs w:val="24"/>
        <w:lang w:val="en-US" w:eastAsia="en-US" w:bidi="ar-SA"/>
      </w:rPr>
    </w:lvl>
    <w:lvl w:ilvl="1" w:tplc="18304414">
      <w:numFmt w:val="bullet"/>
      <w:lvlText w:val="•"/>
      <w:lvlJc w:val="left"/>
      <w:pPr>
        <w:ind w:left="1888" w:hanging="360"/>
      </w:pPr>
      <w:rPr>
        <w:rFonts w:hint="default"/>
        <w:lang w:val="en-US" w:eastAsia="en-US" w:bidi="ar-SA"/>
      </w:rPr>
    </w:lvl>
    <w:lvl w:ilvl="2" w:tplc="0DE67E82">
      <w:numFmt w:val="bullet"/>
      <w:lvlText w:val="•"/>
      <w:lvlJc w:val="left"/>
      <w:pPr>
        <w:ind w:left="2796" w:hanging="360"/>
      </w:pPr>
      <w:rPr>
        <w:rFonts w:hint="default"/>
        <w:lang w:val="en-US" w:eastAsia="en-US" w:bidi="ar-SA"/>
      </w:rPr>
    </w:lvl>
    <w:lvl w:ilvl="3" w:tplc="BFFCBDAA">
      <w:numFmt w:val="bullet"/>
      <w:lvlText w:val="•"/>
      <w:lvlJc w:val="left"/>
      <w:pPr>
        <w:ind w:left="3704" w:hanging="360"/>
      </w:pPr>
      <w:rPr>
        <w:rFonts w:hint="default"/>
        <w:lang w:val="en-US" w:eastAsia="en-US" w:bidi="ar-SA"/>
      </w:rPr>
    </w:lvl>
    <w:lvl w:ilvl="4" w:tplc="A954761A">
      <w:numFmt w:val="bullet"/>
      <w:lvlText w:val="•"/>
      <w:lvlJc w:val="left"/>
      <w:pPr>
        <w:ind w:left="4612" w:hanging="360"/>
      </w:pPr>
      <w:rPr>
        <w:rFonts w:hint="default"/>
        <w:lang w:val="en-US" w:eastAsia="en-US" w:bidi="ar-SA"/>
      </w:rPr>
    </w:lvl>
    <w:lvl w:ilvl="5" w:tplc="686EDD4A">
      <w:numFmt w:val="bullet"/>
      <w:lvlText w:val="•"/>
      <w:lvlJc w:val="left"/>
      <w:pPr>
        <w:ind w:left="5520" w:hanging="360"/>
      </w:pPr>
      <w:rPr>
        <w:rFonts w:hint="default"/>
        <w:lang w:val="en-US" w:eastAsia="en-US" w:bidi="ar-SA"/>
      </w:rPr>
    </w:lvl>
    <w:lvl w:ilvl="6" w:tplc="F25A1CCA">
      <w:numFmt w:val="bullet"/>
      <w:lvlText w:val="•"/>
      <w:lvlJc w:val="left"/>
      <w:pPr>
        <w:ind w:left="6428" w:hanging="360"/>
      </w:pPr>
      <w:rPr>
        <w:rFonts w:hint="default"/>
        <w:lang w:val="en-US" w:eastAsia="en-US" w:bidi="ar-SA"/>
      </w:rPr>
    </w:lvl>
    <w:lvl w:ilvl="7" w:tplc="EDCA0B6A">
      <w:numFmt w:val="bullet"/>
      <w:lvlText w:val="•"/>
      <w:lvlJc w:val="left"/>
      <w:pPr>
        <w:ind w:left="7336" w:hanging="360"/>
      </w:pPr>
      <w:rPr>
        <w:rFonts w:hint="default"/>
        <w:lang w:val="en-US" w:eastAsia="en-US" w:bidi="ar-SA"/>
      </w:rPr>
    </w:lvl>
    <w:lvl w:ilvl="8" w:tplc="4DBCB700">
      <w:numFmt w:val="bullet"/>
      <w:lvlText w:val="•"/>
      <w:lvlJc w:val="left"/>
      <w:pPr>
        <w:ind w:left="8244" w:hanging="360"/>
      </w:pPr>
      <w:rPr>
        <w:rFonts w:hint="default"/>
        <w:lang w:val="en-US" w:eastAsia="en-US" w:bidi="ar-SA"/>
      </w:rPr>
    </w:lvl>
  </w:abstractNum>
  <w:abstractNum w:abstractNumId="5" w15:restartNumberingAfterBreak="0">
    <w:nsid w:val="1D8F2E65"/>
    <w:multiLevelType w:val="hybridMultilevel"/>
    <w:tmpl w:val="2E109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E4898"/>
    <w:multiLevelType w:val="hybridMultilevel"/>
    <w:tmpl w:val="5C6AB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5F76D4"/>
    <w:multiLevelType w:val="hybridMultilevel"/>
    <w:tmpl w:val="F0022BAC"/>
    <w:lvl w:ilvl="0" w:tplc="C658C3BC">
      <w:numFmt w:val="bullet"/>
      <w:lvlText w:val=""/>
      <w:lvlJc w:val="left"/>
      <w:pPr>
        <w:ind w:left="840" w:hanging="360"/>
      </w:pPr>
      <w:rPr>
        <w:rFonts w:ascii="Symbol" w:eastAsia="Symbol" w:hAnsi="Symbol" w:cs="Symbol" w:hint="default"/>
        <w:b w:val="0"/>
        <w:bCs w:val="0"/>
        <w:i w:val="0"/>
        <w:iCs w:val="0"/>
        <w:w w:val="100"/>
        <w:sz w:val="24"/>
        <w:szCs w:val="24"/>
        <w:lang w:val="en-US" w:eastAsia="en-US" w:bidi="ar-SA"/>
      </w:rPr>
    </w:lvl>
    <w:lvl w:ilvl="1" w:tplc="BDFE6A6C">
      <w:numFmt w:val="bullet"/>
      <w:lvlText w:val="o"/>
      <w:lvlJc w:val="left"/>
      <w:pPr>
        <w:ind w:left="1560" w:hanging="360"/>
      </w:pPr>
      <w:rPr>
        <w:rFonts w:ascii="Courier New" w:eastAsia="Courier New" w:hAnsi="Courier New" w:cs="Courier New" w:hint="default"/>
        <w:b w:val="0"/>
        <w:bCs w:val="0"/>
        <w:i w:val="0"/>
        <w:iCs w:val="0"/>
        <w:w w:val="100"/>
        <w:sz w:val="24"/>
        <w:szCs w:val="24"/>
        <w:lang w:val="en-US" w:eastAsia="en-US" w:bidi="ar-SA"/>
      </w:rPr>
    </w:lvl>
    <w:lvl w:ilvl="2" w:tplc="343A0AFE">
      <w:numFmt w:val="bullet"/>
      <w:lvlText w:val="•"/>
      <w:lvlJc w:val="left"/>
      <w:pPr>
        <w:ind w:left="2504" w:hanging="360"/>
      </w:pPr>
      <w:rPr>
        <w:rFonts w:hint="default"/>
        <w:lang w:val="en-US" w:eastAsia="en-US" w:bidi="ar-SA"/>
      </w:rPr>
    </w:lvl>
    <w:lvl w:ilvl="3" w:tplc="097643E2">
      <w:numFmt w:val="bullet"/>
      <w:lvlText w:val="•"/>
      <w:lvlJc w:val="left"/>
      <w:pPr>
        <w:ind w:left="3448" w:hanging="360"/>
      </w:pPr>
      <w:rPr>
        <w:rFonts w:hint="default"/>
        <w:lang w:val="en-US" w:eastAsia="en-US" w:bidi="ar-SA"/>
      </w:rPr>
    </w:lvl>
    <w:lvl w:ilvl="4" w:tplc="A01CE21E">
      <w:numFmt w:val="bullet"/>
      <w:lvlText w:val="•"/>
      <w:lvlJc w:val="left"/>
      <w:pPr>
        <w:ind w:left="4393" w:hanging="360"/>
      </w:pPr>
      <w:rPr>
        <w:rFonts w:hint="default"/>
        <w:lang w:val="en-US" w:eastAsia="en-US" w:bidi="ar-SA"/>
      </w:rPr>
    </w:lvl>
    <w:lvl w:ilvl="5" w:tplc="27565BB4">
      <w:numFmt w:val="bullet"/>
      <w:lvlText w:val="•"/>
      <w:lvlJc w:val="left"/>
      <w:pPr>
        <w:ind w:left="5337" w:hanging="360"/>
      </w:pPr>
      <w:rPr>
        <w:rFonts w:hint="default"/>
        <w:lang w:val="en-US" w:eastAsia="en-US" w:bidi="ar-SA"/>
      </w:rPr>
    </w:lvl>
    <w:lvl w:ilvl="6" w:tplc="8BDC1826">
      <w:numFmt w:val="bullet"/>
      <w:lvlText w:val="•"/>
      <w:lvlJc w:val="left"/>
      <w:pPr>
        <w:ind w:left="6282" w:hanging="360"/>
      </w:pPr>
      <w:rPr>
        <w:rFonts w:hint="default"/>
        <w:lang w:val="en-US" w:eastAsia="en-US" w:bidi="ar-SA"/>
      </w:rPr>
    </w:lvl>
    <w:lvl w:ilvl="7" w:tplc="C9D2F274">
      <w:numFmt w:val="bullet"/>
      <w:lvlText w:val="•"/>
      <w:lvlJc w:val="left"/>
      <w:pPr>
        <w:ind w:left="7226" w:hanging="360"/>
      </w:pPr>
      <w:rPr>
        <w:rFonts w:hint="default"/>
        <w:lang w:val="en-US" w:eastAsia="en-US" w:bidi="ar-SA"/>
      </w:rPr>
    </w:lvl>
    <w:lvl w:ilvl="8" w:tplc="107E2F1E">
      <w:numFmt w:val="bullet"/>
      <w:lvlText w:val="•"/>
      <w:lvlJc w:val="left"/>
      <w:pPr>
        <w:ind w:left="8171" w:hanging="360"/>
      </w:pPr>
      <w:rPr>
        <w:rFonts w:hint="default"/>
        <w:lang w:val="en-US" w:eastAsia="en-US" w:bidi="ar-SA"/>
      </w:rPr>
    </w:lvl>
  </w:abstractNum>
  <w:abstractNum w:abstractNumId="8" w15:restartNumberingAfterBreak="0">
    <w:nsid w:val="21A97636"/>
    <w:multiLevelType w:val="hybridMultilevel"/>
    <w:tmpl w:val="9962EEB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1AE466F"/>
    <w:multiLevelType w:val="hybridMultilevel"/>
    <w:tmpl w:val="B336ABBE"/>
    <w:lvl w:ilvl="0" w:tplc="2E109C28">
      <w:numFmt w:val="bullet"/>
      <w:lvlText w:val=""/>
      <w:lvlJc w:val="left"/>
      <w:pPr>
        <w:ind w:left="620" w:hanging="360"/>
      </w:pPr>
      <w:rPr>
        <w:rFonts w:ascii="Symbol" w:eastAsia="Symbol" w:hAnsi="Symbol" w:cs="Symbol" w:hint="default"/>
        <w:b w:val="0"/>
        <w:bCs w:val="0"/>
        <w:i w:val="0"/>
        <w:iCs w:val="0"/>
        <w:w w:val="100"/>
        <w:sz w:val="24"/>
        <w:szCs w:val="24"/>
        <w:lang w:val="en-US" w:eastAsia="en-US" w:bidi="ar-SA"/>
      </w:rPr>
    </w:lvl>
    <w:lvl w:ilvl="1" w:tplc="3E3E2CDE">
      <w:numFmt w:val="bullet"/>
      <w:lvlText w:val=""/>
      <w:lvlJc w:val="left"/>
      <w:pPr>
        <w:ind w:left="980" w:hanging="360"/>
      </w:pPr>
      <w:rPr>
        <w:rFonts w:ascii="Symbol" w:eastAsia="Symbol" w:hAnsi="Symbol" w:cs="Symbol" w:hint="default"/>
        <w:b w:val="0"/>
        <w:bCs w:val="0"/>
        <w:i w:val="0"/>
        <w:iCs w:val="0"/>
        <w:w w:val="100"/>
        <w:sz w:val="24"/>
        <w:szCs w:val="24"/>
        <w:lang w:val="en-US" w:eastAsia="en-US" w:bidi="ar-SA"/>
      </w:rPr>
    </w:lvl>
    <w:lvl w:ilvl="2" w:tplc="CD2CD0E8">
      <w:numFmt w:val="bullet"/>
      <w:lvlText w:val="•"/>
      <w:lvlJc w:val="left"/>
      <w:pPr>
        <w:ind w:left="1988" w:hanging="360"/>
      </w:pPr>
      <w:rPr>
        <w:rFonts w:hint="default"/>
        <w:lang w:val="en-US" w:eastAsia="en-US" w:bidi="ar-SA"/>
      </w:rPr>
    </w:lvl>
    <w:lvl w:ilvl="3" w:tplc="0178A3D4">
      <w:numFmt w:val="bullet"/>
      <w:lvlText w:val="•"/>
      <w:lvlJc w:val="left"/>
      <w:pPr>
        <w:ind w:left="2997" w:hanging="360"/>
      </w:pPr>
      <w:rPr>
        <w:rFonts w:hint="default"/>
        <w:lang w:val="en-US" w:eastAsia="en-US" w:bidi="ar-SA"/>
      </w:rPr>
    </w:lvl>
    <w:lvl w:ilvl="4" w:tplc="A850AF20">
      <w:numFmt w:val="bullet"/>
      <w:lvlText w:val="•"/>
      <w:lvlJc w:val="left"/>
      <w:pPr>
        <w:ind w:left="4006" w:hanging="360"/>
      </w:pPr>
      <w:rPr>
        <w:rFonts w:hint="default"/>
        <w:lang w:val="en-US" w:eastAsia="en-US" w:bidi="ar-SA"/>
      </w:rPr>
    </w:lvl>
    <w:lvl w:ilvl="5" w:tplc="DED2A0EA">
      <w:numFmt w:val="bullet"/>
      <w:lvlText w:val="•"/>
      <w:lvlJc w:val="left"/>
      <w:pPr>
        <w:ind w:left="5015" w:hanging="360"/>
      </w:pPr>
      <w:rPr>
        <w:rFonts w:hint="default"/>
        <w:lang w:val="en-US" w:eastAsia="en-US" w:bidi="ar-SA"/>
      </w:rPr>
    </w:lvl>
    <w:lvl w:ilvl="6" w:tplc="C1625F64">
      <w:numFmt w:val="bullet"/>
      <w:lvlText w:val="•"/>
      <w:lvlJc w:val="left"/>
      <w:pPr>
        <w:ind w:left="6024" w:hanging="360"/>
      </w:pPr>
      <w:rPr>
        <w:rFonts w:hint="default"/>
        <w:lang w:val="en-US" w:eastAsia="en-US" w:bidi="ar-SA"/>
      </w:rPr>
    </w:lvl>
    <w:lvl w:ilvl="7" w:tplc="FA9CECF6">
      <w:numFmt w:val="bullet"/>
      <w:lvlText w:val="•"/>
      <w:lvlJc w:val="left"/>
      <w:pPr>
        <w:ind w:left="7033" w:hanging="360"/>
      </w:pPr>
      <w:rPr>
        <w:rFonts w:hint="default"/>
        <w:lang w:val="en-US" w:eastAsia="en-US" w:bidi="ar-SA"/>
      </w:rPr>
    </w:lvl>
    <w:lvl w:ilvl="8" w:tplc="1866713C">
      <w:numFmt w:val="bullet"/>
      <w:lvlText w:val="•"/>
      <w:lvlJc w:val="left"/>
      <w:pPr>
        <w:ind w:left="8042" w:hanging="360"/>
      </w:pPr>
      <w:rPr>
        <w:rFonts w:hint="default"/>
        <w:lang w:val="en-US" w:eastAsia="en-US" w:bidi="ar-SA"/>
      </w:rPr>
    </w:lvl>
  </w:abstractNum>
  <w:abstractNum w:abstractNumId="10" w15:restartNumberingAfterBreak="0">
    <w:nsid w:val="2367713F"/>
    <w:multiLevelType w:val="hybridMultilevel"/>
    <w:tmpl w:val="C1FEADF2"/>
    <w:lvl w:ilvl="0" w:tplc="BC78F99A">
      <w:start w:val="1"/>
      <w:numFmt w:val="decimal"/>
      <w:lvlText w:val="%1."/>
      <w:lvlJc w:val="left"/>
      <w:pPr>
        <w:ind w:left="980" w:hanging="360"/>
      </w:pPr>
      <w:rPr>
        <w:rFonts w:ascii="Calibri" w:eastAsia="Calibri" w:hAnsi="Calibri" w:cs="Calibri" w:hint="default"/>
        <w:b w:val="0"/>
        <w:bCs w:val="0"/>
        <w:i w:val="0"/>
        <w:iCs w:val="0"/>
        <w:w w:val="100"/>
        <w:sz w:val="24"/>
        <w:szCs w:val="24"/>
        <w:lang w:val="en-US" w:eastAsia="en-US" w:bidi="ar-SA"/>
      </w:rPr>
    </w:lvl>
    <w:lvl w:ilvl="1" w:tplc="55D8AA1A">
      <w:numFmt w:val="bullet"/>
      <w:lvlText w:val="•"/>
      <w:lvlJc w:val="left"/>
      <w:pPr>
        <w:ind w:left="1888" w:hanging="360"/>
      </w:pPr>
      <w:rPr>
        <w:rFonts w:hint="default"/>
        <w:lang w:val="en-US" w:eastAsia="en-US" w:bidi="ar-SA"/>
      </w:rPr>
    </w:lvl>
    <w:lvl w:ilvl="2" w:tplc="5BB472D6">
      <w:numFmt w:val="bullet"/>
      <w:lvlText w:val="•"/>
      <w:lvlJc w:val="left"/>
      <w:pPr>
        <w:ind w:left="2796" w:hanging="360"/>
      </w:pPr>
      <w:rPr>
        <w:rFonts w:hint="default"/>
        <w:lang w:val="en-US" w:eastAsia="en-US" w:bidi="ar-SA"/>
      </w:rPr>
    </w:lvl>
    <w:lvl w:ilvl="3" w:tplc="0CFA3A56">
      <w:numFmt w:val="bullet"/>
      <w:lvlText w:val="•"/>
      <w:lvlJc w:val="left"/>
      <w:pPr>
        <w:ind w:left="3704" w:hanging="360"/>
      </w:pPr>
      <w:rPr>
        <w:rFonts w:hint="default"/>
        <w:lang w:val="en-US" w:eastAsia="en-US" w:bidi="ar-SA"/>
      </w:rPr>
    </w:lvl>
    <w:lvl w:ilvl="4" w:tplc="5C824A52">
      <w:numFmt w:val="bullet"/>
      <w:lvlText w:val="•"/>
      <w:lvlJc w:val="left"/>
      <w:pPr>
        <w:ind w:left="4612" w:hanging="360"/>
      </w:pPr>
      <w:rPr>
        <w:rFonts w:hint="default"/>
        <w:lang w:val="en-US" w:eastAsia="en-US" w:bidi="ar-SA"/>
      </w:rPr>
    </w:lvl>
    <w:lvl w:ilvl="5" w:tplc="8B18BB6E">
      <w:numFmt w:val="bullet"/>
      <w:lvlText w:val="•"/>
      <w:lvlJc w:val="left"/>
      <w:pPr>
        <w:ind w:left="5520" w:hanging="360"/>
      </w:pPr>
      <w:rPr>
        <w:rFonts w:hint="default"/>
        <w:lang w:val="en-US" w:eastAsia="en-US" w:bidi="ar-SA"/>
      </w:rPr>
    </w:lvl>
    <w:lvl w:ilvl="6" w:tplc="1D8E3490">
      <w:numFmt w:val="bullet"/>
      <w:lvlText w:val="•"/>
      <w:lvlJc w:val="left"/>
      <w:pPr>
        <w:ind w:left="6428" w:hanging="360"/>
      </w:pPr>
      <w:rPr>
        <w:rFonts w:hint="default"/>
        <w:lang w:val="en-US" w:eastAsia="en-US" w:bidi="ar-SA"/>
      </w:rPr>
    </w:lvl>
    <w:lvl w:ilvl="7" w:tplc="F8DC9DC0">
      <w:numFmt w:val="bullet"/>
      <w:lvlText w:val="•"/>
      <w:lvlJc w:val="left"/>
      <w:pPr>
        <w:ind w:left="7336" w:hanging="360"/>
      </w:pPr>
      <w:rPr>
        <w:rFonts w:hint="default"/>
        <w:lang w:val="en-US" w:eastAsia="en-US" w:bidi="ar-SA"/>
      </w:rPr>
    </w:lvl>
    <w:lvl w:ilvl="8" w:tplc="784EBCEC">
      <w:numFmt w:val="bullet"/>
      <w:lvlText w:val="•"/>
      <w:lvlJc w:val="left"/>
      <w:pPr>
        <w:ind w:left="8244" w:hanging="360"/>
      </w:pPr>
      <w:rPr>
        <w:rFonts w:hint="default"/>
        <w:lang w:val="en-US" w:eastAsia="en-US" w:bidi="ar-SA"/>
      </w:rPr>
    </w:lvl>
  </w:abstractNum>
  <w:abstractNum w:abstractNumId="11" w15:restartNumberingAfterBreak="0">
    <w:nsid w:val="26122822"/>
    <w:multiLevelType w:val="hybridMultilevel"/>
    <w:tmpl w:val="D9786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A46D45"/>
    <w:multiLevelType w:val="hybridMultilevel"/>
    <w:tmpl w:val="7A4C3CD4"/>
    <w:lvl w:ilvl="0" w:tplc="0986BE8A">
      <w:start w:val="1"/>
      <w:numFmt w:val="decimal"/>
      <w:lvlText w:val="%1."/>
      <w:lvlJc w:val="left"/>
      <w:pPr>
        <w:ind w:left="840" w:hanging="360"/>
      </w:pPr>
      <w:rPr>
        <w:rFonts w:ascii="Calibri" w:eastAsia="Calibri" w:hAnsi="Calibri" w:cs="Calibri" w:hint="default"/>
        <w:b w:val="0"/>
        <w:bCs w:val="0"/>
        <w:i w:val="0"/>
        <w:iCs w:val="0"/>
        <w:w w:val="100"/>
        <w:sz w:val="24"/>
        <w:szCs w:val="24"/>
        <w:lang w:val="en-US" w:eastAsia="en-US" w:bidi="ar-SA"/>
      </w:rPr>
    </w:lvl>
    <w:lvl w:ilvl="1" w:tplc="6EA063CC">
      <w:numFmt w:val="bullet"/>
      <w:lvlText w:val="•"/>
      <w:lvlJc w:val="left"/>
      <w:pPr>
        <w:ind w:left="1762" w:hanging="360"/>
      </w:pPr>
      <w:rPr>
        <w:rFonts w:hint="default"/>
        <w:lang w:val="en-US" w:eastAsia="en-US" w:bidi="ar-SA"/>
      </w:rPr>
    </w:lvl>
    <w:lvl w:ilvl="2" w:tplc="298C47F4">
      <w:numFmt w:val="bullet"/>
      <w:lvlText w:val="•"/>
      <w:lvlJc w:val="left"/>
      <w:pPr>
        <w:ind w:left="2684" w:hanging="360"/>
      </w:pPr>
      <w:rPr>
        <w:rFonts w:hint="default"/>
        <w:lang w:val="en-US" w:eastAsia="en-US" w:bidi="ar-SA"/>
      </w:rPr>
    </w:lvl>
    <w:lvl w:ilvl="3" w:tplc="BF12CDFC">
      <w:numFmt w:val="bullet"/>
      <w:lvlText w:val="•"/>
      <w:lvlJc w:val="left"/>
      <w:pPr>
        <w:ind w:left="3606" w:hanging="360"/>
      </w:pPr>
      <w:rPr>
        <w:rFonts w:hint="default"/>
        <w:lang w:val="en-US" w:eastAsia="en-US" w:bidi="ar-SA"/>
      </w:rPr>
    </w:lvl>
    <w:lvl w:ilvl="4" w:tplc="B262E9B4">
      <w:numFmt w:val="bullet"/>
      <w:lvlText w:val="•"/>
      <w:lvlJc w:val="left"/>
      <w:pPr>
        <w:ind w:left="4528" w:hanging="360"/>
      </w:pPr>
      <w:rPr>
        <w:rFonts w:hint="default"/>
        <w:lang w:val="en-US" w:eastAsia="en-US" w:bidi="ar-SA"/>
      </w:rPr>
    </w:lvl>
    <w:lvl w:ilvl="5" w:tplc="248A25F6">
      <w:numFmt w:val="bullet"/>
      <w:lvlText w:val="•"/>
      <w:lvlJc w:val="left"/>
      <w:pPr>
        <w:ind w:left="5450" w:hanging="360"/>
      </w:pPr>
      <w:rPr>
        <w:rFonts w:hint="default"/>
        <w:lang w:val="en-US" w:eastAsia="en-US" w:bidi="ar-SA"/>
      </w:rPr>
    </w:lvl>
    <w:lvl w:ilvl="6" w:tplc="CA5CEAD6">
      <w:numFmt w:val="bullet"/>
      <w:lvlText w:val="•"/>
      <w:lvlJc w:val="left"/>
      <w:pPr>
        <w:ind w:left="6372" w:hanging="360"/>
      </w:pPr>
      <w:rPr>
        <w:rFonts w:hint="default"/>
        <w:lang w:val="en-US" w:eastAsia="en-US" w:bidi="ar-SA"/>
      </w:rPr>
    </w:lvl>
    <w:lvl w:ilvl="7" w:tplc="B4D83AB6">
      <w:numFmt w:val="bullet"/>
      <w:lvlText w:val="•"/>
      <w:lvlJc w:val="left"/>
      <w:pPr>
        <w:ind w:left="7294" w:hanging="360"/>
      </w:pPr>
      <w:rPr>
        <w:rFonts w:hint="default"/>
        <w:lang w:val="en-US" w:eastAsia="en-US" w:bidi="ar-SA"/>
      </w:rPr>
    </w:lvl>
    <w:lvl w:ilvl="8" w:tplc="A2C87228">
      <w:numFmt w:val="bullet"/>
      <w:lvlText w:val="•"/>
      <w:lvlJc w:val="left"/>
      <w:pPr>
        <w:ind w:left="8216" w:hanging="360"/>
      </w:pPr>
      <w:rPr>
        <w:rFonts w:hint="default"/>
        <w:lang w:val="en-US" w:eastAsia="en-US" w:bidi="ar-SA"/>
      </w:rPr>
    </w:lvl>
  </w:abstractNum>
  <w:abstractNum w:abstractNumId="13" w15:restartNumberingAfterBreak="0">
    <w:nsid w:val="28806376"/>
    <w:multiLevelType w:val="hybridMultilevel"/>
    <w:tmpl w:val="EC0C3438"/>
    <w:lvl w:ilvl="0" w:tplc="B2CCD2B6">
      <w:start w:val="1"/>
      <w:numFmt w:val="decimal"/>
      <w:lvlText w:val="%1."/>
      <w:lvlJc w:val="left"/>
      <w:pPr>
        <w:ind w:left="840" w:hanging="360"/>
      </w:pPr>
      <w:rPr>
        <w:rFonts w:ascii="Calibri" w:eastAsia="Calibri" w:hAnsi="Calibri" w:cs="Calibri" w:hint="default"/>
        <w:b w:val="0"/>
        <w:bCs w:val="0"/>
        <w:i w:val="0"/>
        <w:iCs w:val="0"/>
        <w:w w:val="100"/>
        <w:sz w:val="24"/>
        <w:szCs w:val="24"/>
        <w:lang w:val="en-US" w:eastAsia="en-US" w:bidi="ar-SA"/>
      </w:rPr>
    </w:lvl>
    <w:lvl w:ilvl="1" w:tplc="501A6FF8">
      <w:numFmt w:val="bullet"/>
      <w:lvlText w:val="•"/>
      <w:lvlJc w:val="left"/>
      <w:pPr>
        <w:ind w:left="1762" w:hanging="360"/>
      </w:pPr>
      <w:rPr>
        <w:rFonts w:hint="default"/>
        <w:lang w:val="en-US" w:eastAsia="en-US" w:bidi="ar-SA"/>
      </w:rPr>
    </w:lvl>
    <w:lvl w:ilvl="2" w:tplc="FE8CD8D4">
      <w:numFmt w:val="bullet"/>
      <w:lvlText w:val="•"/>
      <w:lvlJc w:val="left"/>
      <w:pPr>
        <w:ind w:left="2684" w:hanging="360"/>
      </w:pPr>
      <w:rPr>
        <w:rFonts w:hint="default"/>
        <w:lang w:val="en-US" w:eastAsia="en-US" w:bidi="ar-SA"/>
      </w:rPr>
    </w:lvl>
    <w:lvl w:ilvl="3" w:tplc="BAF4984C">
      <w:numFmt w:val="bullet"/>
      <w:lvlText w:val="•"/>
      <w:lvlJc w:val="left"/>
      <w:pPr>
        <w:ind w:left="3606" w:hanging="360"/>
      </w:pPr>
      <w:rPr>
        <w:rFonts w:hint="default"/>
        <w:lang w:val="en-US" w:eastAsia="en-US" w:bidi="ar-SA"/>
      </w:rPr>
    </w:lvl>
    <w:lvl w:ilvl="4" w:tplc="2A6E258E">
      <w:numFmt w:val="bullet"/>
      <w:lvlText w:val="•"/>
      <w:lvlJc w:val="left"/>
      <w:pPr>
        <w:ind w:left="4528" w:hanging="360"/>
      </w:pPr>
      <w:rPr>
        <w:rFonts w:hint="default"/>
        <w:lang w:val="en-US" w:eastAsia="en-US" w:bidi="ar-SA"/>
      </w:rPr>
    </w:lvl>
    <w:lvl w:ilvl="5" w:tplc="260C185A">
      <w:numFmt w:val="bullet"/>
      <w:lvlText w:val="•"/>
      <w:lvlJc w:val="left"/>
      <w:pPr>
        <w:ind w:left="5450" w:hanging="360"/>
      </w:pPr>
      <w:rPr>
        <w:rFonts w:hint="default"/>
        <w:lang w:val="en-US" w:eastAsia="en-US" w:bidi="ar-SA"/>
      </w:rPr>
    </w:lvl>
    <w:lvl w:ilvl="6" w:tplc="B50AB6B2">
      <w:numFmt w:val="bullet"/>
      <w:lvlText w:val="•"/>
      <w:lvlJc w:val="left"/>
      <w:pPr>
        <w:ind w:left="6372" w:hanging="360"/>
      </w:pPr>
      <w:rPr>
        <w:rFonts w:hint="default"/>
        <w:lang w:val="en-US" w:eastAsia="en-US" w:bidi="ar-SA"/>
      </w:rPr>
    </w:lvl>
    <w:lvl w:ilvl="7" w:tplc="5A2CD69C">
      <w:numFmt w:val="bullet"/>
      <w:lvlText w:val="•"/>
      <w:lvlJc w:val="left"/>
      <w:pPr>
        <w:ind w:left="7294" w:hanging="360"/>
      </w:pPr>
      <w:rPr>
        <w:rFonts w:hint="default"/>
        <w:lang w:val="en-US" w:eastAsia="en-US" w:bidi="ar-SA"/>
      </w:rPr>
    </w:lvl>
    <w:lvl w:ilvl="8" w:tplc="B4BE641E">
      <w:numFmt w:val="bullet"/>
      <w:lvlText w:val="•"/>
      <w:lvlJc w:val="left"/>
      <w:pPr>
        <w:ind w:left="8216" w:hanging="360"/>
      </w:pPr>
      <w:rPr>
        <w:rFonts w:hint="default"/>
        <w:lang w:val="en-US" w:eastAsia="en-US" w:bidi="ar-SA"/>
      </w:rPr>
    </w:lvl>
  </w:abstractNum>
  <w:abstractNum w:abstractNumId="14" w15:restartNumberingAfterBreak="0">
    <w:nsid w:val="2A7C1B46"/>
    <w:multiLevelType w:val="hybridMultilevel"/>
    <w:tmpl w:val="E034E7E0"/>
    <w:lvl w:ilvl="0" w:tplc="0D26B52E">
      <w:start w:val="1"/>
      <w:numFmt w:val="decimal"/>
      <w:lvlText w:val="%1."/>
      <w:lvlJc w:val="left"/>
      <w:pPr>
        <w:ind w:left="840" w:hanging="360"/>
      </w:pPr>
      <w:rPr>
        <w:rFonts w:ascii="Calibri" w:eastAsia="Calibri" w:hAnsi="Calibri" w:cs="Calibri" w:hint="default"/>
        <w:b w:val="0"/>
        <w:bCs w:val="0"/>
        <w:i w:val="0"/>
        <w:iCs w:val="0"/>
        <w:w w:val="100"/>
        <w:sz w:val="24"/>
        <w:szCs w:val="24"/>
        <w:lang w:val="en-US" w:eastAsia="en-US" w:bidi="ar-SA"/>
      </w:rPr>
    </w:lvl>
    <w:lvl w:ilvl="1" w:tplc="15C45140">
      <w:start w:val="1"/>
      <w:numFmt w:val="lowerLetter"/>
      <w:lvlText w:val="%2."/>
      <w:lvlJc w:val="left"/>
      <w:pPr>
        <w:ind w:left="1560" w:hanging="360"/>
      </w:pPr>
      <w:rPr>
        <w:rFonts w:ascii="Calibri" w:eastAsia="Calibri" w:hAnsi="Calibri" w:cs="Calibri" w:hint="default"/>
        <w:b w:val="0"/>
        <w:bCs w:val="0"/>
        <w:i w:val="0"/>
        <w:iCs w:val="0"/>
        <w:w w:val="100"/>
        <w:sz w:val="24"/>
        <w:szCs w:val="24"/>
        <w:lang w:val="en-US" w:eastAsia="en-US" w:bidi="ar-SA"/>
      </w:rPr>
    </w:lvl>
    <w:lvl w:ilvl="2" w:tplc="9648E4D0">
      <w:start w:val="1"/>
      <w:numFmt w:val="lowerRoman"/>
      <w:lvlText w:val="%3."/>
      <w:lvlJc w:val="left"/>
      <w:pPr>
        <w:ind w:left="2280" w:hanging="296"/>
      </w:pPr>
      <w:rPr>
        <w:rFonts w:ascii="Calibri" w:eastAsia="Calibri" w:hAnsi="Calibri" w:cs="Calibri" w:hint="default"/>
        <w:b w:val="0"/>
        <w:bCs w:val="0"/>
        <w:i w:val="0"/>
        <w:iCs w:val="0"/>
        <w:w w:val="100"/>
        <w:sz w:val="24"/>
        <w:szCs w:val="24"/>
        <w:lang w:val="en-US" w:eastAsia="en-US" w:bidi="ar-SA"/>
      </w:rPr>
    </w:lvl>
    <w:lvl w:ilvl="3" w:tplc="C6F2EABE">
      <w:numFmt w:val="bullet"/>
      <w:lvlText w:val="•"/>
      <w:lvlJc w:val="left"/>
      <w:pPr>
        <w:ind w:left="3252" w:hanging="296"/>
      </w:pPr>
      <w:rPr>
        <w:rFonts w:hint="default"/>
        <w:lang w:val="en-US" w:eastAsia="en-US" w:bidi="ar-SA"/>
      </w:rPr>
    </w:lvl>
    <w:lvl w:ilvl="4" w:tplc="0C5200D8">
      <w:numFmt w:val="bullet"/>
      <w:lvlText w:val="•"/>
      <w:lvlJc w:val="left"/>
      <w:pPr>
        <w:ind w:left="4225" w:hanging="296"/>
      </w:pPr>
      <w:rPr>
        <w:rFonts w:hint="default"/>
        <w:lang w:val="en-US" w:eastAsia="en-US" w:bidi="ar-SA"/>
      </w:rPr>
    </w:lvl>
    <w:lvl w:ilvl="5" w:tplc="D6D438CE">
      <w:numFmt w:val="bullet"/>
      <w:lvlText w:val="•"/>
      <w:lvlJc w:val="left"/>
      <w:pPr>
        <w:ind w:left="5197" w:hanging="296"/>
      </w:pPr>
      <w:rPr>
        <w:rFonts w:hint="default"/>
        <w:lang w:val="en-US" w:eastAsia="en-US" w:bidi="ar-SA"/>
      </w:rPr>
    </w:lvl>
    <w:lvl w:ilvl="6" w:tplc="A292407C">
      <w:numFmt w:val="bullet"/>
      <w:lvlText w:val="•"/>
      <w:lvlJc w:val="left"/>
      <w:pPr>
        <w:ind w:left="6170" w:hanging="296"/>
      </w:pPr>
      <w:rPr>
        <w:rFonts w:hint="default"/>
        <w:lang w:val="en-US" w:eastAsia="en-US" w:bidi="ar-SA"/>
      </w:rPr>
    </w:lvl>
    <w:lvl w:ilvl="7" w:tplc="278A5390">
      <w:numFmt w:val="bullet"/>
      <w:lvlText w:val="•"/>
      <w:lvlJc w:val="left"/>
      <w:pPr>
        <w:ind w:left="7142" w:hanging="296"/>
      </w:pPr>
      <w:rPr>
        <w:rFonts w:hint="default"/>
        <w:lang w:val="en-US" w:eastAsia="en-US" w:bidi="ar-SA"/>
      </w:rPr>
    </w:lvl>
    <w:lvl w:ilvl="8" w:tplc="42A2CBC6">
      <w:numFmt w:val="bullet"/>
      <w:lvlText w:val="•"/>
      <w:lvlJc w:val="left"/>
      <w:pPr>
        <w:ind w:left="8115" w:hanging="296"/>
      </w:pPr>
      <w:rPr>
        <w:rFonts w:hint="default"/>
        <w:lang w:val="en-US" w:eastAsia="en-US" w:bidi="ar-SA"/>
      </w:rPr>
    </w:lvl>
  </w:abstractNum>
  <w:abstractNum w:abstractNumId="15" w15:restartNumberingAfterBreak="0">
    <w:nsid w:val="2B103227"/>
    <w:multiLevelType w:val="hybridMultilevel"/>
    <w:tmpl w:val="594E8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B14F49"/>
    <w:multiLevelType w:val="hybridMultilevel"/>
    <w:tmpl w:val="D2708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887B9F"/>
    <w:multiLevelType w:val="hybridMultilevel"/>
    <w:tmpl w:val="95D45D76"/>
    <w:lvl w:ilvl="0" w:tplc="F50A3FFE">
      <w:start w:val="1"/>
      <w:numFmt w:val="decimal"/>
      <w:lvlText w:val="%1."/>
      <w:lvlJc w:val="left"/>
      <w:pPr>
        <w:ind w:left="840" w:hanging="360"/>
      </w:pPr>
      <w:rPr>
        <w:rFonts w:ascii="Calibri" w:eastAsia="Calibri" w:hAnsi="Calibri" w:cs="Calibri" w:hint="default"/>
        <w:b w:val="0"/>
        <w:bCs w:val="0"/>
        <w:i w:val="0"/>
        <w:iCs w:val="0"/>
        <w:w w:val="100"/>
        <w:sz w:val="24"/>
        <w:szCs w:val="24"/>
        <w:lang w:val="en-US" w:eastAsia="en-US" w:bidi="ar-SA"/>
      </w:rPr>
    </w:lvl>
    <w:lvl w:ilvl="1" w:tplc="648006F4">
      <w:numFmt w:val="bullet"/>
      <w:lvlText w:val="•"/>
      <w:lvlJc w:val="left"/>
      <w:pPr>
        <w:ind w:left="1762" w:hanging="360"/>
      </w:pPr>
      <w:rPr>
        <w:rFonts w:hint="default"/>
        <w:lang w:val="en-US" w:eastAsia="en-US" w:bidi="ar-SA"/>
      </w:rPr>
    </w:lvl>
    <w:lvl w:ilvl="2" w:tplc="2FA2E8A2">
      <w:numFmt w:val="bullet"/>
      <w:lvlText w:val="•"/>
      <w:lvlJc w:val="left"/>
      <w:pPr>
        <w:ind w:left="2684" w:hanging="360"/>
      </w:pPr>
      <w:rPr>
        <w:rFonts w:hint="default"/>
        <w:lang w:val="en-US" w:eastAsia="en-US" w:bidi="ar-SA"/>
      </w:rPr>
    </w:lvl>
    <w:lvl w:ilvl="3" w:tplc="16AC2AAA">
      <w:numFmt w:val="bullet"/>
      <w:lvlText w:val="•"/>
      <w:lvlJc w:val="left"/>
      <w:pPr>
        <w:ind w:left="3606" w:hanging="360"/>
      </w:pPr>
      <w:rPr>
        <w:rFonts w:hint="default"/>
        <w:lang w:val="en-US" w:eastAsia="en-US" w:bidi="ar-SA"/>
      </w:rPr>
    </w:lvl>
    <w:lvl w:ilvl="4" w:tplc="0E4A855C">
      <w:numFmt w:val="bullet"/>
      <w:lvlText w:val="•"/>
      <w:lvlJc w:val="left"/>
      <w:pPr>
        <w:ind w:left="4528" w:hanging="360"/>
      </w:pPr>
      <w:rPr>
        <w:rFonts w:hint="default"/>
        <w:lang w:val="en-US" w:eastAsia="en-US" w:bidi="ar-SA"/>
      </w:rPr>
    </w:lvl>
    <w:lvl w:ilvl="5" w:tplc="8F3EB2B8">
      <w:numFmt w:val="bullet"/>
      <w:lvlText w:val="•"/>
      <w:lvlJc w:val="left"/>
      <w:pPr>
        <w:ind w:left="5450" w:hanging="360"/>
      </w:pPr>
      <w:rPr>
        <w:rFonts w:hint="default"/>
        <w:lang w:val="en-US" w:eastAsia="en-US" w:bidi="ar-SA"/>
      </w:rPr>
    </w:lvl>
    <w:lvl w:ilvl="6" w:tplc="E82A432A">
      <w:numFmt w:val="bullet"/>
      <w:lvlText w:val="•"/>
      <w:lvlJc w:val="left"/>
      <w:pPr>
        <w:ind w:left="6372" w:hanging="360"/>
      </w:pPr>
      <w:rPr>
        <w:rFonts w:hint="default"/>
        <w:lang w:val="en-US" w:eastAsia="en-US" w:bidi="ar-SA"/>
      </w:rPr>
    </w:lvl>
    <w:lvl w:ilvl="7" w:tplc="F81E38D6">
      <w:numFmt w:val="bullet"/>
      <w:lvlText w:val="•"/>
      <w:lvlJc w:val="left"/>
      <w:pPr>
        <w:ind w:left="7294" w:hanging="360"/>
      </w:pPr>
      <w:rPr>
        <w:rFonts w:hint="default"/>
        <w:lang w:val="en-US" w:eastAsia="en-US" w:bidi="ar-SA"/>
      </w:rPr>
    </w:lvl>
    <w:lvl w:ilvl="8" w:tplc="EDC8C056">
      <w:numFmt w:val="bullet"/>
      <w:lvlText w:val="•"/>
      <w:lvlJc w:val="left"/>
      <w:pPr>
        <w:ind w:left="8216" w:hanging="360"/>
      </w:pPr>
      <w:rPr>
        <w:rFonts w:hint="default"/>
        <w:lang w:val="en-US" w:eastAsia="en-US" w:bidi="ar-SA"/>
      </w:rPr>
    </w:lvl>
  </w:abstractNum>
  <w:abstractNum w:abstractNumId="18" w15:restartNumberingAfterBreak="0">
    <w:nsid w:val="33516232"/>
    <w:multiLevelType w:val="hybridMultilevel"/>
    <w:tmpl w:val="E59879DA"/>
    <w:lvl w:ilvl="0" w:tplc="372E635E">
      <w:start w:val="1"/>
      <w:numFmt w:val="decimal"/>
      <w:lvlText w:val="%1."/>
      <w:lvlJc w:val="left"/>
      <w:pPr>
        <w:ind w:left="840" w:hanging="360"/>
      </w:pPr>
      <w:rPr>
        <w:rFonts w:ascii="Calibri" w:eastAsia="Calibri" w:hAnsi="Calibri" w:cs="Calibri" w:hint="default"/>
        <w:b w:val="0"/>
        <w:bCs w:val="0"/>
        <w:i w:val="0"/>
        <w:iCs w:val="0"/>
        <w:w w:val="100"/>
        <w:sz w:val="24"/>
        <w:szCs w:val="24"/>
        <w:lang w:val="en-US" w:eastAsia="en-US" w:bidi="ar-SA"/>
      </w:rPr>
    </w:lvl>
    <w:lvl w:ilvl="1" w:tplc="80A48ED2">
      <w:numFmt w:val="bullet"/>
      <w:lvlText w:val="•"/>
      <w:lvlJc w:val="left"/>
      <w:pPr>
        <w:ind w:left="1762" w:hanging="360"/>
      </w:pPr>
      <w:rPr>
        <w:rFonts w:hint="default"/>
        <w:lang w:val="en-US" w:eastAsia="en-US" w:bidi="ar-SA"/>
      </w:rPr>
    </w:lvl>
    <w:lvl w:ilvl="2" w:tplc="8C368E7E">
      <w:numFmt w:val="bullet"/>
      <w:lvlText w:val="•"/>
      <w:lvlJc w:val="left"/>
      <w:pPr>
        <w:ind w:left="2684" w:hanging="360"/>
      </w:pPr>
      <w:rPr>
        <w:rFonts w:hint="default"/>
        <w:lang w:val="en-US" w:eastAsia="en-US" w:bidi="ar-SA"/>
      </w:rPr>
    </w:lvl>
    <w:lvl w:ilvl="3" w:tplc="E902B174">
      <w:numFmt w:val="bullet"/>
      <w:lvlText w:val="•"/>
      <w:lvlJc w:val="left"/>
      <w:pPr>
        <w:ind w:left="3606" w:hanging="360"/>
      </w:pPr>
      <w:rPr>
        <w:rFonts w:hint="default"/>
        <w:lang w:val="en-US" w:eastAsia="en-US" w:bidi="ar-SA"/>
      </w:rPr>
    </w:lvl>
    <w:lvl w:ilvl="4" w:tplc="1B9689B4">
      <w:numFmt w:val="bullet"/>
      <w:lvlText w:val="•"/>
      <w:lvlJc w:val="left"/>
      <w:pPr>
        <w:ind w:left="4528" w:hanging="360"/>
      </w:pPr>
      <w:rPr>
        <w:rFonts w:hint="default"/>
        <w:lang w:val="en-US" w:eastAsia="en-US" w:bidi="ar-SA"/>
      </w:rPr>
    </w:lvl>
    <w:lvl w:ilvl="5" w:tplc="5CFA3B66">
      <w:numFmt w:val="bullet"/>
      <w:lvlText w:val="•"/>
      <w:lvlJc w:val="left"/>
      <w:pPr>
        <w:ind w:left="5450" w:hanging="360"/>
      </w:pPr>
      <w:rPr>
        <w:rFonts w:hint="default"/>
        <w:lang w:val="en-US" w:eastAsia="en-US" w:bidi="ar-SA"/>
      </w:rPr>
    </w:lvl>
    <w:lvl w:ilvl="6" w:tplc="44865CF4">
      <w:numFmt w:val="bullet"/>
      <w:lvlText w:val="•"/>
      <w:lvlJc w:val="left"/>
      <w:pPr>
        <w:ind w:left="6372" w:hanging="360"/>
      </w:pPr>
      <w:rPr>
        <w:rFonts w:hint="default"/>
        <w:lang w:val="en-US" w:eastAsia="en-US" w:bidi="ar-SA"/>
      </w:rPr>
    </w:lvl>
    <w:lvl w:ilvl="7" w:tplc="885EE730">
      <w:numFmt w:val="bullet"/>
      <w:lvlText w:val="•"/>
      <w:lvlJc w:val="left"/>
      <w:pPr>
        <w:ind w:left="7294" w:hanging="360"/>
      </w:pPr>
      <w:rPr>
        <w:rFonts w:hint="default"/>
        <w:lang w:val="en-US" w:eastAsia="en-US" w:bidi="ar-SA"/>
      </w:rPr>
    </w:lvl>
    <w:lvl w:ilvl="8" w:tplc="DD42A66A">
      <w:numFmt w:val="bullet"/>
      <w:lvlText w:val="•"/>
      <w:lvlJc w:val="left"/>
      <w:pPr>
        <w:ind w:left="8216" w:hanging="360"/>
      </w:pPr>
      <w:rPr>
        <w:rFonts w:hint="default"/>
        <w:lang w:val="en-US" w:eastAsia="en-US" w:bidi="ar-SA"/>
      </w:rPr>
    </w:lvl>
  </w:abstractNum>
  <w:abstractNum w:abstractNumId="19" w15:restartNumberingAfterBreak="0">
    <w:nsid w:val="33D002D1"/>
    <w:multiLevelType w:val="multilevel"/>
    <w:tmpl w:val="788C0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3DD54EA"/>
    <w:multiLevelType w:val="hybridMultilevel"/>
    <w:tmpl w:val="9AB48ECA"/>
    <w:lvl w:ilvl="0" w:tplc="BB7C32D2">
      <w:start w:val="1"/>
      <w:numFmt w:val="lowerRoman"/>
      <w:lvlText w:val="%1."/>
      <w:lvlJc w:val="left"/>
      <w:pPr>
        <w:ind w:left="1636" w:hanging="296"/>
        <w:jc w:val="right"/>
      </w:pPr>
      <w:rPr>
        <w:rFonts w:ascii="Calibri" w:eastAsia="Calibri" w:hAnsi="Calibri" w:cs="Calibri" w:hint="default"/>
        <w:b w:val="0"/>
        <w:bCs w:val="0"/>
        <w:i w:val="0"/>
        <w:iCs w:val="0"/>
        <w:w w:val="100"/>
        <w:sz w:val="24"/>
        <w:szCs w:val="24"/>
        <w:lang w:val="en-US" w:eastAsia="en-US" w:bidi="ar-SA"/>
      </w:rPr>
    </w:lvl>
    <w:lvl w:ilvl="1" w:tplc="2B3E6E48">
      <w:numFmt w:val="bullet"/>
      <w:lvlText w:val="•"/>
      <w:lvlJc w:val="left"/>
      <w:pPr>
        <w:ind w:left="2409" w:hanging="296"/>
      </w:pPr>
      <w:rPr>
        <w:rFonts w:hint="default"/>
        <w:lang w:val="en-US" w:eastAsia="en-US" w:bidi="ar-SA"/>
      </w:rPr>
    </w:lvl>
    <w:lvl w:ilvl="2" w:tplc="59127C7A">
      <w:numFmt w:val="bullet"/>
      <w:lvlText w:val="•"/>
      <w:lvlJc w:val="left"/>
      <w:pPr>
        <w:ind w:left="3172" w:hanging="296"/>
      </w:pPr>
      <w:rPr>
        <w:rFonts w:hint="default"/>
        <w:lang w:val="en-US" w:eastAsia="en-US" w:bidi="ar-SA"/>
      </w:rPr>
    </w:lvl>
    <w:lvl w:ilvl="3" w:tplc="E55CC144">
      <w:numFmt w:val="bullet"/>
      <w:lvlText w:val="•"/>
      <w:lvlJc w:val="left"/>
      <w:pPr>
        <w:ind w:left="3935" w:hanging="296"/>
      </w:pPr>
      <w:rPr>
        <w:rFonts w:hint="default"/>
        <w:lang w:val="en-US" w:eastAsia="en-US" w:bidi="ar-SA"/>
      </w:rPr>
    </w:lvl>
    <w:lvl w:ilvl="4" w:tplc="C890AFDE">
      <w:numFmt w:val="bullet"/>
      <w:lvlText w:val="•"/>
      <w:lvlJc w:val="left"/>
      <w:pPr>
        <w:ind w:left="4698" w:hanging="296"/>
      </w:pPr>
      <w:rPr>
        <w:rFonts w:hint="default"/>
        <w:lang w:val="en-US" w:eastAsia="en-US" w:bidi="ar-SA"/>
      </w:rPr>
    </w:lvl>
    <w:lvl w:ilvl="5" w:tplc="807C82F8">
      <w:numFmt w:val="bullet"/>
      <w:lvlText w:val="•"/>
      <w:lvlJc w:val="left"/>
      <w:pPr>
        <w:ind w:left="5461" w:hanging="296"/>
      </w:pPr>
      <w:rPr>
        <w:rFonts w:hint="default"/>
        <w:lang w:val="en-US" w:eastAsia="en-US" w:bidi="ar-SA"/>
      </w:rPr>
    </w:lvl>
    <w:lvl w:ilvl="6" w:tplc="DE76D50A">
      <w:numFmt w:val="bullet"/>
      <w:lvlText w:val="•"/>
      <w:lvlJc w:val="left"/>
      <w:pPr>
        <w:ind w:left="6224" w:hanging="296"/>
      </w:pPr>
      <w:rPr>
        <w:rFonts w:hint="default"/>
        <w:lang w:val="en-US" w:eastAsia="en-US" w:bidi="ar-SA"/>
      </w:rPr>
    </w:lvl>
    <w:lvl w:ilvl="7" w:tplc="85EE70D6">
      <w:numFmt w:val="bullet"/>
      <w:lvlText w:val="•"/>
      <w:lvlJc w:val="left"/>
      <w:pPr>
        <w:ind w:left="6987" w:hanging="296"/>
      </w:pPr>
      <w:rPr>
        <w:rFonts w:hint="default"/>
        <w:lang w:val="en-US" w:eastAsia="en-US" w:bidi="ar-SA"/>
      </w:rPr>
    </w:lvl>
    <w:lvl w:ilvl="8" w:tplc="4C1644F6">
      <w:numFmt w:val="bullet"/>
      <w:lvlText w:val="•"/>
      <w:lvlJc w:val="left"/>
      <w:pPr>
        <w:ind w:left="7750" w:hanging="296"/>
      </w:pPr>
      <w:rPr>
        <w:rFonts w:hint="default"/>
        <w:lang w:val="en-US" w:eastAsia="en-US" w:bidi="ar-SA"/>
      </w:rPr>
    </w:lvl>
  </w:abstractNum>
  <w:abstractNum w:abstractNumId="21" w15:restartNumberingAfterBreak="0">
    <w:nsid w:val="36FE7D8B"/>
    <w:multiLevelType w:val="hybridMultilevel"/>
    <w:tmpl w:val="3F90CE36"/>
    <w:lvl w:ilvl="0" w:tplc="66D212B2">
      <w:start w:val="1"/>
      <w:numFmt w:val="decimal"/>
      <w:lvlText w:val="%1."/>
      <w:lvlJc w:val="left"/>
      <w:pPr>
        <w:ind w:left="840" w:hanging="360"/>
      </w:pPr>
      <w:rPr>
        <w:rFonts w:ascii="Calibri" w:eastAsia="Calibri" w:hAnsi="Calibri" w:cs="Calibri" w:hint="default"/>
        <w:b w:val="0"/>
        <w:bCs w:val="0"/>
        <w:i w:val="0"/>
        <w:iCs w:val="0"/>
        <w:w w:val="100"/>
        <w:sz w:val="24"/>
        <w:szCs w:val="24"/>
        <w:lang w:val="en-US" w:eastAsia="en-US" w:bidi="ar-SA"/>
      </w:rPr>
    </w:lvl>
    <w:lvl w:ilvl="1" w:tplc="9104DAB0">
      <w:numFmt w:val="bullet"/>
      <w:lvlText w:val="•"/>
      <w:lvlJc w:val="left"/>
      <w:pPr>
        <w:ind w:left="1762" w:hanging="360"/>
      </w:pPr>
      <w:rPr>
        <w:rFonts w:hint="default"/>
        <w:lang w:val="en-US" w:eastAsia="en-US" w:bidi="ar-SA"/>
      </w:rPr>
    </w:lvl>
    <w:lvl w:ilvl="2" w:tplc="14E86DA4">
      <w:numFmt w:val="bullet"/>
      <w:lvlText w:val="•"/>
      <w:lvlJc w:val="left"/>
      <w:pPr>
        <w:ind w:left="2684" w:hanging="360"/>
      </w:pPr>
      <w:rPr>
        <w:rFonts w:hint="default"/>
        <w:lang w:val="en-US" w:eastAsia="en-US" w:bidi="ar-SA"/>
      </w:rPr>
    </w:lvl>
    <w:lvl w:ilvl="3" w:tplc="CAC22EFA">
      <w:numFmt w:val="bullet"/>
      <w:lvlText w:val="•"/>
      <w:lvlJc w:val="left"/>
      <w:pPr>
        <w:ind w:left="3606" w:hanging="360"/>
      </w:pPr>
      <w:rPr>
        <w:rFonts w:hint="default"/>
        <w:lang w:val="en-US" w:eastAsia="en-US" w:bidi="ar-SA"/>
      </w:rPr>
    </w:lvl>
    <w:lvl w:ilvl="4" w:tplc="8D1A9F10">
      <w:numFmt w:val="bullet"/>
      <w:lvlText w:val="•"/>
      <w:lvlJc w:val="left"/>
      <w:pPr>
        <w:ind w:left="4528" w:hanging="360"/>
      </w:pPr>
      <w:rPr>
        <w:rFonts w:hint="default"/>
        <w:lang w:val="en-US" w:eastAsia="en-US" w:bidi="ar-SA"/>
      </w:rPr>
    </w:lvl>
    <w:lvl w:ilvl="5" w:tplc="91C262F4">
      <w:numFmt w:val="bullet"/>
      <w:lvlText w:val="•"/>
      <w:lvlJc w:val="left"/>
      <w:pPr>
        <w:ind w:left="5450" w:hanging="360"/>
      </w:pPr>
      <w:rPr>
        <w:rFonts w:hint="default"/>
        <w:lang w:val="en-US" w:eastAsia="en-US" w:bidi="ar-SA"/>
      </w:rPr>
    </w:lvl>
    <w:lvl w:ilvl="6" w:tplc="8716DEDA">
      <w:numFmt w:val="bullet"/>
      <w:lvlText w:val="•"/>
      <w:lvlJc w:val="left"/>
      <w:pPr>
        <w:ind w:left="6372" w:hanging="360"/>
      </w:pPr>
      <w:rPr>
        <w:rFonts w:hint="default"/>
        <w:lang w:val="en-US" w:eastAsia="en-US" w:bidi="ar-SA"/>
      </w:rPr>
    </w:lvl>
    <w:lvl w:ilvl="7" w:tplc="F79248C2">
      <w:numFmt w:val="bullet"/>
      <w:lvlText w:val="•"/>
      <w:lvlJc w:val="left"/>
      <w:pPr>
        <w:ind w:left="7294" w:hanging="360"/>
      </w:pPr>
      <w:rPr>
        <w:rFonts w:hint="default"/>
        <w:lang w:val="en-US" w:eastAsia="en-US" w:bidi="ar-SA"/>
      </w:rPr>
    </w:lvl>
    <w:lvl w:ilvl="8" w:tplc="86EECDBA">
      <w:numFmt w:val="bullet"/>
      <w:lvlText w:val="•"/>
      <w:lvlJc w:val="left"/>
      <w:pPr>
        <w:ind w:left="8216" w:hanging="360"/>
      </w:pPr>
      <w:rPr>
        <w:rFonts w:hint="default"/>
        <w:lang w:val="en-US" w:eastAsia="en-US" w:bidi="ar-SA"/>
      </w:rPr>
    </w:lvl>
  </w:abstractNum>
  <w:abstractNum w:abstractNumId="22" w15:restartNumberingAfterBreak="0">
    <w:nsid w:val="3D33109F"/>
    <w:multiLevelType w:val="hybridMultilevel"/>
    <w:tmpl w:val="972CEB54"/>
    <w:lvl w:ilvl="0" w:tplc="B1C0A936">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BF0345"/>
    <w:multiLevelType w:val="hybridMultilevel"/>
    <w:tmpl w:val="25BCE982"/>
    <w:lvl w:ilvl="0" w:tplc="E88C06A0">
      <w:start w:val="1"/>
      <w:numFmt w:val="decimal"/>
      <w:lvlText w:val="%1."/>
      <w:lvlJc w:val="left"/>
      <w:pPr>
        <w:ind w:left="840" w:hanging="360"/>
      </w:pPr>
      <w:rPr>
        <w:rFonts w:ascii="Calibri" w:eastAsia="Calibri" w:hAnsi="Calibri" w:cs="Calibri" w:hint="default"/>
        <w:b w:val="0"/>
        <w:bCs w:val="0"/>
        <w:i w:val="0"/>
        <w:iCs w:val="0"/>
        <w:w w:val="100"/>
        <w:sz w:val="24"/>
        <w:szCs w:val="24"/>
        <w:lang w:val="en-US" w:eastAsia="en-US" w:bidi="ar-SA"/>
      </w:rPr>
    </w:lvl>
    <w:lvl w:ilvl="1" w:tplc="A6F2283A">
      <w:numFmt w:val="bullet"/>
      <w:lvlText w:val="•"/>
      <w:lvlJc w:val="left"/>
      <w:pPr>
        <w:ind w:left="1762" w:hanging="360"/>
      </w:pPr>
      <w:rPr>
        <w:rFonts w:hint="default"/>
        <w:lang w:val="en-US" w:eastAsia="en-US" w:bidi="ar-SA"/>
      </w:rPr>
    </w:lvl>
    <w:lvl w:ilvl="2" w:tplc="C62C07E6">
      <w:numFmt w:val="bullet"/>
      <w:lvlText w:val="•"/>
      <w:lvlJc w:val="left"/>
      <w:pPr>
        <w:ind w:left="2684" w:hanging="360"/>
      </w:pPr>
      <w:rPr>
        <w:rFonts w:hint="default"/>
        <w:lang w:val="en-US" w:eastAsia="en-US" w:bidi="ar-SA"/>
      </w:rPr>
    </w:lvl>
    <w:lvl w:ilvl="3" w:tplc="79C0314A">
      <w:numFmt w:val="bullet"/>
      <w:lvlText w:val="•"/>
      <w:lvlJc w:val="left"/>
      <w:pPr>
        <w:ind w:left="3606" w:hanging="360"/>
      </w:pPr>
      <w:rPr>
        <w:rFonts w:hint="default"/>
        <w:lang w:val="en-US" w:eastAsia="en-US" w:bidi="ar-SA"/>
      </w:rPr>
    </w:lvl>
    <w:lvl w:ilvl="4" w:tplc="43D011D8">
      <w:numFmt w:val="bullet"/>
      <w:lvlText w:val="•"/>
      <w:lvlJc w:val="left"/>
      <w:pPr>
        <w:ind w:left="4528" w:hanging="360"/>
      </w:pPr>
      <w:rPr>
        <w:rFonts w:hint="default"/>
        <w:lang w:val="en-US" w:eastAsia="en-US" w:bidi="ar-SA"/>
      </w:rPr>
    </w:lvl>
    <w:lvl w:ilvl="5" w:tplc="FB50C7FC">
      <w:numFmt w:val="bullet"/>
      <w:lvlText w:val="•"/>
      <w:lvlJc w:val="left"/>
      <w:pPr>
        <w:ind w:left="5450" w:hanging="360"/>
      </w:pPr>
      <w:rPr>
        <w:rFonts w:hint="default"/>
        <w:lang w:val="en-US" w:eastAsia="en-US" w:bidi="ar-SA"/>
      </w:rPr>
    </w:lvl>
    <w:lvl w:ilvl="6" w:tplc="AD6EF350">
      <w:numFmt w:val="bullet"/>
      <w:lvlText w:val="•"/>
      <w:lvlJc w:val="left"/>
      <w:pPr>
        <w:ind w:left="6372" w:hanging="360"/>
      </w:pPr>
      <w:rPr>
        <w:rFonts w:hint="default"/>
        <w:lang w:val="en-US" w:eastAsia="en-US" w:bidi="ar-SA"/>
      </w:rPr>
    </w:lvl>
    <w:lvl w:ilvl="7" w:tplc="FDFE830E">
      <w:numFmt w:val="bullet"/>
      <w:lvlText w:val="•"/>
      <w:lvlJc w:val="left"/>
      <w:pPr>
        <w:ind w:left="7294" w:hanging="360"/>
      </w:pPr>
      <w:rPr>
        <w:rFonts w:hint="default"/>
        <w:lang w:val="en-US" w:eastAsia="en-US" w:bidi="ar-SA"/>
      </w:rPr>
    </w:lvl>
    <w:lvl w:ilvl="8" w:tplc="0F4AD734">
      <w:numFmt w:val="bullet"/>
      <w:lvlText w:val="•"/>
      <w:lvlJc w:val="left"/>
      <w:pPr>
        <w:ind w:left="8216" w:hanging="360"/>
      </w:pPr>
      <w:rPr>
        <w:rFonts w:hint="default"/>
        <w:lang w:val="en-US" w:eastAsia="en-US" w:bidi="ar-SA"/>
      </w:rPr>
    </w:lvl>
  </w:abstractNum>
  <w:abstractNum w:abstractNumId="24" w15:restartNumberingAfterBreak="0">
    <w:nsid w:val="3F43401B"/>
    <w:multiLevelType w:val="hybridMultilevel"/>
    <w:tmpl w:val="C21C2B38"/>
    <w:lvl w:ilvl="0" w:tplc="6742B242">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2A4494"/>
    <w:multiLevelType w:val="hybridMultilevel"/>
    <w:tmpl w:val="426CA184"/>
    <w:lvl w:ilvl="0" w:tplc="B6902166">
      <w:start w:val="1"/>
      <w:numFmt w:val="decimal"/>
      <w:lvlText w:val="%1."/>
      <w:lvlJc w:val="left"/>
      <w:pPr>
        <w:ind w:left="980" w:hanging="360"/>
      </w:pPr>
      <w:rPr>
        <w:rFonts w:ascii="Calibri" w:eastAsia="Calibri" w:hAnsi="Calibri" w:cs="Calibri" w:hint="default"/>
        <w:b w:val="0"/>
        <w:bCs w:val="0"/>
        <w:i w:val="0"/>
        <w:iCs w:val="0"/>
        <w:w w:val="100"/>
        <w:sz w:val="24"/>
        <w:szCs w:val="24"/>
        <w:lang w:val="en-US" w:eastAsia="en-US" w:bidi="ar-SA"/>
      </w:rPr>
    </w:lvl>
    <w:lvl w:ilvl="1" w:tplc="C3149146">
      <w:start w:val="1"/>
      <w:numFmt w:val="lowerLetter"/>
      <w:lvlText w:val="%2."/>
      <w:lvlJc w:val="left"/>
      <w:pPr>
        <w:ind w:left="1700" w:hanging="360"/>
      </w:pPr>
      <w:rPr>
        <w:rFonts w:ascii="Calibri" w:eastAsia="Calibri" w:hAnsi="Calibri" w:cs="Calibri" w:hint="default"/>
        <w:b w:val="0"/>
        <w:bCs w:val="0"/>
        <w:i w:val="0"/>
        <w:iCs w:val="0"/>
        <w:w w:val="100"/>
        <w:sz w:val="24"/>
        <w:szCs w:val="24"/>
        <w:lang w:val="en-US" w:eastAsia="en-US" w:bidi="ar-SA"/>
      </w:rPr>
    </w:lvl>
    <w:lvl w:ilvl="2" w:tplc="C34CEE08">
      <w:numFmt w:val="bullet"/>
      <w:lvlText w:val="•"/>
      <w:lvlJc w:val="left"/>
      <w:pPr>
        <w:ind w:left="2628" w:hanging="360"/>
      </w:pPr>
      <w:rPr>
        <w:rFonts w:hint="default"/>
        <w:lang w:val="en-US" w:eastAsia="en-US" w:bidi="ar-SA"/>
      </w:rPr>
    </w:lvl>
    <w:lvl w:ilvl="3" w:tplc="661803CE">
      <w:numFmt w:val="bullet"/>
      <w:lvlText w:val="•"/>
      <w:lvlJc w:val="left"/>
      <w:pPr>
        <w:ind w:left="3557" w:hanging="360"/>
      </w:pPr>
      <w:rPr>
        <w:rFonts w:hint="default"/>
        <w:lang w:val="en-US" w:eastAsia="en-US" w:bidi="ar-SA"/>
      </w:rPr>
    </w:lvl>
    <w:lvl w:ilvl="4" w:tplc="430A3CCC">
      <w:numFmt w:val="bullet"/>
      <w:lvlText w:val="•"/>
      <w:lvlJc w:val="left"/>
      <w:pPr>
        <w:ind w:left="4486" w:hanging="360"/>
      </w:pPr>
      <w:rPr>
        <w:rFonts w:hint="default"/>
        <w:lang w:val="en-US" w:eastAsia="en-US" w:bidi="ar-SA"/>
      </w:rPr>
    </w:lvl>
    <w:lvl w:ilvl="5" w:tplc="C5305A90">
      <w:numFmt w:val="bullet"/>
      <w:lvlText w:val="•"/>
      <w:lvlJc w:val="left"/>
      <w:pPr>
        <w:ind w:left="5415" w:hanging="360"/>
      </w:pPr>
      <w:rPr>
        <w:rFonts w:hint="default"/>
        <w:lang w:val="en-US" w:eastAsia="en-US" w:bidi="ar-SA"/>
      </w:rPr>
    </w:lvl>
    <w:lvl w:ilvl="6" w:tplc="9A924262">
      <w:numFmt w:val="bullet"/>
      <w:lvlText w:val="•"/>
      <w:lvlJc w:val="left"/>
      <w:pPr>
        <w:ind w:left="6344" w:hanging="360"/>
      </w:pPr>
      <w:rPr>
        <w:rFonts w:hint="default"/>
        <w:lang w:val="en-US" w:eastAsia="en-US" w:bidi="ar-SA"/>
      </w:rPr>
    </w:lvl>
    <w:lvl w:ilvl="7" w:tplc="2B22FABE">
      <w:numFmt w:val="bullet"/>
      <w:lvlText w:val="•"/>
      <w:lvlJc w:val="left"/>
      <w:pPr>
        <w:ind w:left="7273" w:hanging="360"/>
      </w:pPr>
      <w:rPr>
        <w:rFonts w:hint="default"/>
        <w:lang w:val="en-US" w:eastAsia="en-US" w:bidi="ar-SA"/>
      </w:rPr>
    </w:lvl>
    <w:lvl w:ilvl="8" w:tplc="FA42533E">
      <w:numFmt w:val="bullet"/>
      <w:lvlText w:val="•"/>
      <w:lvlJc w:val="left"/>
      <w:pPr>
        <w:ind w:left="8202" w:hanging="360"/>
      </w:pPr>
      <w:rPr>
        <w:rFonts w:hint="default"/>
        <w:lang w:val="en-US" w:eastAsia="en-US" w:bidi="ar-SA"/>
      </w:rPr>
    </w:lvl>
  </w:abstractNum>
  <w:abstractNum w:abstractNumId="26" w15:restartNumberingAfterBreak="0">
    <w:nsid w:val="44B63ACF"/>
    <w:multiLevelType w:val="hybridMultilevel"/>
    <w:tmpl w:val="BB14824A"/>
    <w:lvl w:ilvl="0" w:tplc="CBA29464">
      <w:start w:val="1"/>
      <w:numFmt w:val="decimal"/>
      <w:lvlText w:val="%1."/>
      <w:lvlJc w:val="left"/>
      <w:pPr>
        <w:ind w:left="840" w:hanging="360"/>
      </w:pPr>
      <w:rPr>
        <w:rFonts w:ascii="Calibri" w:eastAsia="Calibri" w:hAnsi="Calibri" w:cs="Calibri" w:hint="default"/>
        <w:b w:val="0"/>
        <w:bCs w:val="0"/>
        <w:i w:val="0"/>
        <w:iCs w:val="0"/>
        <w:w w:val="100"/>
        <w:sz w:val="24"/>
        <w:szCs w:val="24"/>
        <w:lang w:val="en-US" w:eastAsia="en-US" w:bidi="ar-SA"/>
      </w:rPr>
    </w:lvl>
    <w:lvl w:ilvl="1" w:tplc="3D96FF92">
      <w:numFmt w:val="bullet"/>
      <w:lvlText w:val="•"/>
      <w:lvlJc w:val="left"/>
      <w:pPr>
        <w:ind w:left="1762" w:hanging="360"/>
      </w:pPr>
      <w:rPr>
        <w:rFonts w:hint="default"/>
        <w:lang w:val="en-US" w:eastAsia="en-US" w:bidi="ar-SA"/>
      </w:rPr>
    </w:lvl>
    <w:lvl w:ilvl="2" w:tplc="41C81858">
      <w:numFmt w:val="bullet"/>
      <w:lvlText w:val="•"/>
      <w:lvlJc w:val="left"/>
      <w:pPr>
        <w:ind w:left="2684" w:hanging="360"/>
      </w:pPr>
      <w:rPr>
        <w:rFonts w:hint="default"/>
        <w:lang w:val="en-US" w:eastAsia="en-US" w:bidi="ar-SA"/>
      </w:rPr>
    </w:lvl>
    <w:lvl w:ilvl="3" w:tplc="33EC7610">
      <w:numFmt w:val="bullet"/>
      <w:lvlText w:val="•"/>
      <w:lvlJc w:val="left"/>
      <w:pPr>
        <w:ind w:left="3606" w:hanging="360"/>
      </w:pPr>
      <w:rPr>
        <w:rFonts w:hint="default"/>
        <w:lang w:val="en-US" w:eastAsia="en-US" w:bidi="ar-SA"/>
      </w:rPr>
    </w:lvl>
    <w:lvl w:ilvl="4" w:tplc="A628C93A">
      <w:numFmt w:val="bullet"/>
      <w:lvlText w:val="•"/>
      <w:lvlJc w:val="left"/>
      <w:pPr>
        <w:ind w:left="4528" w:hanging="360"/>
      </w:pPr>
      <w:rPr>
        <w:rFonts w:hint="default"/>
        <w:lang w:val="en-US" w:eastAsia="en-US" w:bidi="ar-SA"/>
      </w:rPr>
    </w:lvl>
    <w:lvl w:ilvl="5" w:tplc="3FA89DAC">
      <w:numFmt w:val="bullet"/>
      <w:lvlText w:val="•"/>
      <w:lvlJc w:val="left"/>
      <w:pPr>
        <w:ind w:left="5450" w:hanging="360"/>
      </w:pPr>
      <w:rPr>
        <w:rFonts w:hint="default"/>
        <w:lang w:val="en-US" w:eastAsia="en-US" w:bidi="ar-SA"/>
      </w:rPr>
    </w:lvl>
    <w:lvl w:ilvl="6" w:tplc="41A00596">
      <w:numFmt w:val="bullet"/>
      <w:lvlText w:val="•"/>
      <w:lvlJc w:val="left"/>
      <w:pPr>
        <w:ind w:left="6372" w:hanging="360"/>
      </w:pPr>
      <w:rPr>
        <w:rFonts w:hint="default"/>
        <w:lang w:val="en-US" w:eastAsia="en-US" w:bidi="ar-SA"/>
      </w:rPr>
    </w:lvl>
    <w:lvl w:ilvl="7" w:tplc="CA28153C">
      <w:numFmt w:val="bullet"/>
      <w:lvlText w:val="•"/>
      <w:lvlJc w:val="left"/>
      <w:pPr>
        <w:ind w:left="7294" w:hanging="360"/>
      </w:pPr>
      <w:rPr>
        <w:rFonts w:hint="default"/>
        <w:lang w:val="en-US" w:eastAsia="en-US" w:bidi="ar-SA"/>
      </w:rPr>
    </w:lvl>
    <w:lvl w:ilvl="8" w:tplc="EF645A04">
      <w:numFmt w:val="bullet"/>
      <w:lvlText w:val="•"/>
      <w:lvlJc w:val="left"/>
      <w:pPr>
        <w:ind w:left="8216" w:hanging="360"/>
      </w:pPr>
      <w:rPr>
        <w:rFonts w:hint="default"/>
        <w:lang w:val="en-US" w:eastAsia="en-US" w:bidi="ar-SA"/>
      </w:rPr>
    </w:lvl>
  </w:abstractNum>
  <w:abstractNum w:abstractNumId="27" w15:restartNumberingAfterBreak="0">
    <w:nsid w:val="45547A2C"/>
    <w:multiLevelType w:val="hybridMultilevel"/>
    <w:tmpl w:val="9D8EC9F2"/>
    <w:lvl w:ilvl="0" w:tplc="CC882886">
      <w:start w:val="1"/>
      <w:numFmt w:val="decimal"/>
      <w:lvlText w:val="%1."/>
      <w:lvlJc w:val="left"/>
      <w:pPr>
        <w:ind w:left="980" w:hanging="360"/>
      </w:pPr>
      <w:rPr>
        <w:rFonts w:ascii="Calibri" w:eastAsia="Calibri" w:hAnsi="Calibri" w:cs="Calibri" w:hint="default"/>
        <w:b w:val="0"/>
        <w:bCs w:val="0"/>
        <w:i w:val="0"/>
        <w:iCs w:val="0"/>
        <w:w w:val="100"/>
        <w:sz w:val="24"/>
        <w:szCs w:val="24"/>
        <w:lang w:val="en-US" w:eastAsia="en-US" w:bidi="ar-SA"/>
      </w:rPr>
    </w:lvl>
    <w:lvl w:ilvl="1" w:tplc="21CCE22A">
      <w:start w:val="1"/>
      <w:numFmt w:val="lowerLetter"/>
      <w:lvlText w:val="%2."/>
      <w:lvlJc w:val="left"/>
      <w:pPr>
        <w:ind w:left="1700" w:hanging="360"/>
      </w:pPr>
      <w:rPr>
        <w:rFonts w:ascii="Calibri" w:eastAsia="Calibri" w:hAnsi="Calibri" w:cs="Calibri" w:hint="default"/>
        <w:b w:val="0"/>
        <w:bCs w:val="0"/>
        <w:i w:val="0"/>
        <w:iCs w:val="0"/>
        <w:w w:val="100"/>
        <w:sz w:val="24"/>
        <w:szCs w:val="24"/>
        <w:lang w:val="en-US" w:eastAsia="en-US" w:bidi="ar-SA"/>
      </w:rPr>
    </w:lvl>
    <w:lvl w:ilvl="2" w:tplc="0472092E">
      <w:numFmt w:val="bullet"/>
      <w:lvlText w:val="•"/>
      <w:lvlJc w:val="left"/>
      <w:pPr>
        <w:ind w:left="2628" w:hanging="360"/>
      </w:pPr>
      <w:rPr>
        <w:rFonts w:hint="default"/>
        <w:lang w:val="en-US" w:eastAsia="en-US" w:bidi="ar-SA"/>
      </w:rPr>
    </w:lvl>
    <w:lvl w:ilvl="3" w:tplc="83B09820">
      <w:numFmt w:val="bullet"/>
      <w:lvlText w:val="•"/>
      <w:lvlJc w:val="left"/>
      <w:pPr>
        <w:ind w:left="3557" w:hanging="360"/>
      </w:pPr>
      <w:rPr>
        <w:rFonts w:hint="default"/>
        <w:lang w:val="en-US" w:eastAsia="en-US" w:bidi="ar-SA"/>
      </w:rPr>
    </w:lvl>
    <w:lvl w:ilvl="4" w:tplc="91CE2F94">
      <w:numFmt w:val="bullet"/>
      <w:lvlText w:val="•"/>
      <w:lvlJc w:val="left"/>
      <w:pPr>
        <w:ind w:left="4486" w:hanging="360"/>
      </w:pPr>
      <w:rPr>
        <w:rFonts w:hint="default"/>
        <w:lang w:val="en-US" w:eastAsia="en-US" w:bidi="ar-SA"/>
      </w:rPr>
    </w:lvl>
    <w:lvl w:ilvl="5" w:tplc="8BFA83BC">
      <w:numFmt w:val="bullet"/>
      <w:lvlText w:val="•"/>
      <w:lvlJc w:val="left"/>
      <w:pPr>
        <w:ind w:left="5415" w:hanging="360"/>
      </w:pPr>
      <w:rPr>
        <w:rFonts w:hint="default"/>
        <w:lang w:val="en-US" w:eastAsia="en-US" w:bidi="ar-SA"/>
      </w:rPr>
    </w:lvl>
    <w:lvl w:ilvl="6" w:tplc="32CACC90">
      <w:numFmt w:val="bullet"/>
      <w:lvlText w:val="•"/>
      <w:lvlJc w:val="left"/>
      <w:pPr>
        <w:ind w:left="6344" w:hanging="360"/>
      </w:pPr>
      <w:rPr>
        <w:rFonts w:hint="default"/>
        <w:lang w:val="en-US" w:eastAsia="en-US" w:bidi="ar-SA"/>
      </w:rPr>
    </w:lvl>
    <w:lvl w:ilvl="7" w:tplc="38AA2B12">
      <w:numFmt w:val="bullet"/>
      <w:lvlText w:val="•"/>
      <w:lvlJc w:val="left"/>
      <w:pPr>
        <w:ind w:left="7273" w:hanging="360"/>
      </w:pPr>
      <w:rPr>
        <w:rFonts w:hint="default"/>
        <w:lang w:val="en-US" w:eastAsia="en-US" w:bidi="ar-SA"/>
      </w:rPr>
    </w:lvl>
    <w:lvl w:ilvl="8" w:tplc="C466047C">
      <w:numFmt w:val="bullet"/>
      <w:lvlText w:val="•"/>
      <w:lvlJc w:val="left"/>
      <w:pPr>
        <w:ind w:left="8202" w:hanging="360"/>
      </w:pPr>
      <w:rPr>
        <w:rFonts w:hint="default"/>
        <w:lang w:val="en-US" w:eastAsia="en-US" w:bidi="ar-SA"/>
      </w:rPr>
    </w:lvl>
  </w:abstractNum>
  <w:abstractNum w:abstractNumId="28" w15:restartNumberingAfterBreak="0">
    <w:nsid w:val="467C47F1"/>
    <w:multiLevelType w:val="hybridMultilevel"/>
    <w:tmpl w:val="733063FE"/>
    <w:lvl w:ilvl="0" w:tplc="99AAB064">
      <w:start w:val="1"/>
      <w:numFmt w:val="decimal"/>
      <w:lvlText w:val="%1."/>
      <w:lvlJc w:val="left"/>
      <w:pPr>
        <w:ind w:left="980" w:hanging="360"/>
      </w:pPr>
      <w:rPr>
        <w:rFonts w:ascii="Calibri" w:eastAsia="Calibri" w:hAnsi="Calibri" w:cs="Calibri" w:hint="default"/>
        <w:b w:val="0"/>
        <w:bCs w:val="0"/>
        <w:i w:val="0"/>
        <w:iCs w:val="0"/>
        <w:w w:val="100"/>
        <w:sz w:val="24"/>
        <w:szCs w:val="24"/>
        <w:lang w:val="en-US" w:eastAsia="en-US" w:bidi="ar-SA"/>
      </w:rPr>
    </w:lvl>
    <w:lvl w:ilvl="1" w:tplc="832EE86A">
      <w:numFmt w:val="bullet"/>
      <w:lvlText w:val=""/>
      <w:lvlJc w:val="left"/>
      <w:pPr>
        <w:ind w:left="1445" w:hanging="255"/>
      </w:pPr>
      <w:rPr>
        <w:rFonts w:ascii="Symbol" w:eastAsia="Symbol" w:hAnsi="Symbol" w:cs="Symbol" w:hint="default"/>
        <w:b w:val="0"/>
        <w:bCs w:val="0"/>
        <w:i w:val="0"/>
        <w:iCs w:val="0"/>
        <w:w w:val="99"/>
        <w:sz w:val="20"/>
        <w:szCs w:val="20"/>
        <w:lang w:val="en-US" w:eastAsia="en-US" w:bidi="ar-SA"/>
      </w:rPr>
    </w:lvl>
    <w:lvl w:ilvl="2" w:tplc="DFD6B5D2">
      <w:numFmt w:val="bullet"/>
      <w:lvlText w:val="•"/>
      <w:lvlJc w:val="left"/>
      <w:pPr>
        <w:ind w:left="2397" w:hanging="255"/>
      </w:pPr>
      <w:rPr>
        <w:rFonts w:hint="default"/>
        <w:lang w:val="en-US" w:eastAsia="en-US" w:bidi="ar-SA"/>
      </w:rPr>
    </w:lvl>
    <w:lvl w:ilvl="3" w:tplc="C5886B5C">
      <w:numFmt w:val="bullet"/>
      <w:lvlText w:val="•"/>
      <w:lvlJc w:val="left"/>
      <w:pPr>
        <w:ind w:left="3355" w:hanging="255"/>
      </w:pPr>
      <w:rPr>
        <w:rFonts w:hint="default"/>
        <w:lang w:val="en-US" w:eastAsia="en-US" w:bidi="ar-SA"/>
      </w:rPr>
    </w:lvl>
    <w:lvl w:ilvl="4" w:tplc="2DE4FBF0">
      <w:numFmt w:val="bullet"/>
      <w:lvlText w:val="•"/>
      <w:lvlJc w:val="left"/>
      <w:pPr>
        <w:ind w:left="4313" w:hanging="255"/>
      </w:pPr>
      <w:rPr>
        <w:rFonts w:hint="default"/>
        <w:lang w:val="en-US" w:eastAsia="en-US" w:bidi="ar-SA"/>
      </w:rPr>
    </w:lvl>
    <w:lvl w:ilvl="5" w:tplc="BB86B934">
      <w:numFmt w:val="bullet"/>
      <w:lvlText w:val="•"/>
      <w:lvlJc w:val="left"/>
      <w:pPr>
        <w:ind w:left="5271" w:hanging="255"/>
      </w:pPr>
      <w:rPr>
        <w:rFonts w:hint="default"/>
        <w:lang w:val="en-US" w:eastAsia="en-US" w:bidi="ar-SA"/>
      </w:rPr>
    </w:lvl>
    <w:lvl w:ilvl="6" w:tplc="8B6EA0DA">
      <w:numFmt w:val="bullet"/>
      <w:lvlText w:val="•"/>
      <w:lvlJc w:val="left"/>
      <w:pPr>
        <w:ind w:left="6228" w:hanging="255"/>
      </w:pPr>
      <w:rPr>
        <w:rFonts w:hint="default"/>
        <w:lang w:val="en-US" w:eastAsia="en-US" w:bidi="ar-SA"/>
      </w:rPr>
    </w:lvl>
    <w:lvl w:ilvl="7" w:tplc="4D1CB8C0">
      <w:numFmt w:val="bullet"/>
      <w:lvlText w:val="•"/>
      <w:lvlJc w:val="left"/>
      <w:pPr>
        <w:ind w:left="7186" w:hanging="255"/>
      </w:pPr>
      <w:rPr>
        <w:rFonts w:hint="default"/>
        <w:lang w:val="en-US" w:eastAsia="en-US" w:bidi="ar-SA"/>
      </w:rPr>
    </w:lvl>
    <w:lvl w:ilvl="8" w:tplc="57247E48">
      <w:numFmt w:val="bullet"/>
      <w:lvlText w:val="•"/>
      <w:lvlJc w:val="left"/>
      <w:pPr>
        <w:ind w:left="8144" w:hanging="255"/>
      </w:pPr>
      <w:rPr>
        <w:rFonts w:hint="default"/>
        <w:lang w:val="en-US" w:eastAsia="en-US" w:bidi="ar-SA"/>
      </w:rPr>
    </w:lvl>
  </w:abstractNum>
  <w:abstractNum w:abstractNumId="29" w15:restartNumberingAfterBreak="0">
    <w:nsid w:val="467C5861"/>
    <w:multiLevelType w:val="hybridMultilevel"/>
    <w:tmpl w:val="740C7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BB7983"/>
    <w:multiLevelType w:val="hybridMultilevel"/>
    <w:tmpl w:val="F1920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B307C5"/>
    <w:multiLevelType w:val="hybridMultilevel"/>
    <w:tmpl w:val="681440CE"/>
    <w:lvl w:ilvl="0" w:tplc="9FB8F67E">
      <w:start w:val="1"/>
      <w:numFmt w:val="decimal"/>
      <w:lvlText w:val="%1."/>
      <w:lvlJc w:val="left"/>
      <w:pPr>
        <w:ind w:left="840" w:hanging="360"/>
      </w:pPr>
      <w:rPr>
        <w:rFonts w:ascii="Calibri" w:eastAsia="Calibri" w:hAnsi="Calibri" w:cs="Calibri" w:hint="default"/>
        <w:b w:val="0"/>
        <w:bCs w:val="0"/>
        <w:i w:val="0"/>
        <w:iCs w:val="0"/>
        <w:w w:val="100"/>
        <w:sz w:val="24"/>
        <w:szCs w:val="24"/>
        <w:lang w:val="en-US" w:eastAsia="en-US" w:bidi="ar-SA"/>
      </w:rPr>
    </w:lvl>
    <w:lvl w:ilvl="1" w:tplc="04DCB6E6">
      <w:numFmt w:val="bullet"/>
      <w:lvlText w:val="•"/>
      <w:lvlJc w:val="left"/>
      <w:pPr>
        <w:ind w:left="1762" w:hanging="360"/>
      </w:pPr>
      <w:rPr>
        <w:rFonts w:hint="default"/>
        <w:lang w:val="en-US" w:eastAsia="en-US" w:bidi="ar-SA"/>
      </w:rPr>
    </w:lvl>
    <w:lvl w:ilvl="2" w:tplc="469890BE">
      <w:numFmt w:val="bullet"/>
      <w:lvlText w:val="•"/>
      <w:lvlJc w:val="left"/>
      <w:pPr>
        <w:ind w:left="2684" w:hanging="360"/>
      </w:pPr>
      <w:rPr>
        <w:rFonts w:hint="default"/>
        <w:lang w:val="en-US" w:eastAsia="en-US" w:bidi="ar-SA"/>
      </w:rPr>
    </w:lvl>
    <w:lvl w:ilvl="3" w:tplc="36A2524E">
      <w:numFmt w:val="bullet"/>
      <w:lvlText w:val="•"/>
      <w:lvlJc w:val="left"/>
      <w:pPr>
        <w:ind w:left="3606" w:hanging="360"/>
      </w:pPr>
      <w:rPr>
        <w:rFonts w:hint="default"/>
        <w:lang w:val="en-US" w:eastAsia="en-US" w:bidi="ar-SA"/>
      </w:rPr>
    </w:lvl>
    <w:lvl w:ilvl="4" w:tplc="0A443240">
      <w:numFmt w:val="bullet"/>
      <w:lvlText w:val="•"/>
      <w:lvlJc w:val="left"/>
      <w:pPr>
        <w:ind w:left="4528" w:hanging="360"/>
      </w:pPr>
      <w:rPr>
        <w:rFonts w:hint="default"/>
        <w:lang w:val="en-US" w:eastAsia="en-US" w:bidi="ar-SA"/>
      </w:rPr>
    </w:lvl>
    <w:lvl w:ilvl="5" w:tplc="3F2E47FC">
      <w:numFmt w:val="bullet"/>
      <w:lvlText w:val="•"/>
      <w:lvlJc w:val="left"/>
      <w:pPr>
        <w:ind w:left="5450" w:hanging="360"/>
      </w:pPr>
      <w:rPr>
        <w:rFonts w:hint="default"/>
        <w:lang w:val="en-US" w:eastAsia="en-US" w:bidi="ar-SA"/>
      </w:rPr>
    </w:lvl>
    <w:lvl w:ilvl="6" w:tplc="F600E2F8">
      <w:numFmt w:val="bullet"/>
      <w:lvlText w:val="•"/>
      <w:lvlJc w:val="left"/>
      <w:pPr>
        <w:ind w:left="6372" w:hanging="360"/>
      </w:pPr>
      <w:rPr>
        <w:rFonts w:hint="default"/>
        <w:lang w:val="en-US" w:eastAsia="en-US" w:bidi="ar-SA"/>
      </w:rPr>
    </w:lvl>
    <w:lvl w:ilvl="7" w:tplc="C51656A2">
      <w:numFmt w:val="bullet"/>
      <w:lvlText w:val="•"/>
      <w:lvlJc w:val="left"/>
      <w:pPr>
        <w:ind w:left="7294" w:hanging="360"/>
      </w:pPr>
      <w:rPr>
        <w:rFonts w:hint="default"/>
        <w:lang w:val="en-US" w:eastAsia="en-US" w:bidi="ar-SA"/>
      </w:rPr>
    </w:lvl>
    <w:lvl w:ilvl="8" w:tplc="F0DA9178">
      <w:numFmt w:val="bullet"/>
      <w:lvlText w:val="•"/>
      <w:lvlJc w:val="left"/>
      <w:pPr>
        <w:ind w:left="8216" w:hanging="360"/>
      </w:pPr>
      <w:rPr>
        <w:rFonts w:hint="default"/>
        <w:lang w:val="en-US" w:eastAsia="en-US" w:bidi="ar-SA"/>
      </w:rPr>
    </w:lvl>
  </w:abstractNum>
  <w:abstractNum w:abstractNumId="32" w15:restartNumberingAfterBreak="0">
    <w:nsid w:val="4E804E04"/>
    <w:multiLevelType w:val="hybridMultilevel"/>
    <w:tmpl w:val="6F069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BC6CE4"/>
    <w:multiLevelType w:val="hybridMultilevel"/>
    <w:tmpl w:val="7BE43D6C"/>
    <w:lvl w:ilvl="0" w:tplc="E192358C">
      <w:start w:val="1"/>
      <w:numFmt w:val="decimal"/>
      <w:lvlText w:val="%1."/>
      <w:lvlJc w:val="left"/>
      <w:pPr>
        <w:ind w:left="840" w:hanging="360"/>
      </w:pPr>
      <w:rPr>
        <w:rFonts w:ascii="Calibri" w:eastAsia="Calibri" w:hAnsi="Calibri" w:cs="Calibri" w:hint="default"/>
        <w:b w:val="0"/>
        <w:bCs w:val="0"/>
        <w:i w:val="0"/>
        <w:iCs w:val="0"/>
        <w:w w:val="100"/>
        <w:sz w:val="24"/>
        <w:szCs w:val="24"/>
        <w:lang w:val="en-US" w:eastAsia="en-US" w:bidi="ar-SA"/>
      </w:rPr>
    </w:lvl>
    <w:lvl w:ilvl="1" w:tplc="88663F48">
      <w:numFmt w:val="bullet"/>
      <w:lvlText w:val="•"/>
      <w:lvlJc w:val="left"/>
      <w:pPr>
        <w:ind w:left="1762" w:hanging="360"/>
      </w:pPr>
      <w:rPr>
        <w:rFonts w:hint="default"/>
        <w:lang w:val="en-US" w:eastAsia="en-US" w:bidi="ar-SA"/>
      </w:rPr>
    </w:lvl>
    <w:lvl w:ilvl="2" w:tplc="224E810E">
      <w:numFmt w:val="bullet"/>
      <w:lvlText w:val="•"/>
      <w:lvlJc w:val="left"/>
      <w:pPr>
        <w:ind w:left="2684" w:hanging="360"/>
      </w:pPr>
      <w:rPr>
        <w:rFonts w:hint="default"/>
        <w:lang w:val="en-US" w:eastAsia="en-US" w:bidi="ar-SA"/>
      </w:rPr>
    </w:lvl>
    <w:lvl w:ilvl="3" w:tplc="95D227F2">
      <w:numFmt w:val="bullet"/>
      <w:lvlText w:val="•"/>
      <w:lvlJc w:val="left"/>
      <w:pPr>
        <w:ind w:left="3606" w:hanging="360"/>
      </w:pPr>
      <w:rPr>
        <w:rFonts w:hint="default"/>
        <w:lang w:val="en-US" w:eastAsia="en-US" w:bidi="ar-SA"/>
      </w:rPr>
    </w:lvl>
    <w:lvl w:ilvl="4" w:tplc="B370795A">
      <w:numFmt w:val="bullet"/>
      <w:lvlText w:val="•"/>
      <w:lvlJc w:val="left"/>
      <w:pPr>
        <w:ind w:left="4528" w:hanging="360"/>
      </w:pPr>
      <w:rPr>
        <w:rFonts w:hint="default"/>
        <w:lang w:val="en-US" w:eastAsia="en-US" w:bidi="ar-SA"/>
      </w:rPr>
    </w:lvl>
    <w:lvl w:ilvl="5" w:tplc="0D8292C2">
      <w:numFmt w:val="bullet"/>
      <w:lvlText w:val="•"/>
      <w:lvlJc w:val="left"/>
      <w:pPr>
        <w:ind w:left="5450" w:hanging="360"/>
      </w:pPr>
      <w:rPr>
        <w:rFonts w:hint="default"/>
        <w:lang w:val="en-US" w:eastAsia="en-US" w:bidi="ar-SA"/>
      </w:rPr>
    </w:lvl>
    <w:lvl w:ilvl="6" w:tplc="B030BF94">
      <w:numFmt w:val="bullet"/>
      <w:lvlText w:val="•"/>
      <w:lvlJc w:val="left"/>
      <w:pPr>
        <w:ind w:left="6372" w:hanging="360"/>
      </w:pPr>
      <w:rPr>
        <w:rFonts w:hint="default"/>
        <w:lang w:val="en-US" w:eastAsia="en-US" w:bidi="ar-SA"/>
      </w:rPr>
    </w:lvl>
    <w:lvl w:ilvl="7" w:tplc="3200997E">
      <w:numFmt w:val="bullet"/>
      <w:lvlText w:val="•"/>
      <w:lvlJc w:val="left"/>
      <w:pPr>
        <w:ind w:left="7294" w:hanging="360"/>
      </w:pPr>
      <w:rPr>
        <w:rFonts w:hint="default"/>
        <w:lang w:val="en-US" w:eastAsia="en-US" w:bidi="ar-SA"/>
      </w:rPr>
    </w:lvl>
    <w:lvl w:ilvl="8" w:tplc="1FCC1DB4">
      <w:numFmt w:val="bullet"/>
      <w:lvlText w:val="•"/>
      <w:lvlJc w:val="left"/>
      <w:pPr>
        <w:ind w:left="8216" w:hanging="360"/>
      </w:pPr>
      <w:rPr>
        <w:rFonts w:hint="default"/>
        <w:lang w:val="en-US" w:eastAsia="en-US" w:bidi="ar-SA"/>
      </w:rPr>
    </w:lvl>
  </w:abstractNum>
  <w:abstractNum w:abstractNumId="34" w15:restartNumberingAfterBreak="0">
    <w:nsid w:val="52AD0639"/>
    <w:multiLevelType w:val="hybridMultilevel"/>
    <w:tmpl w:val="D89ED27A"/>
    <w:lvl w:ilvl="0" w:tplc="363028EC">
      <w:start w:val="1"/>
      <w:numFmt w:val="decimal"/>
      <w:lvlText w:val="%1."/>
      <w:lvlJc w:val="left"/>
      <w:pPr>
        <w:ind w:left="980" w:hanging="360"/>
      </w:pPr>
      <w:rPr>
        <w:rFonts w:ascii="Calibri" w:eastAsia="Calibri" w:hAnsi="Calibri" w:cs="Calibri" w:hint="default"/>
        <w:b w:val="0"/>
        <w:bCs w:val="0"/>
        <w:i w:val="0"/>
        <w:iCs w:val="0"/>
        <w:w w:val="100"/>
        <w:sz w:val="24"/>
        <w:szCs w:val="24"/>
        <w:lang w:val="en-US" w:eastAsia="en-US" w:bidi="ar-SA"/>
      </w:rPr>
    </w:lvl>
    <w:lvl w:ilvl="1" w:tplc="48881B88">
      <w:numFmt w:val="bullet"/>
      <w:lvlText w:val="•"/>
      <w:lvlJc w:val="left"/>
      <w:pPr>
        <w:ind w:left="1888" w:hanging="360"/>
      </w:pPr>
      <w:rPr>
        <w:rFonts w:hint="default"/>
        <w:lang w:val="en-US" w:eastAsia="en-US" w:bidi="ar-SA"/>
      </w:rPr>
    </w:lvl>
    <w:lvl w:ilvl="2" w:tplc="A984AE5A">
      <w:numFmt w:val="bullet"/>
      <w:lvlText w:val="•"/>
      <w:lvlJc w:val="left"/>
      <w:pPr>
        <w:ind w:left="2796" w:hanging="360"/>
      </w:pPr>
      <w:rPr>
        <w:rFonts w:hint="default"/>
        <w:lang w:val="en-US" w:eastAsia="en-US" w:bidi="ar-SA"/>
      </w:rPr>
    </w:lvl>
    <w:lvl w:ilvl="3" w:tplc="6040F2FC">
      <w:numFmt w:val="bullet"/>
      <w:lvlText w:val="•"/>
      <w:lvlJc w:val="left"/>
      <w:pPr>
        <w:ind w:left="3704" w:hanging="360"/>
      </w:pPr>
      <w:rPr>
        <w:rFonts w:hint="default"/>
        <w:lang w:val="en-US" w:eastAsia="en-US" w:bidi="ar-SA"/>
      </w:rPr>
    </w:lvl>
    <w:lvl w:ilvl="4" w:tplc="6FE29064">
      <w:numFmt w:val="bullet"/>
      <w:lvlText w:val="•"/>
      <w:lvlJc w:val="left"/>
      <w:pPr>
        <w:ind w:left="4612" w:hanging="360"/>
      </w:pPr>
      <w:rPr>
        <w:rFonts w:hint="default"/>
        <w:lang w:val="en-US" w:eastAsia="en-US" w:bidi="ar-SA"/>
      </w:rPr>
    </w:lvl>
    <w:lvl w:ilvl="5" w:tplc="D48E0D28">
      <w:numFmt w:val="bullet"/>
      <w:lvlText w:val="•"/>
      <w:lvlJc w:val="left"/>
      <w:pPr>
        <w:ind w:left="5520" w:hanging="360"/>
      </w:pPr>
      <w:rPr>
        <w:rFonts w:hint="default"/>
        <w:lang w:val="en-US" w:eastAsia="en-US" w:bidi="ar-SA"/>
      </w:rPr>
    </w:lvl>
    <w:lvl w:ilvl="6" w:tplc="359046F8">
      <w:numFmt w:val="bullet"/>
      <w:lvlText w:val="•"/>
      <w:lvlJc w:val="left"/>
      <w:pPr>
        <w:ind w:left="6428" w:hanging="360"/>
      </w:pPr>
      <w:rPr>
        <w:rFonts w:hint="default"/>
        <w:lang w:val="en-US" w:eastAsia="en-US" w:bidi="ar-SA"/>
      </w:rPr>
    </w:lvl>
    <w:lvl w:ilvl="7" w:tplc="13F29CF6">
      <w:numFmt w:val="bullet"/>
      <w:lvlText w:val="•"/>
      <w:lvlJc w:val="left"/>
      <w:pPr>
        <w:ind w:left="7336" w:hanging="360"/>
      </w:pPr>
      <w:rPr>
        <w:rFonts w:hint="default"/>
        <w:lang w:val="en-US" w:eastAsia="en-US" w:bidi="ar-SA"/>
      </w:rPr>
    </w:lvl>
    <w:lvl w:ilvl="8" w:tplc="1BC49BE2">
      <w:numFmt w:val="bullet"/>
      <w:lvlText w:val="•"/>
      <w:lvlJc w:val="left"/>
      <w:pPr>
        <w:ind w:left="8244" w:hanging="360"/>
      </w:pPr>
      <w:rPr>
        <w:rFonts w:hint="default"/>
        <w:lang w:val="en-US" w:eastAsia="en-US" w:bidi="ar-SA"/>
      </w:rPr>
    </w:lvl>
  </w:abstractNum>
  <w:abstractNum w:abstractNumId="35" w15:restartNumberingAfterBreak="0">
    <w:nsid w:val="56FE23C1"/>
    <w:multiLevelType w:val="hybridMultilevel"/>
    <w:tmpl w:val="C64E4854"/>
    <w:lvl w:ilvl="0" w:tplc="4F3ADFFA">
      <w:start w:val="1"/>
      <w:numFmt w:val="decimal"/>
      <w:lvlText w:val="%1."/>
      <w:lvlJc w:val="left"/>
      <w:pPr>
        <w:ind w:left="980" w:hanging="360"/>
      </w:pPr>
      <w:rPr>
        <w:rFonts w:ascii="Calibri" w:eastAsia="Calibri" w:hAnsi="Calibri" w:cs="Calibri" w:hint="default"/>
        <w:b w:val="0"/>
        <w:bCs w:val="0"/>
        <w:i w:val="0"/>
        <w:iCs w:val="0"/>
        <w:w w:val="100"/>
        <w:sz w:val="24"/>
        <w:szCs w:val="24"/>
        <w:lang w:val="en-US" w:eastAsia="en-US" w:bidi="ar-SA"/>
      </w:rPr>
    </w:lvl>
    <w:lvl w:ilvl="1" w:tplc="157A70C0">
      <w:numFmt w:val="bullet"/>
      <w:lvlText w:val="•"/>
      <w:lvlJc w:val="left"/>
      <w:pPr>
        <w:ind w:left="1888" w:hanging="360"/>
      </w:pPr>
      <w:rPr>
        <w:rFonts w:hint="default"/>
        <w:lang w:val="en-US" w:eastAsia="en-US" w:bidi="ar-SA"/>
      </w:rPr>
    </w:lvl>
    <w:lvl w:ilvl="2" w:tplc="E138E19A">
      <w:numFmt w:val="bullet"/>
      <w:lvlText w:val="•"/>
      <w:lvlJc w:val="left"/>
      <w:pPr>
        <w:ind w:left="2796" w:hanging="360"/>
      </w:pPr>
      <w:rPr>
        <w:rFonts w:hint="default"/>
        <w:lang w:val="en-US" w:eastAsia="en-US" w:bidi="ar-SA"/>
      </w:rPr>
    </w:lvl>
    <w:lvl w:ilvl="3" w:tplc="956CB8E6">
      <w:numFmt w:val="bullet"/>
      <w:lvlText w:val="•"/>
      <w:lvlJc w:val="left"/>
      <w:pPr>
        <w:ind w:left="3704" w:hanging="360"/>
      </w:pPr>
      <w:rPr>
        <w:rFonts w:hint="default"/>
        <w:lang w:val="en-US" w:eastAsia="en-US" w:bidi="ar-SA"/>
      </w:rPr>
    </w:lvl>
    <w:lvl w:ilvl="4" w:tplc="E0B65C8C">
      <w:numFmt w:val="bullet"/>
      <w:lvlText w:val="•"/>
      <w:lvlJc w:val="left"/>
      <w:pPr>
        <w:ind w:left="4612" w:hanging="360"/>
      </w:pPr>
      <w:rPr>
        <w:rFonts w:hint="default"/>
        <w:lang w:val="en-US" w:eastAsia="en-US" w:bidi="ar-SA"/>
      </w:rPr>
    </w:lvl>
    <w:lvl w:ilvl="5" w:tplc="CCF422C2">
      <w:numFmt w:val="bullet"/>
      <w:lvlText w:val="•"/>
      <w:lvlJc w:val="left"/>
      <w:pPr>
        <w:ind w:left="5520" w:hanging="360"/>
      </w:pPr>
      <w:rPr>
        <w:rFonts w:hint="default"/>
        <w:lang w:val="en-US" w:eastAsia="en-US" w:bidi="ar-SA"/>
      </w:rPr>
    </w:lvl>
    <w:lvl w:ilvl="6" w:tplc="C0003132">
      <w:numFmt w:val="bullet"/>
      <w:lvlText w:val="•"/>
      <w:lvlJc w:val="left"/>
      <w:pPr>
        <w:ind w:left="6428" w:hanging="360"/>
      </w:pPr>
      <w:rPr>
        <w:rFonts w:hint="default"/>
        <w:lang w:val="en-US" w:eastAsia="en-US" w:bidi="ar-SA"/>
      </w:rPr>
    </w:lvl>
    <w:lvl w:ilvl="7" w:tplc="C90083A2">
      <w:numFmt w:val="bullet"/>
      <w:lvlText w:val="•"/>
      <w:lvlJc w:val="left"/>
      <w:pPr>
        <w:ind w:left="7336" w:hanging="360"/>
      </w:pPr>
      <w:rPr>
        <w:rFonts w:hint="default"/>
        <w:lang w:val="en-US" w:eastAsia="en-US" w:bidi="ar-SA"/>
      </w:rPr>
    </w:lvl>
    <w:lvl w:ilvl="8" w:tplc="7EC01D84">
      <w:numFmt w:val="bullet"/>
      <w:lvlText w:val="•"/>
      <w:lvlJc w:val="left"/>
      <w:pPr>
        <w:ind w:left="8244" w:hanging="360"/>
      </w:pPr>
      <w:rPr>
        <w:rFonts w:hint="default"/>
        <w:lang w:val="en-US" w:eastAsia="en-US" w:bidi="ar-SA"/>
      </w:rPr>
    </w:lvl>
  </w:abstractNum>
  <w:abstractNum w:abstractNumId="36" w15:restartNumberingAfterBreak="0">
    <w:nsid w:val="5BE064A7"/>
    <w:multiLevelType w:val="hybridMultilevel"/>
    <w:tmpl w:val="72244C60"/>
    <w:lvl w:ilvl="0" w:tplc="5D40E01C">
      <w:start w:val="1"/>
      <w:numFmt w:val="decimal"/>
      <w:lvlText w:val="%1."/>
      <w:lvlJc w:val="left"/>
      <w:pPr>
        <w:ind w:left="980" w:hanging="360"/>
      </w:pPr>
      <w:rPr>
        <w:rFonts w:ascii="Calibri" w:eastAsia="Calibri" w:hAnsi="Calibri" w:cs="Calibri" w:hint="default"/>
        <w:b w:val="0"/>
        <w:bCs w:val="0"/>
        <w:i w:val="0"/>
        <w:iCs w:val="0"/>
        <w:w w:val="100"/>
        <w:sz w:val="24"/>
        <w:szCs w:val="24"/>
        <w:lang w:val="en-US" w:eastAsia="en-US" w:bidi="ar-SA"/>
      </w:rPr>
    </w:lvl>
    <w:lvl w:ilvl="1" w:tplc="2DC064D4">
      <w:numFmt w:val="bullet"/>
      <w:lvlText w:val="•"/>
      <w:lvlJc w:val="left"/>
      <w:pPr>
        <w:ind w:left="1888" w:hanging="360"/>
      </w:pPr>
      <w:rPr>
        <w:rFonts w:hint="default"/>
        <w:lang w:val="en-US" w:eastAsia="en-US" w:bidi="ar-SA"/>
      </w:rPr>
    </w:lvl>
    <w:lvl w:ilvl="2" w:tplc="96245ABE">
      <w:numFmt w:val="bullet"/>
      <w:lvlText w:val="•"/>
      <w:lvlJc w:val="left"/>
      <w:pPr>
        <w:ind w:left="2796" w:hanging="360"/>
      </w:pPr>
      <w:rPr>
        <w:rFonts w:hint="default"/>
        <w:lang w:val="en-US" w:eastAsia="en-US" w:bidi="ar-SA"/>
      </w:rPr>
    </w:lvl>
    <w:lvl w:ilvl="3" w:tplc="C036678E">
      <w:numFmt w:val="bullet"/>
      <w:lvlText w:val="•"/>
      <w:lvlJc w:val="left"/>
      <w:pPr>
        <w:ind w:left="3704" w:hanging="360"/>
      </w:pPr>
      <w:rPr>
        <w:rFonts w:hint="default"/>
        <w:lang w:val="en-US" w:eastAsia="en-US" w:bidi="ar-SA"/>
      </w:rPr>
    </w:lvl>
    <w:lvl w:ilvl="4" w:tplc="52644A48">
      <w:numFmt w:val="bullet"/>
      <w:lvlText w:val="•"/>
      <w:lvlJc w:val="left"/>
      <w:pPr>
        <w:ind w:left="4612" w:hanging="360"/>
      </w:pPr>
      <w:rPr>
        <w:rFonts w:hint="default"/>
        <w:lang w:val="en-US" w:eastAsia="en-US" w:bidi="ar-SA"/>
      </w:rPr>
    </w:lvl>
    <w:lvl w:ilvl="5" w:tplc="1D522E8C">
      <w:numFmt w:val="bullet"/>
      <w:lvlText w:val="•"/>
      <w:lvlJc w:val="left"/>
      <w:pPr>
        <w:ind w:left="5520" w:hanging="360"/>
      </w:pPr>
      <w:rPr>
        <w:rFonts w:hint="default"/>
        <w:lang w:val="en-US" w:eastAsia="en-US" w:bidi="ar-SA"/>
      </w:rPr>
    </w:lvl>
    <w:lvl w:ilvl="6" w:tplc="163A1EE0">
      <w:numFmt w:val="bullet"/>
      <w:lvlText w:val="•"/>
      <w:lvlJc w:val="left"/>
      <w:pPr>
        <w:ind w:left="6428" w:hanging="360"/>
      </w:pPr>
      <w:rPr>
        <w:rFonts w:hint="default"/>
        <w:lang w:val="en-US" w:eastAsia="en-US" w:bidi="ar-SA"/>
      </w:rPr>
    </w:lvl>
    <w:lvl w:ilvl="7" w:tplc="BA5E4774">
      <w:numFmt w:val="bullet"/>
      <w:lvlText w:val="•"/>
      <w:lvlJc w:val="left"/>
      <w:pPr>
        <w:ind w:left="7336" w:hanging="360"/>
      </w:pPr>
      <w:rPr>
        <w:rFonts w:hint="default"/>
        <w:lang w:val="en-US" w:eastAsia="en-US" w:bidi="ar-SA"/>
      </w:rPr>
    </w:lvl>
    <w:lvl w:ilvl="8" w:tplc="C1847A1E">
      <w:numFmt w:val="bullet"/>
      <w:lvlText w:val="•"/>
      <w:lvlJc w:val="left"/>
      <w:pPr>
        <w:ind w:left="8244" w:hanging="360"/>
      </w:pPr>
      <w:rPr>
        <w:rFonts w:hint="default"/>
        <w:lang w:val="en-US" w:eastAsia="en-US" w:bidi="ar-SA"/>
      </w:rPr>
    </w:lvl>
  </w:abstractNum>
  <w:abstractNum w:abstractNumId="37" w15:restartNumberingAfterBreak="0">
    <w:nsid w:val="5DC77745"/>
    <w:multiLevelType w:val="hybridMultilevel"/>
    <w:tmpl w:val="A6221A0E"/>
    <w:lvl w:ilvl="0" w:tplc="03D08EB4">
      <w:start w:val="1"/>
      <w:numFmt w:val="decimal"/>
      <w:lvlText w:val="%1."/>
      <w:lvlJc w:val="left"/>
      <w:pPr>
        <w:ind w:left="980" w:hanging="360"/>
      </w:pPr>
      <w:rPr>
        <w:rFonts w:ascii="Calibri" w:eastAsia="Calibri" w:hAnsi="Calibri" w:cs="Calibri" w:hint="default"/>
        <w:b w:val="0"/>
        <w:bCs w:val="0"/>
        <w:i w:val="0"/>
        <w:iCs w:val="0"/>
        <w:w w:val="100"/>
        <w:sz w:val="24"/>
        <w:szCs w:val="24"/>
        <w:lang w:val="en-US" w:eastAsia="en-US" w:bidi="ar-SA"/>
      </w:rPr>
    </w:lvl>
    <w:lvl w:ilvl="1" w:tplc="3508E8FA">
      <w:numFmt w:val="bullet"/>
      <w:lvlText w:val="•"/>
      <w:lvlJc w:val="left"/>
      <w:pPr>
        <w:ind w:left="1888" w:hanging="360"/>
      </w:pPr>
      <w:rPr>
        <w:rFonts w:hint="default"/>
        <w:lang w:val="en-US" w:eastAsia="en-US" w:bidi="ar-SA"/>
      </w:rPr>
    </w:lvl>
    <w:lvl w:ilvl="2" w:tplc="71A8DC44">
      <w:numFmt w:val="bullet"/>
      <w:lvlText w:val="•"/>
      <w:lvlJc w:val="left"/>
      <w:pPr>
        <w:ind w:left="2796" w:hanging="360"/>
      </w:pPr>
      <w:rPr>
        <w:rFonts w:hint="default"/>
        <w:lang w:val="en-US" w:eastAsia="en-US" w:bidi="ar-SA"/>
      </w:rPr>
    </w:lvl>
    <w:lvl w:ilvl="3" w:tplc="AE0C7688">
      <w:numFmt w:val="bullet"/>
      <w:lvlText w:val="•"/>
      <w:lvlJc w:val="left"/>
      <w:pPr>
        <w:ind w:left="3704" w:hanging="360"/>
      </w:pPr>
      <w:rPr>
        <w:rFonts w:hint="default"/>
        <w:lang w:val="en-US" w:eastAsia="en-US" w:bidi="ar-SA"/>
      </w:rPr>
    </w:lvl>
    <w:lvl w:ilvl="4" w:tplc="AA9C9CB4">
      <w:numFmt w:val="bullet"/>
      <w:lvlText w:val="•"/>
      <w:lvlJc w:val="left"/>
      <w:pPr>
        <w:ind w:left="4612" w:hanging="360"/>
      </w:pPr>
      <w:rPr>
        <w:rFonts w:hint="default"/>
        <w:lang w:val="en-US" w:eastAsia="en-US" w:bidi="ar-SA"/>
      </w:rPr>
    </w:lvl>
    <w:lvl w:ilvl="5" w:tplc="0B062F8E">
      <w:numFmt w:val="bullet"/>
      <w:lvlText w:val="•"/>
      <w:lvlJc w:val="left"/>
      <w:pPr>
        <w:ind w:left="5520" w:hanging="360"/>
      </w:pPr>
      <w:rPr>
        <w:rFonts w:hint="default"/>
        <w:lang w:val="en-US" w:eastAsia="en-US" w:bidi="ar-SA"/>
      </w:rPr>
    </w:lvl>
    <w:lvl w:ilvl="6" w:tplc="E33E818C">
      <w:numFmt w:val="bullet"/>
      <w:lvlText w:val="•"/>
      <w:lvlJc w:val="left"/>
      <w:pPr>
        <w:ind w:left="6428" w:hanging="360"/>
      </w:pPr>
      <w:rPr>
        <w:rFonts w:hint="default"/>
        <w:lang w:val="en-US" w:eastAsia="en-US" w:bidi="ar-SA"/>
      </w:rPr>
    </w:lvl>
    <w:lvl w:ilvl="7" w:tplc="37982E6C">
      <w:numFmt w:val="bullet"/>
      <w:lvlText w:val="•"/>
      <w:lvlJc w:val="left"/>
      <w:pPr>
        <w:ind w:left="7336" w:hanging="360"/>
      </w:pPr>
      <w:rPr>
        <w:rFonts w:hint="default"/>
        <w:lang w:val="en-US" w:eastAsia="en-US" w:bidi="ar-SA"/>
      </w:rPr>
    </w:lvl>
    <w:lvl w:ilvl="8" w:tplc="59FEC664">
      <w:numFmt w:val="bullet"/>
      <w:lvlText w:val="•"/>
      <w:lvlJc w:val="left"/>
      <w:pPr>
        <w:ind w:left="8244" w:hanging="360"/>
      </w:pPr>
      <w:rPr>
        <w:rFonts w:hint="default"/>
        <w:lang w:val="en-US" w:eastAsia="en-US" w:bidi="ar-SA"/>
      </w:rPr>
    </w:lvl>
  </w:abstractNum>
  <w:abstractNum w:abstractNumId="38" w15:restartNumberingAfterBreak="0">
    <w:nsid w:val="5F226CD0"/>
    <w:multiLevelType w:val="multilevel"/>
    <w:tmpl w:val="83B43046"/>
    <w:lvl w:ilvl="0">
      <w:start w:val="2"/>
      <w:numFmt w:val="decimal"/>
      <w:lvlText w:val="%1"/>
      <w:lvlJc w:val="left"/>
      <w:pPr>
        <w:ind w:left="260" w:hanging="360"/>
      </w:pPr>
      <w:rPr>
        <w:rFonts w:hint="default"/>
        <w:lang w:val="en-US" w:eastAsia="en-US" w:bidi="ar-SA"/>
      </w:rPr>
    </w:lvl>
    <w:lvl w:ilvl="1">
      <w:numFmt w:val="decimal"/>
      <w:lvlText w:val="%1.%2"/>
      <w:lvlJc w:val="left"/>
      <w:pPr>
        <w:ind w:left="260" w:hanging="360"/>
      </w:pPr>
      <w:rPr>
        <w:rFonts w:ascii="Calibri" w:eastAsia="Calibri" w:hAnsi="Calibri" w:cs="Calibri" w:hint="default"/>
        <w:b w:val="0"/>
        <w:bCs w:val="0"/>
        <w:i w:val="0"/>
        <w:iCs w:val="0"/>
        <w:spacing w:val="-1"/>
        <w:w w:val="100"/>
        <w:sz w:val="24"/>
        <w:szCs w:val="24"/>
        <w:lang w:val="en-US" w:eastAsia="en-US" w:bidi="ar-SA"/>
      </w:rPr>
    </w:lvl>
    <w:lvl w:ilvl="2">
      <w:start w:val="1"/>
      <w:numFmt w:val="lowerLetter"/>
      <w:lvlText w:val="%3."/>
      <w:lvlJc w:val="left"/>
      <w:pPr>
        <w:ind w:left="980" w:hanging="360"/>
      </w:pPr>
      <w:rPr>
        <w:rFonts w:hint="default"/>
        <w:w w:val="100"/>
        <w:lang w:val="en-US" w:eastAsia="en-US" w:bidi="ar-SA"/>
      </w:rPr>
    </w:lvl>
    <w:lvl w:ilvl="3">
      <w:start w:val="1"/>
      <w:numFmt w:val="lowerLetter"/>
      <w:lvlText w:val="%4."/>
      <w:lvlJc w:val="left"/>
      <w:pPr>
        <w:ind w:left="2060" w:hanging="360"/>
      </w:pPr>
      <w:rPr>
        <w:rFonts w:ascii="Calibri" w:eastAsia="Calibri" w:hAnsi="Calibri" w:cs="Calibri" w:hint="default"/>
        <w:b w:val="0"/>
        <w:bCs w:val="0"/>
        <w:i w:val="0"/>
        <w:iCs w:val="0"/>
        <w:w w:val="100"/>
        <w:sz w:val="24"/>
        <w:szCs w:val="24"/>
        <w:lang w:val="en-US" w:eastAsia="en-US" w:bidi="ar-SA"/>
      </w:rPr>
    </w:lvl>
    <w:lvl w:ilvl="4">
      <w:start w:val="1"/>
      <w:numFmt w:val="lowerLetter"/>
      <w:lvlText w:val="%5."/>
      <w:lvlJc w:val="left"/>
      <w:pPr>
        <w:ind w:left="2780" w:hanging="360"/>
      </w:pPr>
      <w:rPr>
        <w:rFonts w:ascii="Calibri" w:eastAsia="Calibri" w:hAnsi="Calibri" w:cs="Calibri" w:hint="default"/>
        <w:b w:val="0"/>
        <w:bCs w:val="0"/>
        <w:i w:val="0"/>
        <w:iCs w:val="0"/>
        <w:w w:val="100"/>
        <w:sz w:val="24"/>
        <w:szCs w:val="24"/>
        <w:lang w:val="en-US" w:eastAsia="en-US" w:bidi="ar-SA"/>
      </w:rPr>
    </w:lvl>
    <w:lvl w:ilvl="5">
      <w:start w:val="1"/>
      <w:numFmt w:val="lowerLetter"/>
      <w:lvlText w:val="%6."/>
      <w:lvlJc w:val="left"/>
      <w:pPr>
        <w:ind w:left="2780" w:hanging="360"/>
      </w:pPr>
      <w:rPr>
        <w:rFonts w:hint="default"/>
        <w:w w:val="100"/>
        <w:lang w:val="en-US" w:eastAsia="en-US" w:bidi="ar-SA"/>
      </w:rPr>
    </w:lvl>
    <w:lvl w:ilvl="6">
      <w:numFmt w:val="bullet"/>
      <w:lvlText w:val="•"/>
      <w:lvlJc w:val="left"/>
      <w:pPr>
        <w:ind w:left="5900" w:hanging="360"/>
      </w:pPr>
      <w:rPr>
        <w:rFonts w:hint="default"/>
        <w:lang w:val="en-US" w:eastAsia="en-US" w:bidi="ar-SA"/>
      </w:rPr>
    </w:lvl>
    <w:lvl w:ilvl="7">
      <w:numFmt w:val="bullet"/>
      <w:lvlText w:val="•"/>
      <w:lvlJc w:val="left"/>
      <w:pPr>
        <w:ind w:left="6940" w:hanging="360"/>
      </w:pPr>
      <w:rPr>
        <w:rFonts w:hint="default"/>
        <w:lang w:val="en-US" w:eastAsia="en-US" w:bidi="ar-SA"/>
      </w:rPr>
    </w:lvl>
    <w:lvl w:ilvl="8">
      <w:numFmt w:val="bullet"/>
      <w:lvlText w:val="•"/>
      <w:lvlJc w:val="left"/>
      <w:pPr>
        <w:ind w:left="7980" w:hanging="360"/>
      </w:pPr>
      <w:rPr>
        <w:rFonts w:hint="default"/>
        <w:lang w:val="en-US" w:eastAsia="en-US" w:bidi="ar-SA"/>
      </w:rPr>
    </w:lvl>
  </w:abstractNum>
  <w:abstractNum w:abstractNumId="39" w15:restartNumberingAfterBreak="0">
    <w:nsid w:val="5F812F5C"/>
    <w:multiLevelType w:val="hybridMultilevel"/>
    <w:tmpl w:val="18C00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6D3D97"/>
    <w:multiLevelType w:val="hybridMultilevel"/>
    <w:tmpl w:val="311425A6"/>
    <w:lvl w:ilvl="0" w:tplc="B66E49AA">
      <w:start w:val="1"/>
      <w:numFmt w:val="decimal"/>
      <w:lvlText w:val="%1."/>
      <w:lvlJc w:val="left"/>
      <w:pPr>
        <w:ind w:left="840" w:hanging="360"/>
      </w:pPr>
      <w:rPr>
        <w:rFonts w:ascii="Calibri" w:eastAsia="Calibri" w:hAnsi="Calibri" w:cs="Calibri" w:hint="default"/>
        <w:b w:val="0"/>
        <w:bCs w:val="0"/>
        <w:i w:val="0"/>
        <w:iCs w:val="0"/>
        <w:w w:val="100"/>
        <w:sz w:val="24"/>
        <w:szCs w:val="24"/>
        <w:lang w:val="en-US" w:eastAsia="en-US" w:bidi="ar-SA"/>
      </w:rPr>
    </w:lvl>
    <w:lvl w:ilvl="1" w:tplc="76F2C230">
      <w:start w:val="1"/>
      <w:numFmt w:val="lowerLetter"/>
      <w:lvlText w:val="%2."/>
      <w:lvlJc w:val="left"/>
      <w:pPr>
        <w:ind w:left="1560" w:hanging="360"/>
      </w:pPr>
      <w:rPr>
        <w:rFonts w:ascii="Calibri" w:eastAsia="Calibri" w:hAnsi="Calibri" w:cs="Calibri" w:hint="default"/>
        <w:b w:val="0"/>
        <w:bCs w:val="0"/>
        <w:i w:val="0"/>
        <w:iCs w:val="0"/>
        <w:w w:val="100"/>
        <w:sz w:val="24"/>
        <w:szCs w:val="24"/>
        <w:lang w:val="en-US" w:eastAsia="en-US" w:bidi="ar-SA"/>
      </w:rPr>
    </w:lvl>
    <w:lvl w:ilvl="2" w:tplc="56EAC418">
      <w:numFmt w:val="bullet"/>
      <w:lvlText w:val="•"/>
      <w:lvlJc w:val="left"/>
      <w:pPr>
        <w:ind w:left="2504" w:hanging="360"/>
      </w:pPr>
      <w:rPr>
        <w:rFonts w:hint="default"/>
        <w:lang w:val="en-US" w:eastAsia="en-US" w:bidi="ar-SA"/>
      </w:rPr>
    </w:lvl>
    <w:lvl w:ilvl="3" w:tplc="569E51B8">
      <w:numFmt w:val="bullet"/>
      <w:lvlText w:val="•"/>
      <w:lvlJc w:val="left"/>
      <w:pPr>
        <w:ind w:left="3448" w:hanging="360"/>
      </w:pPr>
      <w:rPr>
        <w:rFonts w:hint="default"/>
        <w:lang w:val="en-US" w:eastAsia="en-US" w:bidi="ar-SA"/>
      </w:rPr>
    </w:lvl>
    <w:lvl w:ilvl="4" w:tplc="5C7C5FA2">
      <w:numFmt w:val="bullet"/>
      <w:lvlText w:val="•"/>
      <w:lvlJc w:val="left"/>
      <w:pPr>
        <w:ind w:left="4393" w:hanging="360"/>
      </w:pPr>
      <w:rPr>
        <w:rFonts w:hint="default"/>
        <w:lang w:val="en-US" w:eastAsia="en-US" w:bidi="ar-SA"/>
      </w:rPr>
    </w:lvl>
    <w:lvl w:ilvl="5" w:tplc="55A88D2C">
      <w:numFmt w:val="bullet"/>
      <w:lvlText w:val="•"/>
      <w:lvlJc w:val="left"/>
      <w:pPr>
        <w:ind w:left="5337" w:hanging="360"/>
      </w:pPr>
      <w:rPr>
        <w:rFonts w:hint="default"/>
        <w:lang w:val="en-US" w:eastAsia="en-US" w:bidi="ar-SA"/>
      </w:rPr>
    </w:lvl>
    <w:lvl w:ilvl="6" w:tplc="6AE688D2">
      <w:numFmt w:val="bullet"/>
      <w:lvlText w:val="•"/>
      <w:lvlJc w:val="left"/>
      <w:pPr>
        <w:ind w:left="6282" w:hanging="360"/>
      </w:pPr>
      <w:rPr>
        <w:rFonts w:hint="default"/>
        <w:lang w:val="en-US" w:eastAsia="en-US" w:bidi="ar-SA"/>
      </w:rPr>
    </w:lvl>
    <w:lvl w:ilvl="7" w:tplc="3FE23244">
      <w:numFmt w:val="bullet"/>
      <w:lvlText w:val="•"/>
      <w:lvlJc w:val="left"/>
      <w:pPr>
        <w:ind w:left="7226" w:hanging="360"/>
      </w:pPr>
      <w:rPr>
        <w:rFonts w:hint="default"/>
        <w:lang w:val="en-US" w:eastAsia="en-US" w:bidi="ar-SA"/>
      </w:rPr>
    </w:lvl>
    <w:lvl w:ilvl="8" w:tplc="B8EEF6BE">
      <w:numFmt w:val="bullet"/>
      <w:lvlText w:val="•"/>
      <w:lvlJc w:val="left"/>
      <w:pPr>
        <w:ind w:left="8171" w:hanging="360"/>
      </w:pPr>
      <w:rPr>
        <w:rFonts w:hint="default"/>
        <w:lang w:val="en-US" w:eastAsia="en-US" w:bidi="ar-SA"/>
      </w:rPr>
    </w:lvl>
  </w:abstractNum>
  <w:abstractNum w:abstractNumId="41" w15:restartNumberingAfterBreak="0">
    <w:nsid w:val="62A63DB1"/>
    <w:multiLevelType w:val="hybridMultilevel"/>
    <w:tmpl w:val="775A1D1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639509F9"/>
    <w:multiLevelType w:val="hybridMultilevel"/>
    <w:tmpl w:val="91CCDC6A"/>
    <w:lvl w:ilvl="0" w:tplc="720A4FEA">
      <w:start w:val="1"/>
      <w:numFmt w:val="decimal"/>
      <w:lvlText w:val="%1."/>
      <w:lvlJc w:val="left"/>
      <w:pPr>
        <w:ind w:left="980" w:hanging="360"/>
      </w:pPr>
      <w:rPr>
        <w:rFonts w:ascii="Calibri" w:eastAsia="Calibri" w:hAnsi="Calibri" w:cs="Calibri" w:hint="default"/>
        <w:b w:val="0"/>
        <w:bCs w:val="0"/>
        <w:i w:val="0"/>
        <w:iCs w:val="0"/>
        <w:w w:val="100"/>
        <w:sz w:val="24"/>
        <w:szCs w:val="24"/>
        <w:lang w:val="en-US" w:eastAsia="en-US" w:bidi="ar-SA"/>
      </w:rPr>
    </w:lvl>
    <w:lvl w:ilvl="1" w:tplc="2174E312">
      <w:numFmt w:val="bullet"/>
      <w:lvlText w:val="•"/>
      <w:lvlJc w:val="left"/>
      <w:pPr>
        <w:ind w:left="1888" w:hanging="360"/>
      </w:pPr>
      <w:rPr>
        <w:rFonts w:hint="default"/>
        <w:lang w:val="en-US" w:eastAsia="en-US" w:bidi="ar-SA"/>
      </w:rPr>
    </w:lvl>
    <w:lvl w:ilvl="2" w:tplc="EF727F5E">
      <w:numFmt w:val="bullet"/>
      <w:lvlText w:val="•"/>
      <w:lvlJc w:val="left"/>
      <w:pPr>
        <w:ind w:left="2796" w:hanging="360"/>
      </w:pPr>
      <w:rPr>
        <w:rFonts w:hint="default"/>
        <w:lang w:val="en-US" w:eastAsia="en-US" w:bidi="ar-SA"/>
      </w:rPr>
    </w:lvl>
    <w:lvl w:ilvl="3" w:tplc="B5503724">
      <w:numFmt w:val="bullet"/>
      <w:lvlText w:val="•"/>
      <w:lvlJc w:val="left"/>
      <w:pPr>
        <w:ind w:left="3704" w:hanging="360"/>
      </w:pPr>
      <w:rPr>
        <w:rFonts w:hint="default"/>
        <w:lang w:val="en-US" w:eastAsia="en-US" w:bidi="ar-SA"/>
      </w:rPr>
    </w:lvl>
    <w:lvl w:ilvl="4" w:tplc="D9B21884">
      <w:numFmt w:val="bullet"/>
      <w:lvlText w:val="•"/>
      <w:lvlJc w:val="left"/>
      <w:pPr>
        <w:ind w:left="4612" w:hanging="360"/>
      </w:pPr>
      <w:rPr>
        <w:rFonts w:hint="default"/>
        <w:lang w:val="en-US" w:eastAsia="en-US" w:bidi="ar-SA"/>
      </w:rPr>
    </w:lvl>
    <w:lvl w:ilvl="5" w:tplc="E6C009B0">
      <w:numFmt w:val="bullet"/>
      <w:lvlText w:val="•"/>
      <w:lvlJc w:val="left"/>
      <w:pPr>
        <w:ind w:left="5520" w:hanging="360"/>
      </w:pPr>
      <w:rPr>
        <w:rFonts w:hint="default"/>
        <w:lang w:val="en-US" w:eastAsia="en-US" w:bidi="ar-SA"/>
      </w:rPr>
    </w:lvl>
    <w:lvl w:ilvl="6" w:tplc="09B4AC48">
      <w:numFmt w:val="bullet"/>
      <w:lvlText w:val="•"/>
      <w:lvlJc w:val="left"/>
      <w:pPr>
        <w:ind w:left="6428" w:hanging="360"/>
      </w:pPr>
      <w:rPr>
        <w:rFonts w:hint="default"/>
        <w:lang w:val="en-US" w:eastAsia="en-US" w:bidi="ar-SA"/>
      </w:rPr>
    </w:lvl>
    <w:lvl w:ilvl="7" w:tplc="EE62E8B2">
      <w:numFmt w:val="bullet"/>
      <w:lvlText w:val="•"/>
      <w:lvlJc w:val="left"/>
      <w:pPr>
        <w:ind w:left="7336" w:hanging="360"/>
      </w:pPr>
      <w:rPr>
        <w:rFonts w:hint="default"/>
        <w:lang w:val="en-US" w:eastAsia="en-US" w:bidi="ar-SA"/>
      </w:rPr>
    </w:lvl>
    <w:lvl w:ilvl="8" w:tplc="9272AB48">
      <w:numFmt w:val="bullet"/>
      <w:lvlText w:val="•"/>
      <w:lvlJc w:val="left"/>
      <w:pPr>
        <w:ind w:left="8244" w:hanging="360"/>
      </w:pPr>
      <w:rPr>
        <w:rFonts w:hint="default"/>
        <w:lang w:val="en-US" w:eastAsia="en-US" w:bidi="ar-SA"/>
      </w:rPr>
    </w:lvl>
  </w:abstractNum>
  <w:abstractNum w:abstractNumId="43" w15:restartNumberingAfterBreak="0">
    <w:nsid w:val="66F45A28"/>
    <w:multiLevelType w:val="hybridMultilevel"/>
    <w:tmpl w:val="E65261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A3840CA"/>
    <w:multiLevelType w:val="hybridMultilevel"/>
    <w:tmpl w:val="6B864E3E"/>
    <w:lvl w:ilvl="0" w:tplc="FBB02974">
      <w:start w:val="1"/>
      <w:numFmt w:val="decimal"/>
      <w:lvlText w:val="%1."/>
      <w:lvlJc w:val="left"/>
      <w:pPr>
        <w:ind w:left="840" w:hanging="360"/>
      </w:pPr>
      <w:rPr>
        <w:rFonts w:ascii="Calibri" w:eastAsia="Calibri" w:hAnsi="Calibri" w:cs="Calibri" w:hint="default"/>
        <w:b w:val="0"/>
        <w:bCs w:val="0"/>
        <w:i w:val="0"/>
        <w:iCs w:val="0"/>
        <w:w w:val="100"/>
        <w:sz w:val="24"/>
        <w:szCs w:val="24"/>
        <w:lang w:val="en-US" w:eastAsia="en-US" w:bidi="ar-SA"/>
      </w:rPr>
    </w:lvl>
    <w:lvl w:ilvl="1" w:tplc="ABD20E68">
      <w:numFmt w:val="bullet"/>
      <w:lvlText w:val="•"/>
      <w:lvlJc w:val="left"/>
      <w:pPr>
        <w:ind w:left="1762" w:hanging="360"/>
      </w:pPr>
      <w:rPr>
        <w:rFonts w:hint="default"/>
        <w:lang w:val="en-US" w:eastAsia="en-US" w:bidi="ar-SA"/>
      </w:rPr>
    </w:lvl>
    <w:lvl w:ilvl="2" w:tplc="1CAAE9DA">
      <w:numFmt w:val="bullet"/>
      <w:lvlText w:val="•"/>
      <w:lvlJc w:val="left"/>
      <w:pPr>
        <w:ind w:left="2684" w:hanging="360"/>
      </w:pPr>
      <w:rPr>
        <w:rFonts w:hint="default"/>
        <w:lang w:val="en-US" w:eastAsia="en-US" w:bidi="ar-SA"/>
      </w:rPr>
    </w:lvl>
    <w:lvl w:ilvl="3" w:tplc="0596C416">
      <w:numFmt w:val="bullet"/>
      <w:lvlText w:val="•"/>
      <w:lvlJc w:val="left"/>
      <w:pPr>
        <w:ind w:left="3606" w:hanging="360"/>
      </w:pPr>
      <w:rPr>
        <w:rFonts w:hint="default"/>
        <w:lang w:val="en-US" w:eastAsia="en-US" w:bidi="ar-SA"/>
      </w:rPr>
    </w:lvl>
    <w:lvl w:ilvl="4" w:tplc="00F078B4">
      <w:numFmt w:val="bullet"/>
      <w:lvlText w:val="•"/>
      <w:lvlJc w:val="left"/>
      <w:pPr>
        <w:ind w:left="4528" w:hanging="360"/>
      </w:pPr>
      <w:rPr>
        <w:rFonts w:hint="default"/>
        <w:lang w:val="en-US" w:eastAsia="en-US" w:bidi="ar-SA"/>
      </w:rPr>
    </w:lvl>
    <w:lvl w:ilvl="5" w:tplc="F536E282">
      <w:numFmt w:val="bullet"/>
      <w:lvlText w:val="•"/>
      <w:lvlJc w:val="left"/>
      <w:pPr>
        <w:ind w:left="5450" w:hanging="360"/>
      </w:pPr>
      <w:rPr>
        <w:rFonts w:hint="default"/>
        <w:lang w:val="en-US" w:eastAsia="en-US" w:bidi="ar-SA"/>
      </w:rPr>
    </w:lvl>
    <w:lvl w:ilvl="6" w:tplc="2FB47852">
      <w:numFmt w:val="bullet"/>
      <w:lvlText w:val="•"/>
      <w:lvlJc w:val="left"/>
      <w:pPr>
        <w:ind w:left="6372" w:hanging="360"/>
      </w:pPr>
      <w:rPr>
        <w:rFonts w:hint="default"/>
        <w:lang w:val="en-US" w:eastAsia="en-US" w:bidi="ar-SA"/>
      </w:rPr>
    </w:lvl>
    <w:lvl w:ilvl="7" w:tplc="7CB833D6">
      <w:numFmt w:val="bullet"/>
      <w:lvlText w:val="•"/>
      <w:lvlJc w:val="left"/>
      <w:pPr>
        <w:ind w:left="7294" w:hanging="360"/>
      </w:pPr>
      <w:rPr>
        <w:rFonts w:hint="default"/>
        <w:lang w:val="en-US" w:eastAsia="en-US" w:bidi="ar-SA"/>
      </w:rPr>
    </w:lvl>
    <w:lvl w:ilvl="8" w:tplc="EE1C6240">
      <w:numFmt w:val="bullet"/>
      <w:lvlText w:val="•"/>
      <w:lvlJc w:val="left"/>
      <w:pPr>
        <w:ind w:left="8216" w:hanging="360"/>
      </w:pPr>
      <w:rPr>
        <w:rFonts w:hint="default"/>
        <w:lang w:val="en-US" w:eastAsia="en-US" w:bidi="ar-SA"/>
      </w:rPr>
    </w:lvl>
  </w:abstractNum>
  <w:abstractNum w:abstractNumId="45" w15:restartNumberingAfterBreak="0">
    <w:nsid w:val="6CBA5A48"/>
    <w:multiLevelType w:val="hybridMultilevel"/>
    <w:tmpl w:val="64A47D54"/>
    <w:lvl w:ilvl="0" w:tplc="9B76ADA4">
      <w:start w:val="1"/>
      <w:numFmt w:val="decimal"/>
      <w:lvlText w:val="%1."/>
      <w:lvlJc w:val="left"/>
      <w:pPr>
        <w:ind w:left="840" w:hanging="360"/>
      </w:pPr>
      <w:rPr>
        <w:rFonts w:ascii="Calibri" w:eastAsia="Calibri" w:hAnsi="Calibri" w:cs="Calibri" w:hint="default"/>
        <w:b w:val="0"/>
        <w:bCs w:val="0"/>
        <w:i w:val="0"/>
        <w:iCs w:val="0"/>
        <w:w w:val="100"/>
        <w:sz w:val="24"/>
        <w:szCs w:val="24"/>
        <w:lang w:val="en-US" w:eastAsia="en-US" w:bidi="ar-SA"/>
      </w:rPr>
    </w:lvl>
    <w:lvl w:ilvl="1" w:tplc="19A65E14">
      <w:numFmt w:val="bullet"/>
      <w:lvlText w:val="•"/>
      <w:lvlJc w:val="left"/>
      <w:pPr>
        <w:ind w:left="1762" w:hanging="360"/>
      </w:pPr>
      <w:rPr>
        <w:rFonts w:hint="default"/>
        <w:lang w:val="en-US" w:eastAsia="en-US" w:bidi="ar-SA"/>
      </w:rPr>
    </w:lvl>
    <w:lvl w:ilvl="2" w:tplc="82F8EA14">
      <w:numFmt w:val="bullet"/>
      <w:lvlText w:val="•"/>
      <w:lvlJc w:val="left"/>
      <w:pPr>
        <w:ind w:left="2684" w:hanging="360"/>
      </w:pPr>
      <w:rPr>
        <w:rFonts w:hint="default"/>
        <w:lang w:val="en-US" w:eastAsia="en-US" w:bidi="ar-SA"/>
      </w:rPr>
    </w:lvl>
    <w:lvl w:ilvl="3" w:tplc="83BC6A00">
      <w:numFmt w:val="bullet"/>
      <w:lvlText w:val="•"/>
      <w:lvlJc w:val="left"/>
      <w:pPr>
        <w:ind w:left="3606" w:hanging="360"/>
      </w:pPr>
      <w:rPr>
        <w:rFonts w:hint="default"/>
        <w:lang w:val="en-US" w:eastAsia="en-US" w:bidi="ar-SA"/>
      </w:rPr>
    </w:lvl>
    <w:lvl w:ilvl="4" w:tplc="DC9AAABE">
      <w:numFmt w:val="bullet"/>
      <w:lvlText w:val="•"/>
      <w:lvlJc w:val="left"/>
      <w:pPr>
        <w:ind w:left="4528" w:hanging="360"/>
      </w:pPr>
      <w:rPr>
        <w:rFonts w:hint="default"/>
        <w:lang w:val="en-US" w:eastAsia="en-US" w:bidi="ar-SA"/>
      </w:rPr>
    </w:lvl>
    <w:lvl w:ilvl="5" w:tplc="D1FA0C68">
      <w:numFmt w:val="bullet"/>
      <w:lvlText w:val="•"/>
      <w:lvlJc w:val="left"/>
      <w:pPr>
        <w:ind w:left="5450" w:hanging="360"/>
      </w:pPr>
      <w:rPr>
        <w:rFonts w:hint="default"/>
        <w:lang w:val="en-US" w:eastAsia="en-US" w:bidi="ar-SA"/>
      </w:rPr>
    </w:lvl>
    <w:lvl w:ilvl="6" w:tplc="57B6717A">
      <w:numFmt w:val="bullet"/>
      <w:lvlText w:val="•"/>
      <w:lvlJc w:val="left"/>
      <w:pPr>
        <w:ind w:left="6372" w:hanging="360"/>
      </w:pPr>
      <w:rPr>
        <w:rFonts w:hint="default"/>
        <w:lang w:val="en-US" w:eastAsia="en-US" w:bidi="ar-SA"/>
      </w:rPr>
    </w:lvl>
    <w:lvl w:ilvl="7" w:tplc="B4C6B02E">
      <w:numFmt w:val="bullet"/>
      <w:lvlText w:val="•"/>
      <w:lvlJc w:val="left"/>
      <w:pPr>
        <w:ind w:left="7294" w:hanging="360"/>
      </w:pPr>
      <w:rPr>
        <w:rFonts w:hint="default"/>
        <w:lang w:val="en-US" w:eastAsia="en-US" w:bidi="ar-SA"/>
      </w:rPr>
    </w:lvl>
    <w:lvl w:ilvl="8" w:tplc="46C8EC92">
      <w:numFmt w:val="bullet"/>
      <w:lvlText w:val="•"/>
      <w:lvlJc w:val="left"/>
      <w:pPr>
        <w:ind w:left="8216" w:hanging="360"/>
      </w:pPr>
      <w:rPr>
        <w:rFonts w:hint="default"/>
        <w:lang w:val="en-US" w:eastAsia="en-US" w:bidi="ar-SA"/>
      </w:rPr>
    </w:lvl>
  </w:abstractNum>
  <w:abstractNum w:abstractNumId="46" w15:restartNumberingAfterBreak="0">
    <w:nsid w:val="6DB7539F"/>
    <w:multiLevelType w:val="hybridMultilevel"/>
    <w:tmpl w:val="96AA73DC"/>
    <w:lvl w:ilvl="0" w:tplc="28E8B472">
      <w:start w:val="1"/>
      <w:numFmt w:val="decimal"/>
      <w:lvlText w:val="%1."/>
      <w:lvlJc w:val="left"/>
      <w:pPr>
        <w:ind w:left="980" w:hanging="360"/>
      </w:pPr>
      <w:rPr>
        <w:rFonts w:ascii="Calibri" w:eastAsia="Calibri" w:hAnsi="Calibri" w:cs="Calibri" w:hint="default"/>
        <w:b w:val="0"/>
        <w:bCs w:val="0"/>
        <w:i w:val="0"/>
        <w:iCs w:val="0"/>
        <w:w w:val="100"/>
        <w:sz w:val="24"/>
        <w:szCs w:val="24"/>
        <w:lang w:val="en-US" w:eastAsia="en-US" w:bidi="ar-SA"/>
      </w:rPr>
    </w:lvl>
    <w:lvl w:ilvl="1" w:tplc="1B0C15CE">
      <w:numFmt w:val="bullet"/>
      <w:lvlText w:val="•"/>
      <w:lvlJc w:val="left"/>
      <w:pPr>
        <w:ind w:left="1888" w:hanging="360"/>
      </w:pPr>
      <w:rPr>
        <w:rFonts w:hint="default"/>
        <w:lang w:val="en-US" w:eastAsia="en-US" w:bidi="ar-SA"/>
      </w:rPr>
    </w:lvl>
    <w:lvl w:ilvl="2" w:tplc="DA709CEE">
      <w:numFmt w:val="bullet"/>
      <w:lvlText w:val="•"/>
      <w:lvlJc w:val="left"/>
      <w:pPr>
        <w:ind w:left="2796" w:hanging="360"/>
      </w:pPr>
      <w:rPr>
        <w:rFonts w:hint="default"/>
        <w:lang w:val="en-US" w:eastAsia="en-US" w:bidi="ar-SA"/>
      </w:rPr>
    </w:lvl>
    <w:lvl w:ilvl="3" w:tplc="DF6A606A">
      <w:numFmt w:val="bullet"/>
      <w:lvlText w:val="•"/>
      <w:lvlJc w:val="left"/>
      <w:pPr>
        <w:ind w:left="3704" w:hanging="360"/>
      </w:pPr>
      <w:rPr>
        <w:rFonts w:hint="default"/>
        <w:lang w:val="en-US" w:eastAsia="en-US" w:bidi="ar-SA"/>
      </w:rPr>
    </w:lvl>
    <w:lvl w:ilvl="4" w:tplc="162011A8">
      <w:numFmt w:val="bullet"/>
      <w:lvlText w:val="•"/>
      <w:lvlJc w:val="left"/>
      <w:pPr>
        <w:ind w:left="4612" w:hanging="360"/>
      </w:pPr>
      <w:rPr>
        <w:rFonts w:hint="default"/>
        <w:lang w:val="en-US" w:eastAsia="en-US" w:bidi="ar-SA"/>
      </w:rPr>
    </w:lvl>
    <w:lvl w:ilvl="5" w:tplc="AEC09C78">
      <w:numFmt w:val="bullet"/>
      <w:lvlText w:val="•"/>
      <w:lvlJc w:val="left"/>
      <w:pPr>
        <w:ind w:left="5520" w:hanging="360"/>
      </w:pPr>
      <w:rPr>
        <w:rFonts w:hint="default"/>
        <w:lang w:val="en-US" w:eastAsia="en-US" w:bidi="ar-SA"/>
      </w:rPr>
    </w:lvl>
    <w:lvl w:ilvl="6" w:tplc="1A34BD4A">
      <w:numFmt w:val="bullet"/>
      <w:lvlText w:val="•"/>
      <w:lvlJc w:val="left"/>
      <w:pPr>
        <w:ind w:left="6428" w:hanging="360"/>
      </w:pPr>
      <w:rPr>
        <w:rFonts w:hint="default"/>
        <w:lang w:val="en-US" w:eastAsia="en-US" w:bidi="ar-SA"/>
      </w:rPr>
    </w:lvl>
    <w:lvl w:ilvl="7" w:tplc="7152C642">
      <w:numFmt w:val="bullet"/>
      <w:lvlText w:val="•"/>
      <w:lvlJc w:val="left"/>
      <w:pPr>
        <w:ind w:left="7336" w:hanging="360"/>
      </w:pPr>
      <w:rPr>
        <w:rFonts w:hint="default"/>
        <w:lang w:val="en-US" w:eastAsia="en-US" w:bidi="ar-SA"/>
      </w:rPr>
    </w:lvl>
    <w:lvl w:ilvl="8" w:tplc="6A98E220">
      <w:numFmt w:val="bullet"/>
      <w:lvlText w:val="•"/>
      <w:lvlJc w:val="left"/>
      <w:pPr>
        <w:ind w:left="8244" w:hanging="360"/>
      </w:pPr>
      <w:rPr>
        <w:rFonts w:hint="default"/>
        <w:lang w:val="en-US" w:eastAsia="en-US" w:bidi="ar-SA"/>
      </w:rPr>
    </w:lvl>
  </w:abstractNum>
  <w:abstractNum w:abstractNumId="47" w15:restartNumberingAfterBreak="0">
    <w:nsid w:val="6FA6709E"/>
    <w:multiLevelType w:val="hybridMultilevel"/>
    <w:tmpl w:val="441EAEE0"/>
    <w:lvl w:ilvl="0" w:tplc="362EE1DC">
      <w:start w:val="1"/>
      <w:numFmt w:val="decimal"/>
      <w:lvlText w:val="%1."/>
      <w:lvlJc w:val="left"/>
      <w:pPr>
        <w:ind w:left="980" w:hanging="360"/>
      </w:pPr>
      <w:rPr>
        <w:rFonts w:ascii="Calibri" w:eastAsia="Calibri" w:hAnsi="Calibri" w:cs="Calibri" w:hint="default"/>
        <w:b w:val="0"/>
        <w:bCs w:val="0"/>
        <w:i w:val="0"/>
        <w:iCs w:val="0"/>
        <w:w w:val="100"/>
        <w:sz w:val="24"/>
        <w:szCs w:val="24"/>
        <w:lang w:val="en-US" w:eastAsia="en-US" w:bidi="ar-SA"/>
      </w:rPr>
    </w:lvl>
    <w:lvl w:ilvl="1" w:tplc="61323090">
      <w:start w:val="1"/>
      <w:numFmt w:val="lowerLetter"/>
      <w:lvlText w:val="%2."/>
      <w:lvlJc w:val="left"/>
      <w:pPr>
        <w:ind w:left="1700" w:hanging="360"/>
      </w:pPr>
      <w:rPr>
        <w:rFonts w:ascii="Calibri" w:eastAsia="Calibri" w:hAnsi="Calibri" w:cs="Calibri" w:hint="default"/>
        <w:b w:val="0"/>
        <w:bCs w:val="0"/>
        <w:i w:val="0"/>
        <w:iCs w:val="0"/>
        <w:w w:val="100"/>
        <w:sz w:val="24"/>
        <w:szCs w:val="24"/>
        <w:lang w:val="en-US" w:eastAsia="en-US" w:bidi="ar-SA"/>
      </w:rPr>
    </w:lvl>
    <w:lvl w:ilvl="2" w:tplc="6CF4262C">
      <w:start w:val="1"/>
      <w:numFmt w:val="lowerRoman"/>
      <w:lvlText w:val="%3."/>
      <w:lvlJc w:val="left"/>
      <w:pPr>
        <w:ind w:left="2420" w:hanging="296"/>
        <w:jc w:val="right"/>
      </w:pPr>
      <w:rPr>
        <w:rFonts w:ascii="Calibri" w:eastAsia="Calibri" w:hAnsi="Calibri" w:cs="Calibri" w:hint="default"/>
        <w:b w:val="0"/>
        <w:bCs w:val="0"/>
        <w:i w:val="0"/>
        <w:iCs w:val="0"/>
        <w:w w:val="100"/>
        <w:sz w:val="24"/>
        <w:szCs w:val="24"/>
        <w:lang w:val="en-US" w:eastAsia="en-US" w:bidi="ar-SA"/>
      </w:rPr>
    </w:lvl>
    <w:lvl w:ilvl="3" w:tplc="E70A038A">
      <w:numFmt w:val="bullet"/>
      <w:lvlText w:val="•"/>
      <w:lvlJc w:val="left"/>
      <w:pPr>
        <w:ind w:left="3375" w:hanging="296"/>
      </w:pPr>
      <w:rPr>
        <w:rFonts w:hint="default"/>
        <w:lang w:val="en-US" w:eastAsia="en-US" w:bidi="ar-SA"/>
      </w:rPr>
    </w:lvl>
    <w:lvl w:ilvl="4" w:tplc="26AAA22C">
      <w:numFmt w:val="bullet"/>
      <w:lvlText w:val="•"/>
      <w:lvlJc w:val="left"/>
      <w:pPr>
        <w:ind w:left="4330" w:hanging="296"/>
      </w:pPr>
      <w:rPr>
        <w:rFonts w:hint="default"/>
        <w:lang w:val="en-US" w:eastAsia="en-US" w:bidi="ar-SA"/>
      </w:rPr>
    </w:lvl>
    <w:lvl w:ilvl="5" w:tplc="F3E06A44">
      <w:numFmt w:val="bullet"/>
      <w:lvlText w:val="•"/>
      <w:lvlJc w:val="left"/>
      <w:pPr>
        <w:ind w:left="5285" w:hanging="296"/>
      </w:pPr>
      <w:rPr>
        <w:rFonts w:hint="default"/>
        <w:lang w:val="en-US" w:eastAsia="en-US" w:bidi="ar-SA"/>
      </w:rPr>
    </w:lvl>
    <w:lvl w:ilvl="6" w:tplc="38C667B0">
      <w:numFmt w:val="bullet"/>
      <w:lvlText w:val="•"/>
      <w:lvlJc w:val="left"/>
      <w:pPr>
        <w:ind w:left="6240" w:hanging="296"/>
      </w:pPr>
      <w:rPr>
        <w:rFonts w:hint="default"/>
        <w:lang w:val="en-US" w:eastAsia="en-US" w:bidi="ar-SA"/>
      </w:rPr>
    </w:lvl>
    <w:lvl w:ilvl="7" w:tplc="649666EE">
      <w:numFmt w:val="bullet"/>
      <w:lvlText w:val="•"/>
      <w:lvlJc w:val="left"/>
      <w:pPr>
        <w:ind w:left="7195" w:hanging="296"/>
      </w:pPr>
      <w:rPr>
        <w:rFonts w:hint="default"/>
        <w:lang w:val="en-US" w:eastAsia="en-US" w:bidi="ar-SA"/>
      </w:rPr>
    </w:lvl>
    <w:lvl w:ilvl="8" w:tplc="16541694">
      <w:numFmt w:val="bullet"/>
      <w:lvlText w:val="•"/>
      <w:lvlJc w:val="left"/>
      <w:pPr>
        <w:ind w:left="8150" w:hanging="296"/>
      </w:pPr>
      <w:rPr>
        <w:rFonts w:hint="default"/>
        <w:lang w:val="en-US" w:eastAsia="en-US" w:bidi="ar-SA"/>
      </w:rPr>
    </w:lvl>
  </w:abstractNum>
  <w:abstractNum w:abstractNumId="48" w15:restartNumberingAfterBreak="0">
    <w:nsid w:val="723F2114"/>
    <w:multiLevelType w:val="hybridMultilevel"/>
    <w:tmpl w:val="81F8A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32B7A9F"/>
    <w:multiLevelType w:val="hybridMultilevel"/>
    <w:tmpl w:val="F0C43F28"/>
    <w:lvl w:ilvl="0" w:tplc="33745036">
      <w:start w:val="1"/>
      <w:numFmt w:val="decimal"/>
      <w:lvlText w:val="%1."/>
      <w:lvlJc w:val="left"/>
      <w:pPr>
        <w:ind w:left="840" w:hanging="360"/>
      </w:pPr>
      <w:rPr>
        <w:rFonts w:ascii="Calibri" w:eastAsia="Calibri" w:hAnsi="Calibri" w:cs="Calibri" w:hint="default"/>
        <w:b w:val="0"/>
        <w:bCs w:val="0"/>
        <w:i w:val="0"/>
        <w:iCs w:val="0"/>
        <w:w w:val="100"/>
        <w:sz w:val="24"/>
        <w:szCs w:val="24"/>
        <w:lang w:val="en-US" w:eastAsia="en-US" w:bidi="ar-SA"/>
      </w:rPr>
    </w:lvl>
    <w:lvl w:ilvl="1" w:tplc="96A24172">
      <w:start w:val="1"/>
      <w:numFmt w:val="decimal"/>
      <w:lvlText w:val="%2."/>
      <w:lvlJc w:val="left"/>
      <w:pPr>
        <w:ind w:left="980" w:hanging="360"/>
      </w:pPr>
      <w:rPr>
        <w:rFonts w:ascii="Calibri" w:eastAsia="Calibri" w:hAnsi="Calibri" w:cs="Calibri" w:hint="default"/>
        <w:b w:val="0"/>
        <w:bCs w:val="0"/>
        <w:i w:val="0"/>
        <w:iCs w:val="0"/>
        <w:w w:val="100"/>
        <w:sz w:val="24"/>
        <w:szCs w:val="24"/>
        <w:lang w:val="en-US" w:eastAsia="en-US" w:bidi="ar-SA"/>
      </w:rPr>
    </w:lvl>
    <w:lvl w:ilvl="2" w:tplc="074C2F6C">
      <w:start w:val="1"/>
      <w:numFmt w:val="lowerLetter"/>
      <w:lvlText w:val="%3."/>
      <w:lvlJc w:val="left"/>
      <w:pPr>
        <w:ind w:left="1700" w:hanging="360"/>
      </w:pPr>
      <w:rPr>
        <w:rFonts w:ascii="Calibri" w:eastAsia="Calibri" w:hAnsi="Calibri" w:cs="Calibri" w:hint="default"/>
        <w:b w:val="0"/>
        <w:bCs w:val="0"/>
        <w:i w:val="0"/>
        <w:iCs w:val="0"/>
        <w:w w:val="100"/>
        <w:sz w:val="24"/>
        <w:szCs w:val="24"/>
        <w:lang w:val="en-US" w:eastAsia="en-US" w:bidi="ar-SA"/>
      </w:rPr>
    </w:lvl>
    <w:lvl w:ilvl="3" w:tplc="C13CB16E">
      <w:numFmt w:val="bullet"/>
      <w:lvlText w:val="•"/>
      <w:lvlJc w:val="left"/>
      <w:pPr>
        <w:ind w:left="2745" w:hanging="360"/>
      </w:pPr>
      <w:rPr>
        <w:rFonts w:hint="default"/>
        <w:lang w:val="en-US" w:eastAsia="en-US" w:bidi="ar-SA"/>
      </w:rPr>
    </w:lvl>
    <w:lvl w:ilvl="4" w:tplc="4654864C">
      <w:numFmt w:val="bullet"/>
      <w:lvlText w:val="•"/>
      <w:lvlJc w:val="left"/>
      <w:pPr>
        <w:ind w:left="3790" w:hanging="360"/>
      </w:pPr>
      <w:rPr>
        <w:rFonts w:hint="default"/>
        <w:lang w:val="en-US" w:eastAsia="en-US" w:bidi="ar-SA"/>
      </w:rPr>
    </w:lvl>
    <w:lvl w:ilvl="5" w:tplc="8B4C8BD8">
      <w:numFmt w:val="bullet"/>
      <w:lvlText w:val="•"/>
      <w:lvlJc w:val="left"/>
      <w:pPr>
        <w:ind w:left="4835" w:hanging="360"/>
      </w:pPr>
      <w:rPr>
        <w:rFonts w:hint="default"/>
        <w:lang w:val="en-US" w:eastAsia="en-US" w:bidi="ar-SA"/>
      </w:rPr>
    </w:lvl>
    <w:lvl w:ilvl="6" w:tplc="484E261C">
      <w:numFmt w:val="bullet"/>
      <w:lvlText w:val="•"/>
      <w:lvlJc w:val="left"/>
      <w:pPr>
        <w:ind w:left="5880" w:hanging="360"/>
      </w:pPr>
      <w:rPr>
        <w:rFonts w:hint="default"/>
        <w:lang w:val="en-US" w:eastAsia="en-US" w:bidi="ar-SA"/>
      </w:rPr>
    </w:lvl>
    <w:lvl w:ilvl="7" w:tplc="65386B5A">
      <w:numFmt w:val="bullet"/>
      <w:lvlText w:val="•"/>
      <w:lvlJc w:val="left"/>
      <w:pPr>
        <w:ind w:left="6925" w:hanging="360"/>
      </w:pPr>
      <w:rPr>
        <w:rFonts w:hint="default"/>
        <w:lang w:val="en-US" w:eastAsia="en-US" w:bidi="ar-SA"/>
      </w:rPr>
    </w:lvl>
    <w:lvl w:ilvl="8" w:tplc="E9305DA0">
      <w:numFmt w:val="bullet"/>
      <w:lvlText w:val="•"/>
      <w:lvlJc w:val="left"/>
      <w:pPr>
        <w:ind w:left="7970" w:hanging="360"/>
      </w:pPr>
      <w:rPr>
        <w:rFonts w:hint="default"/>
        <w:lang w:val="en-US" w:eastAsia="en-US" w:bidi="ar-SA"/>
      </w:rPr>
    </w:lvl>
  </w:abstractNum>
  <w:abstractNum w:abstractNumId="50" w15:restartNumberingAfterBreak="0">
    <w:nsid w:val="743850E0"/>
    <w:multiLevelType w:val="hybridMultilevel"/>
    <w:tmpl w:val="A96ACAE0"/>
    <w:lvl w:ilvl="0" w:tplc="69C0433E">
      <w:start w:val="1"/>
      <w:numFmt w:val="decimal"/>
      <w:lvlText w:val="%1."/>
      <w:lvlJc w:val="left"/>
      <w:pPr>
        <w:ind w:left="980" w:hanging="360"/>
      </w:pPr>
      <w:rPr>
        <w:rFonts w:ascii="Calibri" w:eastAsia="Calibri" w:hAnsi="Calibri" w:cs="Calibri" w:hint="default"/>
        <w:b w:val="0"/>
        <w:bCs w:val="0"/>
        <w:i w:val="0"/>
        <w:iCs w:val="0"/>
        <w:w w:val="100"/>
        <w:sz w:val="24"/>
        <w:szCs w:val="24"/>
        <w:lang w:val="en-US" w:eastAsia="en-US" w:bidi="ar-SA"/>
      </w:rPr>
    </w:lvl>
    <w:lvl w:ilvl="1" w:tplc="03CAD884">
      <w:start w:val="1"/>
      <w:numFmt w:val="lowerLetter"/>
      <w:lvlText w:val="%2."/>
      <w:lvlJc w:val="left"/>
      <w:pPr>
        <w:ind w:left="1700" w:hanging="360"/>
      </w:pPr>
      <w:rPr>
        <w:rFonts w:hint="default"/>
        <w:w w:val="100"/>
        <w:lang w:val="en-US" w:eastAsia="en-US" w:bidi="ar-SA"/>
      </w:rPr>
    </w:lvl>
    <w:lvl w:ilvl="2" w:tplc="D4DCA7A2">
      <w:numFmt w:val="bullet"/>
      <w:lvlText w:val="•"/>
      <w:lvlJc w:val="left"/>
      <w:pPr>
        <w:ind w:left="2628" w:hanging="360"/>
      </w:pPr>
      <w:rPr>
        <w:rFonts w:hint="default"/>
        <w:lang w:val="en-US" w:eastAsia="en-US" w:bidi="ar-SA"/>
      </w:rPr>
    </w:lvl>
    <w:lvl w:ilvl="3" w:tplc="7CA2C832">
      <w:numFmt w:val="bullet"/>
      <w:lvlText w:val="•"/>
      <w:lvlJc w:val="left"/>
      <w:pPr>
        <w:ind w:left="3557" w:hanging="360"/>
      </w:pPr>
      <w:rPr>
        <w:rFonts w:hint="default"/>
        <w:lang w:val="en-US" w:eastAsia="en-US" w:bidi="ar-SA"/>
      </w:rPr>
    </w:lvl>
    <w:lvl w:ilvl="4" w:tplc="A920AFBC">
      <w:numFmt w:val="bullet"/>
      <w:lvlText w:val="•"/>
      <w:lvlJc w:val="left"/>
      <w:pPr>
        <w:ind w:left="4486" w:hanging="360"/>
      </w:pPr>
      <w:rPr>
        <w:rFonts w:hint="default"/>
        <w:lang w:val="en-US" w:eastAsia="en-US" w:bidi="ar-SA"/>
      </w:rPr>
    </w:lvl>
    <w:lvl w:ilvl="5" w:tplc="5590E6BC">
      <w:numFmt w:val="bullet"/>
      <w:lvlText w:val="•"/>
      <w:lvlJc w:val="left"/>
      <w:pPr>
        <w:ind w:left="5415" w:hanging="360"/>
      </w:pPr>
      <w:rPr>
        <w:rFonts w:hint="default"/>
        <w:lang w:val="en-US" w:eastAsia="en-US" w:bidi="ar-SA"/>
      </w:rPr>
    </w:lvl>
    <w:lvl w:ilvl="6" w:tplc="5A087B36">
      <w:numFmt w:val="bullet"/>
      <w:lvlText w:val="•"/>
      <w:lvlJc w:val="left"/>
      <w:pPr>
        <w:ind w:left="6344" w:hanging="360"/>
      </w:pPr>
      <w:rPr>
        <w:rFonts w:hint="default"/>
        <w:lang w:val="en-US" w:eastAsia="en-US" w:bidi="ar-SA"/>
      </w:rPr>
    </w:lvl>
    <w:lvl w:ilvl="7" w:tplc="677800D0">
      <w:numFmt w:val="bullet"/>
      <w:lvlText w:val="•"/>
      <w:lvlJc w:val="left"/>
      <w:pPr>
        <w:ind w:left="7273" w:hanging="360"/>
      </w:pPr>
      <w:rPr>
        <w:rFonts w:hint="default"/>
        <w:lang w:val="en-US" w:eastAsia="en-US" w:bidi="ar-SA"/>
      </w:rPr>
    </w:lvl>
    <w:lvl w:ilvl="8" w:tplc="AD46DBB2">
      <w:numFmt w:val="bullet"/>
      <w:lvlText w:val="•"/>
      <w:lvlJc w:val="left"/>
      <w:pPr>
        <w:ind w:left="8202" w:hanging="360"/>
      </w:pPr>
      <w:rPr>
        <w:rFonts w:hint="default"/>
        <w:lang w:val="en-US" w:eastAsia="en-US" w:bidi="ar-SA"/>
      </w:rPr>
    </w:lvl>
  </w:abstractNum>
  <w:abstractNum w:abstractNumId="51" w15:restartNumberingAfterBreak="0">
    <w:nsid w:val="74F228A2"/>
    <w:multiLevelType w:val="hybridMultilevel"/>
    <w:tmpl w:val="72A0E45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75836F4F"/>
    <w:multiLevelType w:val="hybridMultilevel"/>
    <w:tmpl w:val="EC1476D6"/>
    <w:lvl w:ilvl="0" w:tplc="4C56F606">
      <w:start w:val="1"/>
      <w:numFmt w:val="decimal"/>
      <w:lvlText w:val="%1."/>
      <w:lvlJc w:val="left"/>
      <w:pPr>
        <w:ind w:left="840" w:hanging="360"/>
      </w:pPr>
      <w:rPr>
        <w:rFonts w:ascii="Calibri" w:eastAsia="Calibri" w:hAnsi="Calibri" w:cs="Calibri" w:hint="default"/>
        <w:b w:val="0"/>
        <w:bCs w:val="0"/>
        <w:i w:val="0"/>
        <w:iCs w:val="0"/>
        <w:w w:val="100"/>
        <w:sz w:val="24"/>
        <w:szCs w:val="24"/>
        <w:lang w:val="en-US" w:eastAsia="en-US" w:bidi="ar-SA"/>
      </w:rPr>
    </w:lvl>
    <w:lvl w:ilvl="1" w:tplc="FB127D52">
      <w:numFmt w:val="bullet"/>
      <w:lvlText w:val="•"/>
      <w:lvlJc w:val="left"/>
      <w:pPr>
        <w:ind w:left="1762" w:hanging="360"/>
      </w:pPr>
      <w:rPr>
        <w:rFonts w:hint="default"/>
        <w:lang w:val="en-US" w:eastAsia="en-US" w:bidi="ar-SA"/>
      </w:rPr>
    </w:lvl>
    <w:lvl w:ilvl="2" w:tplc="128CE8C0">
      <w:numFmt w:val="bullet"/>
      <w:lvlText w:val="•"/>
      <w:lvlJc w:val="left"/>
      <w:pPr>
        <w:ind w:left="2684" w:hanging="360"/>
      </w:pPr>
      <w:rPr>
        <w:rFonts w:hint="default"/>
        <w:lang w:val="en-US" w:eastAsia="en-US" w:bidi="ar-SA"/>
      </w:rPr>
    </w:lvl>
    <w:lvl w:ilvl="3" w:tplc="CFE88F78">
      <w:numFmt w:val="bullet"/>
      <w:lvlText w:val="•"/>
      <w:lvlJc w:val="left"/>
      <w:pPr>
        <w:ind w:left="3606" w:hanging="360"/>
      </w:pPr>
      <w:rPr>
        <w:rFonts w:hint="default"/>
        <w:lang w:val="en-US" w:eastAsia="en-US" w:bidi="ar-SA"/>
      </w:rPr>
    </w:lvl>
    <w:lvl w:ilvl="4" w:tplc="96E4128A">
      <w:numFmt w:val="bullet"/>
      <w:lvlText w:val="•"/>
      <w:lvlJc w:val="left"/>
      <w:pPr>
        <w:ind w:left="4528" w:hanging="360"/>
      </w:pPr>
      <w:rPr>
        <w:rFonts w:hint="default"/>
        <w:lang w:val="en-US" w:eastAsia="en-US" w:bidi="ar-SA"/>
      </w:rPr>
    </w:lvl>
    <w:lvl w:ilvl="5" w:tplc="A4303316">
      <w:numFmt w:val="bullet"/>
      <w:lvlText w:val="•"/>
      <w:lvlJc w:val="left"/>
      <w:pPr>
        <w:ind w:left="5450" w:hanging="360"/>
      </w:pPr>
      <w:rPr>
        <w:rFonts w:hint="default"/>
        <w:lang w:val="en-US" w:eastAsia="en-US" w:bidi="ar-SA"/>
      </w:rPr>
    </w:lvl>
    <w:lvl w:ilvl="6" w:tplc="3092CC08">
      <w:numFmt w:val="bullet"/>
      <w:lvlText w:val="•"/>
      <w:lvlJc w:val="left"/>
      <w:pPr>
        <w:ind w:left="6372" w:hanging="360"/>
      </w:pPr>
      <w:rPr>
        <w:rFonts w:hint="default"/>
        <w:lang w:val="en-US" w:eastAsia="en-US" w:bidi="ar-SA"/>
      </w:rPr>
    </w:lvl>
    <w:lvl w:ilvl="7" w:tplc="E3A6F958">
      <w:numFmt w:val="bullet"/>
      <w:lvlText w:val="•"/>
      <w:lvlJc w:val="left"/>
      <w:pPr>
        <w:ind w:left="7294" w:hanging="360"/>
      </w:pPr>
      <w:rPr>
        <w:rFonts w:hint="default"/>
        <w:lang w:val="en-US" w:eastAsia="en-US" w:bidi="ar-SA"/>
      </w:rPr>
    </w:lvl>
    <w:lvl w:ilvl="8" w:tplc="692E6B28">
      <w:numFmt w:val="bullet"/>
      <w:lvlText w:val="•"/>
      <w:lvlJc w:val="left"/>
      <w:pPr>
        <w:ind w:left="8216" w:hanging="360"/>
      </w:pPr>
      <w:rPr>
        <w:rFonts w:hint="default"/>
        <w:lang w:val="en-US" w:eastAsia="en-US" w:bidi="ar-SA"/>
      </w:rPr>
    </w:lvl>
  </w:abstractNum>
  <w:abstractNum w:abstractNumId="53" w15:restartNumberingAfterBreak="0">
    <w:nsid w:val="7908067F"/>
    <w:multiLevelType w:val="hybridMultilevel"/>
    <w:tmpl w:val="B75AAED8"/>
    <w:lvl w:ilvl="0" w:tplc="1092F45E">
      <w:start w:val="1"/>
      <w:numFmt w:val="decimal"/>
      <w:lvlText w:val="%1."/>
      <w:lvlJc w:val="left"/>
      <w:pPr>
        <w:ind w:left="840" w:hanging="360"/>
      </w:pPr>
      <w:rPr>
        <w:rFonts w:ascii="Calibri" w:eastAsia="Calibri" w:hAnsi="Calibri" w:cs="Calibri" w:hint="default"/>
        <w:b w:val="0"/>
        <w:bCs w:val="0"/>
        <w:i w:val="0"/>
        <w:iCs w:val="0"/>
        <w:w w:val="100"/>
        <w:sz w:val="24"/>
        <w:szCs w:val="24"/>
        <w:lang w:val="en-US" w:eastAsia="en-US" w:bidi="ar-SA"/>
      </w:rPr>
    </w:lvl>
    <w:lvl w:ilvl="1" w:tplc="6E9E028C">
      <w:numFmt w:val="bullet"/>
      <w:lvlText w:val="•"/>
      <w:lvlJc w:val="left"/>
      <w:pPr>
        <w:ind w:left="1762" w:hanging="360"/>
      </w:pPr>
      <w:rPr>
        <w:rFonts w:hint="default"/>
        <w:lang w:val="en-US" w:eastAsia="en-US" w:bidi="ar-SA"/>
      </w:rPr>
    </w:lvl>
    <w:lvl w:ilvl="2" w:tplc="21DA048E">
      <w:numFmt w:val="bullet"/>
      <w:lvlText w:val="•"/>
      <w:lvlJc w:val="left"/>
      <w:pPr>
        <w:ind w:left="2684" w:hanging="360"/>
      </w:pPr>
      <w:rPr>
        <w:rFonts w:hint="default"/>
        <w:lang w:val="en-US" w:eastAsia="en-US" w:bidi="ar-SA"/>
      </w:rPr>
    </w:lvl>
    <w:lvl w:ilvl="3" w:tplc="F44CBC48">
      <w:numFmt w:val="bullet"/>
      <w:lvlText w:val="•"/>
      <w:lvlJc w:val="left"/>
      <w:pPr>
        <w:ind w:left="3606" w:hanging="360"/>
      </w:pPr>
      <w:rPr>
        <w:rFonts w:hint="default"/>
        <w:lang w:val="en-US" w:eastAsia="en-US" w:bidi="ar-SA"/>
      </w:rPr>
    </w:lvl>
    <w:lvl w:ilvl="4" w:tplc="BD12FB4E">
      <w:numFmt w:val="bullet"/>
      <w:lvlText w:val="•"/>
      <w:lvlJc w:val="left"/>
      <w:pPr>
        <w:ind w:left="4528" w:hanging="360"/>
      </w:pPr>
      <w:rPr>
        <w:rFonts w:hint="default"/>
        <w:lang w:val="en-US" w:eastAsia="en-US" w:bidi="ar-SA"/>
      </w:rPr>
    </w:lvl>
    <w:lvl w:ilvl="5" w:tplc="7E08929A">
      <w:numFmt w:val="bullet"/>
      <w:lvlText w:val="•"/>
      <w:lvlJc w:val="left"/>
      <w:pPr>
        <w:ind w:left="5450" w:hanging="360"/>
      </w:pPr>
      <w:rPr>
        <w:rFonts w:hint="default"/>
        <w:lang w:val="en-US" w:eastAsia="en-US" w:bidi="ar-SA"/>
      </w:rPr>
    </w:lvl>
    <w:lvl w:ilvl="6" w:tplc="A0901C88">
      <w:numFmt w:val="bullet"/>
      <w:lvlText w:val="•"/>
      <w:lvlJc w:val="left"/>
      <w:pPr>
        <w:ind w:left="6372" w:hanging="360"/>
      </w:pPr>
      <w:rPr>
        <w:rFonts w:hint="default"/>
        <w:lang w:val="en-US" w:eastAsia="en-US" w:bidi="ar-SA"/>
      </w:rPr>
    </w:lvl>
    <w:lvl w:ilvl="7" w:tplc="E6F83F24">
      <w:numFmt w:val="bullet"/>
      <w:lvlText w:val="•"/>
      <w:lvlJc w:val="left"/>
      <w:pPr>
        <w:ind w:left="7294" w:hanging="360"/>
      </w:pPr>
      <w:rPr>
        <w:rFonts w:hint="default"/>
        <w:lang w:val="en-US" w:eastAsia="en-US" w:bidi="ar-SA"/>
      </w:rPr>
    </w:lvl>
    <w:lvl w:ilvl="8" w:tplc="AE100B56">
      <w:numFmt w:val="bullet"/>
      <w:lvlText w:val="•"/>
      <w:lvlJc w:val="left"/>
      <w:pPr>
        <w:ind w:left="8216" w:hanging="360"/>
      </w:pPr>
      <w:rPr>
        <w:rFonts w:hint="default"/>
        <w:lang w:val="en-US" w:eastAsia="en-US" w:bidi="ar-SA"/>
      </w:rPr>
    </w:lvl>
  </w:abstractNum>
  <w:abstractNum w:abstractNumId="54" w15:restartNumberingAfterBreak="0">
    <w:nsid w:val="79EA5ED5"/>
    <w:multiLevelType w:val="hybridMultilevel"/>
    <w:tmpl w:val="D89ED27A"/>
    <w:lvl w:ilvl="0" w:tplc="FFFFFFFF">
      <w:start w:val="1"/>
      <w:numFmt w:val="decimal"/>
      <w:lvlText w:val="%1."/>
      <w:lvlJc w:val="left"/>
      <w:pPr>
        <w:ind w:left="980" w:hanging="360"/>
      </w:pPr>
      <w:rPr>
        <w:rFonts w:ascii="Calibri" w:eastAsia="Calibri" w:hAnsi="Calibri" w:cs="Calibri" w:hint="default"/>
        <w:b w:val="0"/>
        <w:bCs w:val="0"/>
        <w:i w:val="0"/>
        <w:iCs w:val="0"/>
        <w:w w:val="100"/>
        <w:sz w:val="24"/>
        <w:szCs w:val="24"/>
        <w:lang w:val="en-US" w:eastAsia="en-US" w:bidi="ar-SA"/>
      </w:rPr>
    </w:lvl>
    <w:lvl w:ilvl="1" w:tplc="FFFFFFFF">
      <w:numFmt w:val="bullet"/>
      <w:lvlText w:val="•"/>
      <w:lvlJc w:val="left"/>
      <w:pPr>
        <w:ind w:left="1888" w:hanging="360"/>
      </w:pPr>
      <w:rPr>
        <w:rFonts w:hint="default"/>
        <w:lang w:val="en-US" w:eastAsia="en-US" w:bidi="ar-SA"/>
      </w:rPr>
    </w:lvl>
    <w:lvl w:ilvl="2" w:tplc="FFFFFFFF">
      <w:numFmt w:val="bullet"/>
      <w:lvlText w:val="•"/>
      <w:lvlJc w:val="left"/>
      <w:pPr>
        <w:ind w:left="2796" w:hanging="360"/>
      </w:pPr>
      <w:rPr>
        <w:rFonts w:hint="default"/>
        <w:lang w:val="en-US" w:eastAsia="en-US" w:bidi="ar-SA"/>
      </w:rPr>
    </w:lvl>
    <w:lvl w:ilvl="3" w:tplc="FFFFFFFF">
      <w:numFmt w:val="bullet"/>
      <w:lvlText w:val="•"/>
      <w:lvlJc w:val="left"/>
      <w:pPr>
        <w:ind w:left="3704" w:hanging="360"/>
      </w:pPr>
      <w:rPr>
        <w:rFonts w:hint="default"/>
        <w:lang w:val="en-US" w:eastAsia="en-US" w:bidi="ar-SA"/>
      </w:rPr>
    </w:lvl>
    <w:lvl w:ilvl="4" w:tplc="FFFFFFFF">
      <w:numFmt w:val="bullet"/>
      <w:lvlText w:val="•"/>
      <w:lvlJc w:val="left"/>
      <w:pPr>
        <w:ind w:left="4612" w:hanging="360"/>
      </w:pPr>
      <w:rPr>
        <w:rFonts w:hint="default"/>
        <w:lang w:val="en-US" w:eastAsia="en-US" w:bidi="ar-SA"/>
      </w:rPr>
    </w:lvl>
    <w:lvl w:ilvl="5" w:tplc="FFFFFFFF">
      <w:numFmt w:val="bullet"/>
      <w:lvlText w:val="•"/>
      <w:lvlJc w:val="left"/>
      <w:pPr>
        <w:ind w:left="5520" w:hanging="360"/>
      </w:pPr>
      <w:rPr>
        <w:rFonts w:hint="default"/>
        <w:lang w:val="en-US" w:eastAsia="en-US" w:bidi="ar-SA"/>
      </w:rPr>
    </w:lvl>
    <w:lvl w:ilvl="6" w:tplc="FFFFFFFF">
      <w:numFmt w:val="bullet"/>
      <w:lvlText w:val="•"/>
      <w:lvlJc w:val="left"/>
      <w:pPr>
        <w:ind w:left="6428" w:hanging="360"/>
      </w:pPr>
      <w:rPr>
        <w:rFonts w:hint="default"/>
        <w:lang w:val="en-US" w:eastAsia="en-US" w:bidi="ar-SA"/>
      </w:rPr>
    </w:lvl>
    <w:lvl w:ilvl="7" w:tplc="FFFFFFFF">
      <w:numFmt w:val="bullet"/>
      <w:lvlText w:val="•"/>
      <w:lvlJc w:val="left"/>
      <w:pPr>
        <w:ind w:left="7336" w:hanging="360"/>
      </w:pPr>
      <w:rPr>
        <w:rFonts w:hint="default"/>
        <w:lang w:val="en-US" w:eastAsia="en-US" w:bidi="ar-SA"/>
      </w:rPr>
    </w:lvl>
    <w:lvl w:ilvl="8" w:tplc="FFFFFFFF">
      <w:numFmt w:val="bullet"/>
      <w:lvlText w:val="•"/>
      <w:lvlJc w:val="left"/>
      <w:pPr>
        <w:ind w:left="8244" w:hanging="360"/>
      </w:pPr>
      <w:rPr>
        <w:rFonts w:hint="default"/>
        <w:lang w:val="en-US" w:eastAsia="en-US" w:bidi="ar-SA"/>
      </w:rPr>
    </w:lvl>
  </w:abstractNum>
  <w:abstractNum w:abstractNumId="55" w15:restartNumberingAfterBreak="0">
    <w:nsid w:val="7C2F7C94"/>
    <w:multiLevelType w:val="hybridMultilevel"/>
    <w:tmpl w:val="8B2A3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C8F4BEF"/>
    <w:multiLevelType w:val="hybridMultilevel"/>
    <w:tmpl w:val="91805C22"/>
    <w:lvl w:ilvl="0" w:tplc="090212A8">
      <w:start w:val="1"/>
      <w:numFmt w:val="decimal"/>
      <w:lvlText w:val="%1."/>
      <w:lvlJc w:val="left"/>
      <w:pPr>
        <w:ind w:left="840" w:hanging="360"/>
      </w:pPr>
      <w:rPr>
        <w:rFonts w:ascii="Calibri" w:eastAsia="Calibri" w:hAnsi="Calibri" w:cs="Calibri" w:hint="default"/>
        <w:b w:val="0"/>
        <w:bCs w:val="0"/>
        <w:i w:val="0"/>
        <w:iCs w:val="0"/>
        <w:w w:val="100"/>
        <w:sz w:val="24"/>
        <w:szCs w:val="24"/>
        <w:lang w:val="en-US" w:eastAsia="en-US" w:bidi="ar-SA"/>
      </w:rPr>
    </w:lvl>
    <w:lvl w:ilvl="1" w:tplc="03E4960E">
      <w:numFmt w:val="bullet"/>
      <w:lvlText w:val=""/>
      <w:lvlJc w:val="left"/>
      <w:pPr>
        <w:ind w:left="1560" w:hanging="360"/>
      </w:pPr>
      <w:rPr>
        <w:rFonts w:ascii="Symbol" w:eastAsia="Symbol" w:hAnsi="Symbol" w:cs="Symbol" w:hint="default"/>
        <w:b w:val="0"/>
        <w:bCs w:val="0"/>
        <w:i w:val="0"/>
        <w:iCs w:val="0"/>
        <w:w w:val="100"/>
        <w:sz w:val="24"/>
        <w:szCs w:val="24"/>
        <w:lang w:val="en-US" w:eastAsia="en-US" w:bidi="ar-SA"/>
      </w:rPr>
    </w:lvl>
    <w:lvl w:ilvl="2" w:tplc="22661CE6">
      <w:numFmt w:val="bullet"/>
      <w:lvlText w:val="•"/>
      <w:lvlJc w:val="left"/>
      <w:pPr>
        <w:ind w:left="2504" w:hanging="360"/>
      </w:pPr>
      <w:rPr>
        <w:rFonts w:hint="default"/>
        <w:lang w:val="en-US" w:eastAsia="en-US" w:bidi="ar-SA"/>
      </w:rPr>
    </w:lvl>
    <w:lvl w:ilvl="3" w:tplc="FFD8B606">
      <w:numFmt w:val="bullet"/>
      <w:lvlText w:val="•"/>
      <w:lvlJc w:val="left"/>
      <w:pPr>
        <w:ind w:left="3448" w:hanging="360"/>
      </w:pPr>
      <w:rPr>
        <w:rFonts w:hint="default"/>
        <w:lang w:val="en-US" w:eastAsia="en-US" w:bidi="ar-SA"/>
      </w:rPr>
    </w:lvl>
    <w:lvl w:ilvl="4" w:tplc="72221068">
      <w:numFmt w:val="bullet"/>
      <w:lvlText w:val="•"/>
      <w:lvlJc w:val="left"/>
      <w:pPr>
        <w:ind w:left="4393" w:hanging="360"/>
      </w:pPr>
      <w:rPr>
        <w:rFonts w:hint="default"/>
        <w:lang w:val="en-US" w:eastAsia="en-US" w:bidi="ar-SA"/>
      </w:rPr>
    </w:lvl>
    <w:lvl w:ilvl="5" w:tplc="D4F07A18">
      <w:numFmt w:val="bullet"/>
      <w:lvlText w:val="•"/>
      <w:lvlJc w:val="left"/>
      <w:pPr>
        <w:ind w:left="5337" w:hanging="360"/>
      </w:pPr>
      <w:rPr>
        <w:rFonts w:hint="default"/>
        <w:lang w:val="en-US" w:eastAsia="en-US" w:bidi="ar-SA"/>
      </w:rPr>
    </w:lvl>
    <w:lvl w:ilvl="6" w:tplc="6FEE7934">
      <w:numFmt w:val="bullet"/>
      <w:lvlText w:val="•"/>
      <w:lvlJc w:val="left"/>
      <w:pPr>
        <w:ind w:left="6282" w:hanging="360"/>
      </w:pPr>
      <w:rPr>
        <w:rFonts w:hint="default"/>
        <w:lang w:val="en-US" w:eastAsia="en-US" w:bidi="ar-SA"/>
      </w:rPr>
    </w:lvl>
    <w:lvl w:ilvl="7" w:tplc="5EE87530">
      <w:numFmt w:val="bullet"/>
      <w:lvlText w:val="•"/>
      <w:lvlJc w:val="left"/>
      <w:pPr>
        <w:ind w:left="7226" w:hanging="360"/>
      </w:pPr>
      <w:rPr>
        <w:rFonts w:hint="default"/>
        <w:lang w:val="en-US" w:eastAsia="en-US" w:bidi="ar-SA"/>
      </w:rPr>
    </w:lvl>
    <w:lvl w:ilvl="8" w:tplc="26FCF9CE">
      <w:numFmt w:val="bullet"/>
      <w:lvlText w:val="•"/>
      <w:lvlJc w:val="left"/>
      <w:pPr>
        <w:ind w:left="8171" w:hanging="360"/>
      </w:pPr>
      <w:rPr>
        <w:rFonts w:hint="default"/>
        <w:lang w:val="en-US" w:eastAsia="en-US" w:bidi="ar-SA"/>
      </w:rPr>
    </w:lvl>
  </w:abstractNum>
  <w:abstractNum w:abstractNumId="57" w15:restartNumberingAfterBreak="0">
    <w:nsid w:val="7CC970C5"/>
    <w:multiLevelType w:val="hybridMultilevel"/>
    <w:tmpl w:val="7A4C3CD4"/>
    <w:lvl w:ilvl="0" w:tplc="FFFFFFFF">
      <w:start w:val="1"/>
      <w:numFmt w:val="decimal"/>
      <w:lvlText w:val="%1."/>
      <w:lvlJc w:val="left"/>
      <w:pPr>
        <w:ind w:left="840" w:hanging="360"/>
      </w:pPr>
      <w:rPr>
        <w:rFonts w:ascii="Calibri" w:eastAsia="Calibri" w:hAnsi="Calibri" w:cs="Calibri" w:hint="default"/>
        <w:b w:val="0"/>
        <w:bCs w:val="0"/>
        <w:i w:val="0"/>
        <w:iCs w:val="0"/>
        <w:w w:val="100"/>
        <w:sz w:val="24"/>
        <w:szCs w:val="24"/>
        <w:lang w:val="en-US" w:eastAsia="en-US" w:bidi="ar-SA"/>
      </w:rPr>
    </w:lvl>
    <w:lvl w:ilvl="1" w:tplc="FFFFFFFF">
      <w:numFmt w:val="bullet"/>
      <w:lvlText w:val="•"/>
      <w:lvlJc w:val="left"/>
      <w:pPr>
        <w:ind w:left="1762" w:hanging="360"/>
      </w:pPr>
      <w:rPr>
        <w:rFonts w:hint="default"/>
        <w:lang w:val="en-US" w:eastAsia="en-US" w:bidi="ar-SA"/>
      </w:rPr>
    </w:lvl>
    <w:lvl w:ilvl="2" w:tplc="FFFFFFFF">
      <w:numFmt w:val="bullet"/>
      <w:lvlText w:val="•"/>
      <w:lvlJc w:val="left"/>
      <w:pPr>
        <w:ind w:left="2684" w:hanging="360"/>
      </w:pPr>
      <w:rPr>
        <w:rFonts w:hint="default"/>
        <w:lang w:val="en-US" w:eastAsia="en-US" w:bidi="ar-SA"/>
      </w:rPr>
    </w:lvl>
    <w:lvl w:ilvl="3" w:tplc="FFFFFFFF">
      <w:numFmt w:val="bullet"/>
      <w:lvlText w:val="•"/>
      <w:lvlJc w:val="left"/>
      <w:pPr>
        <w:ind w:left="3606" w:hanging="360"/>
      </w:pPr>
      <w:rPr>
        <w:rFonts w:hint="default"/>
        <w:lang w:val="en-US" w:eastAsia="en-US" w:bidi="ar-SA"/>
      </w:rPr>
    </w:lvl>
    <w:lvl w:ilvl="4" w:tplc="FFFFFFFF">
      <w:numFmt w:val="bullet"/>
      <w:lvlText w:val="•"/>
      <w:lvlJc w:val="left"/>
      <w:pPr>
        <w:ind w:left="4528" w:hanging="360"/>
      </w:pPr>
      <w:rPr>
        <w:rFonts w:hint="default"/>
        <w:lang w:val="en-US" w:eastAsia="en-US" w:bidi="ar-SA"/>
      </w:rPr>
    </w:lvl>
    <w:lvl w:ilvl="5" w:tplc="FFFFFFFF">
      <w:numFmt w:val="bullet"/>
      <w:lvlText w:val="•"/>
      <w:lvlJc w:val="left"/>
      <w:pPr>
        <w:ind w:left="5450" w:hanging="360"/>
      </w:pPr>
      <w:rPr>
        <w:rFonts w:hint="default"/>
        <w:lang w:val="en-US" w:eastAsia="en-US" w:bidi="ar-SA"/>
      </w:rPr>
    </w:lvl>
    <w:lvl w:ilvl="6" w:tplc="FFFFFFFF">
      <w:numFmt w:val="bullet"/>
      <w:lvlText w:val="•"/>
      <w:lvlJc w:val="left"/>
      <w:pPr>
        <w:ind w:left="6372" w:hanging="360"/>
      </w:pPr>
      <w:rPr>
        <w:rFonts w:hint="default"/>
        <w:lang w:val="en-US" w:eastAsia="en-US" w:bidi="ar-SA"/>
      </w:rPr>
    </w:lvl>
    <w:lvl w:ilvl="7" w:tplc="FFFFFFFF">
      <w:numFmt w:val="bullet"/>
      <w:lvlText w:val="•"/>
      <w:lvlJc w:val="left"/>
      <w:pPr>
        <w:ind w:left="7294" w:hanging="360"/>
      </w:pPr>
      <w:rPr>
        <w:rFonts w:hint="default"/>
        <w:lang w:val="en-US" w:eastAsia="en-US" w:bidi="ar-SA"/>
      </w:rPr>
    </w:lvl>
    <w:lvl w:ilvl="8" w:tplc="FFFFFFFF">
      <w:numFmt w:val="bullet"/>
      <w:lvlText w:val="•"/>
      <w:lvlJc w:val="left"/>
      <w:pPr>
        <w:ind w:left="8216" w:hanging="360"/>
      </w:pPr>
      <w:rPr>
        <w:rFonts w:hint="default"/>
        <w:lang w:val="en-US" w:eastAsia="en-US" w:bidi="ar-SA"/>
      </w:rPr>
    </w:lvl>
  </w:abstractNum>
  <w:num w:numId="1" w16cid:durableId="2081755564">
    <w:abstractNumId w:val="28"/>
  </w:num>
  <w:num w:numId="2" w16cid:durableId="55473412">
    <w:abstractNumId w:val="2"/>
  </w:num>
  <w:num w:numId="3" w16cid:durableId="1643272400">
    <w:abstractNumId w:val="3"/>
  </w:num>
  <w:num w:numId="4" w16cid:durableId="52044398">
    <w:abstractNumId w:val="38"/>
  </w:num>
  <w:num w:numId="5" w16cid:durableId="480001338">
    <w:abstractNumId w:val="42"/>
  </w:num>
  <w:num w:numId="6" w16cid:durableId="771977335">
    <w:abstractNumId w:val="4"/>
  </w:num>
  <w:num w:numId="7" w16cid:durableId="1252201280">
    <w:abstractNumId w:val="9"/>
  </w:num>
  <w:num w:numId="8" w16cid:durableId="134299948">
    <w:abstractNumId w:val="20"/>
  </w:num>
  <w:num w:numId="9" w16cid:durableId="623854078">
    <w:abstractNumId w:val="47"/>
  </w:num>
  <w:num w:numId="10" w16cid:durableId="1128276485">
    <w:abstractNumId w:val="25"/>
  </w:num>
  <w:num w:numId="11" w16cid:durableId="1852329746">
    <w:abstractNumId w:val="37"/>
  </w:num>
  <w:num w:numId="12" w16cid:durableId="959804829">
    <w:abstractNumId w:val="27"/>
  </w:num>
  <w:num w:numId="13" w16cid:durableId="1975216854">
    <w:abstractNumId w:val="10"/>
  </w:num>
  <w:num w:numId="14" w16cid:durableId="2134591921">
    <w:abstractNumId w:val="0"/>
  </w:num>
  <w:num w:numId="15" w16cid:durableId="896285499">
    <w:abstractNumId w:val="36"/>
  </w:num>
  <w:num w:numId="16" w16cid:durableId="216478571">
    <w:abstractNumId w:val="50"/>
  </w:num>
  <w:num w:numId="17" w16cid:durableId="1243560120">
    <w:abstractNumId w:val="34"/>
  </w:num>
  <w:num w:numId="18" w16cid:durableId="778647697">
    <w:abstractNumId w:val="46"/>
  </w:num>
  <w:num w:numId="19" w16cid:durableId="2119909066">
    <w:abstractNumId w:val="35"/>
  </w:num>
  <w:num w:numId="20" w16cid:durableId="1801993132">
    <w:abstractNumId w:val="49"/>
  </w:num>
  <w:num w:numId="21" w16cid:durableId="1841307091">
    <w:abstractNumId w:val="56"/>
  </w:num>
  <w:num w:numId="22" w16cid:durableId="79836979">
    <w:abstractNumId w:val="26"/>
  </w:num>
  <w:num w:numId="23" w16cid:durableId="2025548582">
    <w:abstractNumId w:val="40"/>
  </w:num>
  <w:num w:numId="24" w16cid:durableId="861167269">
    <w:abstractNumId w:val="31"/>
  </w:num>
  <w:num w:numId="25" w16cid:durableId="1415319308">
    <w:abstractNumId w:val="21"/>
  </w:num>
  <w:num w:numId="26" w16cid:durableId="1714236084">
    <w:abstractNumId w:val="13"/>
  </w:num>
  <w:num w:numId="27" w16cid:durableId="841159636">
    <w:abstractNumId w:val="44"/>
  </w:num>
  <w:num w:numId="28" w16cid:durableId="1062557801">
    <w:abstractNumId w:val="45"/>
  </w:num>
  <w:num w:numId="29" w16cid:durableId="697781934">
    <w:abstractNumId w:val="12"/>
  </w:num>
  <w:num w:numId="30" w16cid:durableId="1999921437">
    <w:abstractNumId w:val="18"/>
  </w:num>
  <w:num w:numId="31" w16cid:durableId="1817720891">
    <w:abstractNumId w:val="23"/>
  </w:num>
  <w:num w:numId="32" w16cid:durableId="2118211745">
    <w:abstractNumId w:val="14"/>
  </w:num>
  <w:num w:numId="33" w16cid:durableId="1390301966">
    <w:abstractNumId w:val="53"/>
  </w:num>
  <w:num w:numId="34" w16cid:durableId="1818106168">
    <w:abstractNumId w:val="1"/>
  </w:num>
  <w:num w:numId="35" w16cid:durableId="1659649561">
    <w:abstractNumId w:val="33"/>
  </w:num>
  <w:num w:numId="36" w16cid:durableId="724108341">
    <w:abstractNumId w:val="17"/>
  </w:num>
  <w:num w:numId="37" w16cid:durableId="1991909024">
    <w:abstractNumId w:val="52"/>
  </w:num>
  <w:num w:numId="38" w16cid:durableId="1639072618">
    <w:abstractNumId w:val="7"/>
  </w:num>
  <w:num w:numId="39" w16cid:durableId="1909269256">
    <w:abstractNumId w:val="11"/>
  </w:num>
  <w:num w:numId="40" w16cid:durableId="1832135846">
    <w:abstractNumId w:val="6"/>
  </w:num>
  <w:num w:numId="41" w16cid:durableId="1345519866">
    <w:abstractNumId w:val="16"/>
  </w:num>
  <w:num w:numId="42" w16cid:durableId="1617519918">
    <w:abstractNumId w:val="48"/>
  </w:num>
  <w:num w:numId="43" w16cid:durableId="686374190">
    <w:abstractNumId w:val="39"/>
  </w:num>
  <w:num w:numId="44" w16cid:durableId="834610820">
    <w:abstractNumId w:val="24"/>
  </w:num>
  <w:num w:numId="45" w16cid:durableId="2091736284">
    <w:abstractNumId w:val="41"/>
  </w:num>
  <w:num w:numId="46" w16cid:durableId="1253323076">
    <w:abstractNumId w:val="8"/>
  </w:num>
  <w:num w:numId="47" w16cid:durableId="258876463">
    <w:abstractNumId w:val="57"/>
  </w:num>
  <w:num w:numId="48" w16cid:durableId="2016956125">
    <w:abstractNumId w:val="51"/>
  </w:num>
  <w:num w:numId="49" w16cid:durableId="2111509125">
    <w:abstractNumId w:val="15"/>
  </w:num>
  <w:num w:numId="50" w16cid:durableId="1428308401">
    <w:abstractNumId w:val="43"/>
  </w:num>
  <w:num w:numId="51" w16cid:durableId="1864250326">
    <w:abstractNumId w:val="54"/>
  </w:num>
  <w:num w:numId="52" w16cid:durableId="52317664">
    <w:abstractNumId w:val="55"/>
  </w:num>
  <w:num w:numId="53" w16cid:durableId="211158173">
    <w:abstractNumId w:val="22"/>
  </w:num>
  <w:num w:numId="54" w16cid:durableId="1326007325">
    <w:abstractNumId w:val="5"/>
  </w:num>
  <w:num w:numId="55" w16cid:durableId="334499316">
    <w:abstractNumId w:val="19"/>
  </w:num>
  <w:num w:numId="56" w16cid:durableId="101534442">
    <w:abstractNumId w:val="30"/>
  </w:num>
  <w:num w:numId="57" w16cid:durableId="970286968">
    <w:abstractNumId w:val="29"/>
  </w:num>
  <w:num w:numId="58" w16cid:durableId="165169348">
    <w:abstractNumId w:val="3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96"/>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C77"/>
    <w:rsid w:val="000046CE"/>
    <w:rsid w:val="00004848"/>
    <w:rsid w:val="000072A1"/>
    <w:rsid w:val="00017B88"/>
    <w:rsid w:val="00031260"/>
    <w:rsid w:val="00031E8E"/>
    <w:rsid w:val="000378AC"/>
    <w:rsid w:val="000400D5"/>
    <w:rsid w:val="00044C0E"/>
    <w:rsid w:val="0005134B"/>
    <w:rsid w:val="00053E6D"/>
    <w:rsid w:val="00054DF0"/>
    <w:rsid w:val="0006362F"/>
    <w:rsid w:val="000702FA"/>
    <w:rsid w:val="00072081"/>
    <w:rsid w:val="00093739"/>
    <w:rsid w:val="00096BE8"/>
    <w:rsid w:val="000A4C43"/>
    <w:rsid w:val="000A783E"/>
    <w:rsid w:val="000B26B2"/>
    <w:rsid w:val="000B54CF"/>
    <w:rsid w:val="000D563D"/>
    <w:rsid w:val="000D75A1"/>
    <w:rsid w:val="000E3061"/>
    <w:rsid w:val="000F39A1"/>
    <w:rsid w:val="000F46CD"/>
    <w:rsid w:val="000F5956"/>
    <w:rsid w:val="001028C7"/>
    <w:rsid w:val="00103B1E"/>
    <w:rsid w:val="001105F2"/>
    <w:rsid w:val="00122FED"/>
    <w:rsid w:val="001236DE"/>
    <w:rsid w:val="00123D82"/>
    <w:rsid w:val="00131897"/>
    <w:rsid w:val="00132DFE"/>
    <w:rsid w:val="00141B02"/>
    <w:rsid w:val="00144B39"/>
    <w:rsid w:val="00144C11"/>
    <w:rsid w:val="00165992"/>
    <w:rsid w:val="00170AA9"/>
    <w:rsid w:val="001727C3"/>
    <w:rsid w:val="001752F4"/>
    <w:rsid w:val="00181589"/>
    <w:rsid w:val="00184CD5"/>
    <w:rsid w:val="00185C43"/>
    <w:rsid w:val="001876B0"/>
    <w:rsid w:val="0019265F"/>
    <w:rsid w:val="0019266A"/>
    <w:rsid w:val="001A063D"/>
    <w:rsid w:val="001A596D"/>
    <w:rsid w:val="001B5334"/>
    <w:rsid w:val="001C45FE"/>
    <w:rsid w:val="001D7C1B"/>
    <w:rsid w:val="001D7E35"/>
    <w:rsid w:val="001E3AA0"/>
    <w:rsid w:val="001E780A"/>
    <w:rsid w:val="001F2F97"/>
    <w:rsid w:val="001F3276"/>
    <w:rsid w:val="00202224"/>
    <w:rsid w:val="00216392"/>
    <w:rsid w:val="0022036F"/>
    <w:rsid w:val="002263BD"/>
    <w:rsid w:val="00232FC9"/>
    <w:rsid w:val="00236FB4"/>
    <w:rsid w:val="0024216F"/>
    <w:rsid w:val="00243173"/>
    <w:rsid w:val="00256C6C"/>
    <w:rsid w:val="00261381"/>
    <w:rsid w:val="00261BDF"/>
    <w:rsid w:val="00275942"/>
    <w:rsid w:val="00280E61"/>
    <w:rsid w:val="0028458B"/>
    <w:rsid w:val="00284720"/>
    <w:rsid w:val="00284AFA"/>
    <w:rsid w:val="00293E1B"/>
    <w:rsid w:val="00294E8C"/>
    <w:rsid w:val="002A36D5"/>
    <w:rsid w:val="002A7751"/>
    <w:rsid w:val="002B2EFB"/>
    <w:rsid w:val="002B686C"/>
    <w:rsid w:val="002B7557"/>
    <w:rsid w:val="002C0D3F"/>
    <w:rsid w:val="002D440E"/>
    <w:rsid w:val="002D758D"/>
    <w:rsid w:val="002E0F96"/>
    <w:rsid w:val="002E13E2"/>
    <w:rsid w:val="002E6BA6"/>
    <w:rsid w:val="002E74C9"/>
    <w:rsid w:val="002F1D82"/>
    <w:rsid w:val="002F3792"/>
    <w:rsid w:val="002F4DAA"/>
    <w:rsid w:val="00303A5F"/>
    <w:rsid w:val="0030679C"/>
    <w:rsid w:val="00310077"/>
    <w:rsid w:val="00311DB1"/>
    <w:rsid w:val="00320277"/>
    <w:rsid w:val="0034014A"/>
    <w:rsid w:val="00342CDF"/>
    <w:rsid w:val="003448EB"/>
    <w:rsid w:val="00353C62"/>
    <w:rsid w:val="00355943"/>
    <w:rsid w:val="00360E47"/>
    <w:rsid w:val="003644C7"/>
    <w:rsid w:val="003646D4"/>
    <w:rsid w:val="0037070E"/>
    <w:rsid w:val="00370B0B"/>
    <w:rsid w:val="00382B99"/>
    <w:rsid w:val="003935AA"/>
    <w:rsid w:val="0039552C"/>
    <w:rsid w:val="00395E75"/>
    <w:rsid w:val="003B6A64"/>
    <w:rsid w:val="003C0F50"/>
    <w:rsid w:val="003C5166"/>
    <w:rsid w:val="003C5492"/>
    <w:rsid w:val="003C61D1"/>
    <w:rsid w:val="003C718E"/>
    <w:rsid w:val="003D1790"/>
    <w:rsid w:val="003D273A"/>
    <w:rsid w:val="003D7DFF"/>
    <w:rsid w:val="003E4DC3"/>
    <w:rsid w:val="003F0FFA"/>
    <w:rsid w:val="00401A52"/>
    <w:rsid w:val="00410528"/>
    <w:rsid w:val="00420198"/>
    <w:rsid w:val="00423497"/>
    <w:rsid w:val="004372D1"/>
    <w:rsid w:val="00440E1E"/>
    <w:rsid w:val="00441AFB"/>
    <w:rsid w:val="00443A5A"/>
    <w:rsid w:val="00451534"/>
    <w:rsid w:val="00452B00"/>
    <w:rsid w:val="004560B4"/>
    <w:rsid w:val="00456132"/>
    <w:rsid w:val="00461442"/>
    <w:rsid w:val="00475B84"/>
    <w:rsid w:val="00482E01"/>
    <w:rsid w:val="00485DD8"/>
    <w:rsid w:val="00486E58"/>
    <w:rsid w:val="0049245D"/>
    <w:rsid w:val="004955E1"/>
    <w:rsid w:val="004975CA"/>
    <w:rsid w:val="004B041F"/>
    <w:rsid w:val="004B4C05"/>
    <w:rsid w:val="004B6FEC"/>
    <w:rsid w:val="004C0631"/>
    <w:rsid w:val="004C6EA2"/>
    <w:rsid w:val="004E7FA1"/>
    <w:rsid w:val="005103B3"/>
    <w:rsid w:val="00515D0D"/>
    <w:rsid w:val="00516A83"/>
    <w:rsid w:val="005223AE"/>
    <w:rsid w:val="00531300"/>
    <w:rsid w:val="0053765F"/>
    <w:rsid w:val="0054150B"/>
    <w:rsid w:val="00543AB0"/>
    <w:rsid w:val="00566D6F"/>
    <w:rsid w:val="00580755"/>
    <w:rsid w:val="005816AC"/>
    <w:rsid w:val="005835C1"/>
    <w:rsid w:val="00586205"/>
    <w:rsid w:val="005917C4"/>
    <w:rsid w:val="00591FA7"/>
    <w:rsid w:val="00594A4F"/>
    <w:rsid w:val="005A1B43"/>
    <w:rsid w:val="005C215E"/>
    <w:rsid w:val="005C5248"/>
    <w:rsid w:val="005C722A"/>
    <w:rsid w:val="005D2F78"/>
    <w:rsid w:val="005D3AA1"/>
    <w:rsid w:val="005E222C"/>
    <w:rsid w:val="005E3029"/>
    <w:rsid w:val="005E4854"/>
    <w:rsid w:val="00602670"/>
    <w:rsid w:val="00607E7A"/>
    <w:rsid w:val="006113AE"/>
    <w:rsid w:val="00613CC5"/>
    <w:rsid w:val="00613CF4"/>
    <w:rsid w:val="00621C19"/>
    <w:rsid w:val="00637ED9"/>
    <w:rsid w:val="0064631B"/>
    <w:rsid w:val="0065528A"/>
    <w:rsid w:val="00661E52"/>
    <w:rsid w:val="006830FE"/>
    <w:rsid w:val="00696613"/>
    <w:rsid w:val="006A6409"/>
    <w:rsid w:val="006B161B"/>
    <w:rsid w:val="006C0B1C"/>
    <w:rsid w:val="006C3B21"/>
    <w:rsid w:val="006C4695"/>
    <w:rsid w:val="006D6877"/>
    <w:rsid w:val="006F066A"/>
    <w:rsid w:val="006F29CA"/>
    <w:rsid w:val="00707853"/>
    <w:rsid w:val="007222C1"/>
    <w:rsid w:val="00735CF2"/>
    <w:rsid w:val="00741F08"/>
    <w:rsid w:val="00766256"/>
    <w:rsid w:val="00772548"/>
    <w:rsid w:val="0077363D"/>
    <w:rsid w:val="0078045C"/>
    <w:rsid w:val="007876E2"/>
    <w:rsid w:val="00797756"/>
    <w:rsid w:val="007A11F7"/>
    <w:rsid w:val="007B2102"/>
    <w:rsid w:val="007C52CF"/>
    <w:rsid w:val="007E12BA"/>
    <w:rsid w:val="007E50DF"/>
    <w:rsid w:val="007F734F"/>
    <w:rsid w:val="008029E3"/>
    <w:rsid w:val="00814B07"/>
    <w:rsid w:val="00816E98"/>
    <w:rsid w:val="00817ACD"/>
    <w:rsid w:val="008241A5"/>
    <w:rsid w:val="00824A51"/>
    <w:rsid w:val="00825EE8"/>
    <w:rsid w:val="00826438"/>
    <w:rsid w:val="00826E14"/>
    <w:rsid w:val="00826F15"/>
    <w:rsid w:val="00853844"/>
    <w:rsid w:val="00854926"/>
    <w:rsid w:val="0087384E"/>
    <w:rsid w:val="008745B1"/>
    <w:rsid w:val="00875501"/>
    <w:rsid w:val="008760E4"/>
    <w:rsid w:val="008778F4"/>
    <w:rsid w:val="0088036F"/>
    <w:rsid w:val="00881E2A"/>
    <w:rsid w:val="008828C1"/>
    <w:rsid w:val="00883268"/>
    <w:rsid w:val="008857FC"/>
    <w:rsid w:val="00895AC2"/>
    <w:rsid w:val="00895F27"/>
    <w:rsid w:val="008A1775"/>
    <w:rsid w:val="008C07CF"/>
    <w:rsid w:val="008C5249"/>
    <w:rsid w:val="008D04CA"/>
    <w:rsid w:val="008D3008"/>
    <w:rsid w:val="008F4754"/>
    <w:rsid w:val="008F5824"/>
    <w:rsid w:val="009025D9"/>
    <w:rsid w:val="009104FD"/>
    <w:rsid w:val="00912EF8"/>
    <w:rsid w:val="00931577"/>
    <w:rsid w:val="00944DA6"/>
    <w:rsid w:val="00951E93"/>
    <w:rsid w:val="0096645A"/>
    <w:rsid w:val="00966617"/>
    <w:rsid w:val="00974F4A"/>
    <w:rsid w:val="00975E39"/>
    <w:rsid w:val="009814C5"/>
    <w:rsid w:val="0098798A"/>
    <w:rsid w:val="00994B6A"/>
    <w:rsid w:val="009A3549"/>
    <w:rsid w:val="009B2FF5"/>
    <w:rsid w:val="009D5273"/>
    <w:rsid w:val="009E4BC3"/>
    <w:rsid w:val="009E4BCC"/>
    <w:rsid w:val="009E608A"/>
    <w:rsid w:val="009F77C4"/>
    <w:rsid w:val="00A02B9B"/>
    <w:rsid w:val="00A0452A"/>
    <w:rsid w:val="00A1014F"/>
    <w:rsid w:val="00A220B7"/>
    <w:rsid w:val="00A2404A"/>
    <w:rsid w:val="00A266F1"/>
    <w:rsid w:val="00A276AA"/>
    <w:rsid w:val="00A30795"/>
    <w:rsid w:val="00A40A42"/>
    <w:rsid w:val="00A41488"/>
    <w:rsid w:val="00A47832"/>
    <w:rsid w:val="00A51C97"/>
    <w:rsid w:val="00A55D38"/>
    <w:rsid w:val="00A65338"/>
    <w:rsid w:val="00A66942"/>
    <w:rsid w:val="00A672DC"/>
    <w:rsid w:val="00A6778F"/>
    <w:rsid w:val="00A80352"/>
    <w:rsid w:val="00A80CD9"/>
    <w:rsid w:val="00A95CDC"/>
    <w:rsid w:val="00AA0C90"/>
    <w:rsid w:val="00AA2974"/>
    <w:rsid w:val="00AA387D"/>
    <w:rsid w:val="00AA3954"/>
    <w:rsid w:val="00AA3C77"/>
    <w:rsid w:val="00AC0094"/>
    <w:rsid w:val="00AC2DE3"/>
    <w:rsid w:val="00AC6C96"/>
    <w:rsid w:val="00AD0393"/>
    <w:rsid w:val="00AD0C97"/>
    <w:rsid w:val="00AD18BE"/>
    <w:rsid w:val="00AF4163"/>
    <w:rsid w:val="00B044A7"/>
    <w:rsid w:val="00B04FFA"/>
    <w:rsid w:val="00B05E25"/>
    <w:rsid w:val="00B11B8B"/>
    <w:rsid w:val="00B12989"/>
    <w:rsid w:val="00B15C64"/>
    <w:rsid w:val="00B31960"/>
    <w:rsid w:val="00B46AEE"/>
    <w:rsid w:val="00B82059"/>
    <w:rsid w:val="00B851A7"/>
    <w:rsid w:val="00B906DD"/>
    <w:rsid w:val="00B90CFD"/>
    <w:rsid w:val="00B966D3"/>
    <w:rsid w:val="00BA070D"/>
    <w:rsid w:val="00BA61C5"/>
    <w:rsid w:val="00BC2156"/>
    <w:rsid w:val="00BE12A4"/>
    <w:rsid w:val="00BE141D"/>
    <w:rsid w:val="00BE15BC"/>
    <w:rsid w:val="00BE1F44"/>
    <w:rsid w:val="00C01B95"/>
    <w:rsid w:val="00C02214"/>
    <w:rsid w:val="00C10DFF"/>
    <w:rsid w:val="00C11F0C"/>
    <w:rsid w:val="00C164D0"/>
    <w:rsid w:val="00C166DC"/>
    <w:rsid w:val="00C242ED"/>
    <w:rsid w:val="00C2561D"/>
    <w:rsid w:val="00C31CC1"/>
    <w:rsid w:val="00C3282B"/>
    <w:rsid w:val="00C32DBA"/>
    <w:rsid w:val="00C35E96"/>
    <w:rsid w:val="00C375BB"/>
    <w:rsid w:val="00C412AE"/>
    <w:rsid w:val="00C45733"/>
    <w:rsid w:val="00C57C11"/>
    <w:rsid w:val="00C62483"/>
    <w:rsid w:val="00C849A8"/>
    <w:rsid w:val="00C85F10"/>
    <w:rsid w:val="00C96A8E"/>
    <w:rsid w:val="00CA6911"/>
    <w:rsid w:val="00CA7E26"/>
    <w:rsid w:val="00CB0BA4"/>
    <w:rsid w:val="00CB702E"/>
    <w:rsid w:val="00CC2391"/>
    <w:rsid w:val="00CC2757"/>
    <w:rsid w:val="00CC7061"/>
    <w:rsid w:val="00CE0E1F"/>
    <w:rsid w:val="00CF041C"/>
    <w:rsid w:val="00D002A0"/>
    <w:rsid w:val="00D0077D"/>
    <w:rsid w:val="00D0233F"/>
    <w:rsid w:val="00D30B2A"/>
    <w:rsid w:val="00D34BC5"/>
    <w:rsid w:val="00D34FDD"/>
    <w:rsid w:val="00D3673A"/>
    <w:rsid w:val="00D70452"/>
    <w:rsid w:val="00D72730"/>
    <w:rsid w:val="00D8104F"/>
    <w:rsid w:val="00D96065"/>
    <w:rsid w:val="00DA75A4"/>
    <w:rsid w:val="00DB5301"/>
    <w:rsid w:val="00DC4678"/>
    <w:rsid w:val="00DD1599"/>
    <w:rsid w:val="00DD413C"/>
    <w:rsid w:val="00DD5B06"/>
    <w:rsid w:val="00DE087A"/>
    <w:rsid w:val="00DE5D9F"/>
    <w:rsid w:val="00DF2F8E"/>
    <w:rsid w:val="00DF44C9"/>
    <w:rsid w:val="00DF7D9D"/>
    <w:rsid w:val="00E01DE5"/>
    <w:rsid w:val="00E039C0"/>
    <w:rsid w:val="00E135BB"/>
    <w:rsid w:val="00E17A46"/>
    <w:rsid w:val="00E208AA"/>
    <w:rsid w:val="00E247BC"/>
    <w:rsid w:val="00E378B0"/>
    <w:rsid w:val="00E43868"/>
    <w:rsid w:val="00E446CF"/>
    <w:rsid w:val="00E4617D"/>
    <w:rsid w:val="00E514D8"/>
    <w:rsid w:val="00E5174F"/>
    <w:rsid w:val="00E75468"/>
    <w:rsid w:val="00E81230"/>
    <w:rsid w:val="00E82B65"/>
    <w:rsid w:val="00E928B5"/>
    <w:rsid w:val="00E92F93"/>
    <w:rsid w:val="00EB0B05"/>
    <w:rsid w:val="00EB4452"/>
    <w:rsid w:val="00EB6FEF"/>
    <w:rsid w:val="00EC50BD"/>
    <w:rsid w:val="00ED0F01"/>
    <w:rsid w:val="00EE32FF"/>
    <w:rsid w:val="00EF409C"/>
    <w:rsid w:val="00EF4C1F"/>
    <w:rsid w:val="00F0337A"/>
    <w:rsid w:val="00F0642E"/>
    <w:rsid w:val="00F10190"/>
    <w:rsid w:val="00F25776"/>
    <w:rsid w:val="00F278D7"/>
    <w:rsid w:val="00F30A6B"/>
    <w:rsid w:val="00F34F25"/>
    <w:rsid w:val="00F377A7"/>
    <w:rsid w:val="00F517D3"/>
    <w:rsid w:val="00F51F57"/>
    <w:rsid w:val="00F61FCF"/>
    <w:rsid w:val="00F7544E"/>
    <w:rsid w:val="00F834B1"/>
    <w:rsid w:val="00F83FA5"/>
    <w:rsid w:val="00F85D79"/>
    <w:rsid w:val="00FA1F4D"/>
    <w:rsid w:val="00FA2427"/>
    <w:rsid w:val="00FA391C"/>
    <w:rsid w:val="00FA4AE1"/>
    <w:rsid w:val="00FC4593"/>
    <w:rsid w:val="00FC53BD"/>
    <w:rsid w:val="00FC5C44"/>
    <w:rsid w:val="00FC6142"/>
    <w:rsid w:val="00FD4E9A"/>
    <w:rsid w:val="00FE4C84"/>
    <w:rsid w:val="00FE5A8C"/>
    <w:rsid w:val="00FE7804"/>
    <w:rsid w:val="00FF2DCD"/>
    <w:rsid w:val="00FF3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6"/>
    <o:shapelayout v:ext="edit">
      <o:idmap v:ext="edit" data="2"/>
    </o:shapelayout>
  </w:shapeDefaults>
  <w:decimalSymbol w:val="."/>
  <w:listSeparator w:val=","/>
  <w14:docId w14:val="592A4A9C"/>
  <w15:docId w15:val="{314129D6-9CAC-40C3-AE97-3D29F02A9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E01"/>
    <w:pPr>
      <w:spacing w:before="120"/>
    </w:pPr>
    <w:rPr>
      <w:rFonts w:ascii="Arial" w:eastAsia="Calibri" w:hAnsi="Arial" w:cs="Calibri"/>
      <w:sz w:val="24"/>
      <w:szCs w:val="24"/>
    </w:rPr>
  </w:style>
  <w:style w:type="paragraph" w:styleId="Heading1">
    <w:name w:val="heading 1"/>
    <w:basedOn w:val="Normal"/>
    <w:uiPriority w:val="9"/>
    <w:qFormat/>
    <w:rsid w:val="00DD413C"/>
    <w:pPr>
      <w:spacing w:before="63"/>
      <w:outlineLvl w:val="0"/>
    </w:pPr>
    <w:rPr>
      <w:rFonts w:ascii="Calibri Light" w:eastAsia="Calibri Light" w:hAnsi="Calibri Light" w:cs="Calibri Light"/>
      <w:b/>
      <w:bCs/>
      <w:caps/>
      <w:color w:val="B90B2E"/>
      <w:sz w:val="44"/>
      <w:szCs w:val="44"/>
    </w:rPr>
  </w:style>
  <w:style w:type="paragraph" w:styleId="Heading2">
    <w:name w:val="heading 2"/>
    <w:basedOn w:val="Normal"/>
    <w:uiPriority w:val="9"/>
    <w:unhideWhenUsed/>
    <w:qFormat/>
    <w:rsid w:val="002B2EFB"/>
    <w:pPr>
      <w:spacing w:before="240"/>
      <w:outlineLvl w:val="1"/>
    </w:pPr>
    <w:rPr>
      <w:rFonts w:ascii="Calibri Light" w:eastAsia="Calibri Light" w:hAnsi="Calibri Light" w:cs="Calibri Light"/>
      <w:caps/>
      <w:sz w:val="28"/>
      <w:szCs w:val="28"/>
    </w:rPr>
  </w:style>
  <w:style w:type="paragraph" w:styleId="Heading3">
    <w:name w:val="heading 3"/>
    <w:basedOn w:val="Normal"/>
    <w:uiPriority w:val="9"/>
    <w:unhideWhenUsed/>
    <w:qFormat/>
    <w:rsid w:val="00E247BC"/>
    <w:pPr>
      <w:spacing w:before="163"/>
      <w:outlineLvl w:val="2"/>
    </w:pPr>
    <w:rPr>
      <w:b/>
      <w:bCs/>
    </w:rPr>
  </w:style>
  <w:style w:type="paragraph" w:styleId="Heading4">
    <w:name w:val="heading 4"/>
    <w:basedOn w:val="Normal"/>
    <w:next w:val="Normal"/>
    <w:link w:val="Heading4Char"/>
    <w:uiPriority w:val="9"/>
    <w:unhideWhenUsed/>
    <w:qFormat/>
    <w:rsid w:val="00482E01"/>
    <w:pPr>
      <w:keepNext/>
      <w:keepLines/>
      <w:spacing w:after="120"/>
      <w:outlineLvl w:val="3"/>
    </w:pPr>
    <w:rPr>
      <w:rFonts w:ascii="Georgia" w:eastAsiaTheme="majorEastAsia" w:hAnsi="Georgia" w:cs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82"/>
      <w:ind w:left="380"/>
    </w:pPr>
  </w:style>
  <w:style w:type="paragraph" w:styleId="TOC2">
    <w:name w:val="toc 2"/>
    <w:basedOn w:val="Normal"/>
    <w:uiPriority w:val="39"/>
    <w:qFormat/>
    <w:pPr>
      <w:spacing w:before="182"/>
      <w:ind w:left="475"/>
    </w:pPr>
  </w:style>
  <w:style w:type="paragraph" w:styleId="BodyText">
    <w:name w:val="Body Text"/>
    <w:basedOn w:val="Normal"/>
    <w:link w:val="BodyTextChar"/>
    <w:uiPriority w:val="1"/>
    <w:qFormat/>
    <w:rsid w:val="00FF3649"/>
    <w:pPr>
      <w:spacing w:before="240" w:line="259" w:lineRule="auto"/>
      <w:ind w:right="576"/>
    </w:pPr>
  </w:style>
  <w:style w:type="paragraph" w:styleId="Title">
    <w:name w:val="Title"/>
    <w:basedOn w:val="Normal"/>
    <w:uiPriority w:val="10"/>
    <w:qFormat/>
    <w:pPr>
      <w:ind w:left="964" w:right="997"/>
      <w:jc w:val="center"/>
    </w:pPr>
    <w:rPr>
      <w:b/>
      <w:bCs/>
      <w:sz w:val="72"/>
      <w:szCs w:val="72"/>
    </w:rPr>
  </w:style>
  <w:style w:type="paragraph" w:styleId="ListParagraph">
    <w:name w:val="List Paragraph"/>
    <w:basedOn w:val="Normal"/>
    <w:uiPriority w:val="34"/>
    <w:qFormat/>
    <w:rsid w:val="00E247BC"/>
    <w:pPr>
      <w:numPr>
        <w:numId w:val="44"/>
      </w:numPr>
      <w:tabs>
        <w:tab w:val="left" w:pos="840"/>
        <w:tab w:val="left" w:pos="841"/>
      </w:tabs>
    </w:pPr>
  </w:style>
  <w:style w:type="paragraph" w:customStyle="1" w:styleId="TableParagraph">
    <w:name w:val="Table Paragraph"/>
    <w:basedOn w:val="Normal"/>
    <w:uiPriority w:val="1"/>
    <w:qFormat/>
    <w:pPr>
      <w:spacing w:before="57"/>
      <w:ind w:left="107"/>
    </w:pPr>
  </w:style>
  <w:style w:type="paragraph" w:styleId="TOCHeading">
    <w:name w:val="TOC Heading"/>
    <w:basedOn w:val="Heading1"/>
    <w:next w:val="Normal"/>
    <w:uiPriority w:val="39"/>
    <w:unhideWhenUsed/>
    <w:qFormat/>
    <w:rsid w:val="00E82B65"/>
    <w:pPr>
      <w:keepNext/>
      <w:keepLines/>
      <w:widowControl/>
      <w:autoSpaceDE/>
      <w:autoSpaceDN/>
      <w:spacing w:before="240" w:line="259" w:lineRule="auto"/>
      <w:outlineLvl w:val="9"/>
    </w:pPr>
    <w:rPr>
      <w:rFonts w:asciiTheme="majorHAnsi" w:eastAsiaTheme="majorEastAsia" w:hAnsiTheme="majorHAnsi" w:cstheme="majorBidi"/>
      <w:color w:val="365F91" w:themeColor="accent1" w:themeShade="BF"/>
      <w:sz w:val="32"/>
      <w:szCs w:val="32"/>
    </w:rPr>
  </w:style>
  <w:style w:type="paragraph" w:styleId="TOC3">
    <w:name w:val="toc 3"/>
    <w:basedOn w:val="Normal"/>
    <w:next w:val="Normal"/>
    <w:autoRedefine/>
    <w:uiPriority w:val="39"/>
    <w:unhideWhenUsed/>
    <w:rsid w:val="00E82B65"/>
    <w:pPr>
      <w:spacing w:after="100"/>
      <w:ind w:left="440"/>
    </w:pPr>
  </w:style>
  <w:style w:type="paragraph" w:styleId="TOC4">
    <w:name w:val="toc 4"/>
    <w:basedOn w:val="Normal"/>
    <w:next w:val="Normal"/>
    <w:autoRedefine/>
    <w:uiPriority w:val="39"/>
    <w:unhideWhenUsed/>
    <w:rsid w:val="00E82B65"/>
    <w:pPr>
      <w:widowControl/>
      <w:autoSpaceDE/>
      <w:autoSpaceDN/>
      <w:spacing w:after="100" w:line="259" w:lineRule="auto"/>
      <w:ind w:left="660"/>
    </w:pPr>
    <w:rPr>
      <w:rFonts w:asciiTheme="minorHAnsi" w:eastAsiaTheme="minorEastAsia" w:hAnsiTheme="minorHAnsi" w:cstheme="minorBidi"/>
      <w:kern w:val="2"/>
      <w14:ligatures w14:val="standardContextual"/>
    </w:rPr>
  </w:style>
  <w:style w:type="paragraph" w:styleId="TOC5">
    <w:name w:val="toc 5"/>
    <w:basedOn w:val="Normal"/>
    <w:next w:val="Normal"/>
    <w:autoRedefine/>
    <w:uiPriority w:val="39"/>
    <w:unhideWhenUsed/>
    <w:rsid w:val="00E82B65"/>
    <w:pPr>
      <w:widowControl/>
      <w:autoSpaceDE/>
      <w:autoSpaceDN/>
      <w:spacing w:after="100" w:line="259" w:lineRule="auto"/>
      <w:ind w:left="880"/>
    </w:pPr>
    <w:rPr>
      <w:rFonts w:asciiTheme="minorHAnsi" w:eastAsiaTheme="minorEastAsia" w:hAnsiTheme="minorHAnsi" w:cstheme="minorBidi"/>
      <w:kern w:val="2"/>
      <w14:ligatures w14:val="standardContextual"/>
    </w:rPr>
  </w:style>
  <w:style w:type="paragraph" w:styleId="TOC6">
    <w:name w:val="toc 6"/>
    <w:basedOn w:val="Normal"/>
    <w:next w:val="Normal"/>
    <w:autoRedefine/>
    <w:uiPriority w:val="39"/>
    <w:unhideWhenUsed/>
    <w:rsid w:val="00E82B65"/>
    <w:pPr>
      <w:widowControl/>
      <w:autoSpaceDE/>
      <w:autoSpaceDN/>
      <w:spacing w:after="100" w:line="259" w:lineRule="auto"/>
      <w:ind w:left="1100"/>
    </w:pPr>
    <w:rPr>
      <w:rFonts w:asciiTheme="minorHAnsi" w:eastAsiaTheme="minorEastAsia" w:hAnsiTheme="minorHAnsi" w:cstheme="minorBidi"/>
      <w:kern w:val="2"/>
      <w14:ligatures w14:val="standardContextual"/>
    </w:rPr>
  </w:style>
  <w:style w:type="paragraph" w:styleId="TOC7">
    <w:name w:val="toc 7"/>
    <w:basedOn w:val="Normal"/>
    <w:next w:val="Normal"/>
    <w:autoRedefine/>
    <w:uiPriority w:val="39"/>
    <w:unhideWhenUsed/>
    <w:rsid w:val="00E82B65"/>
    <w:pPr>
      <w:widowControl/>
      <w:autoSpaceDE/>
      <w:autoSpaceDN/>
      <w:spacing w:after="100" w:line="259" w:lineRule="auto"/>
      <w:ind w:left="1320"/>
    </w:pPr>
    <w:rPr>
      <w:rFonts w:asciiTheme="minorHAnsi" w:eastAsiaTheme="minorEastAsia" w:hAnsiTheme="minorHAnsi" w:cstheme="minorBidi"/>
      <w:kern w:val="2"/>
      <w14:ligatures w14:val="standardContextual"/>
    </w:rPr>
  </w:style>
  <w:style w:type="paragraph" w:styleId="TOC8">
    <w:name w:val="toc 8"/>
    <w:basedOn w:val="Normal"/>
    <w:next w:val="Normal"/>
    <w:autoRedefine/>
    <w:uiPriority w:val="39"/>
    <w:unhideWhenUsed/>
    <w:rsid w:val="00E82B65"/>
    <w:pPr>
      <w:widowControl/>
      <w:autoSpaceDE/>
      <w:autoSpaceDN/>
      <w:spacing w:after="100" w:line="259" w:lineRule="auto"/>
      <w:ind w:left="1540"/>
    </w:pPr>
    <w:rPr>
      <w:rFonts w:asciiTheme="minorHAnsi" w:eastAsiaTheme="minorEastAsia" w:hAnsiTheme="minorHAnsi" w:cstheme="minorBidi"/>
      <w:kern w:val="2"/>
      <w14:ligatures w14:val="standardContextual"/>
    </w:rPr>
  </w:style>
  <w:style w:type="paragraph" w:styleId="TOC9">
    <w:name w:val="toc 9"/>
    <w:basedOn w:val="Normal"/>
    <w:next w:val="Normal"/>
    <w:autoRedefine/>
    <w:uiPriority w:val="39"/>
    <w:unhideWhenUsed/>
    <w:rsid w:val="00E82B65"/>
    <w:pPr>
      <w:widowControl/>
      <w:autoSpaceDE/>
      <w:autoSpaceDN/>
      <w:spacing w:after="100" w:line="259" w:lineRule="auto"/>
      <w:ind w:left="1760"/>
    </w:pPr>
    <w:rPr>
      <w:rFonts w:asciiTheme="minorHAnsi" w:eastAsiaTheme="minorEastAsia" w:hAnsiTheme="minorHAnsi" w:cstheme="minorBidi"/>
      <w:kern w:val="2"/>
      <w14:ligatures w14:val="standardContextual"/>
    </w:rPr>
  </w:style>
  <w:style w:type="character" w:styleId="Hyperlink">
    <w:name w:val="Hyperlink"/>
    <w:basedOn w:val="DefaultParagraphFont"/>
    <w:uiPriority w:val="99"/>
    <w:unhideWhenUsed/>
    <w:rsid w:val="00E82B65"/>
    <w:rPr>
      <w:color w:val="0000FF" w:themeColor="hyperlink"/>
      <w:u w:val="single"/>
    </w:rPr>
  </w:style>
  <w:style w:type="character" w:styleId="UnresolvedMention">
    <w:name w:val="Unresolved Mention"/>
    <w:basedOn w:val="DefaultParagraphFont"/>
    <w:uiPriority w:val="99"/>
    <w:semiHidden/>
    <w:unhideWhenUsed/>
    <w:rsid w:val="00E82B65"/>
    <w:rPr>
      <w:color w:val="605E5C"/>
      <w:shd w:val="clear" w:color="auto" w:fill="E1DFDD"/>
    </w:rPr>
  </w:style>
  <w:style w:type="character" w:customStyle="1" w:styleId="BodyTextChar">
    <w:name w:val="Body Text Char"/>
    <w:basedOn w:val="DefaultParagraphFont"/>
    <w:link w:val="BodyText"/>
    <w:uiPriority w:val="1"/>
    <w:rsid w:val="00C166DC"/>
    <w:rPr>
      <w:rFonts w:ascii="Calibri" w:eastAsia="Calibri" w:hAnsi="Calibri" w:cs="Calibri"/>
      <w:sz w:val="24"/>
      <w:szCs w:val="24"/>
    </w:rPr>
  </w:style>
  <w:style w:type="character" w:customStyle="1" w:styleId="Heading4Char">
    <w:name w:val="Heading 4 Char"/>
    <w:basedOn w:val="DefaultParagraphFont"/>
    <w:link w:val="Heading4"/>
    <w:uiPriority w:val="9"/>
    <w:rsid w:val="00482E01"/>
    <w:rPr>
      <w:rFonts w:ascii="Georgia" w:eastAsiaTheme="majorEastAsia" w:hAnsi="Georgia" w:cstheme="minorHAnsi"/>
      <w:b/>
      <w:bCs/>
      <w:sz w:val="24"/>
      <w:szCs w:val="24"/>
    </w:rPr>
  </w:style>
  <w:style w:type="paragraph" w:styleId="Header">
    <w:name w:val="header"/>
    <w:basedOn w:val="Normal"/>
    <w:link w:val="HeaderChar"/>
    <w:uiPriority w:val="99"/>
    <w:unhideWhenUsed/>
    <w:rsid w:val="00FF2DCD"/>
    <w:pPr>
      <w:tabs>
        <w:tab w:val="center" w:pos="4680"/>
        <w:tab w:val="right" w:pos="9360"/>
      </w:tabs>
    </w:pPr>
  </w:style>
  <w:style w:type="character" w:customStyle="1" w:styleId="HeaderChar">
    <w:name w:val="Header Char"/>
    <w:basedOn w:val="DefaultParagraphFont"/>
    <w:link w:val="Header"/>
    <w:uiPriority w:val="99"/>
    <w:rsid w:val="00FF2DCD"/>
    <w:rPr>
      <w:rFonts w:ascii="Calibri" w:eastAsia="Calibri" w:hAnsi="Calibri" w:cs="Calibri"/>
    </w:rPr>
  </w:style>
  <w:style w:type="paragraph" w:styleId="Footer">
    <w:name w:val="footer"/>
    <w:basedOn w:val="Normal"/>
    <w:link w:val="FooterChar"/>
    <w:uiPriority w:val="99"/>
    <w:unhideWhenUsed/>
    <w:rsid w:val="00FF2DCD"/>
    <w:pPr>
      <w:tabs>
        <w:tab w:val="center" w:pos="4680"/>
        <w:tab w:val="right" w:pos="9360"/>
      </w:tabs>
    </w:pPr>
  </w:style>
  <w:style w:type="character" w:customStyle="1" w:styleId="FooterChar">
    <w:name w:val="Footer Char"/>
    <w:basedOn w:val="DefaultParagraphFont"/>
    <w:link w:val="Footer"/>
    <w:uiPriority w:val="99"/>
    <w:rsid w:val="00FF2DCD"/>
    <w:rPr>
      <w:rFonts w:ascii="Calibri" w:eastAsia="Calibri" w:hAnsi="Calibri" w:cs="Calibri"/>
    </w:rPr>
  </w:style>
  <w:style w:type="character" w:styleId="FollowedHyperlink">
    <w:name w:val="FollowedHyperlink"/>
    <w:basedOn w:val="DefaultParagraphFont"/>
    <w:uiPriority w:val="99"/>
    <w:semiHidden/>
    <w:unhideWhenUsed/>
    <w:rsid w:val="007C52CF"/>
    <w:rPr>
      <w:color w:val="800080" w:themeColor="followedHyperlink"/>
      <w:u w:val="single"/>
    </w:rPr>
  </w:style>
  <w:style w:type="paragraph" w:customStyle="1" w:styleId="Default">
    <w:name w:val="Default"/>
    <w:rsid w:val="007B2102"/>
    <w:pPr>
      <w:widowControl/>
      <w:adjustRightInd w:val="0"/>
    </w:pPr>
    <w:rPr>
      <w:rFonts w:ascii="Arial" w:hAnsi="Arial" w:cs="Arial"/>
      <w:color w:val="000000"/>
      <w:sz w:val="24"/>
      <w:szCs w:val="24"/>
    </w:rPr>
  </w:style>
  <w:style w:type="paragraph" w:styleId="Revision">
    <w:name w:val="Revision"/>
    <w:hidden/>
    <w:uiPriority w:val="99"/>
    <w:semiHidden/>
    <w:rsid w:val="00475B84"/>
    <w:pPr>
      <w:widowControl/>
      <w:autoSpaceDE/>
      <w:autoSpaceDN/>
    </w:pPr>
    <w:rPr>
      <w:rFonts w:ascii="Calibri" w:eastAsia="Calibri" w:hAnsi="Calibri" w:cs="Calibri"/>
      <w:sz w:val="24"/>
      <w:szCs w:val="24"/>
    </w:rPr>
  </w:style>
  <w:style w:type="character" w:styleId="CommentReference">
    <w:name w:val="annotation reference"/>
    <w:basedOn w:val="DefaultParagraphFont"/>
    <w:uiPriority w:val="99"/>
    <w:semiHidden/>
    <w:unhideWhenUsed/>
    <w:rsid w:val="0019265F"/>
    <w:rPr>
      <w:sz w:val="16"/>
      <w:szCs w:val="16"/>
    </w:rPr>
  </w:style>
  <w:style w:type="paragraph" w:styleId="CommentText">
    <w:name w:val="annotation text"/>
    <w:basedOn w:val="Normal"/>
    <w:link w:val="CommentTextChar"/>
    <w:uiPriority w:val="99"/>
    <w:unhideWhenUsed/>
    <w:rsid w:val="0019265F"/>
    <w:pPr>
      <w:widowControl/>
      <w:autoSpaceDE/>
      <w:autoSpaceDN/>
      <w:spacing w:before="0" w:after="160"/>
    </w:pPr>
    <w:rPr>
      <w:rFonts w:asciiTheme="minorHAnsi" w:eastAsia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19265F"/>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FA2427"/>
    <w:pPr>
      <w:widowControl w:val="0"/>
      <w:autoSpaceDE w:val="0"/>
      <w:autoSpaceDN w:val="0"/>
      <w:spacing w:before="120" w:after="0"/>
    </w:pPr>
    <w:rPr>
      <w:rFonts w:ascii="Calibri" w:eastAsia="Calibri" w:hAnsi="Calibri" w:cs="Calibri"/>
      <w:b/>
      <w:bCs/>
      <w:kern w:val="0"/>
      <w14:ligatures w14:val="none"/>
    </w:rPr>
  </w:style>
  <w:style w:type="character" w:customStyle="1" w:styleId="CommentSubjectChar">
    <w:name w:val="Comment Subject Char"/>
    <w:basedOn w:val="CommentTextChar"/>
    <w:link w:val="CommentSubject"/>
    <w:uiPriority w:val="99"/>
    <w:semiHidden/>
    <w:rsid w:val="00FA2427"/>
    <w:rPr>
      <w:rFonts w:ascii="Calibri" w:eastAsia="Calibri" w:hAnsi="Calibri" w:cs="Calibri"/>
      <w:b/>
      <w:bCs/>
      <w:kern w:val="2"/>
      <w:sz w:val="20"/>
      <w:szCs w:val="20"/>
      <w14:ligatures w14:val="standardContextual"/>
    </w:rPr>
  </w:style>
  <w:style w:type="character" w:customStyle="1" w:styleId="cf01">
    <w:name w:val="cf01"/>
    <w:basedOn w:val="DefaultParagraphFont"/>
    <w:rsid w:val="002F379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423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ombuds.osu.edu/grad-ombuds" TargetMode="External"/><Relationship Id="rId21" Type="http://schemas.openxmlformats.org/officeDocument/2006/relationships/hyperlink" Target="https://oaa.osu.edu/academic-integrity-and-misconduct" TargetMode="External"/><Relationship Id="rId63" Type="http://schemas.openxmlformats.org/officeDocument/2006/relationships/hyperlink" Target="https://equity.osu.edu/policies-and-standards" TargetMode="External"/><Relationship Id="rId159" Type="http://schemas.openxmlformats.org/officeDocument/2006/relationships/hyperlink" Target="https://examsoft.com/resources/examplify-minimum-system-requirements/" TargetMode="External"/><Relationship Id="rId170" Type="http://schemas.openxmlformats.org/officeDocument/2006/relationships/hyperlink" Target="https://www.buckeyelink.osu.edu/" TargetMode="External"/><Relationship Id="rId191" Type="http://schemas.openxmlformats.org/officeDocument/2006/relationships/hyperlink" Target="https://gradsch.osu.edu/handbook/4-0-course-credit-marks-and-point-hour-ratio-course-credit" TargetMode="External"/><Relationship Id="rId205" Type="http://schemas.openxmlformats.org/officeDocument/2006/relationships/hyperlink" Target="https://hrs.osu.edu/academics/academic-resources/student-handbooks" TargetMode="External"/><Relationship Id="rId226" Type="http://schemas.openxmlformats.org/officeDocument/2006/relationships/hyperlink" Target="https://dennislearningcenter.osu.edu/time-management-get-started/" TargetMode="External"/><Relationship Id="rId247" Type="http://schemas.openxmlformats.org/officeDocument/2006/relationships/hyperlink" Target="mailto:hrscounseling@osumc.edu" TargetMode="External"/><Relationship Id="rId107" Type="http://schemas.openxmlformats.org/officeDocument/2006/relationships/hyperlink" Target="mailto:Lisa.Terek@osumc.edu" TargetMode="External"/><Relationship Id="rId11" Type="http://schemas.openxmlformats.org/officeDocument/2006/relationships/image" Target="media/image1.jpeg"/><Relationship Id="rId32" Type="http://schemas.openxmlformats.org/officeDocument/2006/relationships/hyperlink" Target="mailto:Amanda.Agnew@osumc.edu" TargetMode="External"/><Relationship Id="rId53" Type="http://schemas.openxmlformats.org/officeDocument/2006/relationships/hyperlink" Target="https://registrar.osu.edu/policies/privacy_release_student_records.pdf" TargetMode="External"/><Relationship Id="rId74" Type="http://schemas.openxmlformats.org/officeDocument/2006/relationships/hyperlink" Target="https://cm.maxient.com/reportingform.php?OhioStateUniv&amp;layout_id=13" TargetMode="External"/><Relationship Id="rId128" Type="http://schemas.openxmlformats.org/officeDocument/2006/relationships/hyperlink" Target="mailto:adam.clouser@osumc.edu" TargetMode="External"/><Relationship Id="rId149" Type="http://schemas.openxmlformats.org/officeDocument/2006/relationships/hyperlink" Target="https://techhub.osu.edu/" TargetMode="External"/><Relationship Id="rId5" Type="http://schemas.openxmlformats.org/officeDocument/2006/relationships/numbering" Target="numbering.xml"/><Relationship Id="rId95" Type="http://schemas.openxmlformats.org/officeDocument/2006/relationships/hyperlink" Target="https://shi.osu.edu/" TargetMode="External"/><Relationship Id="rId160" Type="http://schemas.openxmlformats.org/officeDocument/2006/relationships/hyperlink" Target="https://hsl.osu.edu/about/hours" TargetMode="External"/><Relationship Id="rId181" Type="http://schemas.openxmlformats.org/officeDocument/2006/relationships/hyperlink" Target="https://gradforms.osu.edu/" TargetMode="External"/><Relationship Id="rId216" Type="http://schemas.openxmlformats.org/officeDocument/2006/relationships/hyperlink" Target="https://gradsch.osu.edu/handbook/all" TargetMode="External"/><Relationship Id="rId237" Type="http://schemas.openxmlformats.org/officeDocument/2006/relationships/hyperlink" Target="https://shs.osu.edu/" TargetMode="External"/><Relationship Id="rId258" Type="http://schemas.openxmlformats.org/officeDocument/2006/relationships/hyperlink" Target="https://swc.osu.edu/" TargetMode="External"/><Relationship Id="rId22" Type="http://schemas.openxmlformats.org/officeDocument/2006/relationships/hyperlink" Target="mailto:coam@osu.edu" TargetMode="External"/><Relationship Id="rId43" Type="http://schemas.openxmlformats.org/officeDocument/2006/relationships/hyperlink" Target="https://hr.osu.edu/wp-content/uploads/policy115-faq-relations.pdf" TargetMode="External"/><Relationship Id="rId64" Type="http://schemas.openxmlformats.org/officeDocument/2006/relationships/hyperlink" Target="https://equity.osu.edu/policies-and-standards" TargetMode="External"/><Relationship Id="rId118" Type="http://schemas.openxmlformats.org/officeDocument/2006/relationships/hyperlink" Target="mailto:HRSStudentServices@osumc.edu" TargetMode="External"/><Relationship Id="rId139" Type="http://schemas.openxmlformats.org/officeDocument/2006/relationships/hyperlink" Target="https://my.osu.edu/login/index" TargetMode="External"/><Relationship Id="rId85" Type="http://schemas.openxmlformats.org/officeDocument/2006/relationships/hyperlink" Target="mailto:Ashley.McCabe@osumc.edu" TargetMode="External"/><Relationship Id="rId150" Type="http://schemas.openxmlformats.org/officeDocument/2006/relationships/hyperlink" Target="https://it.osu.edu/help/it-students/get-tech-ready" TargetMode="External"/><Relationship Id="rId171" Type="http://schemas.openxmlformats.org/officeDocument/2006/relationships/hyperlink" Target="https://registrar.osu.edu/students/course_enroll_form.pdf" TargetMode="External"/><Relationship Id="rId192" Type="http://schemas.openxmlformats.org/officeDocument/2006/relationships/hyperlink" Target="https://advising.osu.edu/grade-forgiveness" TargetMode="External"/><Relationship Id="rId206" Type="http://schemas.openxmlformats.org/officeDocument/2006/relationships/hyperlink" Target="https://hrs.osu.edu/academics/graduation-and-commencement" TargetMode="External"/><Relationship Id="rId227" Type="http://schemas.openxmlformats.org/officeDocument/2006/relationships/hyperlink" Target="https://dennislearningcenter.osu.edu/time-management-get-started/" TargetMode="External"/><Relationship Id="rId248" Type="http://schemas.openxmlformats.org/officeDocument/2006/relationships/hyperlink" Target="https://studentlife.osu.edu/" TargetMode="External"/><Relationship Id="rId12" Type="http://schemas.openxmlformats.org/officeDocument/2006/relationships/hyperlink" Target="http://studentconduct.osu.edu/" TargetMode="External"/><Relationship Id="rId33" Type="http://schemas.openxmlformats.org/officeDocument/2006/relationships/hyperlink" Target="mailto:Ashley.McCabe@osumc.edu" TargetMode="External"/><Relationship Id="rId108" Type="http://schemas.openxmlformats.org/officeDocument/2006/relationships/hyperlink" Target="https://trustees.osu.edu/code-student-conduct/3335-23-07" TargetMode="External"/><Relationship Id="rId129" Type="http://schemas.openxmlformats.org/officeDocument/2006/relationships/hyperlink" Target="mailto:bruce.noskowiak@osumc.edu" TargetMode="External"/><Relationship Id="rId54" Type="http://schemas.openxmlformats.org/officeDocument/2006/relationships/hyperlink" Target="https://registrar.osu.edu/policies/privacy_release_student_records.pdf" TargetMode="External"/><Relationship Id="rId75" Type="http://schemas.openxmlformats.org/officeDocument/2006/relationships/hyperlink" Target="mailto:titleix@osu.edu" TargetMode="External"/><Relationship Id="rId96" Type="http://schemas.openxmlformats.org/officeDocument/2006/relationships/hyperlink" Target="https://shi.osu.edu/health-insurance-requirement" TargetMode="External"/><Relationship Id="rId140" Type="http://schemas.openxmlformats.org/officeDocument/2006/relationships/hyperlink" Target="https://undergrad.osu.edu/apply/enable-buckeyemail" TargetMode="External"/><Relationship Id="rId161" Type="http://schemas.openxmlformats.org/officeDocument/2006/relationships/hyperlink" Target="https://slds.osu.edu/" TargetMode="External"/><Relationship Id="rId182" Type="http://schemas.openxmlformats.org/officeDocument/2006/relationships/hyperlink" Target="https://gradsch.osu.edu/sites/default/files/resources/pdfs/GRADFORMS-PetitionToLate.pdf" TargetMode="External"/><Relationship Id="rId217" Type="http://schemas.openxmlformats.org/officeDocument/2006/relationships/hyperlink" Target="https://gradsch.osu.edu/handbook/all" TargetMode="External"/><Relationship Id="rId6" Type="http://schemas.openxmlformats.org/officeDocument/2006/relationships/styles" Target="styles.xml"/><Relationship Id="rId238" Type="http://schemas.openxmlformats.org/officeDocument/2006/relationships/hyperlink" Target="https://shi.osu.edu/" TargetMode="External"/><Relationship Id="rId259" Type="http://schemas.openxmlformats.org/officeDocument/2006/relationships/hyperlink" Target="https://offcampus.osu.edu/resources/safety/safety-contacts/" TargetMode="External"/><Relationship Id="rId23" Type="http://schemas.openxmlformats.org/officeDocument/2006/relationships/hyperlink" Target="mailto:Lisa.%20Terek@osumc.edu" TargetMode="External"/><Relationship Id="rId119" Type="http://schemas.openxmlformats.org/officeDocument/2006/relationships/hyperlink" Target="mailto:Anya.Cohen@osumc.edu" TargetMode="External"/><Relationship Id="rId44" Type="http://schemas.openxmlformats.org/officeDocument/2006/relationships/hyperlink" Target="https://hr.osu.edu/wp-content/uploads/policy115-faq-relations.pdf" TargetMode="External"/><Relationship Id="rId65" Type="http://schemas.openxmlformats.org/officeDocument/2006/relationships/hyperlink" Target="mailto:ajit.chaudhari@osumc.edu" TargetMode="External"/><Relationship Id="rId86" Type="http://schemas.openxmlformats.org/officeDocument/2006/relationships/hyperlink" Target="https://cybersecurity.osu.edu/cybersecurity-ohio-state/training/hipaa-training" TargetMode="External"/><Relationship Id="rId130" Type="http://schemas.openxmlformats.org/officeDocument/2006/relationships/hyperlink" Target="https://hr.osu.edu/life-events/birth-adoption/lactation-rooms/" TargetMode="External"/><Relationship Id="rId151" Type="http://schemas.openxmlformats.org/officeDocument/2006/relationships/hyperlink" Target="https://it.osu.edu/offerings/student-technology-loan-program" TargetMode="External"/><Relationship Id="rId172" Type="http://schemas.openxmlformats.org/officeDocument/2006/relationships/hyperlink" Target="https://registrar.osu.edu/registration/index.asp" TargetMode="External"/><Relationship Id="rId193" Type="http://schemas.openxmlformats.org/officeDocument/2006/relationships/hyperlink" Target="https://cpb-us-w2.wpmucdn.com/u.osu.edu/dist/5/14000/files/2015/05/residency-petition-16-17-19hcxm8.pdf" TargetMode="External"/><Relationship Id="rId207" Type="http://schemas.openxmlformats.org/officeDocument/2006/relationships/hyperlink" Target="https://hrs.osu.edu/academics/graduation-and-commencement" TargetMode="External"/><Relationship Id="rId228" Type="http://schemas.openxmlformats.org/officeDocument/2006/relationships/hyperlink" Target="https://u.osu.edu/hrssso/" TargetMode="External"/><Relationship Id="rId249" Type="http://schemas.openxmlformats.org/officeDocument/2006/relationships/hyperlink" Target="https://advocacy.osu.edu/" TargetMode="External"/><Relationship Id="rId13" Type="http://schemas.openxmlformats.org/officeDocument/2006/relationships/footer" Target="footer1.xml"/><Relationship Id="rId109" Type="http://schemas.openxmlformats.org/officeDocument/2006/relationships/hyperlink" Target="https://trustees.osu.edu/rules/university-rules/chapter-3335-3-administration.html" TargetMode="External"/><Relationship Id="rId260" Type="http://schemas.openxmlformats.org/officeDocument/2006/relationships/hyperlink" Target="https://cstw.osu.edu/make-writing-center-appointment" TargetMode="External"/><Relationship Id="rId34" Type="http://schemas.openxmlformats.org/officeDocument/2006/relationships/hyperlink" Target="mailto:Lisa.%20Terek@osumc.edu" TargetMode="External"/><Relationship Id="rId55" Type="http://schemas.openxmlformats.org/officeDocument/2006/relationships/hyperlink" Target="https://cybersecurity.osu.edu/cybersecurity-osu/internal-policies-compliance/institutional-data-policy" TargetMode="External"/><Relationship Id="rId76" Type="http://schemas.openxmlformats.org/officeDocument/2006/relationships/hyperlink" Target="https://secure.ethicspoint.com/domain/media/en/gui/7689/index.html" TargetMode="External"/><Relationship Id="rId97" Type="http://schemas.openxmlformats.org/officeDocument/2006/relationships/hyperlink" Target="file:///C:\Users\nahi01\Downloads\shs.osu.edu" TargetMode="External"/><Relationship Id="rId120" Type="http://schemas.openxmlformats.org/officeDocument/2006/relationships/hyperlink" Target="mailto:adam.clouser@osumc.edu" TargetMode="External"/><Relationship Id="rId141" Type="http://schemas.openxmlformats.org/officeDocument/2006/relationships/hyperlink" Target="https://it.osu.edu/security" TargetMode="External"/><Relationship Id="rId7" Type="http://schemas.openxmlformats.org/officeDocument/2006/relationships/settings" Target="settings.xml"/><Relationship Id="rId162" Type="http://schemas.openxmlformats.org/officeDocument/2006/relationships/hyperlink" Target="mailto:hrscom.counseling@osumc.edu" TargetMode="External"/><Relationship Id="rId183" Type="http://schemas.openxmlformats.org/officeDocument/2006/relationships/hyperlink" Target="https://cpb-us-w2.wpmucdn.com/u.osu.edu/dist/5/14000/files/2015/05/Drop-Request-Supplement-for-printing-on-yellow-paper-front-back-1ylj3n5.pdf" TargetMode="External"/><Relationship Id="rId218" Type="http://schemas.openxmlformats.org/officeDocument/2006/relationships/hyperlink" Target="mailto:HRSStudentServices@osumc.edu" TargetMode="External"/><Relationship Id="rId239" Type="http://schemas.openxmlformats.org/officeDocument/2006/relationships/hyperlink" Target="https://oia.osu.edu/" TargetMode="External"/><Relationship Id="rId250" Type="http://schemas.openxmlformats.org/officeDocument/2006/relationships/hyperlink" Target="https://swc.osu.edu/" TargetMode="External"/><Relationship Id="rId24" Type="http://schemas.openxmlformats.org/officeDocument/2006/relationships/hyperlink" Target="mailto:Amanda.Agnew@osumc.edu" TargetMode="External"/><Relationship Id="rId45" Type="http://schemas.openxmlformats.org/officeDocument/2006/relationships/hyperlink" Target="mailto:Lisa.%20Terek@osumc.edu" TargetMode="External"/><Relationship Id="rId66" Type="http://schemas.openxmlformats.org/officeDocument/2006/relationships/hyperlink" Target="mailto:amy.darragh@osumc.edu" TargetMode="External"/><Relationship Id="rId87" Type="http://schemas.openxmlformats.org/officeDocument/2006/relationships/hyperlink" Target="https://cybersecurity.osu.edu/cybersecurity-ohio-state/training/hipaa-training" TargetMode="External"/><Relationship Id="rId110" Type="http://schemas.openxmlformats.org/officeDocument/2006/relationships/hyperlink" Target="https://registrar.osu.edu/faculty-support/student-evaluation-of-instruction-sei/sei-for-students/" TargetMode="External"/><Relationship Id="rId131" Type="http://schemas.openxmlformats.org/officeDocument/2006/relationships/hyperlink" Target="https://hr.osu.edu/life-events/birth-adoption/lactation-rooms/" TargetMode="External"/><Relationship Id="rId152" Type="http://schemas.openxmlformats.org/officeDocument/2006/relationships/hyperlink" Target="https://teaching.resources.osu.edu/toolsets/carmencanvas/guides/getting-started-carmen-students" TargetMode="External"/><Relationship Id="rId173" Type="http://schemas.openxmlformats.org/officeDocument/2006/relationships/hyperlink" Target="https://courses.osu.edu/psp/csosuct/EMPLOYEE/PUB/c/COMMUNITY_ACCESS.OSR_CAT_SRCH.GBL" TargetMode="External"/><Relationship Id="rId194" Type="http://schemas.openxmlformats.org/officeDocument/2006/relationships/hyperlink" Target="https://registrar.osu.edu/transfer_credit/tcr_brochure.pdf" TargetMode="External"/><Relationship Id="rId208" Type="http://schemas.openxmlformats.org/officeDocument/2006/relationships/hyperlink" Target="https://gradforms.osu.edu/" TargetMode="External"/><Relationship Id="rId229" Type="http://schemas.openxmlformats.org/officeDocument/2006/relationships/hyperlink" Target="https://buckid.osu.edu/" TargetMode="External"/><Relationship Id="rId240" Type="http://schemas.openxmlformats.org/officeDocument/2006/relationships/hyperlink" Target="https://ttm.osu.edu/" TargetMode="External"/><Relationship Id="rId261" Type="http://schemas.openxmlformats.org/officeDocument/2006/relationships/hyperlink" Target="https://slds.osu.edu/" TargetMode="External"/><Relationship Id="rId14" Type="http://schemas.openxmlformats.org/officeDocument/2006/relationships/hyperlink" Target="https://gradsch.osu.edu/handbook" TargetMode="External"/><Relationship Id="rId35" Type="http://schemas.openxmlformats.org/officeDocument/2006/relationships/hyperlink" Target="mailto:Amanda.Agnew@osumc.edu" TargetMode="External"/><Relationship Id="rId56" Type="http://schemas.openxmlformats.org/officeDocument/2006/relationships/hyperlink" Target="http://library.osu.edu/documents/records-management/general-schedule.pdf" TargetMode="External"/><Relationship Id="rId77" Type="http://schemas.openxmlformats.org/officeDocument/2006/relationships/hyperlink" Target="https://trustees.osu.edu/bylaws-and-rules/code" TargetMode="External"/><Relationship Id="rId100" Type="http://schemas.openxmlformats.org/officeDocument/2006/relationships/hyperlink" Target="https://shs.osu.edu/my-buckmd1" TargetMode="External"/><Relationship Id="rId8" Type="http://schemas.openxmlformats.org/officeDocument/2006/relationships/webSettings" Target="webSettings.xml"/><Relationship Id="rId98" Type="http://schemas.openxmlformats.org/officeDocument/2006/relationships/hyperlink" Target="https://shi.osu.edu/" TargetMode="External"/><Relationship Id="rId121" Type="http://schemas.openxmlformats.org/officeDocument/2006/relationships/hyperlink" Target="https://dps.osu.edu/emergency-procedures" TargetMode="External"/><Relationship Id="rId142" Type="http://schemas.openxmlformats.org/officeDocument/2006/relationships/hyperlink" Target="https://admin.resources.osu.edu/buckeyepass/adding-a-device" TargetMode="External"/><Relationship Id="rId163" Type="http://schemas.openxmlformats.org/officeDocument/2006/relationships/hyperlink" Target="https://u.osu.edu/oncourse/" TargetMode="External"/><Relationship Id="rId184" Type="http://schemas.openxmlformats.org/officeDocument/2006/relationships/hyperlink" Target="https://cpb-us-w2.wpmucdn.com/u.osu.edu/dist/5/14000/files/2015/05/Drop-Request-Supplement-for-printing-on-yellow-paper-front-back-1ylj3n5.pdf" TargetMode="External"/><Relationship Id="rId219" Type="http://schemas.openxmlformats.org/officeDocument/2006/relationships/hyperlink" Target="https://hrs.osu.edu/academics/hrs-honors-programs" TargetMode="External"/><Relationship Id="rId230" Type="http://schemas.openxmlformats.org/officeDocument/2006/relationships/hyperlink" Target="https://dps.osu.edu/" TargetMode="External"/><Relationship Id="rId251" Type="http://schemas.openxmlformats.org/officeDocument/2006/relationships/hyperlink" Target="https://dennislearningcenter.osu.edu/" TargetMode="External"/><Relationship Id="rId25" Type="http://schemas.openxmlformats.org/officeDocument/2006/relationships/hyperlink" Target="mailto:Ashley.McCabe@osumc.edu" TargetMode="External"/><Relationship Id="rId46" Type="http://schemas.openxmlformats.org/officeDocument/2006/relationships/hyperlink" Target="mailto:Amanda.Agnew@osumc.edu" TargetMode="External"/><Relationship Id="rId67" Type="http://schemas.openxmlformats.org/officeDocument/2006/relationships/hyperlink" Target="mailto:hrscounseling@osumc.edu" TargetMode="External"/><Relationship Id="rId88" Type="http://schemas.openxmlformats.org/officeDocument/2006/relationships/hyperlink" Target="mailto:Lisa.%20Terek@osumc.edu" TargetMode="External"/><Relationship Id="rId111" Type="http://schemas.openxmlformats.org/officeDocument/2006/relationships/hyperlink" Target="https://equity.osu.edu/education-and-resources/protected-class-definitions" TargetMode="External"/><Relationship Id="rId132" Type="http://schemas.openxmlformats.org/officeDocument/2006/relationships/hyperlink" Target="https://www.interfaith-calendar.org/" TargetMode="External"/><Relationship Id="rId153" Type="http://schemas.openxmlformats.org/officeDocument/2006/relationships/hyperlink" Target="https://teaching.resources.osu.edu/toolsets/carmenzoom" TargetMode="External"/><Relationship Id="rId174" Type="http://schemas.openxmlformats.org/officeDocument/2006/relationships/hyperlink" Target="https://courses.osu.edu/psp/csosuct/EMPLOYEE/PUB/c/COMMUNITY_ACCESS.CLASS_SEARCH.GBL" TargetMode="External"/><Relationship Id="rId195" Type="http://schemas.openxmlformats.org/officeDocument/2006/relationships/hyperlink" Target="https://registrar.osu.edu/transfer_credit/tcr_brochure.pdf" TargetMode="External"/><Relationship Id="rId209" Type="http://schemas.openxmlformats.org/officeDocument/2006/relationships/hyperlink" Target="https://hrs.osu.edu/academics/academic-resources/general-education-curriculum" TargetMode="External"/><Relationship Id="rId220" Type="http://schemas.openxmlformats.org/officeDocument/2006/relationships/hyperlink" Target="https://hrs.osu.edu/academics/minor-programs" TargetMode="External"/><Relationship Id="rId241" Type="http://schemas.openxmlformats.org/officeDocument/2006/relationships/hyperlink" Target="https://www.transferology.com/index.htm" TargetMode="External"/><Relationship Id="rId15" Type="http://schemas.openxmlformats.org/officeDocument/2006/relationships/hyperlink" Target="mailto:Lindy.Weaver@osumc.edu" TargetMode="External"/><Relationship Id="rId36" Type="http://schemas.openxmlformats.org/officeDocument/2006/relationships/hyperlink" Target="mailto:Ashley.McCabe@osumc.edu" TargetMode="External"/><Relationship Id="rId57" Type="http://schemas.openxmlformats.org/officeDocument/2006/relationships/hyperlink" Target="https://registrar.osu.edu/policies/ferpa_authorization_release_information.pdf" TargetMode="External"/><Relationship Id="rId262" Type="http://schemas.openxmlformats.org/officeDocument/2006/relationships/hyperlink" Target="https://activities.osu.edu/" TargetMode="External"/><Relationship Id="rId78" Type="http://schemas.openxmlformats.org/officeDocument/2006/relationships/hyperlink" Target="https://studentconduct.osu.edu/" TargetMode="External"/><Relationship Id="rId99" Type="http://schemas.openxmlformats.org/officeDocument/2006/relationships/hyperlink" Target="https://shs.osu.edu/services/preventive-medicine/health-professional-students" TargetMode="External"/><Relationship Id="rId101" Type="http://schemas.openxmlformats.org/officeDocument/2006/relationships/hyperlink" Target="https://shs.osu.edu/services/preventive-medicine/tuberculosis-testing-requirement" TargetMode="External"/><Relationship Id="rId122" Type="http://schemas.openxmlformats.org/officeDocument/2006/relationships/hyperlink" Target="https://dps.osu.edu/emergency-procedures" TargetMode="External"/><Relationship Id="rId143" Type="http://schemas.openxmlformats.org/officeDocument/2006/relationships/hyperlink" Target="https://admin.resources.osu.edu/buckeyepass/authenticating-with-buckeyepass" TargetMode="External"/><Relationship Id="rId164" Type="http://schemas.openxmlformats.org/officeDocument/2006/relationships/hyperlink" Target="https://u.osu.edu/hrssso/" TargetMode="External"/><Relationship Id="rId185" Type="http://schemas.openxmlformats.org/officeDocument/2006/relationships/hyperlink" Target="https://gradforms.osu.edu/" TargetMode="External"/><Relationship Id="rId9" Type="http://schemas.openxmlformats.org/officeDocument/2006/relationships/footnotes" Target="footnotes.xml"/><Relationship Id="rId210" Type="http://schemas.openxmlformats.org/officeDocument/2006/relationships/hyperlink" Target="https://hrs.osu.edu/academics/academic-resources/general-education-curriculum" TargetMode="External"/><Relationship Id="rId26" Type="http://schemas.openxmlformats.org/officeDocument/2006/relationships/hyperlink" Target="https://studentconduct.osu.edu/" TargetMode="External"/><Relationship Id="rId231" Type="http://schemas.openxmlformats.org/officeDocument/2006/relationships/hyperlink" Target="http://preprofessional.osu.edu/" TargetMode="External"/><Relationship Id="rId252" Type="http://schemas.openxmlformats.org/officeDocument/2006/relationships/hyperlink" Target="https://undergrad.osu.edu/" TargetMode="External"/><Relationship Id="rId47" Type="http://schemas.openxmlformats.org/officeDocument/2006/relationships/hyperlink" Target="mailto:Ashley.McCabe@osumc.edu" TargetMode="External"/><Relationship Id="rId68" Type="http://schemas.openxmlformats.org/officeDocument/2006/relationships/hyperlink" Target="https://dps.osu.edu/active-aggressor" TargetMode="External"/><Relationship Id="rId89" Type="http://schemas.openxmlformats.org/officeDocument/2006/relationships/hyperlink" Target="mailto:Amanda.Agnew@osumc.edu" TargetMode="External"/><Relationship Id="rId112" Type="http://schemas.openxmlformats.org/officeDocument/2006/relationships/hyperlink" Target="https://oaa.osu.edu/shared-values-initiative" TargetMode="External"/><Relationship Id="rId133" Type="http://schemas.openxmlformats.org/officeDocument/2006/relationships/hyperlink" Target="https://www.interfaith-calendar.org/" TargetMode="External"/><Relationship Id="rId154" Type="http://schemas.openxmlformats.org/officeDocument/2006/relationships/hyperlink" Target="https://community.canvaslms.com/t5/Canvas-Basics-Guide/What-are-the-browser-and-computer-requirements-for-Instructure/ta-p/66" TargetMode="External"/><Relationship Id="rId175" Type="http://schemas.openxmlformats.org/officeDocument/2006/relationships/hyperlink" Target="https://hrs.osu.edu/" TargetMode="External"/><Relationship Id="rId196" Type="http://schemas.openxmlformats.org/officeDocument/2006/relationships/hyperlink" Target="https://registrar.osu.edu/student-hub/transfer-credit/" TargetMode="External"/><Relationship Id="rId200" Type="http://schemas.openxmlformats.org/officeDocument/2006/relationships/hyperlink" Target="https://trustees.osu.edu/bylaws-and-rules/3335-8" TargetMode="External"/><Relationship Id="rId16" Type="http://schemas.openxmlformats.org/officeDocument/2006/relationships/hyperlink" Target="mailto:Lisa.%20Terek@osumc.edu" TargetMode="External"/><Relationship Id="rId221" Type="http://schemas.openxmlformats.org/officeDocument/2006/relationships/hyperlink" Target="https://hrs.osu.edu/academics/certificates" TargetMode="External"/><Relationship Id="rId242" Type="http://schemas.openxmlformats.org/officeDocument/2006/relationships/hyperlink" Target="https://registrar.osu.edu/transfer_credit/index.asp" TargetMode="External"/><Relationship Id="rId263" Type="http://schemas.openxmlformats.org/officeDocument/2006/relationships/fontTable" Target="fontTable.xml"/><Relationship Id="rId37" Type="http://schemas.openxmlformats.org/officeDocument/2006/relationships/hyperlink" Target="https://trustees.osu.edu/bylaws-and-rules/code" TargetMode="External"/><Relationship Id="rId58" Type="http://schemas.openxmlformats.org/officeDocument/2006/relationships/hyperlink" Target="https://registrar.osu.edu/policies/ferpa_authorization_release_information.pdf" TargetMode="External"/><Relationship Id="rId79" Type="http://schemas.openxmlformats.org/officeDocument/2006/relationships/hyperlink" Target="mailto:studentconduct@osu.edu" TargetMode="External"/><Relationship Id="rId102" Type="http://schemas.openxmlformats.org/officeDocument/2006/relationships/hyperlink" Target="file://osumc.edu/dfs/shared/com/shrs/Divisions/SS/Anya%20Cohen/Admin/Handbooks/shs.osu.edu" TargetMode="External"/><Relationship Id="rId123" Type="http://schemas.openxmlformats.org/officeDocument/2006/relationships/hyperlink" Target="https://dps.osu.edu/alert-notices" TargetMode="External"/><Relationship Id="rId144" Type="http://schemas.openxmlformats.org/officeDocument/2006/relationships/hyperlink" Target="https://osu.login.duosecurity.com/devices" TargetMode="External"/><Relationship Id="rId90" Type="http://schemas.openxmlformats.org/officeDocument/2006/relationships/hyperlink" Target="mailto:Ashley.McCabe@osumc.edu" TargetMode="External"/><Relationship Id="rId165" Type="http://schemas.openxmlformats.org/officeDocument/2006/relationships/hyperlink" Target="https://buckeyelink.osu.edu/" TargetMode="External"/><Relationship Id="rId186" Type="http://schemas.openxmlformats.org/officeDocument/2006/relationships/hyperlink" Target="https://gradsch.osu.edu/sites/default/files/resources/pdfs/GRADFORMS-PetitionToLate.pdf" TargetMode="External"/><Relationship Id="rId211" Type="http://schemas.openxmlformats.org/officeDocument/2006/relationships/hyperlink" Target="https://gradsch.osu.edu/handbook/all" TargetMode="External"/><Relationship Id="rId232" Type="http://schemas.openxmlformats.org/officeDocument/2006/relationships/hyperlink" Target="https://registrar.osu.edu/policies/FERPA.asp" TargetMode="External"/><Relationship Id="rId253" Type="http://schemas.openxmlformats.org/officeDocument/2006/relationships/hyperlink" Target="https://ohiostatebuckeyes.com/tickets/" TargetMode="External"/><Relationship Id="rId27" Type="http://schemas.openxmlformats.org/officeDocument/2006/relationships/hyperlink" Target="https://trustees.osu.edu/bylaws-and-rules/3335-9" TargetMode="External"/><Relationship Id="rId48" Type="http://schemas.openxmlformats.org/officeDocument/2006/relationships/hyperlink" Target="https://oia.osu.edu/units/international-students/employment/curricular-practical-training/" TargetMode="External"/><Relationship Id="rId69" Type="http://schemas.openxmlformats.org/officeDocument/2006/relationships/hyperlink" Target="https://new.columbus.gov/Services/Public-Safety/Police" TargetMode="External"/><Relationship Id="rId113" Type="http://schemas.openxmlformats.org/officeDocument/2006/relationships/hyperlink" Target="mailto:equity@osu.edu" TargetMode="External"/><Relationship Id="rId134" Type="http://schemas.openxmlformats.org/officeDocument/2006/relationships/hyperlink" Target="https://osu.campusparc.com/" TargetMode="External"/><Relationship Id="rId80" Type="http://schemas.openxmlformats.org/officeDocument/2006/relationships/hyperlink" Target="mailto:Lisa.Terek@osumc.edu" TargetMode="External"/><Relationship Id="rId155" Type="http://schemas.openxmlformats.org/officeDocument/2006/relationships/hyperlink" Target="https://microsoft365.osu.edu/" TargetMode="External"/><Relationship Id="rId176" Type="http://schemas.openxmlformats.org/officeDocument/2006/relationships/hyperlink" Target="https://registrar.osu.edu/degree_audit/dars_web_students.pdf" TargetMode="External"/><Relationship Id="rId197" Type="http://schemas.openxmlformats.org/officeDocument/2006/relationships/hyperlink" Target="https://trustees.osu.edu/bylaws-and-rules/3335-8" TargetMode="External"/><Relationship Id="rId201" Type="http://schemas.openxmlformats.org/officeDocument/2006/relationships/hyperlink" Target="https://trustees.osu.edu/bylaws-and-rules/3335-8" TargetMode="External"/><Relationship Id="rId222" Type="http://schemas.openxmlformats.org/officeDocument/2006/relationships/hyperlink" Target="https://hrs.osu.edu/academics/certificates/assistive-and-rehabilitative-technology" TargetMode="External"/><Relationship Id="rId243" Type="http://schemas.openxmlformats.org/officeDocument/2006/relationships/hyperlink" Target="http://registrar.osu.edu/" TargetMode="External"/><Relationship Id="rId264" Type="http://schemas.openxmlformats.org/officeDocument/2006/relationships/theme" Target="theme/theme1.xml"/><Relationship Id="rId17" Type="http://schemas.openxmlformats.org/officeDocument/2006/relationships/hyperlink" Target="mailto:Amanda.Agnew@osumc.edu" TargetMode="External"/><Relationship Id="rId38" Type="http://schemas.openxmlformats.org/officeDocument/2006/relationships/hyperlink" Target="https://studentconduct.osu.edu/" TargetMode="External"/><Relationship Id="rId59" Type="http://schemas.openxmlformats.org/officeDocument/2006/relationships/hyperlink" Target="https://www2.ed.gov/policy/gen/reg/ferpa/index.html" TargetMode="External"/><Relationship Id="rId103" Type="http://schemas.openxmlformats.org/officeDocument/2006/relationships/hyperlink" Target="mailto:preventivemedicine@osu.edu" TargetMode="External"/><Relationship Id="rId124" Type="http://schemas.openxmlformats.org/officeDocument/2006/relationships/hyperlink" Target="https://dps.osu.edu/alert-notices" TargetMode="External"/><Relationship Id="rId70" Type="http://schemas.openxmlformats.org/officeDocument/2006/relationships/hyperlink" Target="https://secure.ethicspoint.com/domain/media/en/gui/7689/index.html" TargetMode="External"/><Relationship Id="rId91" Type="http://schemas.openxmlformats.org/officeDocument/2006/relationships/hyperlink" Target="mailto:Abby.george@osumc.edu" TargetMode="External"/><Relationship Id="rId145" Type="http://schemas.openxmlformats.org/officeDocument/2006/relationships/hyperlink" Target="https://buckeyepass.osu.edu/duo/index.php" TargetMode="External"/><Relationship Id="rId166" Type="http://schemas.openxmlformats.org/officeDocument/2006/relationships/hyperlink" Target="https://oaa.osu.edu/emergency-pass-summer-term" TargetMode="External"/><Relationship Id="rId187" Type="http://schemas.openxmlformats.org/officeDocument/2006/relationships/hyperlink" Target="https://gradforms.osu.edu/" TargetMode="External"/><Relationship Id="rId1" Type="http://schemas.openxmlformats.org/officeDocument/2006/relationships/customXml" Target="../customXml/item1.xml"/><Relationship Id="rId212" Type="http://schemas.openxmlformats.org/officeDocument/2006/relationships/hyperlink" Target="https://gradsch.osu.edu/handbook/all" TargetMode="External"/><Relationship Id="rId233" Type="http://schemas.openxmlformats.org/officeDocument/2006/relationships/hyperlink" Target="https://mcc.osu.edu/" TargetMode="External"/><Relationship Id="rId254" Type="http://schemas.openxmlformats.org/officeDocument/2006/relationships/hyperlink" Target="https://contactbuckeyelink.osu.edu/" TargetMode="External"/><Relationship Id="rId28" Type="http://schemas.openxmlformats.org/officeDocument/2006/relationships/hyperlink" Target="https://trustees.osu.edu/bylaws-and-rules/3335-9" TargetMode="External"/><Relationship Id="rId49" Type="http://schemas.openxmlformats.org/officeDocument/2006/relationships/hyperlink" Target="mailto:oia@osu.edu" TargetMode="External"/><Relationship Id="rId114" Type="http://schemas.openxmlformats.org/officeDocument/2006/relationships/hyperlink" Target="mailto:Ajit.Chaudhari@osumc.edu" TargetMode="External"/><Relationship Id="rId60" Type="http://schemas.openxmlformats.org/officeDocument/2006/relationships/hyperlink" Target="https://www2.ed.gov/policy/gen/reg/ferpa/index.html" TargetMode="External"/><Relationship Id="rId81" Type="http://schemas.openxmlformats.org/officeDocument/2006/relationships/hyperlink" Target="mailto:Amanda.Agnew@osumc.edu" TargetMode="External"/><Relationship Id="rId135" Type="http://schemas.openxmlformats.org/officeDocument/2006/relationships/hyperlink" Target="https://ttm.osu.edu/" TargetMode="External"/><Relationship Id="rId156" Type="http://schemas.openxmlformats.org/officeDocument/2006/relationships/hyperlink" Target="https://osuitsm.service-now.com/selfservice/kb_view.do?sysparm_article=kb04728" TargetMode="External"/><Relationship Id="rId177" Type="http://schemas.openxmlformats.org/officeDocument/2006/relationships/hyperlink" Target="https://registrar.osu.edu/degree_audit/dars_web_students.pdf" TargetMode="External"/><Relationship Id="rId198" Type="http://schemas.openxmlformats.org/officeDocument/2006/relationships/hyperlink" Target="https://trustees.osu.edu/bylaws-and-rules/3335-8" TargetMode="External"/><Relationship Id="rId202" Type="http://schemas.openxmlformats.org/officeDocument/2006/relationships/hyperlink" Target="https://trustees.osu.edu/bylaws-and-rules/3335-8" TargetMode="External"/><Relationship Id="rId223" Type="http://schemas.openxmlformats.org/officeDocument/2006/relationships/hyperlink" Target="https://hrs.osu.edu/academics/certificates/usability-and-user-experience-in-health-care" TargetMode="External"/><Relationship Id="rId244" Type="http://schemas.openxmlformats.org/officeDocument/2006/relationships/hyperlink" Target="https://ccs.osu.edu/" TargetMode="External"/><Relationship Id="rId18" Type="http://schemas.openxmlformats.org/officeDocument/2006/relationships/hyperlink" Target="mailto:Ashley.McCabe@osumc.edu" TargetMode="External"/><Relationship Id="rId39" Type="http://schemas.openxmlformats.org/officeDocument/2006/relationships/hyperlink" Target="mailto:studentconduct@osu.edu" TargetMode="External"/><Relationship Id="rId50" Type="http://schemas.openxmlformats.org/officeDocument/2006/relationships/hyperlink" Target="https://oia.osu.edu" TargetMode="External"/><Relationship Id="rId104" Type="http://schemas.openxmlformats.org/officeDocument/2006/relationships/hyperlink" Target="https://shs.osu.edu/" TargetMode="External"/><Relationship Id="rId125" Type="http://schemas.openxmlformats.org/officeDocument/2006/relationships/hyperlink" Target="https://dps.osu.edu/active-aggressor" TargetMode="External"/><Relationship Id="rId146" Type="http://schemas.openxmlformats.org/officeDocument/2006/relationships/hyperlink" Target="https://admin.resources.osu.edu/networking/eduroam?check_logged_in=1" TargetMode="External"/><Relationship Id="rId167" Type="http://schemas.openxmlformats.org/officeDocument/2006/relationships/hyperlink" Target="https://registrar.osu.edu/" TargetMode="External"/><Relationship Id="rId188" Type="http://schemas.openxmlformats.org/officeDocument/2006/relationships/hyperlink" Target="mailto:hrsgraduatestudentservices@osumc.edu" TargetMode="External"/><Relationship Id="rId71" Type="http://schemas.openxmlformats.org/officeDocument/2006/relationships/hyperlink" Target="mailto:hr-elr@osu.edu" TargetMode="External"/><Relationship Id="rId92" Type="http://schemas.openxmlformats.org/officeDocument/2006/relationships/hyperlink" Target="mailto:ID.Processing@osumc.edu" TargetMode="External"/><Relationship Id="rId213" Type="http://schemas.openxmlformats.org/officeDocument/2006/relationships/hyperlink" Target="https://gradsch.osu.edu/handbook/all" TargetMode="External"/><Relationship Id="rId234" Type="http://schemas.openxmlformats.org/officeDocument/2006/relationships/hyperlink" Target="https://osu.campusparc.com/" TargetMode="External"/><Relationship Id="rId2" Type="http://schemas.openxmlformats.org/officeDocument/2006/relationships/customXml" Target="../customXml/item2.xml"/><Relationship Id="rId29" Type="http://schemas.openxmlformats.org/officeDocument/2006/relationships/hyperlink" Target="https://trustees.osu.edu/bylaws-and-rules/3335-9" TargetMode="External"/><Relationship Id="rId255" Type="http://schemas.openxmlformats.org/officeDocument/2006/relationships/hyperlink" Target="https://osuhealthplan.com/programs-and-services/care-coordination" TargetMode="External"/><Relationship Id="rId40" Type="http://schemas.openxmlformats.org/officeDocument/2006/relationships/hyperlink" Target="mailto:Lisa.%20Terek@osumc.edu" TargetMode="External"/><Relationship Id="rId115" Type="http://schemas.openxmlformats.org/officeDocument/2006/relationships/hyperlink" Target="mailto:Amy.Darragh@osumc.edu" TargetMode="External"/><Relationship Id="rId136" Type="http://schemas.openxmlformats.org/officeDocument/2006/relationships/hyperlink" Target="https://buckeyelink.osu.edu/" TargetMode="External"/><Relationship Id="rId157" Type="http://schemas.openxmlformats.org/officeDocument/2006/relationships/hyperlink" Target="https://honorlock.kb.help/minimum-system-requirements/" TargetMode="External"/><Relationship Id="rId178" Type="http://schemas.openxmlformats.org/officeDocument/2006/relationships/hyperlink" Target="https://cpb-us-w2.wpmucdn.com/u.osu.edu/dist/5/14000/files/2015/05/Course-Add-Request-Petition-for-printing-on-green-paper-front-back-19y6xil.pdf" TargetMode="External"/><Relationship Id="rId61" Type="http://schemas.openxmlformats.org/officeDocument/2006/relationships/hyperlink" Target="https://www.interfaith-calendar.org/" TargetMode="External"/><Relationship Id="rId82" Type="http://schemas.openxmlformats.org/officeDocument/2006/relationships/hyperlink" Target="mailto:Ashley.McCabe@osumc.edu" TargetMode="External"/><Relationship Id="rId199" Type="http://schemas.openxmlformats.org/officeDocument/2006/relationships/hyperlink" Target="https://www.transferology.com/index.htm" TargetMode="External"/><Relationship Id="rId203" Type="http://schemas.openxmlformats.org/officeDocument/2006/relationships/hyperlink" Target="https://registrar.osu.edu/FeeTables/MainFeeTables.asp" TargetMode="External"/><Relationship Id="rId19" Type="http://schemas.openxmlformats.org/officeDocument/2006/relationships/hyperlink" Target="https://oaa.osu.edu/academic-integrity-and-misconduct" TargetMode="External"/><Relationship Id="rId224" Type="http://schemas.openxmlformats.org/officeDocument/2006/relationships/hyperlink" Target="https://hrs.osu.edu/academics/certificates/medical-laboratory-science" TargetMode="External"/><Relationship Id="rId245" Type="http://schemas.openxmlformats.org/officeDocument/2006/relationships/hyperlink" Target="https://hrs.osu.edu/academics/academic-resources/counseling-services" TargetMode="External"/><Relationship Id="rId30" Type="http://schemas.openxmlformats.org/officeDocument/2006/relationships/hyperlink" Target="https://gradsch.osu.edu/handbook/all" TargetMode="External"/><Relationship Id="rId105" Type="http://schemas.openxmlformats.org/officeDocument/2006/relationships/hyperlink" Target="https://shs.osu.edu/my-buckmd1" TargetMode="External"/><Relationship Id="rId126" Type="http://schemas.openxmlformats.org/officeDocument/2006/relationships/hyperlink" Target="https://dps.osu.edu/active-aggressor" TargetMode="External"/><Relationship Id="rId147" Type="http://schemas.openxmlformats.org/officeDocument/2006/relationships/hyperlink" Target="https://wireless.osu.edu/" TargetMode="External"/><Relationship Id="rId168" Type="http://schemas.openxmlformats.org/officeDocument/2006/relationships/hyperlink" Target="https://buckeyelink.osu.edu/" TargetMode="External"/><Relationship Id="rId51" Type="http://schemas.openxmlformats.org/officeDocument/2006/relationships/hyperlink" Target="https://parent.osu.edu/resources/academic_/ferpa" TargetMode="External"/><Relationship Id="rId72" Type="http://schemas.openxmlformats.org/officeDocument/2006/relationships/hyperlink" Target="https://hr.osu.edu/services/elr/" TargetMode="External"/><Relationship Id="rId93" Type="http://schemas.openxmlformats.org/officeDocument/2006/relationships/hyperlink" Target="https://fadv.com/employee-retention-tax-credit-service/" TargetMode="External"/><Relationship Id="rId189" Type="http://schemas.openxmlformats.org/officeDocument/2006/relationships/hyperlink" Target="mailto:hrsgraduatestudentservices@osumc.edu" TargetMode="External"/><Relationship Id="rId3" Type="http://schemas.openxmlformats.org/officeDocument/2006/relationships/customXml" Target="../customXml/item3.xml"/><Relationship Id="rId214" Type="http://schemas.openxmlformats.org/officeDocument/2006/relationships/hyperlink" Target="https://gradsch.osu.edu/handbook/all" TargetMode="External"/><Relationship Id="rId235" Type="http://schemas.openxmlformats.org/officeDocument/2006/relationships/hyperlink" Target="https://hsl.osu.edu/" TargetMode="External"/><Relationship Id="rId256" Type="http://schemas.openxmlformats.org/officeDocument/2006/relationships/hyperlink" Target="https://shs.osu.edu/appointments/schedule-or-cancel-an-appointment" TargetMode="External"/><Relationship Id="rId116" Type="http://schemas.openxmlformats.org/officeDocument/2006/relationships/hyperlink" Target="mailto:Amanda.Agnew@osumc.edu" TargetMode="External"/><Relationship Id="rId137" Type="http://schemas.openxmlformats.org/officeDocument/2006/relationships/hyperlink" Target="https://buckeyelink.osu.edu/" TargetMode="External"/><Relationship Id="rId158" Type="http://schemas.openxmlformats.org/officeDocument/2006/relationships/hyperlink" Target="https://support.apple.com/en-us/HT211861" TargetMode="External"/><Relationship Id="rId20" Type="http://schemas.openxmlformats.org/officeDocument/2006/relationships/hyperlink" Target="https://oaa.osu.edu/academic-integrity-and-misconduct" TargetMode="External"/><Relationship Id="rId41" Type="http://schemas.openxmlformats.org/officeDocument/2006/relationships/hyperlink" Target="mailto:Amanda.Agnew@osumc.edu" TargetMode="External"/><Relationship Id="rId62" Type="http://schemas.openxmlformats.org/officeDocument/2006/relationships/hyperlink" Target="https://equity.osu.edu/" TargetMode="External"/><Relationship Id="rId83" Type="http://schemas.openxmlformats.org/officeDocument/2006/relationships/hyperlink" Target="mailto:Lisa.%20Terek@osumc.edu" TargetMode="External"/><Relationship Id="rId179" Type="http://schemas.openxmlformats.org/officeDocument/2006/relationships/hyperlink" Target="https://registrar.osu.edu/student-hub/forms-students/" TargetMode="External"/><Relationship Id="rId190" Type="http://schemas.openxmlformats.org/officeDocument/2006/relationships/hyperlink" Target="https://trustees.osu.edu/sites/default/files/documents/2022/05/University%20Faculty%20Rules-%20May%202022.pdf" TargetMode="External"/><Relationship Id="rId204" Type="http://schemas.openxmlformats.org/officeDocument/2006/relationships/hyperlink" Target="https://registrar.osu.edu/FeeTables/MainFeeTables.asp" TargetMode="External"/><Relationship Id="rId225" Type="http://schemas.openxmlformats.org/officeDocument/2006/relationships/hyperlink" Target="https://hrs.osu.edu/academics/undergraduate-programs/health-information-management-and-systems/admissions-details" TargetMode="External"/><Relationship Id="rId246" Type="http://schemas.openxmlformats.org/officeDocument/2006/relationships/hyperlink" Target="https://hrs.osu.edu/academics/academic-resources/counseling-services" TargetMode="External"/><Relationship Id="rId106" Type="http://schemas.openxmlformats.org/officeDocument/2006/relationships/hyperlink" Target="mailto:Karim.Berdiev@osumc.edu" TargetMode="External"/><Relationship Id="rId127" Type="http://schemas.openxmlformats.org/officeDocument/2006/relationships/hyperlink" Target="mailto:adam.clouser@osumc.edu" TargetMode="External"/><Relationship Id="rId10" Type="http://schemas.openxmlformats.org/officeDocument/2006/relationships/endnotes" Target="endnotes.xml"/><Relationship Id="rId31" Type="http://schemas.openxmlformats.org/officeDocument/2006/relationships/hyperlink" Target="mailto:Lisa.%20Terek@osumc.edu" TargetMode="External"/><Relationship Id="rId52" Type="http://schemas.openxmlformats.org/officeDocument/2006/relationships/hyperlink" Target="https://parent.osu.edu/resources/academic_/ferpa" TargetMode="External"/><Relationship Id="rId73" Type="http://schemas.openxmlformats.org/officeDocument/2006/relationships/hyperlink" Target="mailto:titleix@osu.edu" TargetMode="External"/><Relationship Id="rId94" Type="http://schemas.openxmlformats.org/officeDocument/2006/relationships/hyperlink" Target="https://fadv.com/employee-retention-tax-credit-service/" TargetMode="External"/><Relationship Id="rId148" Type="http://schemas.openxmlformats.org/officeDocument/2006/relationships/hyperlink" Target="https://www.easytechjunkie.com/what-is-digital-ink.htm" TargetMode="External"/><Relationship Id="rId169" Type="http://schemas.openxmlformats.org/officeDocument/2006/relationships/hyperlink" Target="https://buckeyelink.osu.edu/" TargetMode="External"/><Relationship Id="rId4" Type="http://schemas.openxmlformats.org/officeDocument/2006/relationships/customXml" Target="../customXml/item4.xml"/><Relationship Id="rId180" Type="http://schemas.openxmlformats.org/officeDocument/2006/relationships/hyperlink" Target="https://registrar.osu.edu/registration/index.asp" TargetMode="External"/><Relationship Id="rId215" Type="http://schemas.openxmlformats.org/officeDocument/2006/relationships/hyperlink" Target="https://gradsch.osu.edu/handbook/all" TargetMode="External"/><Relationship Id="rId236" Type="http://schemas.openxmlformats.org/officeDocument/2006/relationships/hyperlink" Target="http://www.gpadmissions.osu.edu/" TargetMode="External"/><Relationship Id="rId257" Type="http://schemas.openxmlformats.org/officeDocument/2006/relationships/hyperlink" Target="https://shs.osu.edu/services/pharmacy" TargetMode="External"/><Relationship Id="rId42" Type="http://schemas.openxmlformats.org/officeDocument/2006/relationships/hyperlink" Target="mailto:Ashley.McCabe@osumc.edu" TargetMode="External"/><Relationship Id="rId84" Type="http://schemas.openxmlformats.org/officeDocument/2006/relationships/hyperlink" Target="mailto:Amanda.Agnew@osumc.edu" TargetMode="External"/><Relationship Id="rId138" Type="http://schemas.openxmlformats.org/officeDocument/2006/relationships/hyperlink" Target="https://my.osu.edu/login/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153A382123A441A1028B93FAD2CD38" ma:contentTypeVersion="16" ma:contentTypeDescription="Create a new document." ma:contentTypeScope="" ma:versionID="b6f44dbb6bc25c4fd7ceaf3ac5f78f2c">
  <xsd:schema xmlns:xsd="http://www.w3.org/2001/XMLSchema" xmlns:xs="http://www.w3.org/2001/XMLSchema" xmlns:p="http://schemas.microsoft.com/office/2006/metadata/properties" xmlns:ns2="b87c953b-48f3-4d40-a1cf-f06cdf74f517" xmlns:ns3="14a0a153-2b12-4812-be81-4e88800607aa" targetNamespace="http://schemas.microsoft.com/office/2006/metadata/properties" ma:root="true" ma:fieldsID="bd0df38ffef2cca074835f049b69c053" ns2:_="" ns3:_="">
    <xsd:import namespace="b87c953b-48f3-4d40-a1cf-f06cdf74f517"/>
    <xsd:import namespace="14a0a153-2b12-4812-be81-4e88800607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c953b-48f3-4d40-a1cf-f06cdf74f5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f133747-7f49-46b8-8a37-07c8968d023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a0a153-2b12-4812-be81-4e88800607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219e570-bb11-4d54-9f81-932acb43276e}" ma:internalName="TaxCatchAll" ma:showField="CatchAllData" ma:web="14a0a153-2b12-4812-be81-4e88800607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7c953b-48f3-4d40-a1cf-f06cdf74f517">
      <Terms xmlns="http://schemas.microsoft.com/office/infopath/2007/PartnerControls"/>
    </lcf76f155ced4ddcb4097134ff3c332f>
    <TaxCatchAll xmlns="14a0a153-2b12-4812-be81-4e88800607a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56919-E1E4-4DDA-87AC-8D2D90025C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7c953b-48f3-4d40-a1cf-f06cdf74f517"/>
    <ds:schemaRef ds:uri="14a0a153-2b12-4812-be81-4e88800607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2D7EA0-2705-4CB8-B3AE-A06BACF6D734}">
  <ds:schemaRefs>
    <ds:schemaRef ds:uri="http://schemas.microsoft.com/sharepoint/v3/contenttype/forms"/>
  </ds:schemaRefs>
</ds:datastoreItem>
</file>

<file path=customXml/itemProps3.xml><?xml version="1.0" encoding="utf-8"?>
<ds:datastoreItem xmlns:ds="http://schemas.openxmlformats.org/officeDocument/2006/customXml" ds:itemID="{C300909C-7352-4FFA-BA1B-22F02DFF2621}">
  <ds:schemaRefs>
    <ds:schemaRef ds:uri="http://schemas.microsoft.com/office/2006/metadata/properties"/>
    <ds:schemaRef ds:uri="http://schemas.microsoft.com/office/infopath/2007/PartnerControls"/>
    <ds:schemaRef ds:uri="b87c953b-48f3-4d40-a1cf-f06cdf74f517"/>
    <ds:schemaRef ds:uri="14a0a153-2b12-4812-be81-4e88800607aa"/>
  </ds:schemaRefs>
</ds:datastoreItem>
</file>

<file path=customXml/itemProps4.xml><?xml version="1.0" encoding="utf-8"?>
<ds:datastoreItem xmlns:ds="http://schemas.openxmlformats.org/officeDocument/2006/customXml" ds:itemID="{2F81041A-6C48-4FFF-9EB7-A8F6E4E18915}">
  <ds:schemaRefs>
    <ds:schemaRef ds:uri="http://schemas.openxmlformats.org/officeDocument/2006/bibliography"/>
  </ds:schemaRefs>
</ds:datastoreItem>
</file>

<file path=docMetadata/LabelInfo.xml><?xml version="1.0" encoding="utf-8"?>
<clbl:labelList xmlns:clbl="http://schemas.microsoft.com/office/2020/mipLabelMetadata">
  <clbl:label id="{0b95a125-791c-4f0a-9f9e-99e363117506}" enabled="0" method="" siteId="{0b95a125-791c-4f0a-9f9e-99e363117506}" removed="1"/>
</clbl:labelList>
</file>

<file path=docProps/app.xml><?xml version="1.0" encoding="utf-8"?>
<Properties xmlns="http://schemas.openxmlformats.org/officeDocument/2006/extended-properties" xmlns:vt="http://schemas.openxmlformats.org/officeDocument/2006/docPropsVTypes">
  <Template>Normal</Template>
  <TotalTime>1</TotalTime>
  <Pages>114</Pages>
  <Words>26888</Words>
  <Characters>177832</Characters>
  <Application>Microsoft Office Word</Application>
  <DocSecurity>4</DocSecurity>
  <Lines>1481</Lines>
  <Paragraphs>408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Kelli Marie</dc:creator>
  <cp:lastModifiedBy>Nahikian-Nelms, Marcia</cp:lastModifiedBy>
  <cp:revision>2</cp:revision>
  <cp:lastPrinted>2023-11-03T13:03:00Z</cp:lastPrinted>
  <dcterms:created xsi:type="dcterms:W3CDTF">2024-06-07T17:55:00Z</dcterms:created>
  <dcterms:modified xsi:type="dcterms:W3CDTF">2024-06-07T17:55:00Z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2023-05-31T00:00:00Z</vt:filetime>
  </property>
  <property fmtid="{D5CDD505-2E9C-101B-9397-08002B2CF9AE}" pid="3" name="Creator">
    <vt:lpwstr>Acrobat PDFMaker 22 for Word</vt:lpwstr>
  </property>
  <property fmtid="{D5CDD505-2E9C-101B-9397-08002B2CF9AE}" pid="4" name="LastSaved">
    <vt:filetime>2023-07-19T00:00:00Z</vt:filetime>
  </property>
  <property fmtid="{D5CDD505-2E9C-101B-9397-08002B2CF9AE}" pid="5" name="ContentTypeId">
    <vt:lpwstr>0x0101000D153A382123A441A1028B93FAD2CD38</vt:lpwstr>
  </property>
  <property fmtid="{D5CDD505-2E9C-101B-9397-08002B2CF9AE}" pid="6" name="GrammarlyDocumentId">
    <vt:lpwstr>ea278e10b20b0d29a3dfcb8e1bc308c210db5b39067c700f36c0c10d92733b2e</vt:lpwstr>
  </property>
</Properties>
</file>